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96581" w14:textId="77777777" w:rsidR="00EC05B1" w:rsidRPr="008C6558" w:rsidRDefault="00EC05B1" w:rsidP="002F6E08">
      <w:pPr>
        <w:jc w:val="center"/>
        <w:rPr>
          <w:b/>
          <w:noProof/>
          <w:color w:val="000000" w:themeColor="text1"/>
          <w:sz w:val="28"/>
          <w:szCs w:val="28"/>
          <w:lang w:val="en-US"/>
        </w:rPr>
      </w:pPr>
      <w:r w:rsidRPr="008C6558">
        <w:rPr>
          <w:b/>
          <w:noProof/>
          <w:color w:val="000000" w:themeColor="text1"/>
          <w:sz w:val="28"/>
          <w:szCs w:val="28"/>
          <w:lang w:val="en-US"/>
        </w:rPr>
        <w:t>ỦY BAN NHÂN DÂN TỈNH ĐĂK LĂK</w:t>
      </w:r>
    </w:p>
    <w:p w14:paraId="2177F283" w14:textId="77777777" w:rsidR="00EC05B1" w:rsidRPr="008C6558" w:rsidRDefault="00EC05B1" w:rsidP="002F6E08">
      <w:pPr>
        <w:jc w:val="center"/>
        <w:rPr>
          <w:noProof/>
          <w:color w:val="000000" w:themeColor="text1"/>
          <w:lang w:val="en-US"/>
        </w:rPr>
      </w:pPr>
      <w:r w:rsidRPr="008C6558">
        <w:rPr>
          <w:b/>
          <w:noProof/>
          <w:color w:val="000000" w:themeColor="text1"/>
          <w:sz w:val="28"/>
          <w:szCs w:val="28"/>
          <w:lang w:val="en-US"/>
        </w:rPr>
        <w:t>SỞ KẾ HOẠCH VÀ ĐẦU TƯ TỈNH ĐĂK LĂK</w:t>
      </w:r>
    </w:p>
    <w:p w14:paraId="119F4D9B" w14:textId="77777777" w:rsidR="00EC05B1" w:rsidRPr="008C6558" w:rsidRDefault="00EC05B1" w:rsidP="002F6E08">
      <w:pPr>
        <w:jc w:val="center"/>
        <w:rPr>
          <w:noProof/>
          <w:color w:val="000000" w:themeColor="text1"/>
          <w:lang w:val="en-US"/>
        </w:rPr>
      </w:pPr>
    </w:p>
    <w:p w14:paraId="2770E7C3" w14:textId="77777777" w:rsidR="00EC05B1" w:rsidRPr="008C6558" w:rsidRDefault="00EC05B1" w:rsidP="002F6E08">
      <w:pPr>
        <w:jc w:val="center"/>
        <w:rPr>
          <w:color w:val="000000" w:themeColor="text1"/>
          <w:lang w:val="en-US"/>
        </w:rPr>
      </w:pPr>
    </w:p>
    <w:p w14:paraId="3177DD03" w14:textId="77777777" w:rsidR="00EC05B1" w:rsidRPr="008C6558" w:rsidRDefault="00EC05B1" w:rsidP="002F6E08">
      <w:pPr>
        <w:rPr>
          <w:color w:val="000000" w:themeColor="text1"/>
          <w:lang w:val="en-US"/>
        </w:rPr>
      </w:pPr>
    </w:p>
    <w:p w14:paraId="5E668644" w14:textId="77777777" w:rsidR="00EC05B1" w:rsidRPr="008C6558" w:rsidRDefault="00EC05B1" w:rsidP="002F6E08">
      <w:pPr>
        <w:rPr>
          <w:color w:val="000000" w:themeColor="text1"/>
          <w:lang w:val="en-US"/>
        </w:rPr>
      </w:pPr>
    </w:p>
    <w:p w14:paraId="1E39D82A" w14:textId="77777777" w:rsidR="00EC05B1" w:rsidRPr="008C6558" w:rsidRDefault="00EC05B1" w:rsidP="002F6E08">
      <w:pPr>
        <w:rPr>
          <w:color w:val="000000" w:themeColor="text1"/>
          <w:lang w:val="en-US"/>
        </w:rPr>
      </w:pPr>
    </w:p>
    <w:p w14:paraId="2C268798" w14:textId="77777777" w:rsidR="00EC05B1" w:rsidRPr="008C6558" w:rsidRDefault="00EC05B1" w:rsidP="002F6E08">
      <w:pPr>
        <w:rPr>
          <w:color w:val="000000" w:themeColor="text1"/>
          <w:lang w:val="en-US"/>
        </w:rPr>
      </w:pPr>
    </w:p>
    <w:p w14:paraId="5D2C9EDE" w14:textId="77777777" w:rsidR="00EC05B1" w:rsidRPr="008C6558" w:rsidRDefault="00EC05B1" w:rsidP="002F6E08">
      <w:pPr>
        <w:rPr>
          <w:color w:val="000000" w:themeColor="text1"/>
          <w:lang w:val="en-US"/>
        </w:rPr>
      </w:pPr>
    </w:p>
    <w:p w14:paraId="13D7A3E3" w14:textId="77777777" w:rsidR="00EC05B1" w:rsidRPr="008C6558" w:rsidRDefault="00EC05B1" w:rsidP="002F6E08">
      <w:pPr>
        <w:rPr>
          <w:color w:val="000000" w:themeColor="text1"/>
          <w:lang w:val="en-US"/>
        </w:rPr>
      </w:pPr>
    </w:p>
    <w:p w14:paraId="52B6EAE5" w14:textId="77777777" w:rsidR="00EC05B1" w:rsidRPr="008C6558" w:rsidRDefault="00EC05B1" w:rsidP="002F6E08">
      <w:pPr>
        <w:rPr>
          <w:color w:val="000000" w:themeColor="text1"/>
          <w:lang w:val="en-US"/>
        </w:rPr>
      </w:pPr>
    </w:p>
    <w:p w14:paraId="4E5E2C35" w14:textId="77777777" w:rsidR="00EC05B1" w:rsidRPr="008C6558" w:rsidRDefault="00EC05B1" w:rsidP="002F6E08">
      <w:pPr>
        <w:rPr>
          <w:color w:val="000000" w:themeColor="text1"/>
          <w:lang w:val="en-US"/>
        </w:rPr>
      </w:pPr>
    </w:p>
    <w:p w14:paraId="0DD2BF01" w14:textId="77777777" w:rsidR="00EC05B1" w:rsidRPr="008C6558" w:rsidRDefault="00EC05B1" w:rsidP="002F6E08">
      <w:pPr>
        <w:rPr>
          <w:color w:val="000000" w:themeColor="text1"/>
          <w:lang w:val="en-US"/>
        </w:rPr>
      </w:pPr>
    </w:p>
    <w:p w14:paraId="68F6435B" w14:textId="77777777" w:rsidR="00EC05B1" w:rsidRPr="008C6558" w:rsidRDefault="00EC05B1" w:rsidP="002F6E08">
      <w:pPr>
        <w:rPr>
          <w:color w:val="000000" w:themeColor="text1"/>
          <w:lang w:val="en-US"/>
        </w:rPr>
      </w:pPr>
    </w:p>
    <w:p w14:paraId="4A82EA87" w14:textId="77777777" w:rsidR="00EC05B1" w:rsidRPr="008C6558" w:rsidRDefault="00EC05B1" w:rsidP="002F6E08">
      <w:pPr>
        <w:jc w:val="center"/>
        <w:rPr>
          <w:b/>
          <w:color w:val="000000" w:themeColor="text1"/>
          <w:sz w:val="40"/>
          <w:szCs w:val="40"/>
          <w:lang w:val="en-US"/>
        </w:rPr>
      </w:pPr>
      <w:r w:rsidRPr="008C6558">
        <w:rPr>
          <w:b/>
          <w:color w:val="000000" w:themeColor="text1"/>
          <w:sz w:val="40"/>
          <w:szCs w:val="40"/>
          <w:lang w:val="en-US"/>
        </w:rPr>
        <w:t>BÁO CÁO</w:t>
      </w:r>
    </w:p>
    <w:p w14:paraId="1B6C092C" w14:textId="77777777" w:rsidR="00EC05B1" w:rsidRPr="008C6558" w:rsidRDefault="00EC05B1" w:rsidP="002F6E08">
      <w:pPr>
        <w:jc w:val="center"/>
        <w:rPr>
          <w:b/>
          <w:color w:val="000000" w:themeColor="text1"/>
          <w:sz w:val="40"/>
          <w:szCs w:val="40"/>
          <w:lang w:val="en-US"/>
        </w:rPr>
      </w:pPr>
      <w:r w:rsidRPr="008C6558">
        <w:rPr>
          <w:b/>
          <w:color w:val="000000" w:themeColor="text1"/>
          <w:sz w:val="40"/>
          <w:szCs w:val="40"/>
          <w:lang w:val="en-US"/>
        </w:rPr>
        <w:t>ĐÁNH GIÁ MÔI TRƯỜNG CHIẾN LƯỢC</w:t>
      </w:r>
    </w:p>
    <w:p w14:paraId="1AA8A571" w14:textId="77777777" w:rsidR="00EC05B1" w:rsidRPr="008C6558" w:rsidRDefault="00EC05B1" w:rsidP="002F6E08">
      <w:pPr>
        <w:rPr>
          <w:color w:val="000000" w:themeColor="text1"/>
          <w:lang w:val="en-US"/>
        </w:rPr>
      </w:pPr>
    </w:p>
    <w:p w14:paraId="52DFAC54" w14:textId="77777777" w:rsidR="00EC05B1" w:rsidRPr="008C6558" w:rsidRDefault="00EC05B1" w:rsidP="002F6E08">
      <w:pPr>
        <w:jc w:val="center"/>
        <w:rPr>
          <w:b/>
          <w:color w:val="000000" w:themeColor="text1"/>
          <w:sz w:val="36"/>
          <w:szCs w:val="36"/>
          <w:lang w:val="en-US"/>
        </w:rPr>
      </w:pPr>
      <w:r w:rsidRPr="008C6558">
        <w:rPr>
          <w:b/>
          <w:color w:val="000000" w:themeColor="text1"/>
          <w:sz w:val="36"/>
          <w:szCs w:val="36"/>
          <w:lang w:val="en-US"/>
        </w:rPr>
        <w:t>của dự án “QUY HOẠCH TỈNH ĐẮK LẮK</w:t>
      </w:r>
    </w:p>
    <w:p w14:paraId="69E2E8E8" w14:textId="77777777" w:rsidR="00EC05B1" w:rsidRPr="008C6558" w:rsidRDefault="00EC05B1" w:rsidP="002F6E08">
      <w:pPr>
        <w:jc w:val="center"/>
        <w:rPr>
          <w:b/>
          <w:color w:val="000000" w:themeColor="text1"/>
          <w:sz w:val="36"/>
          <w:szCs w:val="36"/>
          <w:lang w:val="en-US"/>
        </w:rPr>
      </w:pPr>
      <w:r w:rsidRPr="008C6558">
        <w:rPr>
          <w:b/>
          <w:color w:val="000000" w:themeColor="text1"/>
          <w:sz w:val="36"/>
          <w:szCs w:val="36"/>
          <w:lang w:val="en-US"/>
        </w:rPr>
        <w:t>THỜI KỲ 2021 – 2030, TẦM NHÌN ĐẾN NĂM 2050”</w:t>
      </w:r>
    </w:p>
    <w:p w14:paraId="410DF6AE" w14:textId="77777777" w:rsidR="00EC05B1" w:rsidRPr="008C6558" w:rsidRDefault="00EC05B1" w:rsidP="002F6E08">
      <w:pPr>
        <w:jc w:val="center"/>
        <w:rPr>
          <w:b/>
          <w:iCs/>
          <w:color w:val="000000" w:themeColor="text1"/>
          <w:sz w:val="38"/>
          <w:lang w:val="en-US"/>
        </w:rPr>
      </w:pPr>
    </w:p>
    <w:p w14:paraId="4FBD485A" w14:textId="77777777" w:rsidR="00EC05B1" w:rsidRPr="008C6558" w:rsidRDefault="00EC05B1" w:rsidP="002F6E08">
      <w:pPr>
        <w:jc w:val="center"/>
        <w:rPr>
          <w:b/>
          <w:iCs/>
          <w:color w:val="000000" w:themeColor="text1"/>
          <w:sz w:val="38"/>
          <w:lang w:val="en-US"/>
        </w:rPr>
      </w:pPr>
    </w:p>
    <w:p w14:paraId="2B8D880D" w14:textId="77777777" w:rsidR="00EC05B1" w:rsidRPr="008C6558" w:rsidRDefault="00EC05B1" w:rsidP="002F6E08">
      <w:pPr>
        <w:rPr>
          <w:color w:val="000000" w:themeColor="text1"/>
          <w:lang w:val="en-US"/>
        </w:rPr>
      </w:pPr>
    </w:p>
    <w:p w14:paraId="6FA92F04" w14:textId="77777777" w:rsidR="00EC05B1" w:rsidRPr="008C6558" w:rsidRDefault="00EC05B1" w:rsidP="002F6E08">
      <w:pPr>
        <w:rPr>
          <w:color w:val="000000" w:themeColor="text1"/>
          <w:lang w:val="en-US"/>
        </w:rPr>
      </w:pPr>
    </w:p>
    <w:p w14:paraId="487D938E" w14:textId="77777777" w:rsidR="00EC05B1" w:rsidRPr="008C6558" w:rsidRDefault="00EC05B1" w:rsidP="002F6E08">
      <w:pPr>
        <w:rPr>
          <w:color w:val="000000" w:themeColor="text1"/>
          <w:lang w:val="en-US"/>
        </w:rPr>
      </w:pPr>
    </w:p>
    <w:p w14:paraId="14928608" w14:textId="77777777" w:rsidR="00EC05B1" w:rsidRPr="008C6558" w:rsidRDefault="00EC05B1" w:rsidP="002F6E08">
      <w:pPr>
        <w:rPr>
          <w:color w:val="000000" w:themeColor="text1"/>
          <w:lang w:val="en-US"/>
        </w:rPr>
      </w:pPr>
    </w:p>
    <w:p w14:paraId="542C9368" w14:textId="77777777" w:rsidR="00EC05B1" w:rsidRPr="008C6558" w:rsidRDefault="00EC05B1" w:rsidP="002F6E08">
      <w:pPr>
        <w:rPr>
          <w:color w:val="000000" w:themeColor="text1"/>
          <w:lang w:val="en-US"/>
        </w:rPr>
      </w:pPr>
    </w:p>
    <w:p w14:paraId="4D1FE6F4" w14:textId="77777777" w:rsidR="00EC05B1" w:rsidRPr="008C6558" w:rsidRDefault="00EC05B1" w:rsidP="002F6E08">
      <w:pPr>
        <w:rPr>
          <w:color w:val="000000" w:themeColor="text1"/>
          <w:lang w:val="en-US"/>
        </w:rPr>
      </w:pPr>
    </w:p>
    <w:p w14:paraId="5BEC073D" w14:textId="77777777" w:rsidR="00EC05B1" w:rsidRPr="008C6558" w:rsidRDefault="00EC05B1" w:rsidP="002F6E08">
      <w:pPr>
        <w:rPr>
          <w:color w:val="000000" w:themeColor="text1"/>
          <w:lang w:val="en-US"/>
        </w:rPr>
      </w:pPr>
    </w:p>
    <w:p w14:paraId="08DE9EE2" w14:textId="77777777" w:rsidR="00A52D92" w:rsidRPr="008C6558" w:rsidRDefault="00A52D92" w:rsidP="002F6E08">
      <w:pPr>
        <w:rPr>
          <w:color w:val="000000" w:themeColor="text1"/>
          <w:lang w:val="en-US"/>
        </w:rPr>
      </w:pPr>
    </w:p>
    <w:p w14:paraId="5F81F0E8" w14:textId="77777777" w:rsidR="00A52D92" w:rsidRPr="008C6558" w:rsidRDefault="00A52D92" w:rsidP="002F6E08">
      <w:pPr>
        <w:rPr>
          <w:color w:val="000000" w:themeColor="text1"/>
          <w:lang w:val="en-US"/>
        </w:rPr>
      </w:pPr>
    </w:p>
    <w:p w14:paraId="1703E5F3" w14:textId="77777777" w:rsidR="00A52D92" w:rsidRPr="008C6558" w:rsidRDefault="00A52D92" w:rsidP="002F6E08">
      <w:pPr>
        <w:rPr>
          <w:color w:val="000000" w:themeColor="text1"/>
          <w:lang w:val="en-US"/>
        </w:rPr>
      </w:pPr>
    </w:p>
    <w:p w14:paraId="0B9963D0" w14:textId="77777777" w:rsidR="00A52D92" w:rsidRPr="008C6558" w:rsidRDefault="00A52D92" w:rsidP="002F6E08">
      <w:pPr>
        <w:rPr>
          <w:color w:val="000000" w:themeColor="text1"/>
          <w:lang w:val="en-US"/>
        </w:rPr>
      </w:pPr>
    </w:p>
    <w:p w14:paraId="1696CF73" w14:textId="77777777" w:rsidR="00A52D92" w:rsidRPr="008C6558" w:rsidRDefault="00A52D92" w:rsidP="002F6E08">
      <w:pPr>
        <w:rPr>
          <w:color w:val="000000" w:themeColor="text1"/>
          <w:lang w:val="en-US"/>
        </w:rPr>
      </w:pPr>
    </w:p>
    <w:p w14:paraId="32A11AB0" w14:textId="77777777" w:rsidR="00A52D92" w:rsidRPr="008C6558" w:rsidRDefault="00A52D92" w:rsidP="002F6E08">
      <w:pPr>
        <w:rPr>
          <w:color w:val="000000" w:themeColor="text1"/>
          <w:lang w:val="en-US"/>
        </w:rPr>
      </w:pPr>
    </w:p>
    <w:p w14:paraId="69899658" w14:textId="77777777" w:rsidR="00EC05B1" w:rsidRPr="008C6558" w:rsidRDefault="00EC05B1" w:rsidP="002F6E08">
      <w:pPr>
        <w:rPr>
          <w:color w:val="000000" w:themeColor="text1"/>
          <w:lang w:val="en-US"/>
        </w:rPr>
      </w:pPr>
    </w:p>
    <w:p w14:paraId="5E59A7F3" w14:textId="77777777" w:rsidR="00EC05B1" w:rsidRPr="008C6558" w:rsidRDefault="00A52D92" w:rsidP="002F6E08">
      <w:pPr>
        <w:jc w:val="center"/>
        <w:rPr>
          <w:b/>
          <w:color w:val="000000" w:themeColor="text1"/>
          <w:lang w:val="en-US"/>
        </w:rPr>
      </w:pPr>
      <w:r w:rsidRPr="008C6558">
        <w:rPr>
          <w:b/>
          <w:color w:val="000000" w:themeColor="text1"/>
          <w:lang w:val="en-US"/>
        </w:rPr>
        <w:t xml:space="preserve">Đắk Lắk, tháng </w:t>
      </w:r>
      <w:r w:rsidR="00493027" w:rsidRPr="008C6558">
        <w:rPr>
          <w:b/>
          <w:color w:val="000000" w:themeColor="text1"/>
          <w:lang w:val="en-US"/>
        </w:rPr>
        <w:t>9</w:t>
      </w:r>
      <w:r w:rsidRPr="008C6558">
        <w:rPr>
          <w:b/>
          <w:color w:val="000000" w:themeColor="text1"/>
          <w:lang w:val="en-US"/>
        </w:rPr>
        <w:t>/</w:t>
      </w:r>
      <w:r w:rsidR="00EC05B1" w:rsidRPr="008C6558">
        <w:rPr>
          <w:b/>
          <w:color w:val="000000" w:themeColor="text1"/>
          <w:lang w:val="en-US"/>
        </w:rPr>
        <w:t>2022</w:t>
      </w:r>
    </w:p>
    <w:p w14:paraId="308D0A64" w14:textId="77777777" w:rsidR="00EC05B1" w:rsidRPr="008C6558" w:rsidRDefault="00EC05B1" w:rsidP="002F6E08">
      <w:pPr>
        <w:jc w:val="center"/>
        <w:rPr>
          <w:b/>
          <w:noProof/>
          <w:color w:val="000000" w:themeColor="text1"/>
          <w:sz w:val="28"/>
          <w:szCs w:val="28"/>
          <w:lang w:val="en-US"/>
        </w:rPr>
      </w:pPr>
      <w:r w:rsidRPr="008C6558">
        <w:rPr>
          <w:b/>
          <w:noProof/>
          <w:color w:val="000000" w:themeColor="text1"/>
          <w:sz w:val="28"/>
          <w:szCs w:val="28"/>
          <w:lang w:val="en-US"/>
        </w:rPr>
        <w:lastRenderedPageBreak/>
        <w:t>ỦY BAN NHÂN DÂN TỈNH ĐĂK LĂK</w:t>
      </w:r>
    </w:p>
    <w:p w14:paraId="2DD4747F" w14:textId="77777777" w:rsidR="00EC05B1" w:rsidRPr="008C6558" w:rsidRDefault="00EC05B1" w:rsidP="002F6E08">
      <w:pPr>
        <w:jc w:val="center"/>
        <w:rPr>
          <w:noProof/>
          <w:color w:val="000000" w:themeColor="text1"/>
          <w:lang w:val="en-US"/>
        </w:rPr>
      </w:pPr>
      <w:r w:rsidRPr="008C6558">
        <w:rPr>
          <w:b/>
          <w:noProof/>
          <w:color w:val="000000" w:themeColor="text1"/>
          <w:sz w:val="28"/>
          <w:szCs w:val="28"/>
          <w:lang w:val="en-US"/>
        </w:rPr>
        <w:t>SỞ KẾ HOẠCH VÀ ĐẦU TƯ TỈNH ĐĂK LĂK</w:t>
      </w:r>
    </w:p>
    <w:p w14:paraId="4A8601A1" w14:textId="77777777" w:rsidR="00EC05B1" w:rsidRPr="008C6558" w:rsidRDefault="00EC05B1" w:rsidP="002F6E08">
      <w:pPr>
        <w:jc w:val="center"/>
        <w:rPr>
          <w:noProof/>
          <w:color w:val="000000" w:themeColor="text1"/>
          <w:lang w:val="en-US"/>
        </w:rPr>
      </w:pPr>
    </w:p>
    <w:p w14:paraId="11F960FF" w14:textId="77777777" w:rsidR="00EC05B1" w:rsidRPr="008C6558" w:rsidRDefault="00EC05B1" w:rsidP="002F6E08">
      <w:pPr>
        <w:jc w:val="center"/>
        <w:rPr>
          <w:color w:val="000000" w:themeColor="text1"/>
          <w:lang w:val="en-US"/>
        </w:rPr>
      </w:pPr>
    </w:p>
    <w:p w14:paraId="270AD282" w14:textId="77777777" w:rsidR="00EC05B1" w:rsidRPr="008C6558" w:rsidRDefault="00EC05B1" w:rsidP="002F6E08">
      <w:pPr>
        <w:rPr>
          <w:color w:val="000000" w:themeColor="text1"/>
          <w:lang w:val="en-US"/>
        </w:rPr>
      </w:pPr>
    </w:p>
    <w:p w14:paraId="653A7DB8" w14:textId="77777777" w:rsidR="00EC05B1" w:rsidRPr="008C6558" w:rsidRDefault="00EC05B1" w:rsidP="002F6E08">
      <w:pPr>
        <w:rPr>
          <w:color w:val="000000" w:themeColor="text1"/>
          <w:lang w:val="en-US"/>
        </w:rPr>
      </w:pPr>
    </w:p>
    <w:p w14:paraId="0FF5FA67" w14:textId="77777777" w:rsidR="00EC05B1" w:rsidRPr="008C6558" w:rsidRDefault="00EC05B1" w:rsidP="002F6E08">
      <w:pPr>
        <w:rPr>
          <w:color w:val="000000" w:themeColor="text1"/>
          <w:lang w:val="en-US"/>
        </w:rPr>
      </w:pPr>
    </w:p>
    <w:p w14:paraId="6A93ECE0" w14:textId="77777777" w:rsidR="00EC05B1" w:rsidRPr="008C6558" w:rsidRDefault="00EC05B1" w:rsidP="002F6E08">
      <w:pPr>
        <w:rPr>
          <w:color w:val="000000" w:themeColor="text1"/>
          <w:lang w:val="en-US"/>
        </w:rPr>
      </w:pPr>
    </w:p>
    <w:p w14:paraId="47F334B3" w14:textId="77777777" w:rsidR="00EC05B1" w:rsidRPr="008C6558" w:rsidRDefault="00EC05B1" w:rsidP="002F6E08">
      <w:pPr>
        <w:jc w:val="center"/>
        <w:rPr>
          <w:b/>
          <w:color w:val="000000" w:themeColor="text1"/>
          <w:sz w:val="40"/>
          <w:szCs w:val="40"/>
          <w:lang w:val="en-US"/>
        </w:rPr>
      </w:pPr>
      <w:r w:rsidRPr="008C6558">
        <w:rPr>
          <w:b/>
          <w:color w:val="000000" w:themeColor="text1"/>
          <w:sz w:val="40"/>
          <w:szCs w:val="40"/>
          <w:lang w:val="en-US"/>
        </w:rPr>
        <w:t>BÁO CÁO</w:t>
      </w:r>
    </w:p>
    <w:p w14:paraId="5839A35F" w14:textId="77777777" w:rsidR="00EC05B1" w:rsidRPr="008C6558" w:rsidRDefault="00EC05B1" w:rsidP="002F6E08">
      <w:pPr>
        <w:jc w:val="center"/>
        <w:rPr>
          <w:b/>
          <w:color w:val="000000" w:themeColor="text1"/>
          <w:sz w:val="40"/>
          <w:szCs w:val="40"/>
          <w:lang w:val="en-US"/>
        </w:rPr>
      </w:pPr>
      <w:r w:rsidRPr="008C6558">
        <w:rPr>
          <w:b/>
          <w:color w:val="000000" w:themeColor="text1"/>
          <w:sz w:val="40"/>
          <w:szCs w:val="40"/>
          <w:lang w:val="en-US"/>
        </w:rPr>
        <w:t>ĐÁNH GIÁ MÔI TRƯỜNG CHIẾN LƯỢC</w:t>
      </w:r>
    </w:p>
    <w:p w14:paraId="363D6661" w14:textId="77777777" w:rsidR="00EC05B1" w:rsidRPr="008C6558" w:rsidRDefault="00EC05B1" w:rsidP="002F6E08">
      <w:pPr>
        <w:rPr>
          <w:color w:val="000000" w:themeColor="text1"/>
          <w:lang w:val="en-US"/>
        </w:rPr>
      </w:pPr>
    </w:p>
    <w:p w14:paraId="6C8D5C2B" w14:textId="77777777" w:rsidR="00EC05B1" w:rsidRPr="008C6558" w:rsidRDefault="00EC05B1" w:rsidP="002F6E08">
      <w:pPr>
        <w:jc w:val="center"/>
        <w:rPr>
          <w:b/>
          <w:color w:val="000000" w:themeColor="text1"/>
          <w:sz w:val="36"/>
          <w:szCs w:val="36"/>
          <w:lang w:val="en-US"/>
        </w:rPr>
      </w:pPr>
      <w:r w:rsidRPr="008C6558">
        <w:rPr>
          <w:b/>
          <w:color w:val="000000" w:themeColor="text1"/>
          <w:sz w:val="36"/>
          <w:szCs w:val="36"/>
          <w:lang w:val="en-US"/>
        </w:rPr>
        <w:t>của dự án “QUY HOẠCH TỈNH ĐẮK LẮK</w:t>
      </w:r>
    </w:p>
    <w:p w14:paraId="0615E206" w14:textId="77777777" w:rsidR="00EC05B1" w:rsidRPr="008C6558" w:rsidRDefault="00EC05B1" w:rsidP="002F6E08">
      <w:pPr>
        <w:jc w:val="center"/>
        <w:rPr>
          <w:b/>
          <w:color w:val="000000" w:themeColor="text1"/>
          <w:sz w:val="36"/>
          <w:szCs w:val="36"/>
          <w:lang w:val="en-US"/>
        </w:rPr>
      </w:pPr>
      <w:r w:rsidRPr="008C6558">
        <w:rPr>
          <w:b/>
          <w:color w:val="000000" w:themeColor="text1"/>
          <w:sz w:val="36"/>
          <w:szCs w:val="36"/>
          <w:lang w:val="en-US"/>
        </w:rPr>
        <w:t>THỜI KỲ 2021 – 2030, TẦM NHÌN ĐẾN NĂM 2050”</w:t>
      </w:r>
    </w:p>
    <w:p w14:paraId="108CB229" w14:textId="77777777" w:rsidR="00EC05B1" w:rsidRPr="008C6558" w:rsidRDefault="00EC05B1" w:rsidP="002F6E08">
      <w:pPr>
        <w:jc w:val="center"/>
        <w:rPr>
          <w:b/>
          <w:iCs/>
          <w:color w:val="000000" w:themeColor="text1"/>
          <w:sz w:val="38"/>
          <w:lang w:val="en-US"/>
        </w:rPr>
      </w:pPr>
    </w:p>
    <w:tbl>
      <w:tblPr>
        <w:tblW w:w="0" w:type="auto"/>
        <w:tblInd w:w="198" w:type="dxa"/>
        <w:tblLook w:val="0000" w:firstRow="0" w:lastRow="0" w:firstColumn="0" w:lastColumn="0" w:noHBand="0" w:noVBand="0"/>
      </w:tblPr>
      <w:tblGrid>
        <w:gridCol w:w="4050"/>
        <w:gridCol w:w="4918"/>
      </w:tblGrid>
      <w:tr w:rsidR="00EC05B1" w:rsidRPr="008C6558" w14:paraId="502443B9" w14:textId="77777777" w:rsidTr="002E6471">
        <w:trPr>
          <w:trHeight w:val="975"/>
        </w:trPr>
        <w:tc>
          <w:tcPr>
            <w:tcW w:w="4050" w:type="dxa"/>
          </w:tcPr>
          <w:p w14:paraId="009B884B" w14:textId="77777777" w:rsidR="00EC05B1" w:rsidRPr="008C6558" w:rsidRDefault="00493027" w:rsidP="002F6E08">
            <w:pPr>
              <w:spacing w:before="120"/>
              <w:jc w:val="center"/>
              <w:rPr>
                <w:b/>
                <w:color w:val="000000" w:themeColor="text1"/>
                <w:sz w:val="28"/>
                <w:szCs w:val="28"/>
              </w:rPr>
            </w:pPr>
            <w:r w:rsidRPr="008C6558">
              <w:rPr>
                <w:b/>
                <w:color w:val="000000" w:themeColor="text1"/>
                <w:sz w:val="28"/>
                <w:szCs w:val="28"/>
              </w:rPr>
              <w:t>C</w:t>
            </w:r>
            <w:r w:rsidRPr="008C6558">
              <w:rPr>
                <w:b/>
                <w:color w:val="000000" w:themeColor="text1"/>
                <w:sz w:val="28"/>
                <w:szCs w:val="28"/>
                <w:lang w:val="en-US"/>
              </w:rPr>
              <w:t>Ơ QUAN LẬP QUY HOẠCH</w:t>
            </w:r>
          </w:p>
          <w:p w14:paraId="69C85DF7" w14:textId="77777777" w:rsidR="00EC05B1" w:rsidRPr="008C6558" w:rsidRDefault="00EC05B1" w:rsidP="002F6E08">
            <w:pPr>
              <w:jc w:val="center"/>
              <w:rPr>
                <w:color w:val="000000" w:themeColor="text1"/>
                <w:sz w:val="28"/>
                <w:szCs w:val="28"/>
              </w:rPr>
            </w:pPr>
            <w:r w:rsidRPr="008C6558">
              <w:rPr>
                <w:b/>
                <w:color w:val="000000" w:themeColor="text1"/>
                <w:sz w:val="28"/>
                <w:szCs w:val="28"/>
              </w:rPr>
              <w:t>Sở Kế hoạch và Đầu tư</w:t>
            </w:r>
            <w:r w:rsidRPr="008C6558">
              <w:rPr>
                <w:color w:val="000000" w:themeColor="text1"/>
                <w:sz w:val="28"/>
                <w:szCs w:val="28"/>
              </w:rPr>
              <w:t xml:space="preserve"> </w:t>
            </w:r>
          </w:p>
          <w:p w14:paraId="46C9B9D4" w14:textId="77777777" w:rsidR="00EC05B1" w:rsidRPr="008C6558" w:rsidRDefault="00EC05B1" w:rsidP="002F6E08">
            <w:pPr>
              <w:jc w:val="center"/>
              <w:rPr>
                <w:b/>
                <w:color w:val="000000" w:themeColor="text1"/>
                <w:sz w:val="28"/>
                <w:szCs w:val="28"/>
              </w:rPr>
            </w:pPr>
            <w:r w:rsidRPr="008C6558">
              <w:rPr>
                <w:rFonts w:eastAsia="Times New Roman"/>
                <w:b/>
                <w:color w:val="000000" w:themeColor="text1"/>
                <w:szCs w:val="28"/>
                <w:lang w:bidi="lo-LA"/>
              </w:rPr>
              <w:t>Giám đốc</w:t>
            </w:r>
          </w:p>
          <w:p w14:paraId="43EACAF0" w14:textId="77777777" w:rsidR="00EC05B1" w:rsidRPr="008C6558" w:rsidRDefault="00EC05B1" w:rsidP="002F6E08">
            <w:pPr>
              <w:tabs>
                <w:tab w:val="left" w:pos="4975"/>
              </w:tabs>
              <w:jc w:val="center"/>
              <w:rPr>
                <w:color w:val="000000" w:themeColor="text1"/>
                <w:sz w:val="28"/>
                <w:szCs w:val="28"/>
              </w:rPr>
            </w:pPr>
            <w:r w:rsidRPr="008C6558">
              <w:rPr>
                <w:color w:val="000000" w:themeColor="text1"/>
                <w:sz w:val="28"/>
                <w:szCs w:val="28"/>
              </w:rPr>
              <w:t xml:space="preserve">(ký, ghi họ tên, đóng dấu) </w:t>
            </w:r>
          </w:p>
          <w:p w14:paraId="2178399F" w14:textId="77777777" w:rsidR="00EC05B1" w:rsidRPr="008C6558" w:rsidRDefault="00EC05B1" w:rsidP="002F6E08">
            <w:pPr>
              <w:tabs>
                <w:tab w:val="left" w:pos="4975"/>
              </w:tabs>
              <w:jc w:val="center"/>
              <w:rPr>
                <w:color w:val="000000" w:themeColor="text1"/>
                <w:sz w:val="28"/>
                <w:szCs w:val="28"/>
              </w:rPr>
            </w:pPr>
          </w:p>
          <w:p w14:paraId="1C4759D6" w14:textId="77777777" w:rsidR="00EC05B1" w:rsidRPr="008C6558" w:rsidRDefault="00EC05B1" w:rsidP="002F6E08">
            <w:pPr>
              <w:tabs>
                <w:tab w:val="left" w:pos="4975"/>
              </w:tabs>
              <w:jc w:val="center"/>
              <w:rPr>
                <w:color w:val="000000" w:themeColor="text1"/>
                <w:sz w:val="28"/>
                <w:szCs w:val="28"/>
              </w:rPr>
            </w:pPr>
          </w:p>
          <w:p w14:paraId="784E2EBF" w14:textId="77777777" w:rsidR="00EC05B1" w:rsidRPr="008C6558" w:rsidRDefault="00EC05B1" w:rsidP="002F6E08">
            <w:pPr>
              <w:tabs>
                <w:tab w:val="left" w:pos="4975"/>
              </w:tabs>
              <w:jc w:val="center"/>
              <w:rPr>
                <w:color w:val="000000" w:themeColor="text1"/>
                <w:sz w:val="28"/>
                <w:szCs w:val="28"/>
              </w:rPr>
            </w:pPr>
          </w:p>
          <w:p w14:paraId="6A644494" w14:textId="77777777" w:rsidR="00EC05B1" w:rsidRPr="008C6558" w:rsidRDefault="00EC05B1" w:rsidP="002F6E08">
            <w:pPr>
              <w:tabs>
                <w:tab w:val="left" w:pos="4975"/>
              </w:tabs>
              <w:jc w:val="center"/>
              <w:rPr>
                <w:color w:val="000000" w:themeColor="text1"/>
                <w:sz w:val="28"/>
                <w:szCs w:val="28"/>
              </w:rPr>
            </w:pPr>
          </w:p>
          <w:p w14:paraId="23A7D0E3" w14:textId="77777777" w:rsidR="00EC05B1" w:rsidRPr="008C6558" w:rsidRDefault="00EC05B1" w:rsidP="002F6E08">
            <w:pPr>
              <w:tabs>
                <w:tab w:val="left" w:pos="4975"/>
              </w:tabs>
              <w:jc w:val="center"/>
              <w:rPr>
                <w:color w:val="000000" w:themeColor="text1"/>
                <w:szCs w:val="28"/>
                <w:lang w:bidi="lo-LA"/>
              </w:rPr>
            </w:pPr>
          </w:p>
          <w:p w14:paraId="78055640" w14:textId="77777777" w:rsidR="00EC05B1" w:rsidRPr="008C6558" w:rsidRDefault="00EC05B1" w:rsidP="002F6E08">
            <w:pPr>
              <w:tabs>
                <w:tab w:val="left" w:pos="4975"/>
              </w:tabs>
              <w:jc w:val="center"/>
              <w:rPr>
                <w:b/>
                <w:i/>
                <w:color w:val="000000" w:themeColor="text1"/>
                <w:sz w:val="28"/>
                <w:szCs w:val="28"/>
              </w:rPr>
            </w:pPr>
            <w:r w:rsidRPr="008C6558">
              <w:rPr>
                <w:b/>
                <w:i/>
                <w:color w:val="000000" w:themeColor="text1"/>
                <w:sz w:val="28"/>
                <w:szCs w:val="28"/>
                <w:lang w:val="en-US"/>
              </w:rPr>
              <w:t>Đinh Xuân Hà</w:t>
            </w:r>
          </w:p>
        </w:tc>
        <w:tc>
          <w:tcPr>
            <w:tcW w:w="4918" w:type="dxa"/>
          </w:tcPr>
          <w:p w14:paraId="7FCAC185" w14:textId="77777777" w:rsidR="00EC05B1" w:rsidRPr="008C6558" w:rsidRDefault="00EC05B1" w:rsidP="002F6E08">
            <w:pPr>
              <w:jc w:val="center"/>
              <w:rPr>
                <w:b/>
                <w:color w:val="000000" w:themeColor="text1"/>
                <w:sz w:val="28"/>
                <w:szCs w:val="28"/>
              </w:rPr>
            </w:pPr>
            <w:r w:rsidRPr="008C6558">
              <w:rPr>
                <w:b/>
                <w:color w:val="000000" w:themeColor="text1"/>
                <w:sz w:val="28"/>
                <w:szCs w:val="28"/>
              </w:rPr>
              <w:t>ĐƠN VỊ TƯ VẤN</w:t>
            </w:r>
          </w:p>
          <w:p w14:paraId="206EF74A" w14:textId="77777777" w:rsidR="00EC05B1" w:rsidRPr="008C6558" w:rsidRDefault="00EC05B1" w:rsidP="002F6E08">
            <w:pPr>
              <w:tabs>
                <w:tab w:val="left" w:pos="4975"/>
              </w:tabs>
              <w:jc w:val="center"/>
              <w:rPr>
                <w:b/>
                <w:color w:val="000000" w:themeColor="text1"/>
                <w:sz w:val="28"/>
                <w:szCs w:val="28"/>
              </w:rPr>
            </w:pPr>
            <w:r w:rsidRPr="008C6558">
              <w:rPr>
                <w:b/>
                <w:color w:val="000000" w:themeColor="text1"/>
                <w:sz w:val="28"/>
                <w:szCs w:val="28"/>
              </w:rPr>
              <w:t xml:space="preserve">Công ty cổ phần Quy hoạch và </w:t>
            </w:r>
          </w:p>
          <w:p w14:paraId="5C11A1FB" w14:textId="77777777" w:rsidR="00EC05B1" w:rsidRPr="008C6558" w:rsidRDefault="00EC05B1" w:rsidP="002F6E08">
            <w:pPr>
              <w:tabs>
                <w:tab w:val="left" w:pos="4975"/>
              </w:tabs>
              <w:jc w:val="center"/>
              <w:rPr>
                <w:b/>
                <w:color w:val="000000" w:themeColor="text1"/>
                <w:sz w:val="28"/>
                <w:szCs w:val="28"/>
              </w:rPr>
            </w:pPr>
            <w:r w:rsidRPr="008C6558">
              <w:rPr>
                <w:b/>
                <w:color w:val="000000" w:themeColor="text1"/>
                <w:sz w:val="28"/>
                <w:szCs w:val="28"/>
              </w:rPr>
              <w:t xml:space="preserve">xử lý thông tin kinh tế </w:t>
            </w:r>
          </w:p>
          <w:p w14:paraId="2B7FFAB1" w14:textId="77777777" w:rsidR="00EC05B1" w:rsidRPr="008C6558" w:rsidRDefault="00EC05B1" w:rsidP="002F6E08">
            <w:pPr>
              <w:tabs>
                <w:tab w:val="left" w:pos="4975"/>
              </w:tabs>
              <w:jc w:val="center"/>
              <w:rPr>
                <w:b/>
                <w:color w:val="000000" w:themeColor="text1"/>
                <w:sz w:val="28"/>
                <w:szCs w:val="28"/>
              </w:rPr>
            </w:pPr>
            <w:r w:rsidRPr="008C6558">
              <w:rPr>
                <w:b/>
                <w:color w:val="000000" w:themeColor="text1"/>
                <w:sz w:val="28"/>
                <w:szCs w:val="28"/>
              </w:rPr>
              <w:t>Giám đốc</w:t>
            </w:r>
          </w:p>
          <w:p w14:paraId="67C13057" w14:textId="77777777" w:rsidR="00EC05B1" w:rsidRPr="008C6558" w:rsidRDefault="00EC05B1" w:rsidP="002F6E08">
            <w:pPr>
              <w:tabs>
                <w:tab w:val="left" w:pos="4975"/>
              </w:tabs>
              <w:jc w:val="center"/>
              <w:rPr>
                <w:b/>
                <w:color w:val="000000" w:themeColor="text1"/>
                <w:sz w:val="28"/>
                <w:szCs w:val="28"/>
              </w:rPr>
            </w:pPr>
            <w:r w:rsidRPr="008C6558">
              <w:rPr>
                <w:color w:val="000000" w:themeColor="text1"/>
                <w:sz w:val="28"/>
                <w:szCs w:val="28"/>
              </w:rPr>
              <w:t>(ký, ghi họ tên, đóng dấu)</w:t>
            </w:r>
          </w:p>
          <w:p w14:paraId="796863DA" w14:textId="77777777" w:rsidR="00EC05B1" w:rsidRPr="008C6558" w:rsidRDefault="00EC05B1" w:rsidP="002F6E08">
            <w:pPr>
              <w:tabs>
                <w:tab w:val="left" w:pos="4975"/>
              </w:tabs>
              <w:jc w:val="center"/>
              <w:rPr>
                <w:color w:val="000000" w:themeColor="text1"/>
                <w:sz w:val="28"/>
                <w:szCs w:val="28"/>
              </w:rPr>
            </w:pPr>
          </w:p>
          <w:p w14:paraId="34CB91C4" w14:textId="77777777" w:rsidR="00EC05B1" w:rsidRPr="008C6558" w:rsidRDefault="00EC05B1" w:rsidP="002F6E08">
            <w:pPr>
              <w:tabs>
                <w:tab w:val="left" w:pos="4975"/>
              </w:tabs>
              <w:jc w:val="center"/>
              <w:rPr>
                <w:color w:val="000000" w:themeColor="text1"/>
                <w:sz w:val="28"/>
                <w:szCs w:val="28"/>
              </w:rPr>
            </w:pPr>
          </w:p>
          <w:p w14:paraId="00A3D184" w14:textId="77777777" w:rsidR="00EC05B1" w:rsidRPr="008C6558" w:rsidRDefault="00EC05B1" w:rsidP="002F6E08">
            <w:pPr>
              <w:tabs>
                <w:tab w:val="left" w:pos="4975"/>
              </w:tabs>
              <w:jc w:val="center"/>
              <w:rPr>
                <w:color w:val="000000" w:themeColor="text1"/>
                <w:sz w:val="28"/>
                <w:szCs w:val="28"/>
              </w:rPr>
            </w:pPr>
          </w:p>
          <w:p w14:paraId="27A9691B" w14:textId="77777777" w:rsidR="00EC05B1" w:rsidRPr="008C6558" w:rsidRDefault="00EC05B1" w:rsidP="002F6E08">
            <w:pPr>
              <w:tabs>
                <w:tab w:val="left" w:pos="4975"/>
              </w:tabs>
              <w:jc w:val="center"/>
              <w:rPr>
                <w:color w:val="000000" w:themeColor="text1"/>
                <w:sz w:val="28"/>
                <w:szCs w:val="28"/>
              </w:rPr>
            </w:pPr>
          </w:p>
          <w:p w14:paraId="2931F479" w14:textId="77777777" w:rsidR="00EC05B1" w:rsidRPr="008C6558" w:rsidRDefault="00EC05B1" w:rsidP="002F6E08">
            <w:pPr>
              <w:tabs>
                <w:tab w:val="left" w:pos="4975"/>
              </w:tabs>
              <w:jc w:val="center"/>
              <w:rPr>
                <w:color w:val="000000" w:themeColor="text1"/>
                <w:sz w:val="28"/>
                <w:szCs w:val="28"/>
              </w:rPr>
            </w:pPr>
            <w:r w:rsidRPr="008C6558">
              <w:rPr>
                <w:b/>
                <w:i/>
                <w:color w:val="000000" w:themeColor="text1"/>
                <w:sz w:val="28"/>
                <w:szCs w:val="28"/>
              </w:rPr>
              <w:t>Nguyễn công Mỹ</w:t>
            </w:r>
          </w:p>
          <w:p w14:paraId="7C7C85C1" w14:textId="77777777" w:rsidR="00EC05B1" w:rsidRPr="008C6558" w:rsidRDefault="00EC05B1" w:rsidP="002F6E08">
            <w:pPr>
              <w:tabs>
                <w:tab w:val="left" w:pos="4975"/>
              </w:tabs>
              <w:jc w:val="center"/>
              <w:rPr>
                <w:color w:val="000000" w:themeColor="text1"/>
                <w:sz w:val="28"/>
                <w:szCs w:val="28"/>
              </w:rPr>
            </w:pPr>
          </w:p>
        </w:tc>
      </w:tr>
    </w:tbl>
    <w:p w14:paraId="1A46E328" w14:textId="77777777" w:rsidR="00EC05B1" w:rsidRPr="008C6558" w:rsidRDefault="00EC05B1" w:rsidP="002F6E08">
      <w:pPr>
        <w:rPr>
          <w:color w:val="000000" w:themeColor="text1"/>
          <w:lang w:val="en-US"/>
        </w:rPr>
      </w:pPr>
    </w:p>
    <w:p w14:paraId="2C852BEE" w14:textId="77777777" w:rsidR="00EC05B1" w:rsidRPr="008C6558" w:rsidRDefault="00EC05B1" w:rsidP="002F6E08">
      <w:pPr>
        <w:rPr>
          <w:color w:val="000000" w:themeColor="text1"/>
          <w:lang w:val="en-US"/>
        </w:rPr>
      </w:pPr>
    </w:p>
    <w:p w14:paraId="0BF31E5C" w14:textId="77777777" w:rsidR="00EC05B1" w:rsidRPr="008C6558" w:rsidRDefault="00EC05B1" w:rsidP="002F6E08">
      <w:pPr>
        <w:rPr>
          <w:color w:val="000000" w:themeColor="text1"/>
          <w:lang w:val="en-US"/>
        </w:rPr>
      </w:pPr>
    </w:p>
    <w:p w14:paraId="08E05B2F" w14:textId="77777777" w:rsidR="00EC05B1" w:rsidRPr="008C6558" w:rsidRDefault="00EC05B1" w:rsidP="002F6E08">
      <w:pPr>
        <w:rPr>
          <w:color w:val="000000" w:themeColor="text1"/>
          <w:lang w:val="en-US"/>
        </w:rPr>
      </w:pPr>
    </w:p>
    <w:p w14:paraId="2216D08D" w14:textId="77777777" w:rsidR="00A52D92" w:rsidRPr="008C6558" w:rsidRDefault="00A52D92" w:rsidP="002F6E08">
      <w:pPr>
        <w:rPr>
          <w:color w:val="000000" w:themeColor="text1"/>
          <w:lang w:val="en-US"/>
        </w:rPr>
      </w:pPr>
    </w:p>
    <w:p w14:paraId="604B66B8" w14:textId="77777777" w:rsidR="00A52D92" w:rsidRPr="008C6558" w:rsidRDefault="00A52D92" w:rsidP="002F6E08">
      <w:pPr>
        <w:rPr>
          <w:color w:val="000000" w:themeColor="text1"/>
          <w:lang w:val="en-US"/>
        </w:rPr>
      </w:pPr>
    </w:p>
    <w:p w14:paraId="47B09535" w14:textId="77777777" w:rsidR="00A52D92" w:rsidRPr="008C6558" w:rsidRDefault="00A52D92" w:rsidP="002F6E08">
      <w:pPr>
        <w:rPr>
          <w:color w:val="000000" w:themeColor="text1"/>
          <w:lang w:val="en-US"/>
        </w:rPr>
      </w:pPr>
    </w:p>
    <w:p w14:paraId="5C58EF77" w14:textId="77777777" w:rsidR="00A52D92" w:rsidRPr="008C6558" w:rsidRDefault="00A52D92" w:rsidP="002F6E08">
      <w:pPr>
        <w:rPr>
          <w:color w:val="000000" w:themeColor="text1"/>
          <w:lang w:val="en-US"/>
        </w:rPr>
      </w:pPr>
    </w:p>
    <w:p w14:paraId="5AE78092" w14:textId="77777777" w:rsidR="00A52D92" w:rsidRPr="008C6558" w:rsidRDefault="00A52D92" w:rsidP="002F6E08">
      <w:pPr>
        <w:rPr>
          <w:color w:val="000000" w:themeColor="text1"/>
          <w:lang w:val="en-US"/>
        </w:rPr>
      </w:pPr>
    </w:p>
    <w:p w14:paraId="7E3C40CB" w14:textId="77777777" w:rsidR="00EC05B1" w:rsidRPr="008C6558" w:rsidRDefault="00000000" w:rsidP="002F6E08">
      <w:pPr>
        <w:jc w:val="center"/>
        <w:rPr>
          <w:b/>
          <w:color w:val="000000" w:themeColor="text1"/>
          <w:lang w:val="en-US"/>
        </w:rPr>
      </w:pPr>
      <w:r>
        <w:rPr>
          <w:b/>
          <w:noProof/>
          <w:color w:val="000000" w:themeColor="text1"/>
          <w:lang w:bidi="ar-SA"/>
        </w:rPr>
        <w:pict w14:anchorId="2555DEA8">
          <v:rect id="_x0000_s1155" style="position:absolute;left:0;text-align:left;margin-left:203pt;margin-top:31.3pt;width:47.45pt;height:23pt;z-index:251727872" strokecolor="white [3212]"/>
        </w:pict>
      </w:r>
      <w:r w:rsidR="00A52D92" w:rsidRPr="008C6558">
        <w:rPr>
          <w:b/>
          <w:color w:val="000000" w:themeColor="text1"/>
          <w:lang w:val="en-US"/>
        </w:rPr>
        <w:t xml:space="preserve">Đắk Lắk, tháng </w:t>
      </w:r>
      <w:r w:rsidR="00493027" w:rsidRPr="008C6558">
        <w:rPr>
          <w:b/>
          <w:color w:val="000000" w:themeColor="text1"/>
          <w:lang w:val="en-US"/>
        </w:rPr>
        <w:t>9</w:t>
      </w:r>
      <w:r w:rsidR="00A52D92" w:rsidRPr="008C6558">
        <w:rPr>
          <w:b/>
          <w:color w:val="000000" w:themeColor="text1"/>
          <w:lang w:val="en-US"/>
        </w:rPr>
        <w:t xml:space="preserve"> năm 2022</w:t>
      </w:r>
    </w:p>
    <w:p w14:paraId="688EB131" w14:textId="77777777" w:rsidR="00F87504" w:rsidRPr="008C6558" w:rsidRDefault="00F87504" w:rsidP="002F6E08">
      <w:pPr>
        <w:tabs>
          <w:tab w:val="left" w:pos="2802"/>
          <w:tab w:val="center" w:pos="4453"/>
        </w:tabs>
        <w:jc w:val="center"/>
        <w:rPr>
          <w:b/>
          <w:color w:val="000000" w:themeColor="text1"/>
          <w:sz w:val="28"/>
          <w:szCs w:val="28"/>
        </w:rPr>
        <w:sectPr w:rsidR="00F87504" w:rsidRPr="008C6558" w:rsidSect="00EC05B1">
          <w:footerReference w:type="default" r:id="rId8"/>
          <w:pgSz w:w="11907" w:h="16840" w:code="9"/>
          <w:pgMar w:top="1440" w:right="1440" w:bottom="1440" w:left="1440" w:header="709" w:footer="709" w:gutter="0"/>
          <w:pgBorders w:display="firstPage">
            <w:top w:val="twistedLines1" w:sz="18" w:space="1" w:color="auto"/>
            <w:left w:val="twistedLines1" w:sz="18" w:space="4" w:color="auto"/>
            <w:bottom w:val="twistedLines1" w:sz="18" w:space="1" w:color="auto"/>
            <w:right w:val="twistedLines1" w:sz="18" w:space="4" w:color="auto"/>
          </w:pgBorders>
          <w:pgNumType w:fmt="numberInDash" w:start="1"/>
          <w:cols w:space="708"/>
          <w:docGrid w:linePitch="360"/>
        </w:sectPr>
      </w:pPr>
    </w:p>
    <w:p w14:paraId="453091F9" w14:textId="77777777" w:rsidR="00EF09EE" w:rsidRPr="008C6558" w:rsidRDefault="00157F74" w:rsidP="002F6E08">
      <w:pPr>
        <w:tabs>
          <w:tab w:val="left" w:pos="2802"/>
          <w:tab w:val="center" w:pos="4453"/>
        </w:tabs>
        <w:jc w:val="center"/>
        <w:rPr>
          <w:b/>
          <w:color w:val="000000" w:themeColor="text1"/>
          <w:sz w:val="28"/>
          <w:szCs w:val="28"/>
        </w:rPr>
      </w:pPr>
      <w:r w:rsidRPr="008C6558">
        <w:rPr>
          <w:b/>
          <w:color w:val="000000" w:themeColor="text1"/>
          <w:sz w:val="28"/>
          <w:szCs w:val="28"/>
        </w:rPr>
        <w:lastRenderedPageBreak/>
        <w:t>MỤC LỤC</w:t>
      </w:r>
    </w:p>
    <w:p w14:paraId="735CC9E2" w14:textId="77777777" w:rsidR="00AD7848" w:rsidRPr="008C6558" w:rsidRDefault="00AD7848" w:rsidP="002F6E08">
      <w:pPr>
        <w:tabs>
          <w:tab w:val="left" w:pos="2802"/>
          <w:tab w:val="center" w:pos="4453"/>
        </w:tabs>
        <w:jc w:val="center"/>
        <w:rPr>
          <w:b/>
          <w:color w:val="000000" w:themeColor="text1"/>
          <w:sz w:val="28"/>
          <w:szCs w:val="28"/>
        </w:rPr>
      </w:pPr>
    </w:p>
    <w:p w14:paraId="49B9C76E" w14:textId="77777777" w:rsidR="00802C4C" w:rsidRDefault="00802C4C">
      <w:pPr>
        <w:pStyle w:val="Mucluc1"/>
        <w:tabs>
          <w:tab w:val="right" w:leader="dot" w:pos="9017"/>
        </w:tabs>
        <w:rPr>
          <w:rFonts w:asciiTheme="minorHAnsi" w:eastAsiaTheme="minorEastAsia" w:hAnsiTheme="minorHAnsi" w:cstheme="minorBidi"/>
          <w:b w:val="0"/>
          <w:noProof/>
          <w:color w:val="auto"/>
          <w:sz w:val="22"/>
          <w:szCs w:val="22"/>
          <w:lang w:bidi="ar-SA"/>
        </w:rPr>
      </w:pPr>
      <w:r>
        <w:rPr>
          <w:b w:val="0"/>
          <w:noProof/>
          <w:color w:val="000000" w:themeColor="text1"/>
          <w:sz w:val="28"/>
          <w:szCs w:val="28"/>
        </w:rPr>
        <w:fldChar w:fldCharType="begin"/>
      </w:r>
      <w:r>
        <w:rPr>
          <w:b w:val="0"/>
          <w:noProof/>
          <w:color w:val="000000" w:themeColor="text1"/>
          <w:sz w:val="28"/>
          <w:szCs w:val="28"/>
        </w:rPr>
        <w:instrText xml:space="preserve"> TOC \o "1-3" \h \z \u </w:instrText>
      </w:r>
      <w:r>
        <w:rPr>
          <w:b w:val="0"/>
          <w:noProof/>
          <w:color w:val="000000" w:themeColor="text1"/>
          <w:sz w:val="28"/>
          <w:szCs w:val="28"/>
        </w:rPr>
        <w:fldChar w:fldCharType="separate"/>
      </w:r>
      <w:hyperlink w:anchor="_Toc115193408" w:history="1">
        <w:r w:rsidRPr="00356C61">
          <w:rPr>
            <w:rStyle w:val="Siuktni"/>
            <w:noProof/>
          </w:rPr>
          <w:t>MỞ ĐẦU</w:t>
        </w:r>
        <w:r>
          <w:rPr>
            <w:noProof/>
            <w:webHidden/>
          </w:rPr>
          <w:tab/>
        </w:r>
        <w:r>
          <w:rPr>
            <w:noProof/>
            <w:webHidden/>
          </w:rPr>
          <w:fldChar w:fldCharType="begin"/>
        </w:r>
        <w:r>
          <w:rPr>
            <w:noProof/>
            <w:webHidden/>
          </w:rPr>
          <w:instrText xml:space="preserve"> PAGEREF _Toc115193408 \h </w:instrText>
        </w:r>
        <w:r>
          <w:rPr>
            <w:noProof/>
            <w:webHidden/>
          </w:rPr>
        </w:r>
        <w:r>
          <w:rPr>
            <w:noProof/>
            <w:webHidden/>
          </w:rPr>
          <w:fldChar w:fldCharType="separate"/>
        </w:r>
        <w:r w:rsidR="008055AF">
          <w:rPr>
            <w:noProof/>
            <w:webHidden/>
          </w:rPr>
          <w:t>10</w:t>
        </w:r>
        <w:r>
          <w:rPr>
            <w:noProof/>
            <w:webHidden/>
          </w:rPr>
          <w:fldChar w:fldCharType="end"/>
        </w:r>
      </w:hyperlink>
    </w:p>
    <w:p w14:paraId="7724A930" w14:textId="77777777" w:rsidR="00802C4C" w:rsidRDefault="00000000">
      <w:pPr>
        <w:pStyle w:val="Mucluc2"/>
        <w:rPr>
          <w:rFonts w:asciiTheme="minorHAnsi" w:eastAsiaTheme="minorEastAsia" w:hAnsiTheme="minorHAnsi" w:cstheme="minorBidi"/>
          <w:color w:val="auto"/>
          <w:sz w:val="22"/>
          <w:szCs w:val="22"/>
          <w:lang w:bidi="ar-SA"/>
        </w:rPr>
      </w:pPr>
      <w:hyperlink w:anchor="_Toc115193409" w:history="1">
        <w:r w:rsidR="00802C4C" w:rsidRPr="00356C61">
          <w:rPr>
            <w:rStyle w:val="Siuktni"/>
          </w:rPr>
          <w:t>1. SỰ CẦN THIẾT, CƠ SỞ PHÁP LÝ CỦA NHIỆM VỤ XÂY DỰNG QUY</w:t>
        </w:r>
        <w:r w:rsidR="00802C4C" w:rsidRPr="00356C61">
          <w:rPr>
            <w:rStyle w:val="Siuktni"/>
            <w:lang w:val="en-US"/>
          </w:rPr>
          <w:t xml:space="preserve"> </w:t>
        </w:r>
        <w:r w:rsidR="00802C4C" w:rsidRPr="00356C61">
          <w:rPr>
            <w:rStyle w:val="Siuktni"/>
          </w:rPr>
          <w:t>HOẠCH</w:t>
        </w:r>
        <w:r w:rsidR="00802C4C">
          <w:rPr>
            <w:webHidden/>
          </w:rPr>
          <w:tab/>
        </w:r>
        <w:r w:rsidR="00802C4C">
          <w:rPr>
            <w:webHidden/>
          </w:rPr>
          <w:fldChar w:fldCharType="begin"/>
        </w:r>
        <w:r w:rsidR="00802C4C">
          <w:rPr>
            <w:webHidden/>
          </w:rPr>
          <w:instrText xml:space="preserve"> PAGEREF _Toc115193409 \h </w:instrText>
        </w:r>
        <w:r w:rsidR="00802C4C">
          <w:rPr>
            <w:webHidden/>
          </w:rPr>
        </w:r>
        <w:r w:rsidR="00802C4C">
          <w:rPr>
            <w:webHidden/>
          </w:rPr>
          <w:fldChar w:fldCharType="separate"/>
        </w:r>
        <w:r w:rsidR="008055AF">
          <w:rPr>
            <w:webHidden/>
          </w:rPr>
          <w:t>10</w:t>
        </w:r>
        <w:r w:rsidR="00802C4C">
          <w:rPr>
            <w:webHidden/>
          </w:rPr>
          <w:fldChar w:fldCharType="end"/>
        </w:r>
      </w:hyperlink>
    </w:p>
    <w:p w14:paraId="547B9BA9"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10" w:history="1">
        <w:r w:rsidR="00802C4C" w:rsidRPr="00356C61">
          <w:rPr>
            <w:rStyle w:val="Siuktni"/>
            <w:noProof/>
          </w:rPr>
          <w:t>1.1. Tóm tắt sự cần thiết của Quy hoạch tỉnh Đắk Lắk</w:t>
        </w:r>
        <w:r w:rsidR="00802C4C">
          <w:rPr>
            <w:noProof/>
            <w:webHidden/>
          </w:rPr>
          <w:tab/>
        </w:r>
        <w:r w:rsidR="00802C4C">
          <w:rPr>
            <w:noProof/>
            <w:webHidden/>
          </w:rPr>
          <w:fldChar w:fldCharType="begin"/>
        </w:r>
        <w:r w:rsidR="00802C4C">
          <w:rPr>
            <w:noProof/>
            <w:webHidden/>
          </w:rPr>
          <w:instrText xml:space="preserve"> PAGEREF _Toc115193410 \h </w:instrText>
        </w:r>
        <w:r w:rsidR="00802C4C">
          <w:rPr>
            <w:noProof/>
            <w:webHidden/>
          </w:rPr>
        </w:r>
        <w:r w:rsidR="00802C4C">
          <w:rPr>
            <w:noProof/>
            <w:webHidden/>
          </w:rPr>
          <w:fldChar w:fldCharType="separate"/>
        </w:r>
        <w:r w:rsidR="008055AF">
          <w:rPr>
            <w:noProof/>
            <w:webHidden/>
          </w:rPr>
          <w:t>10</w:t>
        </w:r>
        <w:r w:rsidR="00802C4C">
          <w:rPr>
            <w:noProof/>
            <w:webHidden/>
          </w:rPr>
          <w:fldChar w:fldCharType="end"/>
        </w:r>
      </w:hyperlink>
    </w:p>
    <w:p w14:paraId="250F7ABD"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11" w:history="1">
        <w:r w:rsidR="00802C4C" w:rsidRPr="00356C61">
          <w:rPr>
            <w:rStyle w:val="Siuktni"/>
            <w:noProof/>
          </w:rPr>
          <w:t>1.2. Cơ sở pháp lý của nhiệm vụ “QHT-2021”</w:t>
        </w:r>
        <w:r w:rsidR="00802C4C">
          <w:rPr>
            <w:noProof/>
            <w:webHidden/>
          </w:rPr>
          <w:tab/>
        </w:r>
        <w:r w:rsidR="00802C4C">
          <w:rPr>
            <w:noProof/>
            <w:webHidden/>
          </w:rPr>
          <w:fldChar w:fldCharType="begin"/>
        </w:r>
        <w:r w:rsidR="00802C4C">
          <w:rPr>
            <w:noProof/>
            <w:webHidden/>
          </w:rPr>
          <w:instrText xml:space="preserve"> PAGEREF _Toc115193411 \h </w:instrText>
        </w:r>
        <w:r w:rsidR="00802C4C">
          <w:rPr>
            <w:noProof/>
            <w:webHidden/>
          </w:rPr>
        </w:r>
        <w:r w:rsidR="00802C4C">
          <w:rPr>
            <w:noProof/>
            <w:webHidden/>
          </w:rPr>
          <w:fldChar w:fldCharType="separate"/>
        </w:r>
        <w:r w:rsidR="008055AF">
          <w:rPr>
            <w:noProof/>
            <w:webHidden/>
          </w:rPr>
          <w:t>10</w:t>
        </w:r>
        <w:r w:rsidR="00802C4C">
          <w:rPr>
            <w:noProof/>
            <w:webHidden/>
          </w:rPr>
          <w:fldChar w:fldCharType="end"/>
        </w:r>
      </w:hyperlink>
    </w:p>
    <w:p w14:paraId="5DE45E0E"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12" w:history="1">
        <w:r w:rsidR="00802C4C" w:rsidRPr="00356C61">
          <w:rPr>
            <w:rStyle w:val="Siuktni"/>
            <w:noProof/>
          </w:rPr>
          <w:t>1.3. Cơ quan được giao nhiệm vụ  chủ trì lập “QHT-2021”</w:t>
        </w:r>
        <w:r w:rsidR="00802C4C">
          <w:rPr>
            <w:noProof/>
            <w:webHidden/>
          </w:rPr>
          <w:tab/>
        </w:r>
        <w:r w:rsidR="00802C4C">
          <w:rPr>
            <w:noProof/>
            <w:webHidden/>
          </w:rPr>
          <w:fldChar w:fldCharType="begin"/>
        </w:r>
        <w:r w:rsidR="00802C4C">
          <w:rPr>
            <w:noProof/>
            <w:webHidden/>
          </w:rPr>
          <w:instrText xml:space="preserve"> PAGEREF _Toc115193412 \h </w:instrText>
        </w:r>
        <w:r w:rsidR="00802C4C">
          <w:rPr>
            <w:noProof/>
            <w:webHidden/>
          </w:rPr>
        </w:r>
        <w:r w:rsidR="00802C4C">
          <w:rPr>
            <w:noProof/>
            <w:webHidden/>
          </w:rPr>
          <w:fldChar w:fldCharType="separate"/>
        </w:r>
        <w:r w:rsidR="008055AF">
          <w:rPr>
            <w:noProof/>
            <w:webHidden/>
          </w:rPr>
          <w:t>13</w:t>
        </w:r>
        <w:r w:rsidR="00802C4C">
          <w:rPr>
            <w:noProof/>
            <w:webHidden/>
          </w:rPr>
          <w:fldChar w:fldCharType="end"/>
        </w:r>
      </w:hyperlink>
    </w:p>
    <w:p w14:paraId="1CF91E2C"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13" w:history="1">
        <w:r w:rsidR="00802C4C" w:rsidRPr="00356C61">
          <w:rPr>
            <w:rStyle w:val="Siuktni"/>
            <w:noProof/>
          </w:rPr>
          <w:t>1.4. Cơ quan có thẩm quyền phê duyệt QHT-2021</w:t>
        </w:r>
        <w:r w:rsidR="00802C4C">
          <w:rPr>
            <w:noProof/>
            <w:webHidden/>
          </w:rPr>
          <w:tab/>
        </w:r>
        <w:r w:rsidR="00802C4C">
          <w:rPr>
            <w:noProof/>
            <w:webHidden/>
          </w:rPr>
          <w:fldChar w:fldCharType="begin"/>
        </w:r>
        <w:r w:rsidR="00802C4C">
          <w:rPr>
            <w:noProof/>
            <w:webHidden/>
          </w:rPr>
          <w:instrText xml:space="preserve"> PAGEREF _Toc115193413 \h </w:instrText>
        </w:r>
        <w:r w:rsidR="00802C4C">
          <w:rPr>
            <w:noProof/>
            <w:webHidden/>
          </w:rPr>
        </w:r>
        <w:r w:rsidR="00802C4C">
          <w:rPr>
            <w:noProof/>
            <w:webHidden/>
          </w:rPr>
          <w:fldChar w:fldCharType="separate"/>
        </w:r>
        <w:r w:rsidR="008055AF">
          <w:rPr>
            <w:noProof/>
            <w:webHidden/>
          </w:rPr>
          <w:t>13</w:t>
        </w:r>
        <w:r w:rsidR="00802C4C">
          <w:rPr>
            <w:noProof/>
            <w:webHidden/>
          </w:rPr>
          <w:fldChar w:fldCharType="end"/>
        </w:r>
      </w:hyperlink>
    </w:p>
    <w:p w14:paraId="1C0744B8" w14:textId="77777777" w:rsidR="00802C4C" w:rsidRDefault="00000000">
      <w:pPr>
        <w:pStyle w:val="Mucluc2"/>
        <w:rPr>
          <w:rFonts w:asciiTheme="minorHAnsi" w:eastAsiaTheme="minorEastAsia" w:hAnsiTheme="minorHAnsi" w:cstheme="minorBidi"/>
          <w:color w:val="auto"/>
          <w:sz w:val="22"/>
          <w:szCs w:val="22"/>
          <w:lang w:bidi="ar-SA"/>
        </w:rPr>
      </w:pPr>
      <w:hyperlink w:anchor="_Toc115193414" w:history="1">
        <w:r w:rsidR="00802C4C" w:rsidRPr="00356C61">
          <w:rPr>
            <w:rStyle w:val="Siuktni"/>
          </w:rPr>
          <w:t>2. CĂN CỨ PHÁP LUẬT VÀ KỸ THUẬT ĐỂ THỰC HIỆN ĐÁNH GIÁ MÔI TRƯỜNG CHIẾN LƯỢC</w:t>
        </w:r>
        <w:r w:rsidR="00802C4C">
          <w:rPr>
            <w:webHidden/>
          </w:rPr>
          <w:tab/>
        </w:r>
        <w:r w:rsidR="00802C4C">
          <w:rPr>
            <w:webHidden/>
          </w:rPr>
          <w:fldChar w:fldCharType="begin"/>
        </w:r>
        <w:r w:rsidR="00802C4C">
          <w:rPr>
            <w:webHidden/>
          </w:rPr>
          <w:instrText xml:space="preserve"> PAGEREF _Toc115193414 \h </w:instrText>
        </w:r>
        <w:r w:rsidR="00802C4C">
          <w:rPr>
            <w:webHidden/>
          </w:rPr>
        </w:r>
        <w:r w:rsidR="00802C4C">
          <w:rPr>
            <w:webHidden/>
          </w:rPr>
          <w:fldChar w:fldCharType="separate"/>
        </w:r>
        <w:r w:rsidR="008055AF">
          <w:rPr>
            <w:webHidden/>
          </w:rPr>
          <w:t>14</w:t>
        </w:r>
        <w:r w:rsidR="00802C4C">
          <w:rPr>
            <w:webHidden/>
          </w:rPr>
          <w:fldChar w:fldCharType="end"/>
        </w:r>
      </w:hyperlink>
    </w:p>
    <w:p w14:paraId="5DE40C4D"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15" w:history="1">
        <w:r w:rsidR="00802C4C" w:rsidRPr="00356C61">
          <w:rPr>
            <w:rStyle w:val="Siuktni"/>
            <w:noProof/>
          </w:rPr>
          <w:t>2.1. Căn cứ pháp luật</w:t>
        </w:r>
        <w:r w:rsidR="00802C4C">
          <w:rPr>
            <w:noProof/>
            <w:webHidden/>
          </w:rPr>
          <w:tab/>
        </w:r>
        <w:r w:rsidR="00802C4C">
          <w:rPr>
            <w:noProof/>
            <w:webHidden/>
          </w:rPr>
          <w:fldChar w:fldCharType="begin"/>
        </w:r>
        <w:r w:rsidR="00802C4C">
          <w:rPr>
            <w:noProof/>
            <w:webHidden/>
          </w:rPr>
          <w:instrText xml:space="preserve"> PAGEREF _Toc115193415 \h </w:instrText>
        </w:r>
        <w:r w:rsidR="00802C4C">
          <w:rPr>
            <w:noProof/>
            <w:webHidden/>
          </w:rPr>
        </w:r>
        <w:r w:rsidR="00802C4C">
          <w:rPr>
            <w:noProof/>
            <w:webHidden/>
          </w:rPr>
          <w:fldChar w:fldCharType="separate"/>
        </w:r>
        <w:r w:rsidR="008055AF">
          <w:rPr>
            <w:noProof/>
            <w:webHidden/>
          </w:rPr>
          <w:t>14</w:t>
        </w:r>
        <w:r w:rsidR="00802C4C">
          <w:rPr>
            <w:noProof/>
            <w:webHidden/>
          </w:rPr>
          <w:fldChar w:fldCharType="end"/>
        </w:r>
      </w:hyperlink>
    </w:p>
    <w:p w14:paraId="10B8CE6D"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16" w:history="1">
        <w:r w:rsidR="00802C4C" w:rsidRPr="00356C61">
          <w:rPr>
            <w:rStyle w:val="Siuktni"/>
            <w:noProof/>
          </w:rPr>
          <w:t>2.2. Căn cứ kỹ thuật</w:t>
        </w:r>
        <w:r w:rsidR="00802C4C">
          <w:rPr>
            <w:noProof/>
            <w:webHidden/>
          </w:rPr>
          <w:tab/>
        </w:r>
        <w:r w:rsidR="00802C4C">
          <w:rPr>
            <w:noProof/>
            <w:webHidden/>
          </w:rPr>
          <w:fldChar w:fldCharType="begin"/>
        </w:r>
        <w:r w:rsidR="00802C4C">
          <w:rPr>
            <w:noProof/>
            <w:webHidden/>
          </w:rPr>
          <w:instrText xml:space="preserve"> PAGEREF _Toc115193416 \h </w:instrText>
        </w:r>
        <w:r w:rsidR="00802C4C">
          <w:rPr>
            <w:noProof/>
            <w:webHidden/>
          </w:rPr>
        </w:r>
        <w:r w:rsidR="00802C4C">
          <w:rPr>
            <w:noProof/>
            <w:webHidden/>
          </w:rPr>
          <w:fldChar w:fldCharType="separate"/>
        </w:r>
        <w:r w:rsidR="008055AF">
          <w:rPr>
            <w:noProof/>
            <w:webHidden/>
          </w:rPr>
          <w:t>16</w:t>
        </w:r>
        <w:r w:rsidR="00802C4C">
          <w:rPr>
            <w:noProof/>
            <w:webHidden/>
          </w:rPr>
          <w:fldChar w:fldCharType="end"/>
        </w:r>
      </w:hyperlink>
    </w:p>
    <w:p w14:paraId="1CD3E705"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17" w:history="1">
        <w:r w:rsidR="00802C4C" w:rsidRPr="00356C61">
          <w:rPr>
            <w:rStyle w:val="Siuktni"/>
            <w:noProof/>
          </w:rPr>
          <w:t>2.</w:t>
        </w:r>
        <w:r w:rsidR="00802C4C" w:rsidRPr="00356C61">
          <w:rPr>
            <w:rStyle w:val="Siuktni"/>
            <w:noProof/>
            <w:lang w:val="en-US"/>
          </w:rPr>
          <w:t>3</w:t>
        </w:r>
        <w:r w:rsidR="00802C4C" w:rsidRPr="00356C61">
          <w:rPr>
            <w:rStyle w:val="Siuktni"/>
            <w:noProof/>
          </w:rPr>
          <w:t>. Tài liệu, dữ liệu cho thực hiện ĐMC</w:t>
        </w:r>
        <w:r w:rsidR="00802C4C">
          <w:rPr>
            <w:noProof/>
            <w:webHidden/>
          </w:rPr>
          <w:tab/>
        </w:r>
        <w:r w:rsidR="00802C4C">
          <w:rPr>
            <w:noProof/>
            <w:webHidden/>
          </w:rPr>
          <w:fldChar w:fldCharType="begin"/>
        </w:r>
        <w:r w:rsidR="00802C4C">
          <w:rPr>
            <w:noProof/>
            <w:webHidden/>
          </w:rPr>
          <w:instrText xml:space="preserve"> PAGEREF _Toc115193417 \h </w:instrText>
        </w:r>
        <w:r w:rsidR="00802C4C">
          <w:rPr>
            <w:noProof/>
            <w:webHidden/>
          </w:rPr>
        </w:r>
        <w:r w:rsidR="00802C4C">
          <w:rPr>
            <w:noProof/>
            <w:webHidden/>
          </w:rPr>
          <w:fldChar w:fldCharType="separate"/>
        </w:r>
        <w:r w:rsidR="008055AF">
          <w:rPr>
            <w:noProof/>
            <w:webHidden/>
          </w:rPr>
          <w:t>16</w:t>
        </w:r>
        <w:r w:rsidR="00802C4C">
          <w:rPr>
            <w:noProof/>
            <w:webHidden/>
          </w:rPr>
          <w:fldChar w:fldCharType="end"/>
        </w:r>
      </w:hyperlink>
    </w:p>
    <w:p w14:paraId="08525FDF"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18" w:history="1">
        <w:r w:rsidR="00802C4C" w:rsidRPr="00356C61">
          <w:rPr>
            <w:rStyle w:val="Siuktni"/>
            <w:noProof/>
          </w:rPr>
          <w:t>2.</w:t>
        </w:r>
        <w:r w:rsidR="00802C4C" w:rsidRPr="00356C61">
          <w:rPr>
            <w:rStyle w:val="Siuktni"/>
            <w:noProof/>
            <w:lang w:val="en-US"/>
          </w:rPr>
          <w:t>4</w:t>
        </w:r>
        <w:r w:rsidR="00802C4C" w:rsidRPr="00356C61">
          <w:rPr>
            <w:rStyle w:val="Siuktni"/>
            <w:noProof/>
          </w:rPr>
          <w:t>. Phương pháp thực hiện ĐMC</w:t>
        </w:r>
        <w:r w:rsidR="00802C4C">
          <w:rPr>
            <w:noProof/>
            <w:webHidden/>
          </w:rPr>
          <w:tab/>
        </w:r>
        <w:r w:rsidR="00802C4C">
          <w:rPr>
            <w:noProof/>
            <w:webHidden/>
          </w:rPr>
          <w:fldChar w:fldCharType="begin"/>
        </w:r>
        <w:r w:rsidR="00802C4C">
          <w:rPr>
            <w:noProof/>
            <w:webHidden/>
          </w:rPr>
          <w:instrText xml:space="preserve"> PAGEREF _Toc115193418 \h </w:instrText>
        </w:r>
        <w:r w:rsidR="00802C4C">
          <w:rPr>
            <w:noProof/>
            <w:webHidden/>
          </w:rPr>
        </w:r>
        <w:r w:rsidR="00802C4C">
          <w:rPr>
            <w:noProof/>
            <w:webHidden/>
          </w:rPr>
          <w:fldChar w:fldCharType="separate"/>
        </w:r>
        <w:r w:rsidR="008055AF">
          <w:rPr>
            <w:noProof/>
            <w:webHidden/>
          </w:rPr>
          <w:t>17</w:t>
        </w:r>
        <w:r w:rsidR="00802C4C">
          <w:rPr>
            <w:noProof/>
            <w:webHidden/>
          </w:rPr>
          <w:fldChar w:fldCharType="end"/>
        </w:r>
      </w:hyperlink>
    </w:p>
    <w:p w14:paraId="5B349233" w14:textId="77777777" w:rsidR="00802C4C" w:rsidRDefault="00000000">
      <w:pPr>
        <w:pStyle w:val="Mucluc2"/>
        <w:rPr>
          <w:rFonts w:asciiTheme="minorHAnsi" w:eastAsiaTheme="minorEastAsia" w:hAnsiTheme="minorHAnsi" w:cstheme="minorBidi"/>
          <w:color w:val="auto"/>
          <w:sz w:val="22"/>
          <w:szCs w:val="22"/>
          <w:lang w:bidi="ar-SA"/>
        </w:rPr>
      </w:pPr>
      <w:hyperlink w:anchor="_Toc115193419" w:history="1">
        <w:r w:rsidR="00802C4C" w:rsidRPr="00356C61">
          <w:rPr>
            <w:rStyle w:val="Siuktni"/>
          </w:rPr>
          <w:t>3. TỔ CHỨC THỰC HIỆN ĐMC</w:t>
        </w:r>
        <w:r w:rsidR="00802C4C">
          <w:rPr>
            <w:webHidden/>
          </w:rPr>
          <w:tab/>
        </w:r>
        <w:r w:rsidR="00802C4C">
          <w:rPr>
            <w:webHidden/>
          </w:rPr>
          <w:fldChar w:fldCharType="begin"/>
        </w:r>
        <w:r w:rsidR="00802C4C">
          <w:rPr>
            <w:webHidden/>
          </w:rPr>
          <w:instrText xml:space="preserve"> PAGEREF _Toc115193419 \h </w:instrText>
        </w:r>
        <w:r w:rsidR="00802C4C">
          <w:rPr>
            <w:webHidden/>
          </w:rPr>
        </w:r>
        <w:r w:rsidR="00802C4C">
          <w:rPr>
            <w:webHidden/>
          </w:rPr>
          <w:fldChar w:fldCharType="separate"/>
        </w:r>
        <w:r w:rsidR="008055AF">
          <w:rPr>
            <w:webHidden/>
          </w:rPr>
          <w:t>18</w:t>
        </w:r>
        <w:r w:rsidR="00802C4C">
          <w:rPr>
            <w:webHidden/>
          </w:rPr>
          <w:fldChar w:fldCharType="end"/>
        </w:r>
      </w:hyperlink>
    </w:p>
    <w:p w14:paraId="0AD9A478"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20" w:history="1">
        <w:r w:rsidR="00802C4C" w:rsidRPr="00356C61">
          <w:rPr>
            <w:rStyle w:val="Siuktni"/>
            <w:noProof/>
          </w:rPr>
          <w:t>3.</w:t>
        </w:r>
        <w:r w:rsidR="00802C4C" w:rsidRPr="00356C61">
          <w:rPr>
            <w:rStyle w:val="Siuktni"/>
            <w:noProof/>
            <w:lang w:val="en-US"/>
          </w:rPr>
          <w:t>1</w:t>
        </w:r>
        <w:r w:rsidR="00802C4C" w:rsidRPr="00356C61">
          <w:rPr>
            <w:rStyle w:val="Siuktni"/>
            <w:noProof/>
          </w:rPr>
          <w:t>. Mối liên kết giữa quá trình lập Quy hoạch với quá trình thực hiện đánh giá môi trường chiến lược</w:t>
        </w:r>
        <w:r w:rsidR="00802C4C">
          <w:rPr>
            <w:noProof/>
            <w:webHidden/>
          </w:rPr>
          <w:tab/>
        </w:r>
        <w:r w:rsidR="00802C4C">
          <w:rPr>
            <w:noProof/>
            <w:webHidden/>
          </w:rPr>
          <w:fldChar w:fldCharType="begin"/>
        </w:r>
        <w:r w:rsidR="00802C4C">
          <w:rPr>
            <w:noProof/>
            <w:webHidden/>
          </w:rPr>
          <w:instrText xml:space="preserve"> PAGEREF _Toc115193420 \h </w:instrText>
        </w:r>
        <w:r w:rsidR="00802C4C">
          <w:rPr>
            <w:noProof/>
            <w:webHidden/>
          </w:rPr>
        </w:r>
        <w:r w:rsidR="00802C4C">
          <w:rPr>
            <w:noProof/>
            <w:webHidden/>
          </w:rPr>
          <w:fldChar w:fldCharType="separate"/>
        </w:r>
        <w:r w:rsidR="008055AF">
          <w:rPr>
            <w:noProof/>
            <w:webHidden/>
          </w:rPr>
          <w:t>18</w:t>
        </w:r>
        <w:r w:rsidR="00802C4C">
          <w:rPr>
            <w:noProof/>
            <w:webHidden/>
          </w:rPr>
          <w:fldChar w:fldCharType="end"/>
        </w:r>
      </w:hyperlink>
    </w:p>
    <w:p w14:paraId="5A873F52"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21" w:history="1">
        <w:r w:rsidR="00802C4C" w:rsidRPr="00356C61">
          <w:rPr>
            <w:rStyle w:val="Siuktni"/>
            <w:noProof/>
          </w:rPr>
          <w:t>3.</w:t>
        </w:r>
        <w:r w:rsidR="00802C4C" w:rsidRPr="00356C61">
          <w:rPr>
            <w:rStyle w:val="Siuktni"/>
            <w:noProof/>
            <w:lang w:val="en-US"/>
          </w:rPr>
          <w:t>2</w:t>
        </w:r>
        <w:r w:rsidR="00802C4C" w:rsidRPr="00356C61">
          <w:rPr>
            <w:rStyle w:val="Siuktni"/>
            <w:noProof/>
          </w:rPr>
          <w:t>. Tóm tắt về việc tổ chức, thực hiện ĐMC của Quy hoạch tỉnh Đắk Lắk</w:t>
        </w:r>
        <w:r w:rsidR="00802C4C">
          <w:rPr>
            <w:noProof/>
            <w:webHidden/>
          </w:rPr>
          <w:tab/>
        </w:r>
        <w:r w:rsidR="00802C4C">
          <w:rPr>
            <w:noProof/>
            <w:webHidden/>
          </w:rPr>
          <w:fldChar w:fldCharType="begin"/>
        </w:r>
        <w:r w:rsidR="00802C4C">
          <w:rPr>
            <w:noProof/>
            <w:webHidden/>
          </w:rPr>
          <w:instrText xml:space="preserve"> PAGEREF _Toc115193421 \h </w:instrText>
        </w:r>
        <w:r w:rsidR="00802C4C">
          <w:rPr>
            <w:noProof/>
            <w:webHidden/>
          </w:rPr>
        </w:r>
        <w:r w:rsidR="00802C4C">
          <w:rPr>
            <w:noProof/>
            <w:webHidden/>
          </w:rPr>
          <w:fldChar w:fldCharType="separate"/>
        </w:r>
        <w:r w:rsidR="008055AF">
          <w:rPr>
            <w:noProof/>
            <w:webHidden/>
          </w:rPr>
          <w:t>20</w:t>
        </w:r>
        <w:r w:rsidR="00802C4C">
          <w:rPr>
            <w:noProof/>
            <w:webHidden/>
          </w:rPr>
          <w:fldChar w:fldCharType="end"/>
        </w:r>
      </w:hyperlink>
    </w:p>
    <w:p w14:paraId="119521AE"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22" w:history="1">
        <w:r w:rsidR="00802C4C" w:rsidRPr="00356C61">
          <w:rPr>
            <w:rStyle w:val="Siuktni"/>
            <w:noProof/>
          </w:rPr>
          <w:t>3.</w:t>
        </w:r>
        <w:r w:rsidR="00802C4C" w:rsidRPr="00356C61">
          <w:rPr>
            <w:rStyle w:val="Siuktni"/>
            <w:noProof/>
            <w:lang w:val="en-US"/>
          </w:rPr>
          <w:t>3</w:t>
        </w:r>
        <w:r w:rsidR="00802C4C" w:rsidRPr="00356C61">
          <w:rPr>
            <w:rStyle w:val="Siuktni"/>
            <w:noProof/>
            <w:lang w:val="es-ES_tradnl"/>
          </w:rPr>
          <w:t xml:space="preserve">. </w:t>
        </w:r>
        <w:r w:rsidR="00802C4C" w:rsidRPr="00356C61">
          <w:rPr>
            <w:rStyle w:val="Siuktni"/>
            <w:noProof/>
          </w:rPr>
          <w:t>Quá trình làm việc, thảo luận của tổ chuyên gia</w:t>
        </w:r>
        <w:r w:rsidR="00802C4C">
          <w:rPr>
            <w:noProof/>
            <w:webHidden/>
          </w:rPr>
          <w:tab/>
        </w:r>
        <w:r w:rsidR="00802C4C">
          <w:rPr>
            <w:noProof/>
            <w:webHidden/>
          </w:rPr>
          <w:fldChar w:fldCharType="begin"/>
        </w:r>
        <w:r w:rsidR="00802C4C">
          <w:rPr>
            <w:noProof/>
            <w:webHidden/>
          </w:rPr>
          <w:instrText xml:space="preserve"> PAGEREF _Toc115193422 \h </w:instrText>
        </w:r>
        <w:r w:rsidR="00802C4C">
          <w:rPr>
            <w:noProof/>
            <w:webHidden/>
          </w:rPr>
        </w:r>
        <w:r w:rsidR="00802C4C">
          <w:rPr>
            <w:noProof/>
            <w:webHidden/>
          </w:rPr>
          <w:fldChar w:fldCharType="separate"/>
        </w:r>
        <w:r w:rsidR="008055AF">
          <w:rPr>
            <w:noProof/>
            <w:webHidden/>
          </w:rPr>
          <w:t>21</w:t>
        </w:r>
        <w:r w:rsidR="00802C4C">
          <w:rPr>
            <w:noProof/>
            <w:webHidden/>
          </w:rPr>
          <w:fldChar w:fldCharType="end"/>
        </w:r>
      </w:hyperlink>
    </w:p>
    <w:p w14:paraId="2139D17A"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23" w:history="1">
        <w:r w:rsidR="00802C4C" w:rsidRPr="00356C61">
          <w:rPr>
            <w:rStyle w:val="Siuktni"/>
            <w:noProof/>
          </w:rPr>
          <w:t>3.</w:t>
        </w:r>
        <w:r w:rsidR="00802C4C" w:rsidRPr="00356C61">
          <w:rPr>
            <w:rStyle w:val="Siuktni"/>
            <w:noProof/>
            <w:lang w:val="en-US"/>
          </w:rPr>
          <w:t>4</w:t>
        </w:r>
        <w:r w:rsidR="00802C4C" w:rsidRPr="00356C61">
          <w:rPr>
            <w:rStyle w:val="Siuktni"/>
            <w:noProof/>
          </w:rPr>
          <w:t>. Danh sách và vai trò của những người trực tiếp tham gia trong quá trình thực hiện ĐMC</w:t>
        </w:r>
        <w:r w:rsidR="00802C4C">
          <w:rPr>
            <w:noProof/>
            <w:webHidden/>
          </w:rPr>
          <w:tab/>
        </w:r>
        <w:r w:rsidR="00802C4C">
          <w:rPr>
            <w:noProof/>
            <w:webHidden/>
          </w:rPr>
          <w:fldChar w:fldCharType="begin"/>
        </w:r>
        <w:r w:rsidR="00802C4C">
          <w:rPr>
            <w:noProof/>
            <w:webHidden/>
          </w:rPr>
          <w:instrText xml:space="preserve"> PAGEREF _Toc115193423 \h </w:instrText>
        </w:r>
        <w:r w:rsidR="00802C4C">
          <w:rPr>
            <w:noProof/>
            <w:webHidden/>
          </w:rPr>
        </w:r>
        <w:r w:rsidR="00802C4C">
          <w:rPr>
            <w:noProof/>
            <w:webHidden/>
          </w:rPr>
          <w:fldChar w:fldCharType="separate"/>
        </w:r>
        <w:r w:rsidR="008055AF">
          <w:rPr>
            <w:noProof/>
            <w:webHidden/>
          </w:rPr>
          <w:t>23</w:t>
        </w:r>
        <w:r w:rsidR="00802C4C">
          <w:rPr>
            <w:noProof/>
            <w:webHidden/>
          </w:rPr>
          <w:fldChar w:fldCharType="end"/>
        </w:r>
      </w:hyperlink>
    </w:p>
    <w:p w14:paraId="4225F0D0"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24" w:history="1">
        <w:r w:rsidR="00802C4C" w:rsidRPr="00356C61">
          <w:rPr>
            <w:rStyle w:val="Siuktni"/>
            <w:noProof/>
          </w:rPr>
          <w:t>Chương 1</w:t>
        </w:r>
        <w:r w:rsidR="00802C4C">
          <w:rPr>
            <w:noProof/>
            <w:webHidden/>
          </w:rPr>
          <w:tab/>
        </w:r>
        <w:r w:rsidR="00802C4C">
          <w:rPr>
            <w:noProof/>
            <w:webHidden/>
          </w:rPr>
          <w:fldChar w:fldCharType="begin"/>
        </w:r>
        <w:r w:rsidR="00802C4C">
          <w:rPr>
            <w:noProof/>
            <w:webHidden/>
          </w:rPr>
          <w:instrText xml:space="preserve"> PAGEREF _Toc115193424 \h </w:instrText>
        </w:r>
        <w:r w:rsidR="00802C4C">
          <w:rPr>
            <w:noProof/>
            <w:webHidden/>
          </w:rPr>
        </w:r>
        <w:r w:rsidR="00802C4C">
          <w:rPr>
            <w:noProof/>
            <w:webHidden/>
          </w:rPr>
          <w:fldChar w:fldCharType="separate"/>
        </w:r>
        <w:r w:rsidR="008055AF">
          <w:rPr>
            <w:noProof/>
            <w:webHidden/>
          </w:rPr>
          <w:t>24</w:t>
        </w:r>
        <w:r w:rsidR="00802C4C">
          <w:rPr>
            <w:noProof/>
            <w:webHidden/>
          </w:rPr>
          <w:fldChar w:fldCharType="end"/>
        </w:r>
      </w:hyperlink>
    </w:p>
    <w:p w14:paraId="44943DF2"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25" w:history="1">
        <w:r w:rsidR="00802C4C" w:rsidRPr="00356C61">
          <w:rPr>
            <w:rStyle w:val="Siuktni"/>
            <w:noProof/>
          </w:rPr>
          <w:t>TÓM TẮT NỘI DUNG QUY HOẠCH</w:t>
        </w:r>
        <w:r w:rsidR="00802C4C">
          <w:rPr>
            <w:noProof/>
            <w:webHidden/>
          </w:rPr>
          <w:tab/>
        </w:r>
        <w:r w:rsidR="00802C4C">
          <w:rPr>
            <w:noProof/>
            <w:webHidden/>
          </w:rPr>
          <w:fldChar w:fldCharType="begin"/>
        </w:r>
        <w:r w:rsidR="00802C4C">
          <w:rPr>
            <w:noProof/>
            <w:webHidden/>
          </w:rPr>
          <w:instrText xml:space="preserve"> PAGEREF _Toc115193425 \h </w:instrText>
        </w:r>
        <w:r w:rsidR="00802C4C">
          <w:rPr>
            <w:noProof/>
            <w:webHidden/>
          </w:rPr>
        </w:r>
        <w:r w:rsidR="00802C4C">
          <w:rPr>
            <w:noProof/>
            <w:webHidden/>
          </w:rPr>
          <w:fldChar w:fldCharType="separate"/>
        </w:r>
        <w:r w:rsidR="008055AF">
          <w:rPr>
            <w:noProof/>
            <w:webHidden/>
          </w:rPr>
          <w:t>24</w:t>
        </w:r>
        <w:r w:rsidR="00802C4C">
          <w:rPr>
            <w:noProof/>
            <w:webHidden/>
          </w:rPr>
          <w:fldChar w:fldCharType="end"/>
        </w:r>
      </w:hyperlink>
    </w:p>
    <w:p w14:paraId="0619335A" w14:textId="77777777" w:rsidR="00802C4C" w:rsidRDefault="00000000">
      <w:pPr>
        <w:pStyle w:val="Mucluc2"/>
        <w:rPr>
          <w:rFonts w:asciiTheme="minorHAnsi" w:eastAsiaTheme="minorEastAsia" w:hAnsiTheme="minorHAnsi" w:cstheme="minorBidi"/>
          <w:color w:val="auto"/>
          <w:sz w:val="22"/>
          <w:szCs w:val="22"/>
          <w:lang w:bidi="ar-SA"/>
        </w:rPr>
      </w:pPr>
      <w:hyperlink w:anchor="_Toc115193426" w:history="1">
        <w:r w:rsidR="00802C4C" w:rsidRPr="00356C61">
          <w:rPr>
            <w:rStyle w:val="Siuktni"/>
          </w:rPr>
          <w:t>1.1. TÊN CỦA QHT</w:t>
        </w:r>
        <w:r w:rsidR="00802C4C">
          <w:rPr>
            <w:webHidden/>
          </w:rPr>
          <w:tab/>
        </w:r>
        <w:r w:rsidR="00802C4C">
          <w:rPr>
            <w:webHidden/>
          </w:rPr>
          <w:fldChar w:fldCharType="begin"/>
        </w:r>
        <w:r w:rsidR="00802C4C">
          <w:rPr>
            <w:webHidden/>
          </w:rPr>
          <w:instrText xml:space="preserve"> PAGEREF _Toc115193426 \h </w:instrText>
        </w:r>
        <w:r w:rsidR="00802C4C">
          <w:rPr>
            <w:webHidden/>
          </w:rPr>
        </w:r>
        <w:r w:rsidR="00802C4C">
          <w:rPr>
            <w:webHidden/>
          </w:rPr>
          <w:fldChar w:fldCharType="separate"/>
        </w:r>
        <w:r w:rsidR="008055AF">
          <w:rPr>
            <w:webHidden/>
          </w:rPr>
          <w:t>24</w:t>
        </w:r>
        <w:r w:rsidR="00802C4C">
          <w:rPr>
            <w:webHidden/>
          </w:rPr>
          <w:fldChar w:fldCharType="end"/>
        </w:r>
      </w:hyperlink>
    </w:p>
    <w:p w14:paraId="0FD3AD49" w14:textId="77777777" w:rsidR="00802C4C" w:rsidRDefault="00000000">
      <w:pPr>
        <w:pStyle w:val="Mucluc2"/>
        <w:rPr>
          <w:rFonts w:asciiTheme="minorHAnsi" w:eastAsiaTheme="minorEastAsia" w:hAnsiTheme="minorHAnsi" w:cstheme="minorBidi"/>
          <w:color w:val="auto"/>
          <w:sz w:val="22"/>
          <w:szCs w:val="22"/>
          <w:lang w:bidi="ar-SA"/>
        </w:rPr>
      </w:pPr>
      <w:hyperlink w:anchor="_Toc115193427" w:history="1">
        <w:r w:rsidR="00802C4C" w:rsidRPr="00356C61">
          <w:rPr>
            <w:rStyle w:val="Siuktni"/>
          </w:rPr>
          <w:t>1.2. CƠ QUAN ĐƯỢC GIAO NHIỆM VỤ XÂY DỰNG QHT</w:t>
        </w:r>
        <w:r w:rsidR="00802C4C">
          <w:rPr>
            <w:webHidden/>
          </w:rPr>
          <w:tab/>
        </w:r>
        <w:r w:rsidR="00802C4C">
          <w:rPr>
            <w:webHidden/>
          </w:rPr>
          <w:fldChar w:fldCharType="begin"/>
        </w:r>
        <w:r w:rsidR="00802C4C">
          <w:rPr>
            <w:webHidden/>
          </w:rPr>
          <w:instrText xml:space="preserve"> PAGEREF _Toc115193427 \h </w:instrText>
        </w:r>
        <w:r w:rsidR="00802C4C">
          <w:rPr>
            <w:webHidden/>
          </w:rPr>
        </w:r>
        <w:r w:rsidR="00802C4C">
          <w:rPr>
            <w:webHidden/>
          </w:rPr>
          <w:fldChar w:fldCharType="separate"/>
        </w:r>
        <w:r w:rsidR="008055AF">
          <w:rPr>
            <w:webHidden/>
          </w:rPr>
          <w:t>24</w:t>
        </w:r>
        <w:r w:rsidR="00802C4C">
          <w:rPr>
            <w:webHidden/>
          </w:rPr>
          <w:fldChar w:fldCharType="end"/>
        </w:r>
      </w:hyperlink>
    </w:p>
    <w:p w14:paraId="46AB75BA" w14:textId="77777777" w:rsidR="00802C4C" w:rsidRDefault="00000000">
      <w:pPr>
        <w:pStyle w:val="Mucluc2"/>
        <w:rPr>
          <w:rFonts w:asciiTheme="minorHAnsi" w:eastAsiaTheme="minorEastAsia" w:hAnsiTheme="minorHAnsi" w:cstheme="minorBidi"/>
          <w:color w:val="auto"/>
          <w:sz w:val="22"/>
          <w:szCs w:val="22"/>
          <w:lang w:bidi="ar-SA"/>
        </w:rPr>
      </w:pPr>
      <w:hyperlink w:anchor="_Toc115193428" w:history="1">
        <w:r w:rsidR="00802C4C" w:rsidRPr="00356C61">
          <w:rPr>
            <w:rStyle w:val="Siuktni"/>
          </w:rPr>
          <w:t>1.3. MỐI QUAN HỆ CỦA QHT-2021 ĐƯỢC ĐỀ XUẤT VỚI CÁC QH KHÁC CÓ LIÊN QUAN</w:t>
        </w:r>
        <w:r w:rsidR="00802C4C">
          <w:rPr>
            <w:webHidden/>
          </w:rPr>
          <w:tab/>
        </w:r>
        <w:r w:rsidR="00802C4C">
          <w:rPr>
            <w:webHidden/>
          </w:rPr>
          <w:fldChar w:fldCharType="begin"/>
        </w:r>
        <w:r w:rsidR="00802C4C">
          <w:rPr>
            <w:webHidden/>
          </w:rPr>
          <w:instrText xml:space="preserve"> PAGEREF _Toc115193428 \h </w:instrText>
        </w:r>
        <w:r w:rsidR="00802C4C">
          <w:rPr>
            <w:webHidden/>
          </w:rPr>
        </w:r>
        <w:r w:rsidR="00802C4C">
          <w:rPr>
            <w:webHidden/>
          </w:rPr>
          <w:fldChar w:fldCharType="separate"/>
        </w:r>
        <w:r w:rsidR="008055AF">
          <w:rPr>
            <w:webHidden/>
          </w:rPr>
          <w:t>24</w:t>
        </w:r>
        <w:r w:rsidR="00802C4C">
          <w:rPr>
            <w:webHidden/>
          </w:rPr>
          <w:fldChar w:fldCharType="end"/>
        </w:r>
      </w:hyperlink>
    </w:p>
    <w:p w14:paraId="3AD040DB" w14:textId="77777777" w:rsidR="00802C4C" w:rsidRDefault="00000000">
      <w:pPr>
        <w:pStyle w:val="Mucluc2"/>
        <w:rPr>
          <w:rFonts w:asciiTheme="minorHAnsi" w:eastAsiaTheme="minorEastAsia" w:hAnsiTheme="minorHAnsi" w:cstheme="minorBidi"/>
          <w:color w:val="auto"/>
          <w:sz w:val="22"/>
          <w:szCs w:val="22"/>
          <w:lang w:bidi="ar-SA"/>
        </w:rPr>
      </w:pPr>
      <w:hyperlink w:anchor="_Toc115193429" w:history="1">
        <w:r w:rsidR="00802C4C" w:rsidRPr="00356C61">
          <w:rPr>
            <w:rStyle w:val="Siuktni"/>
          </w:rPr>
          <w:t>1.4. MÔ TẢ TÓM TẮT NỘI DUNG CỦA QHT-2021</w:t>
        </w:r>
        <w:r w:rsidR="00802C4C">
          <w:rPr>
            <w:webHidden/>
          </w:rPr>
          <w:tab/>
        </w:r>
        <w:r w:rsidR="00802C4C">
          <w:rPr>
            <w:webHidden/>
          </w:rPr>
          <w:fldChar w:fldCharType="begin"/>
        </w:r>
        <w:r w:rsidR="00802C4C">
          <w:rPr>
            <w:webHidden/>
          </w:rPr>
          <w:instrText xml:space="preserve"> PAGEREF _Toc115193429 \h </w:instrText>
        </w:r>
        <w:r w:rsidR="00802C4C">
          <w:rPr>
            <w:webHidden/>
          </w:rPr>
        </w:r>
        <w:r w:rsidR="00802C4C">
          <w:rPr>
            <w:webHidden/>
          </w:rPr>
          <w:fldChar w:fldCharType="separate"/>
        </w:r>
        <w:r w:rsidR="008055AF">
          <w:rPr>
            <w:webHidden/>
          </w:rPr>
          <w:t>25</w:t>
        </w:r>
        <w:r w:rsidR="00802C4C">
          <w:rPr>
            <w:webHidden/>
          </w:rPr>
          <w:fldChar w:fldCharType="end"/>
        </w:r>
      </w:hyperlink>
    </w:p>
    <w:p w14:paraId="6254D4B1"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30" w:history="1">
        <w:r w:rsidR="00802C4C" w:rsidRPr="00356C61">
          <w:rPr>
            <w:rStyle w:val="Siuktni"/>
            <w:noProof/>
          </w:rPr>
          <w:t>1.4.1. Phạm vi không gian và thời kỳ của Dự án QHT-2021</w:t>
        </w:r>
        <w:r w:rsidR="00802C4C">
          <w:rPr>
            <w:noProof/>
            <w:webHidden/>
          </w:rPr>
          <w:tab/>
        </w:r>
        <w:r w:rsidR="00802C4C">
          <w:rPr>
            <w:noProof/>
            <w:webHidden/>
          </w:rPr>
          <w:fldChar w:fldCharType="begin"/>
        </w:r>
        <w:r w:rsidR="00802C4C">
          <w:rPr>
            <w:noProof/>
            <w:webHidden/>
          </w:rPr>
          <w:instrText xml:space="preserve"> PAGEREF _Toc115193430 \h </w:instrText>
        </w:r>
        <w:r w:rsidR="00802C4C">
          <w:rPr>
            <w:noProof/>
            <w:webHidden/>
          </w:rPr>
        </w:r>
        <w:r w:rsidR="00802C4C">
          <w:rPr>
            <w:noProof/>
            <w:webHidden/>
          </w:rPr>
          <w:fldChar w:fldCharType="separate"/>
        </w:r>
        <w:r w:rsidR="008055AF">
          <w:rPr>
            <w:noProof/>
            <w:webHidden/>
          </w:rPr>
          <w:t>25</w:t>
        </w:r>
        <w:r w:rsidR="00802C4C">
          <w:rPr>
            <w:noProof/>
            <w:webHidden/>
          </w:rPr>
          <w:fldChar w:fldCharType="end"/>
        </w:r>
      </w:hyperlink>
    </w:p>
    <w:p w14:paraId="6B7080E9"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31" w:history="1">
        <w:r w:rsidR="00802C4C" w:rsidRPr="00356C61">
          <w:rPr>
            <w:rStyle w:val="Siuktni"/>
            <w:noProof/>
          </w:rPr>
          <w:t>1.4.2. Các quan điểm và mục tiêu của Quy hoạch</w:t>
        </w:r>
        <w:r w:rsidR="00802C4C">
          <w:rPr>
            <w:noProof/>
            <w:webHidden/>
          </w:rPr>
          <w:tab/>
        </w:r>
        <w:r w:rsidR="00802C4C">
          <w:rPr>
            <w:noProof/>
            <w:webHidden/>
          </w:rPr>
          <w:fldChar w:fldCharType="begin"/>
        </w:r>
        <w:r w:rsidR="00802C4C">
          <w:rPr>
            <w:noProof/>
            <w:webHidden/>
          </w:rPr>
          <w:instrText xml:space="preserve"> PAGEREF _Toc115193431 \h </w:instrText>
        </w:r>
        <w:r w:rsidR="00802C4C">
          <w:rPr>
            <w:noProof/>
            <w:webHidden/>
          </w:rPr>
        </w:r>
        <w:r w:rsidR="00802C4C">
          <w:rPr>
            <w:noProof/>
            <w:webHidden/>
          </w:rPr>
          <w:fldChar w:fldCharType="separate"/>
        </w:r>
        <w:r w:rsidR="008055AF">
          <w:rPr>
            <w:noProof/>
            <w:webHidden/>
          </w:rPr>
          <w:t>26</w:t>
        </w:r>
        <w:r w:rsidR="00802C4C">
          <w:rPr>
            <w:noProof/>
            <w:webHidden/>
          </w:rPr>
          <w:fldChar w:fldCharType="end"/>
        </w:r>
      </w:hyperlink>
    </w:p>
    <w:p w14:paraId="560E5916"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32" w:history="1">
        <w:r w:rsidR="00802C4C" w:rsidRPr="00356C61">
          <w:rPr>
            <w:rStyle w:val="Siuktni"/>
            <w:noProof/>
          </w:rPr>
          <w:t>1.4.3. Phương án phát triển và chuyển đổi cơ cấu kinh tế đến 2030</w:t>
        </w:r>
        <w:r w:rsidR="00802C4C">
          <w:rPr>
            <w:noProof/>
            <w:webHidden/>
          </w:rPr>
          <w:tab/>
        </w:r>
        <w:r w:rsidR="00802C4C">
          <w:rPr>
            <w:noProof/>
            <w:webHidden/>
          </w:rPr>
          <w:fldChar w:fldCharType="begin"/>
        </w:r>
        <w:r w:rsidR="00802C4C">
          <w:rPr>
            <w:noProof/>
            <w:webHidden/>
          </w:rPr>
          <w:instrText xml:space="preserve"> PAGEREF _Toc115193432 \h </w:instrText>
        </w:r>
        <w:r w:rsidR="00802C4C">
          <w:rPr>
            <w:noProof/>
            <w:webHidden/>
          </w:rPr>
        </w:r>
        <w:r w:rsidR="00802C4C">
          <w:rPr>
            <w:noProof/>
            <w:webHidden/>
          </w:rPr>
          <w:fldChar w:fldCharType="separate"/>
        </w:r>
        <w:r w:rsidR="008055AF">
          <w:rPr>
            <w:noProof/>
            <w:webHidden/>
          </w:rPr>
          <w:t>27</w:t>
        </w:r>
        <w:r w:rsidR="00802C4C">
          <w:rPr>
            <w:noProof/>
            <w:webHidden/>
          </w:rPr>
          <w:fldChar w:fldCharType="end"/>
        </w:r>
      </w:hyperlink>
    </w:p>
    <w:p w14:paraId="7F7C974D"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33" w:history="1">
        <w:r w:rsidR="00802C4C" w:rsidRPr="00356C61">
          <w:rPr>
            <w:rStyle w:val="Siuktni"/>
            <w:noProof/>
          </w:rPr>
          <w:t>1.4.4. Nội dung chính của quy hoạch tỉnh (Phương án II):</w:t>
        </w:r>
        <w:r w:rsidR="00802C4C">
          <w:rPr>
            <w:noProof/>
            <w:webHidden/>
          </w:rPr>
          <w:tab/>
        </w:r>
        <w:r w:rsidR="00802C4C">
          <w:rPr>
            <w:noProof/>
            <w:webHidden/>
          </w:rPr>
          <w:fldChar w:fldCharType="begin"/>
        </w:r>
        <w:r w:rsidR="00802C4C">
          <w:rPr>
            <w:noProof/>
            <w:webHidden/>
          </w:rPr>
          <w:instrText xml:space="preserve"> PAGEREF _Toc115193433 \h </w:instrText>
        </w:r>
        <w:r w:rsidR="00802C4C">
          <w:rPr>
            <w:noProof/>
            <w:webHidden/>
          </w:rPr>
        </w:r>
        <w:r w:rsidR="00802C4C">
          <w:rPr>
            <w:noProof/>
            <w:webHidden/>
          </w:rPr>
          <w:fldChar w:fldCharType="separate"/>
        </w:r>
        <w:r w:rsidR="008055AF">
          <w:rPr>
            <w:noProof/>
            <w:webHidden/>
          </w:rPr>
          <w:t>28</w:t>
        </w:r>
        <w:r w:rsidR="00802C4C">
          <w:rPr>
            <w:noProof/>
            <w:webHidden/>
          </w:rPr>
          <w:fldChar w:fldCharType="end"/>
        </w:r>
      </w:hyperlink>
    </w:p>
    <w:p w14:paraId="69C55DE8"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34" w:history="1">
        <w:r w:rsidR="00802C4C" w:rsidRPr="00356C61">
          <w:rPr>
            <w:rStyle w:val="Siuktni"/>
            <w:noProof/>
          </w:rPr>
          <w:t>Chương 2</w:t>
        </w:r>
        <w:r w:rsidR="00802C4C">
          <w:rPr>
            <w:noProof/>
            <w:webHidden/>
          </w:rPr>
          <w:tab/>
        </w:r>
        <w:r w:rsidR="00802C4C">
          <w:rPr>
            <w:noProof/>
            <w:webHidden/>
          </w:rPr>
          <w:fldChar w:fldCharType="begin"/>
        </w:r>
        <w:r w:rsidR="00802C4C">
          <w:rPr>
            <w:noProof/>
            <w:webHidden/>
          </w:rPr>
          <w:instrText xml:space="preserve"> PAGEREF _Toc115193434 \h </w:instrText>
        </w:r>
        <w:r w:rsidR="00802C4C">
          <w:rPr>
            <w:noProof/>
            <w:webHidden/>
          </w:rPr>
        </w:r>
        <w:r w:rsidR="00802C4C">
          <w:rPr>
            <w:noProof/>
            <w:webHidden/>
          </w:rPr>
          <w:fldChar w:fldCharType="separate"/>
        </w:r>
        <w:r w:rsidR="008055AF">
          <w:rPr>
            <w:noProof/>
            <w:webHidden/>
          </w:rPr>
          <w:t>57</w:t>
        </w:r>
        <w:r w:rsidR="00802C4C">
          <w:rPr>
            <w:noProof/>
            <w:webHidden/>
          </w:rPr>
          <w:fldChar w:fldCharType="end"/>
        </w:r>
      </w:hyperlink>
    </w:p>
    <w:p w14:paraId="53B06DB7"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35" w:history="1">
        <w:r w:rsidR="00802C4C" w:rsidRPr="00356C61">
          <w:rPr>
            <w:rStyle w:val="Siuktni"/>
            <w:noProof/>
          </w:rPr>
          <w:t xml:space="preserve">PHẠM VI ĐÁNH GIÁ MÔI TRƯỜNG CHIẾN LƯỢC VÀ ĐIỀU KIỆN MÔI </w:t>
        </w:r>
        <w:r w:rsidR="00802C4C" w:rsidRPr="00356C61">
          <w:rPr>
            <w:rStyle w:val="Siuktni"/>
            <w:noProof/>
          </w:rPr>
          <w:lastRenderedPageBreak/>
          <w:t>TRƯỜNG TỰ NHIÊN VÀ KINH TẾ - XÃ HỘI</w:t>
        </w:r>
        <w:r w:rsidR="00802C4C">
          <w:rPr>
            <w:noProof/>
            <w:webHidden/>
          </w:rPr>
          <w:tab/>
        </w:r>
        <w:r w:rsidR="00802C4C">
          <w:rPr>
            <w:noProof/>
            <w:webHidden/>
          </w:rPr>
          <w:fldChar w:fldCharType="begin"/>
        </w:r>
        <w:r w:rsidR="00802C4C">
          <w:rPr>
            <w:noProof/>
            <w:webHidden/>
          </w:rPr>
          <w:instrText xml:space="preserve"> PAGEREF _Toc115193435 \h </w:instrText>
        </w:r>
        <w:r w:rsidR="00802C4C">
          <w:rPr>
            <w:noProof/>
            <w:webHidden/>
          </w:rPr>
        </w:r>
        <w:r w:rsidR="00802C4C">
          <w:rPr>
            <w:noProof/>
            <w:webHidden/>
          </w:rPr>
          <w:fldChar w:fldCharType="separate"/>
        </w:r>
        <w:r w:rsidR="008055AF">
          <w:rPr>
            <w:noProof/>
            <w:webHidden/>
          </w:rPr>
          <w:t>57</w:t>
        </w:r>
        <w:r w:rsidR="00802C4C">
          <w:rPr>
            <w:noProof/>
            <w:webHidden/>
          </w:rPr>
          <w:fldChar w:fldCharType="end"/>
        </w:r>
      </w:hyperlink>
    </w:p>
    <w:p w14:paraId="326DD68E" w14:textId="77777777" w:rsidR="00802C4C" w:rsidRDefault="00000000">
      <w:pPr>
        <w:pStyle w:val="Mucluc2"/>
        <w:rPr>
          <w:rFonts w:asciiTheme="minorHAnsi" w:eastAsiaTheme="minorEastAsia" w:hAnsiTheme="minorHAnsi" w:cstheme="minorBidi"/>
          <w:color w:val="auto"/>
          <w:sz w:val="22"/>
          <w:szCs w:val="22"/>
          <w:lang w:bidi="ar-SA"/>
        </w:rPr>
      </w:pPr>
      <w:hyperlink w:anchor="_Toc115193436" w:history="1">
        <w:r w:rsidR="00802C4C" w:rsidRPr="00356C61">
          <w:rPr>
            <w:rStyle w:val="Siuktni"/>
          </w:rPr>
          <w:t>2.1. PHẠM VI KHÔNG GIAN VÀ THỜI GIAN CỦA ĐÁNH GIÁ MÔI TRƯỜNG CHIẾN LƯỢC</w:t>
        </w:r>
        <w:r w:rsidR="00802C4C">
          <w:rPr>
            <w:webHidden/>
          </w:rPr>
          <w:tab/>
        </w:r>
        <w:r w:rsidR="00802C4C">
          <w:rPr>
            <w:webHidden/>
          </w:rPr>
          <w:fldChar w:fldCharType="begin"/>
        </w:r>
        <w:r w:rsidR="00802C4C">
          <w:rPr>
            <w:webHidden/>
          </w:rPr>
          <w:instrText xml:space="preserve"> PAGEREF _Toc115193436 \h </w:instrText>
        </w:r>
        <w:r w:rsidR="00802C4C">
          <w:rPr>
            <w:webHidden/>
          </w:rPr>
        </w:r>
        <w:r w:rsidR="00802C4C">
          <w:rPr>
            <w:webHidden/>
          </w:rPr>
          <w:fldChar w:fldCharType="separate"/>
        </w:r>
        <w:r w:rsidR="008055AF">
          <w:rPr>
            <w:webHidden/>
          </w:rPr>
          <w:t>57</w:t>
        </w:r>
        <w:r w:rsidR="00802C4C">
          <w:rPr>
            <w:webHidden/>
          </w:rPr>
          <w:fldChar w:fldCharType="end"/>
        </w:r>
      </w:hyperlink>
    </w:p>
    <w:p w14:paraId="3ACCCD98"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37" w:history="1">
        <w:r w:rsidR="00802C4C" w:rsidRPr="00356C61">
          <w:rPr>
            <w:rStyle w:val="Siuktni"/>
            <w:noProof/>
          </w:rPr>
          <w:t>2.1.1. Phạm vi không gian</w:t>
        </w:r>
        <w:r w:rsidR="00802C4C">
          <w:rPr>
            <w:noProof/>
            <w:webHidden/>
          </w:rPr>
          <w:tab/>
        </w:r>
        <w:r w:rsidR="00802C4C">
          <w:rPr>
            <w:noProof/>
            <w:webHidden/>
          </w:rPr>
          <w:fldChar w:fldCharType="begin"/>
        </w:r>
        <w:r w:rsidR="00802C4C">
          <w:rPr>
            <w:noProof/>
            <w:webHidden/>
          </w:rPr>
          <w:instrText xml:space="preserve"> PAGEREF _Toc115193437 \h </w:instrText>
        </w:r>
        <w:r w:rsidR="00802C4C">
          <w:rPr>
            <w:noProof/>
            <w:webHidden/>
          </w:rPr>
        </w:r>
        <w:r w:rsidR="00802C4C">
          <w:rPr>
            <w:noProof/>
            <w:webHidden/>
          </w:rPr>
          <w:fldChar w:fldCharType="separate"/>
        </w:r>
        <w:r w:rsidR="008055AF">
          <w:rPr>
            <w:noProof/>
            <w:webHidden/>
          </w:rPr>
          <w:t>57</w:t>
        </w:r>
        <w:r w:rsidR="00802C4C">
          <w:rPr>
            <w:noProof/>
            <w:webHidden/>
          </w:rPr>
          <w:fldChar w:fldCharType="end"/>
        </w:r>
      </w:hyperlink>
    </w:p>
    <w:p w14:paraId="5DF8090C"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38" w:history="1">
        <w:r w:rsidR="00802C4C" w:rsidRPr="00356C61">
          <w:rPr>
            <w:rStyle w:val="Siuktni"/>
            <w:noProof/>
          </w:rPr>
          <w:t>2.1.2. Phạm vi thời gian</w:t>
        </w:r>
        <w:r w:rsidR="00802C4C">
          <w:rPr>
            <w:noProof/>
            <w:webHidden/>
          </w:rPr>
          <w:tab/>
        </w:r>
        <w:r w:rsidR="00802C4C">
          <w:rPr>
            <w:noProof/>
            <w:webHidden/>
          </w:rPr>
          <w:fldChar w:fldCharType="begin"/>
        </w:r>
        <w:r w:rsidR="00802C4C">
          <w:rPr>
            <w:noProof/>
            <w:webHidden/>
          </w:rPr>
          <w:instrText xml:space="preserve"> PAGEREF _Toc115193438 \h </w:instrText>
        </w:r>
        <w:r w:rsidR="00802C4C">
          <w:rPr>
            <w:noProof/>
            <w:webHidden/>
          </w:rPr>
        </w:r>
        <w:r w:rsidR="00802C4C">
          <w:rPr>
            <w:noProof/>
            <w:webHidden/>
          </w:rPr>
          <w:fldChar w:fldCharType="separate"/>
        </w:r>
        <w:r w:rsidR="008055AF">
          <w:rPr>
            <w:noProof/>
            <w:webHidden/>
          </w:rPr>
          <w:t>57</w:t>
        </w:r>
        <w:r w:rsidR="00802C4C">
          <w:rPr>
            <w:noProof/>
            <w:webHidden/>
          </w:rPr>
          <w:fldChar w:fldCharType="end"/>
        </w:r>
      </w:hyperlink>
    </w:p>
    <w:p w14:paraId="0F80007B" w14:textId="77777777" w:rsidR="00802C4C" w:rsidRDefault="00000000">
      <w:pPr>
        <w:pStyle w:val="Mucluc2"/>
        <w:rPr>
          <w:rFonts w:asciiTheme="minorHAnsi" w:eastAsiaTheme="minorEastAsia" w:hAnsiTheme="minorHAnsi" w:cstheme="minorBidi"/>
          <w:color w:val="auto"/>
          <w:sz w:val="22"/>
          <w:szCs w:val="22"/>
          <w:lang w:bidi="ar-SA"/>
        </w:rPr>
      </w:pPr>
      <w:hyperlink w:anchor="_Toc115193439" w:history="1">
        <w:r w:rsidR="00802C4C" w:rsidRPr="00356C61">
          <w:rPr>
            <w:rStyle w:val="Siuktni"/>
            <w:lang w:val="en-US"/>
          </w:rPr>
          <w:t>2.2. THÀNH PHẦN MÔI TRƯỜNG, DI SẢN THIÊN NHIÊN, ĐIỀU KIỆN VỀ KINH TẾ - XÃ HỘI KHU VỰC CÓ KHẢ NĂNG BỊ TÁC ĐỘNG BỞI QUY HOẠCH</w:t>
        </w:r>
        <w:r w:rsidR="00802C4C">
          <w:rPr>
            <w:webHidden/>
          </w:rPr>
          <w:tab/>
        </w:r>
        <w:r w:rsidR="00802C4C">
          <w:rPr>
            <w:webHidden/>
          </w:rPr>
          <w:fldChar w:fldCharType="begin"/>
        </w:r>
        <w:r w:rsidR="00802C4C">
          <w:rPr>
            <w:webHidden/>
          </w:rPr>
          <w:instrText xml:space="preserve"> PAGEREF _Toc115193439 \h </w:instrText>
        </w:r>
        <w:r w:rsidR="00802C4C">
          <w:rPr>
            <w:webHidden/>
          </w:rPr>
        </w:r>
        <w:r w:rsidR="00802C4C">
          <w:rPr>
            <w:webHidden/>
          </w:rPr>
          <w:fldChar w:fldCharType="separate"/>
        </w:r>
        <w:r w:rsidR="008055AF">
          <w:rPr>
            <w:webHidden/>
          </w:rPr>
          <w:t>57</w:t>
        </w:r>
        <w:r w:rsidR="00802C4C">
          <w:rPr>
            <w:webHidden/>
          </w:rPr>
          <w:fldChar w:fldCharType="end"/>
        </w:r>
      </w:hyperlink>
    </w:p>
    <w:p w14:paraId="3C9F3079"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40" w:history="1">
        <w:r w:rsidR="00802C4C" w:rsidRPr="00356C61">
          <w:rPr>
            <w:rStyle w:val="Siuktni"/>
            <w:noProof/>
          </w:rPr>
          <w:t>2.2.</w:t>
        </w:r>
        <w:r w:rsidR="00802C4C" w:rsidRPr="00356C61">
          <w:rPr>
            <w:rStyle w:val="Siuktni"/>
            <w:noProof/>
            <w:lang w:val="en-US"/>
          </w:rPr>
          <w:t>1</w:t>
        </w:r>
        <w:r w:rsidR="00802C4C" w:rsidRPr="00356C61">
          <w:rPr>
            <w:rStyle w:val="Siuktni"/>
            <w:noProof/>
          </w:rPr>
          <w:t>. Hiện trạng chất lượng môi trường nước, không khí, đất</w:t>
        </w:r>
        <w:r w:rsidR="00802C4C">
          <w:rPr>
            <w:noProof/>
            <w:webHidden/>
          </w:rPr>
          <w:tab/>
        </w:r>
        <w:r w:rsidR="00802C4C">
          <w:rPr>
            <w:noProof/>
            <w:webHidden/>
          </w:rPr>
          <w:fldChar w:fldCharType="begin"/>
        </w:r>
        <w:r w:rsidR="00802C4C">
          <w:rPr>
            <w:noProof/>
            <w:webHidden/>
          </w:rPr>
          <w:instrText xml:space="preserve"> PAGEREF _Toc115193440 \h </w:instrText>
        </w:r>
        <w:r w:rsidR="00802C4C">
          <w:rPr>
            <w:noProof/>
            <w:webHidden/>
          </w:rPr>
        </w:r>
        <w:r w:rsidR="00802C4C">
          <w:rPr>
            <w:noProof/>
            <w:webHidden/>
          </w:rPr>
          <w:fldChar w:fldCharType="separate"/>
        </w:r>
        <w:r w:rsidR="008055AF">
          <w:rPr>
            <w:noProof/>
            <w:webHidden/>
          </w:rPr>
          <w:t>57</w:t>
        </w:r>
        <w:r w:rsidR="00802C4C">
          <w:rPr>
            <w:noProof/>
            <w:webHidden/>
          </w:rPr>
          <w:fldChar w:fldCharType="end"/>
        </w:r>
      </w:hyperlink>
    </w:p>
    <w:p w14:paraId="421357DE"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41" w:history="1">
        <w:r w:rsidR="00802C4C" w:rsidRPr="00356C61">
          <w:rPr>
            <w:rStyle w:val="Siuktni"/>
            <w:noProof/>
            <w:lang w:val="en-US"/>
          </w:rPr>
          <w:t>2.2.2. Di sản thiên nhiên</w:t>
        </w:r>
        <w:r w:rsidR="00802C4C">
          <w:rPr>
            <w:noProof/>
            <w:webHidden/>
          </w:rPr>
          <w:tab/>
        </w:r>
        <w:r w:rsidR="00802C4C">
          <w:rPr>
            <w:noProof/>
            <w:webHidden/>
          </w:rPr>
          <w:fldChar w:fldCharType="begin"/>
        </w:r>
        <w:r w:rsidR="00802C4C">
          <w:rPr>
            <w:noProof/>
            <w:webHidden/>
          </w:rPr>
          <w:instrText xml:space="preserve"> PAGEREF _Toc115193441 \h </w:instrText>
        </w:r>
        <w:r w:rsidR="00802C4C">
          <w:rPr>
            <w:noProof/>
            <w:webHidden/>
          </w:rPr>
        </w:r>
        <w:r w:rsidR="00802C4C">
          <w:rPr>
            <w:noProof/>
            <w:webHidden/>
          </w:rPr>
          <w:fldChar w:fldCharType="separate"/>
        </w:r>
        <w:r w:rsidR="008055AF">
          <w:rPr>
            <w:noProof/>
            <w:webHidden/>
          </w:rPr>
          <w:t>63</w:t>
        </w:r>
        <w:r w:rsidR="00802C4C">
          <w:rPr>
            <w:noProof/>
            <w:webHidden/>
          </w:rPr>
          <w:fldChar w:fldCharType="end"/>
        </w:r>
      </w:hyperlink>
    </w:p>
    <w:p w14:paraId="7B1EA52E"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42" w:history="1">
        <w:r w:rsidR="00802C4C" w:rsidRPr="00356C61">
          <w:rPr>
            <w:rStyle w:val="Siuktni"/>
            <w:noProof/>
          </w:rPr>
          <w:t>2.2.</w:t>
        </w:r>
        <w:r w:rsidR="00802C4C" w:rsidRPr="00356C61">
          <w:rPr>
            <w:rStyle w:val="Siuktni"/>
            <w:noProof/>
            <w:lang w:val="en-US"/>
          </w:rPr>
          <w:t xml:space="preserve">3. </w:t>
        </w:r>
        <w:r w:rsidR="00802C4C" w:rsidRPr="00356C61">
          <w:rPr>
            <w:rStyle w:val="Siuktni"/>
            <w:noProof/>
          </w:rPr>
          <w:t>Điều kiện về kinh tế</w:t>
        </w:r>
        <w:r w:rsidR="00802C4C" w:rsidRPr="00356C61">
          <w:rPr>
            <w:rStyle w:val="Siuktni"/>
            <w:noProof/>
            <w:lang w:val="en-US"/>
          </w:rPr>
          <w:t>-xã hội</w:t>
        </w:r>
        <w:r w:rsidR="00802C4C">
          <w:rPr>
            <w:noProof/>
            <w:webHidden/>
          </w:rPr>
          <w:tab/>
        </w:r>
        <w:r w:rsidR="00802C4C">
          <w:rPr>
            <w:noProof/>
            <w:webHidden/>
          </w:rPr>
          <w:fldChar w:fldCharType="begin"/>
        </w:r>
        <w:r w:rsidR="00802C4C">
          <w:rPr>
            <w:noProof/>
            <w:webHidden/>
          </w:rPr>
          <w:instrText xml:space="preserve"> PAGEREF _Toc115193442 \h </w:instrText>
        </w:r>
        <w:r w:rsidR="00802C4C">
          <w:rPr>
            <w:noProof/>
            <w:webHidden/>
          </w:rPr>
        </w:r>
        <w:r w:rsidR="00802C4C">
          <w:rPr>
            <w:noProof/>
            <w:webHidden/>
          </w:rPr>
          <w:fldChar w:fldCharType="separate"/>
        </w:r>
        <w:r w:rsidR="008055AF">
          <w:rPr>
            <w:noProof/>
            <w:webHidden/>
          </w:rPr>
          <w:t>65</w:t>
        </w:r>
        <w:r w:rsidR="00802C4C">
          <w:rPr>
            <w:noProof/>
            <w:webHidden/>
          </w:rPr>
          <w:fldChar w:fldCharType="end"/>
        </w:r>
      </w:hyperlink>
    </w:p>
    <w:p w14:paraId="61B3C521"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43" w:history="1">
        <w:r w:rsidR="00802C4C" w:rsidRPr="00356C61">
          <w:rPr>
            <w:rStyle w:val="Siuktni"/>
            <w:noProof/>
          </w:rPr>
          <w:t>Chương 3</w:t>
        </w:r>
        <w:r w:rsidR="00802C4C">
          <w:rPr>
            <w:noProof/>
            <w:webHidden/>
          </w:rPr>
          <w:tab/>
        </w:r>
        <w:r w:rsidR="00802C4C">
          <w:rPr>
            <w:noProof/>
            <w:webHidden/>
          </w:rPr>
          <w:fldChar w:fldCharType="begin"/>
        </w:r>
        <w:r w:rsidR="00802C4C">
          <w:rPr>
            <w:noProof/>
            <w:webHidden/>
          </w:rPr>
          <w:instrText xml:space="preserve"> PAGEREF _Toc115193443 \h </w:instrText>
        </w:r>
        <w:r w:rsidR="00802C4C">
          <w:rPr>
            <w:noProof/>
            <w:webHidden/>
          </w:rPr>
        </w:r>
        <w:r w:rsidR="00802C4C">
          <w:rPr>
            <w:noProof/>
            <w:webHidden/>
          </w:rPr>
          <w:fldChar w:fldCharType="separate"/>
        </w:r>
        <w:r w:rsidR="008055AF">
          <w:rPr>
            <w:noProof/>
            <w:webHidden/>
          </w:rPr>
          <w:t>71</w:t>
        </w:r>
        <w:r w:rsidR="00802C4C">
          <w:rPr>
            <w:noProof/>
            <w:webHidden/>
          </w:rPr>
          <w:fldChar w:fldCharType="end"/>
        </w:r>
      </w:hyperlink>
    </w:p>
    <w:p w14:paraId="489E60B9"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44" w:history="1">
        <w:r w:rsidR="00802C4C" w:rsidRPr="00356C61">
          <w:rPr>
            <w:rStyle w:val="Siuktni"/>
            <w:noProof/>
          </w:rPr>
          <w:t>ĐÁNH GIÁ TÁC ĐỘNG CỦA QUY HOẠCH ĐẾN MÔI TRƯỜNG</w:t>
        </w:r>
        <w:r w:rsidR="00802C4C">
          <w:rPr>
            <w:noProof/>
            <w:webHidden/>
          </w:rPr>
          <w:tab/>
        </w:r>
        <w:r w:rsidR="00802C4C">
          <w:rPr>
            <w:noProof/>
            <w:webHidden/>
          </w:rPr>
          <w:fldChar w:fldCharType="begin"/>
        </w:r>
        <w:r w:rsidR="00802C4C">
          <w:rPr>
            <w:noProof/>
            <w:webHidden/>
          </w:rPr>
          <w:instrText xml:space="preserve"> PAGEREF _Toc115193444 \h </w:instrText>
        </w:r>
        <w:r w:rsidR="00802C4C">
          <w:rPr>
            <w:noProof/>
            <w:webHidden/>
          </w:rPr>
        </w:r>
        <w:r w:rsidR="00802C4C">
          <w:rPr>
            <w:noProof/>
            <w:webHidden/>
          </w:rPr>
          <w:fldChar w:fldCharType="separate"/>
        </w:r>
        <w:r w:rsidR="008055AF">
          <w:rPr>
            <w:noProof/>
            <w:webHidden/>
          </w:rPr>
          <w:t>71</w:t>
        </w:r>
        <w:r w:rsidR="00802C4C">
          <w:rPr>
            <w:noProof/>
            <w:webHidden/>
          </w:rPr>
          <w:fldChar w:fldCharType="end"/>
        </w:r>
      </w:hyperlink>
    </w:p>
    <w:p w14:paraId="7EF17BF6" w14:textId="77777777" w:rsidR="00802C4C" w:rsidRDefault="00000000">
      <w:pPr>
        <w:pStyle w:val="Mucluc2"/>
        <w:rPr>
          <w:rFonts w:asciiTheme="minorHAnsi" w:eastAsiaTheme="minorEastAsia" w:hAnsiTheme="minorHAnsi" w:cstheme="minorBidi"/>
          <w:color w:val="auto"/>
          <w:sz w:val="22"/>
          <w:szCs w:val="22"/>
          <w:lang w:bidi="ar-SA"/>
        </w:rPr>
      </w:pPr>
      <w:hyperlink w:anchor="_Toc115193445" w:history="1">
        <w:r w:rsidR="00802C4C" w:rsidRPr="00356C61">
          <w:rPr>
            <w:rStyle w:val="Siuktni"/>
          </w:rPr>
          <w:t>3.1. ĐÁNH GIÁ SỰ PHÙ HỢP CỦA QUAN ĐIỂM, MỤC TIÊU QUY HOẠCH VỚI QUAN ĐIỂM, MỤC TIÊU, CHÍNH SÁCH VỀ BẢO VỆ MÔI TRƯỜNG</w:t>
        </w:r>
        <w:r w:rsidR="00802C4C">
          <w:rPr>
            <w:webHidden/>
          </w:rPr>
          <w:tab/>
        </w:r>
        <w:r w:rsidR="00802C4C">
          <w:rPr>
            <w:webHidden/>
          </w:rPr>
          <w:fldChar w:fldCharType="begin"/>
        </w:r>
        <w:r w:rsidR="00802C4C">
          <w:rPr>
            <w:webHidden/>
          </w:rPr>
          <w:instrText xml:space="preserve"> PAGEREF _Toc115193445 \h </w:instrText>
        </w:r>
        <w:r w:rsidR="00802C4C">
          <w:rPr>
            <w:webHidden/>
          </w:rPr>
        </w:r>
        <w:r w:rsidR="00802C4C">
          <w:rPr>
            <w:webHidden/>
          </w:rPr>
          <w:fldChar w:fldCharType="separate"/>
        </w:r>
        <w:r w:rsidR="008055AF">
          <w:rPr>
            <w:webHidden/>
          </w:rPr>
          <w:t>71</w:t>
        </w:r>
        <w:r w:rsidR="00802C4C">
          <w:rPr>
            <w:webHidden/>
          </w:rPr>
          <w:fldChar w:fldCharType="end"/>
        </w:r>
      </w:hyperlink>
    </w:p>
    <w:p w14:paraId="112D75A5"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46" w:history="1">
        <w:r w:rsidR="00802C4C" w:rsidRPr="00356C61">
          <w:rPr>
            <w:rStyle w:val="Siuktni"/>
            <w:noProof/>
          </w:rPr>
          <w:t>3.1.1. Các quan điểm, mục tiêu về bảo vệ môi trường được lựa chọn</w:t>
        </w:r>
        <w:r w:rsidR="00802C4C">
          <w:rPr>
            <w:noProof/>
            <w:webHidden/>
          </w:rPr>
          <w:tab/>
        </w:r>
        <w:r w:rsidR="00802C4C">
          <w:rPr>
            <w:noProof/>
            <w:webHidden/>
          </w:rPr>
          <w:fldChar w:fldCharType="begin"/>
        </w:r>
        <w:r w:rsidR="00802C4C">
          <w:rPr>
            <w:noProof/>
            <w:webHidden/>
          </w:rPr>
          <w:instrText xml:space="preserve"> PAGEREF _Toc115193446 \h </w:instrText>
        </w:r>
        <w:r w:rsidR="00802C4C">
          <w:rPr>
            <w:noProof/>
            <w:webHidden/>
          </w:rPr>
        </w:r>
        <w:r w:rsidR="00802C4C">
          <w:rPr>
            <w:noProof/>
            <w:webHidden/>
          </w:rPr>
          <w:fldChar w:fldCharType="separate"/>
        </w:r>
        <w:r w:rsidR="008055AF">
          <w:rPr>
            <w:noProof/>
            <w:webHidden/>
          </w:rPr>
          <w:t>71</w:t>
        </w:r>
        <w:r w:rsidR="00802C4C">
          <w:rPr>
            <w:noProof/>
            <w:webHidden/>
          </w:rPr>
          <w:fldChar w:fldCharType="end"/>
        </w:r>
      </w:hyperlink>
    </w:p>
    <w:p w14:paraId="1806F65D"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47" w:history="1">
        <w:r w:rsidR="00802C4C" w:rsidRPr="00356C61">
          <w:rPr>
            <w:rStyle w:val="Siuktni"/>
            <w:noProof/>
            <w:lang w:val="it-IT"/>
          </w:rPr>
          <w:t>3.1.2. Đánh giá sự phù hợp của quy hoạch với quan điểm, mục tiêu về bảo vệ môi trường</w:t>
        </w:r>
        <w:r w:rsidR="00802C4C">
          <w:rPr>
            <w:noProof/>
            <w:webHidden/>
          </w:rPr>
          <w:tab/>
        </w:r>
        <w:r w:rsidR="00802C4C">
          <w:rPr>
            <w:noProof/>
            <w:webHidden/>
          </w:rPr>
          <w:fldChar w:fldCharType="begin"/>
        </w:r>
        <w:r w:rsidR="00802C4C">
          <w:rPr>
            <w:noProof/>
            <w:webHidden/>
          </w:rPr>
          <w:instrText xml:space="preserve"> PAGEREF _Toc115193447 \h </w:instrText>
        </w:r>
        <w:r w:rsidR="00802C4C">
          <w:rPr>
            <w:noProof/>
            <w:webHidden/>
          </w:rPr>
        </w:r>
        <w:r w:rsidR="00802C4C">
          <w:rPr>
            <w:noProof/>
            <w:webHidden/>
          </w:rPr>
          <w:fldChar w:fldCharType="separate"/>
        </w:r>
        <w:r w:rsidR="008055AF">
          <w:rPr>
            <w:noProof/>
            <w:webHidden/>
          </w:rPr>
          <w:t>80</w:t>
        </w:r>
        <w:r w:rsidR="00802C4C">
          <w:rPr>
            <w:noProof/>
            <w:webHidden/>
          </w:rPr>
          <w:fldChar w:fldCharType="end"/>
        </w:r>
      </w:hyperlink>
    </w:p>
    <w:p w14:paraId="5E2602D5" w14:textId="77777777" w:rsidR="00802C4C" w:rsidRDefault="00000000">
      <w:pPr>
        <w:pStyle w:val="Mucluc2"/>
        <w:rPr>
          <w:rFonts w:asciiTheme="minorHAnsi" w:eastAsiaTheme="minorEastAsia" w:hAnsiTheme="minorHAnsi" w:cstheme="minorBidi"/>
          <w:color w:val="auto"/>
          <w:sz w:val="22"/>
          <w:szCs w:val="22"/>
          <w:lang w:bidi="ar-SA"/>
        </w:rPr>
      </w:pPr>
      <w:hyperlink w:anchor="_Toc115193448" w:history="1">
        <w:r w:rsidR="00802C4C" w:rsidRPr="00356C61">
          <w:rPr>
            <w:rStyle w:val="Siuktni"/>
          </w:rPr>
          <w:t>3.</w:t>
        </w:r>
        <w:r w:rsidR="00802C4C" w:rsidRPr="00356C61">
          <w:rPr>
            <w:rStyle w:val="Siuktni"/>
            <w:lang w:val="it-IT"/>
          </w:rPr>
          <w:t>2</w:t>
        </w:r>
        <w:r w:rsidR="00802C4C" w:rsidRPr="00356C61">
          <w:rPr>
            <w:rStyle w:val="Siuktni"/>
          </w:rPr>
          <w:t xml:space="preserve">. </w:t>
        </w:r>
        <w:r w:rsidR="00802C4C" w:rsidRPr="00356C61">
          <w:rPr>
            <w:rStyle w:val="Siuktni"/>
            <w:lang w:val="it-IT"/>
          </w:rPr>
          <w:t>CÁC VẤN ĐỀ MÔI TRƯỜNG CHÍNH</w:t>
        </w:r>
        <w:r w:rsidR="00802C4C">
          <w:rPr>
            <w:webHidden/>
          </w:rPr>
          <w:tab/>
        </w:r>
        <w:r w:rsidR="00802C4C">
          <w:rPr>
            <w:webHidden/>
          </w:rPr>
          <w:fldChar w:fldCharType="begin"/>
        </w:r>
        <w:r w:rsidR="00802C4C">
          <w:rPr>
            <w:webHidden/>
          </w:rPr>
          <w:instrText xml:space="preserve"> PAGEREF _Toc115193448 \h </w:instrText>
        </w:r>
        <w:r w:rsidR="00802C4C">
          <w:rPr>
            <w:webHidden/>
          </w:rPr>
        </w:r>
        <w:r w:rsidR="00802C4C">
          <w:rPr>
            <w:webHidden/>
          </w:rPr>
          <w:fldChar w:fldCharType="separate"/>
        </w:r>
        <w:r w:rsidR="008055AF">
          <w:rPr>
            <w:webHidden/>
          </w:rPr>
          <w:t>91</w:t>
        </w:r>
        <w:r w:rsidR="00802C4C">
          <w:rPr>
            <w:webHidden/>
          </w:rPr>
          <w:fldChar w:fldCharType="end"/>
        </w:r>
      </w:hyperlink>
    </w:p>
    <w:p w14:paraId="7347964B"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49" w:history="1">
        <w:r w:rsidR="00802C4C" w:rsidRPr="00356C61">
          <w:rPr>
            <w:rStyle w:val="Siuktni"/>
            <w:noProof/>
            <w:lang w:val="it-IT"/>
          </w:rPr>
          <w:t xml:space="preserve">3.2.1. </w:t>
        </w:r>
        <w:r w:rsidR="00802C4C" w:rsidRPr="00356C61">
          <w:rPr>
            <w:rStyle w:val="Siuktni"/>
            <w:noProof/>
          </w:rPr>
          <w:t>Cơ sở xác định các vấn đề môi trường chính</w:t>
        </w:r>
        <w:r w:rsidR="00802C4C">
          <w:rPr>
            <w:noProof/>
            <w:webHidden/>
          </w:rPr>
          <w:tab/>
        </w:r>
        <w:r w:rsidR="00802C4C">
          <w:rPr>
            <w:noProof/>
            <w:webHidden/>
          </w:rPr>
          <w:fldChar w:fldCharType="begin"/>
        </w:r>
        <w:r w:rsidR="00802C4C">
          <w:rPr>
            <w:noProof/>
            <w:webHidden/>
          </w:rPr>
          <w:instrText xml:space="preserve"> PAGEREF _Toc115193449 \h </w:instrText>
        </w:r>
        <w:r w:rsidR="00802C4C">
          <w:rPr>
            <w:noProof/>
            <w:webHidden/>
          </w:rPr>
        </w:r>
        <w:r w:rsidR="00802C4C">
          <w:rPr>
            <w:noProof/>
            <w:webHidden/>
          </w:rPr>
          <w:fldChar w:fldCharType="separate"/>
        </w:r>
        <w:r w:rsidR="008055AF">
          <w:rPr>
            <w:noProof/>
            <w:webHidden/>
          </w:rPr>
          <w:t>91</w:t>
        </w:r>
        <w:r w:rsidR="00802C4C">
          <w:rPr>
            <w:noProof/>
            <w:webHidden/>
          </w:rPr>
          <w:fldChar w:fldCharType="end"/>
        </w:r>
      </w:hyperlink>
    </w:p>
    <w:p w14:paraId="1C5DB130"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50" w:history="1">
        <w:r w:rsidR="00802C4C" w:rsidRPr="00356C61">
          <w:rPr>
            <w:rStyle w:val="Siuktni"/>
            <w:noProof/>
          </w:rPr>
          <w:t>3.</w:t>
        </w:r>
        <w:r w:rsidR="00802C4C" w:rsidRPr="00356C61">
          <w:rPr>
            <w:rStyle w:val="Siuktni"/>
            <w:noProof/>
            <w:lang w:val="en-US"/>
          </w:rPr>
          <w:t>2</w:t>
        </w:r>
        <w:r w:rsidR="00802C4C" w:rsidRPr="00356C61">
          <w:rPr>
            <w:rStyle w:val="Siuktni"/>
            <w:noProof/>
          </w:rPr>
          <w:t xml:space="preserve">.2. </w:t>
        </w:r>
        <w:r w:rsidR="00802C4C" w:rsidRPr="00356C61">
          <w:rPr>
            <w:rStyle w:val="Siuktni"/>
            <w:noProof/>
            <w:lang w:val="it-IT"/>
          </w:rPr>
          <w:t>Nhận diện các vấn đề môi trường chính liên quan đến quy hoạch</w:t>
        </w:r>
        <w:r w:rsidR="00802C4C">
          <w:rPr>
            <w:noProof/>
            <w:webHidden/>
          </w:rPr>
          <w:tab/>
        </w:r>
        <w:r w:rsidR="00802C4C">
          <w:rPr>
            <w:noProof/>
            <w:webHidden/>
          </w:rPr>
          <w:fldChar w:fldCharType="begin"/>
        </w:r>
        <w:r w:rsidR="00802C4C">
          <w:rPr>
            <w:noProof/>
            <w:webHidden/>
          </w:rPr>
          <w:instrText xml:space="preserve"> PAGEREF _Toc115193450 \h </w:instrText>
        </w:r>
        <w:r w:rsidR="00802C4C">
          <w:rPr>
            <w:noProof/>
            <w:webHidden/>
          </w:rPr>
        </w:r>
        <w:r w:rsidR="00802C4C">
          <w:rPr>
            <w:noProof/>
            <w:webHidden/>
          </w:rPr>
          <w:fldChar w:fldCharType="separate"/>
        </w:r>
        <w:r w:rsidR="008055AF">
          <w:rPr>
            <w:noProof/>
            <w:webHidden/>
          </w:rPr>
          <w:t>92</w:t>
        </w:r>
        <w:r w:rsidR="00802C4C">
          <w:rPr>
            <w:noProof/>
            <w:webHidden/>
          </w:rPr>
          <w:fldChar w:fldCharType="end"/>
        </w:r>
      </w:hyperlink>
    </w:p>
    <w:p w14:paraId="51632E51" w14:textId="77777777" w:rsidR="00802C4C" w:rsidRDefault="00000000">
      <w:pPr>
        <w:pStyle w:val="Mucluc2"/>
        <w:rPr>
          <w:rFonts w:asciiTheme="minorHAnsi" w:eastAsiaTheme="minorEastAsia" w:hAnsiTheme="minorHAnsi" w:cstheme="minorBidi"/>
          <w:color w:val="auto"/>
          <w:sz w:val="22"/>
          <w:szCs w:val="22"/>
          <w:lang w:bidi="ar-SA"/>
        </w:rPr>
      </w:pPr>
      <w:hyperlink w:anchor="_Toc115193451" w:history="1">
        <w:r w:rsidR="00802C4C" w:rsidRPr="00356C61">
          <w:rPr>
            <w:rStyle w:val="Siuktni"/>
          </w:rPr>
          <w:t>3.3. ĐÁNH GIÁ, DỰ BÁO XU HƯỚNG CỦA CÁC VẤN ĐỀ MÔI TRƯỜNG CHÍNH TRONG TRƯỜNG HỢP KHÔNG THỰC HIỆN QUY HOẠCH (PHƯƠNG ÁN 0)</w:t>
        </w:r>
        <w:r w:rsidR="00802C4C">
          <w:rPr>
            <w:webHidden/>
          </w:rPr>
          <w:tab/>
        </w:r>
        <w:r w:rsidR="00802C4C">
          <w:rPr>
            <w:webHidden/>
          </w:rPr>
          <w:fldChar w:fldCharType="begin"/>
        </w:r>
        <w:r w:rsidR="00802C4C">
          <w:rPr>
            <w:webHidden/>
          </w:rPr>
          <w:instrText xml:space="preserve"> PAGEREF _Toc115193451 \h </w:instrText>
        </w:r>
        <w:r w:rsidR="00802C4C">
          <w:rPr>
            <w:webHidden/>
          </w:rPr>
        </w:r>
        <w:r w:rsidR="00802C4C">
          <w:rPr>
            <w:webHidden/>
          </w:rPr>
          <w:fldChar w:fldCharType="separate"/>
        </w:r>
        <w:r w:rsidR="008055AF">
          <w:rPr>
            <w:webHidden/>
          </w:rPr>
          <w:t>96</w:t>
        </w:r>
        <w:r w:rsidR="00802C4C">
          <w:rPr>
            <w:webHidden/>
          </w:rPr>
          <w:fldChar w:fldCharType="end"/>
        </w:r>
      </w:hyperlink>
    </w:p>
    <w:p w14:paraId="64F4B5E3"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52" w:history="1">
        <w:r w:rsidR="00802C4C" w:rsidRPr="00356C61">
          <w:rPr>
            <w:rStyle w:val="Siuktni"/>
            <w:noProof/>
          </w:rPr>
          <w:t>3.3.1. MT1- Suy giảm tài nguyên và chất lượng môi trường nước</w:t>
        </w:r>
        <w:r w:rsidR="00802C4C">
          <w:rPr>
            <w:noProof/>
            <w:webHidden/>
          </w:rPr>
          <w:tab/>
        </w:r>
        <w:r w:rsidR="00802C4C">
          <w:rPr>
            <w:noProof/>
            <w:webHidden/>
          </w:rPr>
          <w:fldChar w:fldCharType="begin"/>
        </w:r>
        <w:r w:rsidR="00802C4C">
          <w:rPr>
            <w:noProof/>
            <w:webHidden/>
          </w:rPr>
          <w:instrText xml:space="preserve"> PAGEREF _Toc115193452 \h </w:instrText>
        </w:r>
        <w:r w:rsidR="00802C4C">
          <w:rPr>
            <w:noProof/>
            <w:webHidden/>
          </w:rPr>
        </w:r>
        <w:r w:rsidR="00802C4C">
          <w:rPr>
            <w:noProof/>
            <w:webHidden/>
          </w:rPr>
          <w:fldChar w:fldCharType="separate"/>
        </w:r>
        <w:r w:rsidR="008055AF">
          <w:rPr>
            <w:noProof/>
            <w:webHidden/>
          </w:rPr>
          <w:t>97</w:t>
        </w:r>
        <w:r w:rsidR="00802C4C">
          <w:rPr>
            <w:noProof/>
            <w:webHidden/>
          </w:rPr>
          <w:fldChar w:fldCharType="end"/>
        </w:r>
      </w:hyperlink>
    </w:p>
    <w:p w14:paraId="1AF2A4DA"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53" w:history="1">
        <w:r w:rsidR="00802C4C" w:rsidRPr="00356C61">
          <w:rPr>
            <w:rStyle w:val="Siuktni"/>
            <w:noProof/>
          </w:rPr>
          <w:t>3.3.2. MT2- Suy giảm chất lượng môi trường do gia tăng chất thải rắn</w:t>
        </w:r>
        <w:r w:rsidR="00802C4C">
          <w:rPr>
            <w:noProof/>
            <w:webHidden/>
          </w:rPr>
          <w:tab/>
        </w:r>
        <w:r w:rsidR="00802C4C">
          <w:rPr>
            <w:noProof/>
            <w:webHidden/>
          </w:rPr>
          <w:fldChar w:fldCharType="begin"/>
        </w:r>
        <w:r w:rsidR="00802C4C">
          <w:rPr>
            <w:noProof/>
            <w:webHidden/>
          </w:rPr>
          <w:instrText xml:space="preserve"> PAGEREF _Toc115193453 \h </w:instrText>
        </w:r>
        <w:r w:rsidR="00802C4C">
          <w:rPr>
            <w:noProof/>
            <w:webHidden/>
          </w:rPr>
        </w:r>
        <w:r w:rsidR="00802C4C">
          <w:rPr>
            <w:noProof/>
            <w:webHidden/>
          </w:rPr>
          <w:fldChar w:fldCharType="separate"/>
        </w:r>
        <w:r w:rsidR="008055AF">
          <w:rPr>
            <w:noProof/>
            <w:webHidden/>
          </w:rPr>
          <w:t>102</w:t>
        </w:r>
        <w:r w:rsidR="00802C4C">
          <w:rPr>
            <w:noProof/>
            <w:webHidden/>
          </w:rPr>
          <w:fldChar w:fldCharType="end"/>
        </w:r>
      </w:hyperlink>
    </w:p>
    <w:p w14:paraId="69AAFB6F"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54" w:history="1">
        <w:r w:rsidR="00802C4C" w:rsidRPr="00356C61">
          <w:rPr>
            <w:rStyle w:val="Siuktni"/>
            <w:noProof/>
          </w:rPr>
          <w:t>3.3.3. MT3 – Suy giảm chất lượng không khí</w:t>
        </w:r>
        <w:r w:rsidR="00802C4C">
          <w:rPr>
            <w:noProof/>
            <w:webHidden/>
          </w:rPr>
          <w:tab/>
        </w:r>
        <w:r w:rsidR="00802C4C">
          <w:rPr>
            <w:noProof/>
            <w:webHidden/>
          </w:rPr>
          <w:fldChar w:fldCharType="begin"/>
        </w:r>
        <w:r w:rsidR="00802C4C">
          <w:rPr>
            <w:noProof/>
            <w:webHidden/>
          </w:rPr>
          <w:instrText xml:space="preserve"> PAGEREF _Toc115193454 \h </w:instrText>
        </w:r>
        <w:r w:rsidR="00802C4C">
          <w:rPr>
            <w:noProof/>
            <w:webHidden/>
          </w:rPr>
        </w:r>
        <w:r w:rsidR="00802C4C">
          <w:rPr>
            <w:noProof/>
            <w:webHidden/>
          </w:rPr>
          <w:fldChar w:fldCharType="separate"/>
        </w:r>
        <w:r w:rsidR="008055AF">
          <w:rPr>
            <w:noProof/>
            <w:webHidden/>
          </w:rPr>
          <w:t>104</w:t>
        </w:r>
        <w:r w:rsidR="00802C4C">
          <w:rPr>
            <w:noProof/>
            <w:webHidden/>
          </w:rPr>
          <w:fldChar w:fldCharType="end"/>
        </w:r>
      </w:hyperlink>
    </w:p>
    <w:p w14:paraId="5F7CD306"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55" w:history="1">
        <w:r w:rsidR="00802C4C" w:rsidRPr="00356C61">
          <w:rPr>
            <w:rStyle w:val="Siuktni"/>
            <w:noProof/>
          </w:rPr>
          <w:t>3.3.4. MT4- Ô nhiễm và suy thoái môi trường đất</w:t>
        </w:r>
        <w:r w:rsidR="00802C4C">
          <w:rPr>
            <w:noProof/>
            <w:webHidden/>
          </w:rPr>
          <w:tab/>
        </w:r>
        <w:r w:rsidR="00802C4C">
          <w:rPr>
            <w:noProof/>
            <w:webHidden/>
          </w:rPr>
          <w:fldChar w:fldCharType="begin"/>
        </w:r>
        <w:r w:rsidR="00802C4C">
          <w:rPr>
            <w:noProof/>
            <w:webHidden/>
          </w:rPr>
          <w:instrText xml:space="preserve"> PAGEREF _Toc115193455 \h </w:instrText>
        </w:r>
        <w:r w:rsidR="00802C4C">
          <w:rPr>
            <w:noProof/>
            <w:webHidden/>
          </w:rPr>
        </w:r>
        <w:r w:rsidR="00802C4C">
          <w:rPr>
            <w:noProof/>
            <w:webHidden/>
          </w:rPr>
          <w:fldChar w:fldCharType="separate"/>
        </w:r>
        <w:r w:rsidR="008055AF">
          <w:rPr>
            <w:noProof/>
            <w:webHidden/>
          </w:rPr>
          <w:t>105</w:t>
        </w:r>
        <w:r w:rsidR="00802C4C">
          <w:rPr>
            <w:noProof/>
            <w:webHidden/>
          </w:rPr>
          <w:fldChar w:fldCharType="end"/>
        </w:r>
      </w:hyperlink>
    </w:p>
    <w:p w14:paraId="52B87721"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56" w:history="1">
        <w:r w:rsidR="00802C4C" w:rsidRPr="00356C61">
          <w:rPr>
            <w:rStyle w:val="Siuktni"/>
            <w:noProof/>
          </w:rPr>
          <w:t>3.3.5. MT5 – Suy giảm tài nguyên thiên nhiên và đa dạng sinh học</w:t>
        </w:r>
        <w:r w:rsidR="00802C4C">
          <w:rPr>
            <w:noProof/>
            <w:webHidden/>
          </w:rPr>
          <w:tab/>
        </w:r>
        <w:r w:rsidR="00802C4C">
          <w:rPr>
            <w:noProof/>
            <w:webHidden/>
          </w:rPr>
          <w:fldChar w:fldCharType="begin"/>
        </w:r>
        <w:r w:rsidR="00802C4C">
          <w:rPr>
            <w:noProof/>
            <w:webHidden/>
          </w:rPr>
          <w:instrText xml:space="preserve"> PAGEREF _Toc115193456 \h </w:instrText>
        </w:r>
        <w:r w:rsidR="00802C4C">
          <w:rPr>
            <w:noProof/>
            <w:webHidden/>
          </w:rPr>
        </w:r>
        <w:r w:rsidR="00802C4C">
          <w:rPr>
            <w:noProof/>
            <w:webHidden/>
          </w:rPr>
          <w:fldChar w:fldCharType="separate"/>
        </w:r>
        <w:r w:rsidR="008055AF">
          <w:rPr>
            <w:noProof/>
            <w:webHidden/>
          </w:rPr>
          <w:t>107</w:t>
        </w:r>
        <w:r w:rsidR="00802C4C">
          <w:rPr>
            <w:noProof/>
            <w:webHidden/>
          </w:rPr>
          <w:fldChar w:fldCharType="end"/>
        </w:r>
      </w:hyperlink>
    </w:p>
    <w:p w14:paraId="09BF00B0" w14:textId="77777777" w:rsidR="00802C4C" w:rsidRDefault="00000000">
      <w:pPr>
        <w:pStyle w:val="Mucluc2"/>
        <w:rPr>
          <w:rFonts w:asciiTheme="minorHAnsi" w:eastAsiaTheme="minorEastAsia" w:hAnsiTheme="minorHAnsi" w:cstheme="minorBidi"/>
          <w:color w:val="auto"/>
          <w:sz w:val="22"/>
          <w:szCs w:val="22"/>
          <w:lang w:bidi="ar-SA"/>
        </w:rPr>
      </w:pPr>
      <w:hyperlink w:anchor="_Toc115193457" w:history="1">
        <w:r w:rsidR="00802C4C" w:rsidRPr="00356C61">
          <w:rPr>
            <w:rStyle w:val="Siuktni"/>
          </w:rPr>
          <w:t>3.4. ĐÁNH GIÁ, DỰ BÁO XU HƯỚNG CỦA CÁC VẤN ĐỀ MÔI TRƯỜNG CHÍNH TRONG TRƯỜNG HỢP THỰC HIỆN QUY HOẠCH</w:t>
        </w:r>
        <w:r w:rsidR="00802C4C">
          <w:rPr>
            <w:webHidden/>
          </w:rPr>
          <w:tab/>
        </w:r>
        <w:r w:rsidR="00802C4C">
          <w:rPr>
            <w:webHidden/>
          </w:rPr>
          <w:fldChar w:fldCharType="begin"/>
        </w:r>
        <w:r w:rsidR="00802C4C">
          <w:rPr>
            <w:webHidden/>
          </w:rPr>
          <w:instrText xml:space="preserve"> PAGEREF _Toc115193457 \h </w:instrText>
        </w:r>
        <w:r w:rsidR="00802C4C">
          <w:rPr>
            <w:webHidden/>
          </w:rPr>
        </w:r>
        <w:r w:rsidR="00802C4C">
          <w:rPr>
            <w:webHidden/>
          </w:rPr>
          <w:fldChar w:fldCharType="separate"/>
        </w:r>
        <w:r w:rsidR="008055AF">
          <w:rPr>
            <w:webHidden/>
          </w:rPr>
          <w:t>110</w:t>
        </w:r>
        <w:r w:rsidR="00802C4C">
          <w:rPr>
            <w:webHidden/>
          </w:rPr>
          <w:fldChar w:fldCharType="end"/>
        </w:r>
      </w:hyperlink>
    </w:p>
    <w:p w14:paraId="7F8A0F4A"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58" w:history="1">
        <w:r w:rsidR="00802C4C" w:rsidRPr="00356C61">
          <w:rPr>
            <w:rStyle w:val="Siuktni"/>
            <w:noProof/>
          </w:rPr>
          <w:t>3.4.1. Đánh giá, dự báo xu hướng tích cực và tiêu cực của các vấn đề môi trường chính</w:t>
        </w:r>
        <w:r w:rsidR="00802C4C">
          <w:rPr>
            <w:noProof/>
            <w:webHidden/>
          </w:rPr>
          <w:tab/>
        </w:r>
        <w:r w:rsidR="00802C4C">
          <w:rPr>
            <w:noProof/>
            <w:webHidden/>
          </w:rPr>
          <w:fldChar w:fldCharType="begin"/>
        </w:r>
        <w:r w:rsidR="00802C4C">
          <w:rPr>
            <w:noProof/>
            <w:webHidden/>
          </w:rPr>
          <w:instrText xml:space="preserve"> PAGEREF _Toc115193458 \h </w:instrText>
        </w:r>
        <w:r w:rsidR="00802C4C">
          <w:rPr>
            <w:noProof/>
            <w:webHidden/>
          </w:rPr>
        </w:r>
        <w:r w:rsidR="00802C4C">
          <w:rPr>
            <w:noProof/>
            <w:webHidden/>
          </w:rPr>
          <w:fldChar w:fldCharType="separate"/>
        </w:r>
        <w:r w:rsidR="008055AF">
          <w:rPr>
            <w:noProof/>
            <w:webHidden/>
          </w:rPr>
          <w:t>110</w:t>
        </w:r>
        <w:r w:rsidR="00802C4C">
          <w:rPr>
            <w:noProof/>
            <w:webHidden/>
          </w:rPr>
          <w:fldChar w:fldCharType="end"/>
        </w:r>
      </w:hyperlink>
    </w:p>
    <w:p w14:paraId="6E79824A"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59" w:history="1">
        <w:r w:rsidR="00802C4C" w:rsidRPr="00356C61">
          <w:rPr>
            <w:rStyle w:val="Siuktni"/>
            <w:noProof/>
            <w:lang w:eastAsia="en-US"/>
          </w:rPr>
          <w:t>3.4.1.</w:t>
        </w:r>
        <w:r w:rsidR="00802C4C" w:rsidRPr="00356C61">
          <w:rPr>
            <w:rStyle w:val="Siuktni"/>
            <w:noProof/>
            <w:lang w:val="en-US" w:eastAsia="en-US"/>
          </w:rPr>
          <w:t>3</w:t>
        </w:r>
        <w:r w:rsidR="00802C4C" w:rsidRPr="00356C61">
          <w:rPr>
            <w:rStyle w:val="Siuktni"/>
            <w:noProof/>
            <w:lang w:eastAsia="en-US"/>
          </w:rPr>
          <w:t xml:space="preserve">. </w:t>
        </w:r>
        <w:r w:rsidR="00802C4C" w:rsidRPr="00356C61">
          <w:rPr>
            <w:rStyle w:val="Siuktni"/>
            <w:noProof/>
            <w:lang w:val="en-US"/>
          </w:rPr>
          <w:t>Tác động tổng hợp lên các vấn đề môi trường khi thực hiện QHT</w:t>
        </w:r>
        <w:r w:rsidR="00802C4C">
          <w:rPr>
            <w:noProof/>
            <w:webHidden/>
          </w:rPr>
          <w:tab/>
        </w:r>
        <w:r w:rsidR="00802C4C">
          <w:rPr>
            <w:noProof/>
            <w:webHidden/>
          </w:rPr>
          <w:fldChar w:fldCharType="begin"/>
        </w:r>
        <w:r w:rsidR="00802C4C">
          <w:rPr>
            <w:noProof/>
            <w:webHidden/>
          </w:rPr>
          <w:instrText xml:space="preserve"> PAGEREF _Toc115193459 \h </w:instrText>
        </w:r>
        <w:r w:rsidR="00802C4C">
          <w:rPr>
            <w:noProof/>
            <w:webHidden/>
          </w:rPr>
        </w:r>
        <w:r w:rsidR="00802C4C">
          <w:rPr>
            <w:noProof/>
            <w:webHidden/>
          </w:rPr>
          <w:fldChar w:fldCharType="separate"/>
        </w:r>
        <w:r w:rsidR="008055AF">
          <w:rPr>
            <w:noProof/>
            <w:webHidden/>
          </w:rPr>
          <w:t>152</w:t>
        </w:r>
        <w:r w:rsidR="00802C4C">
          <w:rPr>
            <w:noProof/>
            <w:webHidden/>
          </w:rPr>
          <w:fldChar w:fldCharType="end"/>
        </w:r>
      </w:hyperlink>
    </w:p>
    <w:p w14:paraId="46884D30"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60" w:history="1">
        <w:r w:rsidR="00802C4C" w:rsidRPr="00356C61">
          <w:rPr>
            <w:rStyle w:val="Siuktni"/>
            <w:noProof/>
            <w:lang w:eastAsia="en-US"/>
          </w:rPr>
          <w:t xml:space="preserve">3.4.2. Đánh giá, dự báo xu hướng tác động của biến đổi khí hậu trong việc thực </w:t>
        </w:r>
        <w:r w:rsidR="00802C4C" w:rsidRPr="00356C61">
          <w:rPr>
            <w:rStyle w:val="Siuktni"/>
            <w:noProof/>
            <w:lang w:eastAsia="en-US"/>
          </w:rPr>
          <w:lastRenderedPageBreak/>
          <w:t>hiện quy hoạch</w:t>
        </w:r>
        <w:r w:rsidR="00802C4C">
          <w:rPr>
            <w:noProof/>
            <w:webHidden/>
          </w:rPr>
          <w:tab/>
        </w:r>
        <w:r w:rsidR="00802C4C">
          <w:rPr>
            <w:noProof/>
            <w:webHidden/>
          </w:rPr>
          <w:fldChar w:fldCharType="begin"/>
        </w:r>
        <w:r w:rsidR="00802C4C">
          <w:rPr>
            <w:noProof/>
            <w:webHidden/>
          </w:rPr>
          <w:instrText xml:space="preserve"> PAGEREF _Toc115193460 \h </w:instrText>
        </w:r>
        <w:r w:rsidR="00802C4C">
          <w:rPr>
            <w:noProof/>
            <w:webHidden/>
          </w:rPr>
        </w:r>
        <w:r w:rsidR="00802C4C">
          <w:rPr>
            <w:noProof/>
            <w:webHidden/>
          </w:rPr>
          <w:fldChar w:fldCharType="separate"/>
        </w:r>
        <w:r w:rsidR="008055AF">
          <w:rPr>
            <w:noProof/>
            <w:webHidden/>
          </w:rPr>
          <w:t>156</w:t>
        </w:r>
        <w:r w:rsidR="00802C4C">
          <w:rPr>
            <w:noProof/>
            <w:webHidden/>
          </w:rPr>
          <w:fldChar w:fldCharType="end"/>
        </w:r>
      </w:hyperlink>
    </w:p>
    <w:p w14:paraId="76061176" w14:textId="77777777" w:rsidR="00802C4C" w:rsidRDefault="00000000">
      <w:pPr>
        <w:pStyle w:val="Mucluc2"/>
        <w:rPr>
          <w:rFonts w:asciiTheme="minorHAnsi" w:eastAsiaTheme="minorEastAsia" w:hAnsiTheme="minorHAnsi" w:cstheme="minorBidi"/>
          <w:color w:val="auto"/>
          <w:sz w:val="22"/>
          <w:szCs w:val="22"/>
          <w:lang w:bidi="ar-SA"/>
        </w:rPr>
      </w:pPr>
      <w:hyperlink w:anchor="_Toc115193461" w:history="1">
        <w:r w:rsidR="00802C4C" w:rsidRPr="00356C61">
          <w:rPr>
            <w:rStyle w:val="Siuktni"/>
          </w:rPr>
          <w:t>3.5. NHẬN XÉT VỀ MỨC ĐỘ CHI TIẾT, ĐỘ TIN CẬY VÀ CÁC VẤN ĐỀ CÒN CHƯA CHẮC CHẮN CỦA CÁC DỰ BÁO</w:t>
        </w:r>
        <w:r w:rsidR="00802C4C">
          <w:rPr>
            <w:webHidden/>
          </w:rPr>
          <w:tab/>
        </w:r>
        <w:r w:rsidR="00802C4C">
          <w:rPr>
            <w:webHidden/>
          </w:rPr>
          <w:fldChar w:fldCharType="begin"/>
        </w:r>
        <w:r w:rsidR="00802C4C">
          <w:rPr>
            <w:webHidden/>
          </w:rPr>
          <w:instrText xml:space="preserve"> PAGEREF _Toc115193461 \h </w:instrText>
        </w:r>
        <w:r w:rsidR="00802C4C">
          <w:rPr>
            <w:webHidden/>
          </w:rPr>
        </w:r>
        <w:r w:rsidR="00802C4C">
          <w:rPr>
            <w:webHidden/>
          </w:rPr>
          <w:fldChar w:fldCharType="separate"/>
        </w:r>
        <w:r w:rsidR="008055AF">
          <w:rPr>
            <w:webHidden/>
          </w:rPr>
          <w:t>167</w:t>
        </w:r>
        <w:r w:rsidR="00802C4C">
          <w:rPr>
            <w:webHidden/>
          </w:rPr>
          <w:fldChar w:fldCharType="end"/>
        </w:r>
      </w:hyperlink>
    </w:p>
    <w:p w14:paraId="61D8D2B4"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62" w:history="1">
        <w:r w:rsidR="00802C4C" w:rsidRPr="00356C61">
          <w:rPr>
            <w:rStyle w:val="Siuktni"/>
            <w:noProof/>
          </w:rPr>
          <w:t>Chương 4</w:t>
        </w:r>
        <w:r w:rsidR="00802C4C">
          <w:rPr>
            <w:noProof/>
            <w:webHidden/>
          </w:rPr>
          <w:tab/>
        </w:r>
        <w:r w:rsidR="00802C4C">
          <w:rPr>
            <w:noProof/>
            <w:webHidden/>
          </w:rPr>
          <w:fldChar w:fldCharType="begin"/>
        </w:r>
        <w:r w:rsidR="00802C4C">
          <w:rPr>
            <w:noProof/>
            <w:webHidden/>
          </w:rPr>
          <w:instrText xml:space="preserve"> PAGEREF _Toc115193462 \h </w:instrText>
        </w:r>
        <w:r w:rsidR="00802C4C">
          <w:rPr>
            <w:noProof/>
            <w:webHidden/>
          </w:rPr>
        </w:r>
        <w:r w:rsidR="00802C4C">
          <w:rPr>
            <w:noProof/>
            <w:webHidden/>
          </w:rPr>
          <w:fldChar w:fldCharType="separate"/>
        </w:r>
        <w:r w:rsidR="008055AF">
          <w:rPr>
            <w:noProof/>
            <w:webHidden/>
          </w:rPr>
          <w:t>169</w:t>
        </w:r>
        <w:r w:rsidR="00802C4C">
          <w:rPr>
            <w:noProof/>
            <w:webHidden/>
          </w:rPr>
          <w:fldChar w:fldCharType="end"/>
        </w:r>
      </w:hyperlink>
    </w:p>
    <w:p w14:paraId="56182087"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63" w:history="1">
        <w:r w:rsidR="00802C4C" w:rsidRPr="00356C61">
          <w:rPr>
            <w:rStyle w:val="Siuktni"/>
            <w:noProof/>
          </w:rPr>
          <w:t>GIẢI PHÁP DUY TRÌ XU HƯỚNG TÍCH CỰC, GIẢM THIỂU XU HƯỚNG TIÊU CỰC CỦA CÁC VẤN ĐỀ MÔI TRƯỜNG CHÍNH</w:t>
        </w:r>
        <w:r w:rsidR="00802C4C">
          <w:rPr>
            <w:noProof/>
            <w:webHidden/>
          </w:rPr>
          <w:tab/>
        </w:r>
        <w:r w:rsidR="00802C4C">
          <w:rPr>
            <w:noProof/>
            <w:webHidden/>
          </w:rPr>
          <w:fldChar w:fldCharType="begin"/>
        </w:r>
        <w:r w:rsidR="00802C4C">
          <w:rPr>
            <w:noProof/>
            <w:webHidden/>
          </w:rPr>
          <w:instrText xml:space="preserve"> PAGEREF _Toc115193463 \h </w:instrText>
        </w:r>
        <w:r w:rsidR="00802C4C">
          <w:rPr>
            <w:noProof/>
            <w:webHidden/>
          </w:rPr>
        </w:r>
        <w:r w:rsidR="00802C4C">
          <w:rPr>
            <w:noProof/>
            <w:webHidden/>
          </w:rPr>
          <w:fldChar w:fldCharType="separate"/>
        </w:r>
        <w:r w:rsidR="008055AF">
          <w:rPr>
            <w:noProof/>
            <w:webHidden/>
          </w:rPr>
          <w:t>169</w:t>
        </w:r>
        <w:r w:rsidR="00802C4C">
          <w:rPr>
            <w:noProof/>
            <w:webHidden/>
          </w:rPr>
          <w:fldChar w:fldCharType="end"/>
        </w:r>
      </w:hyperlink>
    </w:p>
    <w:p w14:paraId="76A4AC69" w14:textId="77777777" w:rsidR="00802C4C" w:rsidRDefault="00000000">
      <w:pPr>
        <w:pStyle w:val="Mucluc2"/>
        <w:rPr>
          <w:rFonts w:asciiTheme="minorHAnsi" w:eastAsiaTheme="minorEastAsia" w:hAnsiTheme="minorHAnsi" w:cstheme="minorBidi"/>
          <w:color w:val="auto"/>
          <w:sz w:val="22"/>
          <w:szCs w:val="22"/>
          <w:lang w:bidi="ar-SA"/>
        </w:rPr>
      </w:pPr>
      <w:hyperlink w:anchor="_Toc115193464" w:history="1">
        <w:r w:rsidR="00802C4C" w:rsidRPr="00356C61">
          <w:rPr>
            <w:rStyle w:val="Siuktni"/>
          </w:rPr>
          <w:t>4.1. CÁC GIẢI PHÁP DUY TRÌ XU HƯỚNG TÍCH CỰC, GIẢM THIỂU XU HƯỚNG TIÊU CỰC CỦA CÁC VẤN ĐỀ MÔI TRƯỜNG CHÍNH</w:t>
        </w:r>
        <w:r w:rsidR="00802C4C">
          <w:rPr>
            <w:webHidden/>
          </w:rPr>
          <w:tab/>
        </w:r>
        <w:r w:rsidR="00802C4C">
          <w:rPr>
            <w:webHidden/>
          </w:rPr>
          <w:fldChar w:fldCharType="begin"/>
        </w:r>
        <w:r w:rsidR="00802C4C">
          <w:rPr>
            <w:webHidden/>
          </w:rPr>
          <w:instrText xml:space="preserve"> PAGEREF _Toc115193464 \h </w:instrText>
        </w:r>
        <w:r w:rsidR="00802C4C">
          <w:rPr>
            <w:webHidden/>
          </w:rPr>
        </w:r>
        <w:r w:rsidR="00802C4C">
          <w:rPr>
            <w:webHidden/>
          </w:rPr>
          <w:fldChar w:fldCharType="separate"/>
        </w:r>
        <w:r w:rsidR="008055AF">
          <w:rPr>
            <w:webHidden/>
          </w:rPr>
          <w:t>169</w:t>
        </w:r>
        <w:r w:rsidR="00802C4C">
          <w:rPr>
            <w:webHidden/>
          </w:rPr>
          <w:fldChar w:fldCharType="end"/>
        </w:r>
      </w:hyperlink>
    </w:p>
    <w:p w14:paraId="26774264"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65" w:history="1">
        <w:r w:rsidR="00802C4C" w:rsidRPr="00356C61">
          <w:rPr>
            <w:rStyle w:val="Siuktni"/>
            <w:noProof/>
          </w:rPr>
          <w:t>4.1.1. Các giải pháp về tổ chức, quản lý</w:t>
        </w:r>
        <w:r w:rsidR="00802C4C">
          <w:rPr>
            <w:noProof/>
            <w:webHidden/>
          </w:rPr>
          <w:tab/>
        </w:r>
        <w:r w:rsidR="00802C4C">
          <w:rPr>
            <w:noProof/>
            <w:webHidden/>
          </w:rPr>
          <w:fldChar w:fldCharType="begin"/>
        </w:r>
        <w:r w:rsidR="00802C4C">
          <w:rPr>
            <w:noProof/>
            <w:webHidden/>
          </w:rPr>
          <w:instrText xml:space="preserve"> PAGEREF _Toc115193465 \h </w:instrText>
        </w:r>
        <w:r w:rsidR="00802C4C">
          <w:rPr>
            <w:noProof/>
            <w:webHidden/>
          </w:rPr>
        </w:r>
        <w:r w:rsidR="00802C4C">
          <w:rPr>
            <w:noProof/>
            <w:webHidden/>
          </w:rPr>
          <w:fldChar w:fldCharType="separate"/>
        </w:r>
        <w:r w:rsidR="008055AF">
          <w:rPr>
            <w:noProof/>
            <w:webHidden/>
          </w:rPr>
          <w:t>169</w:t>
        </w:r>
        <w:r w:rsidR="00802C4C">
          <w:rPr>
            <w:noProof/>
            <w:webHidden/>
          </w:rPr>
          <w:fldChar w:fldCharType="end"/>
        </w:r>
      </w:hyperlink>
    </w:p>
    <w:p w14:paraId="483AAEC0"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66" w:history="1">
        <w:r w:rsidR="00802C4C" w:rsidRPr="00356C61">
          <w:rPr>
            <w:rStyle w:val="Siuktni"/>
            <w:noProof/>
          </w:rPr>
          <w:t>4.1.2. Các giải pháp về công nghệ, kỹ thuật</w:t>
        </w:r>
        <w:r w:rsidR="00802C4C">
          <w:rPr>
            <w:noProof/>
            <w:webHidden/>
          </w:rPr>
          <w:tab/>
        </w:r>
        <w:r w:rsidR="00802C4C">
          <w:rPr>
            <w:noProof/>
            <w:webHidden/>
          </w:rPr>
          <w:fldChar w:fldCharType="begin"/>
        </w:r>
        <w:r w:rsidR="00802C4C">
          <w:rPr>
            <w:noProof/>
            <w:webHidden/>
          </w:rPr>
          <w:instrText xml:space="preserve"> PAGEREF _Toc115193466 \h </w:instrText>
        </w:r>
        <w:r w:rsidR="00802C4C">
          <w:rPr>
            <w:noProof/>
            <w:webHidden/>
          </w:rPr>
        </w:r>
        <w:r w:rsidR="00802C4C">
          <w:rPr>
            <w:noProof/>
            <w:webHidden/>
          </w:rPr>
          <w:fldChar w:fldCharType="separate"/>
        </w:r>
        <w:r w:rsidR="008055AF">
          <w:rPr>
            <w:noProof/>
            <w:webHidden/>
          </w:rPr>
          <w:t>172</w:t>
        </w:r>
        <w:r w:rsidR="00802C4C">
          <w:rPr>
            <w:noProof/>
            <w:webHidden/>
          </w:rPr>
          <w:fldChar w:fldCharType="end"/>
        </w:r>
      </w:hyperlink>
    </w:p>
    <w:p w14:paraId="0E4ECCFA"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67" w:history="1">
        <w:r w:rsidR="00802C4C" w:rsidRPr="00356C61">
          <w:rPr>
            <w:rStyle w:val="Siuktni"/>
            <w:noProof/>
          </w:rPr>
          <w:t>4.1.3. Các giải pháp giảm nhẹ, thích ứng với biến đổi khí hậu</w:t>
        </w:r>
        <w:r w:rsidR="00802C4C">
          <w:rPr>
            <w:noProof/>
            <w:webHidden/>
          </w:rPr>
          <w:tab/>
        </w:r>
        <w:r w:rsidR="00802C4C">
          <w:rPr>
            <w:noProof/>
            <w:webHidden/>
          </w:rPr>
          <w:fldChar w:fldCharType="begin"/>
        </w:r>
        <w:r w:rsidR="00802C4C">
          <w:rPr>
            <w:noProof/>
            <w:webHidden/>
          </w:rPr>
          <w:instrText xml:space="preserve"> PAGEREF _Toc115193467 \h </w:instrText>
        </w:r>
        <w:r w:rsidR="00802C4C">
          <w:rPr>
            <w:noProof/>
            <w:webHidden/>
          </w:rPr>
        </w:r>
        <w:r w:rsidR="00802C4C">
          <w:rPr>
            <w:noProof/>
            <w:webHidden/>
          </w:rPr>
          <w:fldChar w:fldCharType="separate"/>
        </w:r>
        <w:r w:rsidR="008055AF">
          <w:rPr>
            <w:noProof/>
            <w:webHidden/>
          </w:rPr>
          <w:t>176</w:t>
        </w:r>
        <w:r w:rsidR="00802C4C">
          <w:rPr>
            <w:noProof/>
            <w:webHidden/>
          </w:rPr>
          <w:fldChar w:fldCharType="end"/>
        </w:r>
      </w:hyperlink>
    </w:p>
    <w:p w14:paraId="001A4267"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68" w:history="1">
        <w:r w:rsidR="00802C4C" w:rsidRPr="00356C61">
          <w:rPr>
            <w:rStyle w:val="Siuktni"/>
            <w:noProof/>
          </w:rPr>
          <w:t>4.1.4. Các giải pháp khác</w:t>
        </w:r>
        <w:r w:rsidR="00802C4C">
          <w:rPr>
            <w:noProof/>
            <w:webHidden/>
          </w:rPr>
          <w:tab/>
        </w:r>
        <w:r w:rsidR="00802C4C">
          <w:rPr>
            <w:noProof/>
            <w:webHidden/>
          </w:rPr>
          <w:fldChar w:fldCharType="begin"/>
        </w:r>
        <w:r w:rsidR="00802C4C">
          <w:rPr>
            <w:noProof/>
            <w:webHidden/>
          </w:rPr>
          <w:instrText xml:space="preserve"> PAGEREF _Toc115193468 \h </w:instrText>
        </w:r>
        <w:r w:rsidR="00802C4C">
          <w:rPr>
            <w:noProof/>
            <w:webHidden/>
          </w:rPr>
        </w:r>
        <w:r w:rsidR="00802C4C">
          <w:rPr>
            <w:noProof/>
            <w:webHidden/>
          </w:rPr>
          <w:fldChar w:fldCharType="separate"/>
        </w:r>
        <w:r w:rsidR="008055AF">
          <w:rPr>
            <w:noProof/>
            <w:webHidden/>
          </w:rPr>
          <w:t>179</w:t>
        </w:r>
        <w:r w:rsidR="00802C4C">
          <w:rPr>
            <w:noProof/>
            <w:webHidden/>
          </w:rPr>
          <w:fldChar w:fldCharType="end"/>
        </w:r>
      </w:hyperlink>
    </w:p>
    <w:p w14:paraId="0A722A02" w14:textId="77777777" w:rsidR="00802C4C" w:rsidRDefault="00000000">
      <w:pPr>
        <w:pStyle w:val="Mucluc2"/>
        <w:rPr>
          <w:rFonts w:asciiTheme="minorHAnsi" w:eastAsiaTheme="minorEastAsia" w:hAnsiTheme="minorHAnsi" w:cstheme="minorBidi"/>
          <w:color w:val="auto"/>
          <w:sz w:val="22"/>
          <w:szCs w:val="22"/>
          <w:lang w:bidi="ar-SA"/>
        </w:rPr>
      </w:pPr>
      <w:hyperlink w:anchor="_Toc115193469" w:history="1">
        <w:r w:rsidR="00802C4C" w:rsidRPr="00356C61">
          <w:rPr>
            <w:rStyle w:val="Siuktni"/>
          </w:rPr>
          <w:t>4.2. ĐỊNH HƯỚNG VỀ BẢO VỆ MÔI TRƯỜNG TRONG QUÁ TRÌNH THỰC HIỆN QUY HOẠCH</w:t>
        </w:r>
        <w:r w:rsidR="00802C4C">
          <w:rPr>
            <w:webHidden/>
          </w:rPr>
          <w:tab/>
        </w:r>
        <w:r w:rsidR="00802C4C">
          <w:rPr>
            <w:webHidden/>
          </w:rPr>
          <w:fldChar w:fldCharType="begin"/>
        </w:r>
        <w:r w:rsidR="00802C4C">
          <w:rPr>
            <w:webHidden/>
          </w:rPr>
          <w:instrText xml:space="preserve"> PAGEREF _Toc115193469 \h </w:instrText>
        </w:r>
        <w:r w:rsidR="00802C4C">
          <w:rPr>
            <w:webHidden/>
          </w:rPr>
        </w:r>
        <w:r w:rsidR="00802C4C">
          <w:rPr>
            <w:webHidden/>
          </w:rPr>
          <w:fldChar w:fldCharType="separate"/>
        </w:r>
        <w:r w:rsidR="008055AF">
          <w:rPr>
            <w:webHidden/>
          </w:rPr>
          <w:t>180</w:t>
        </w:r>
        <w:r w:rsidR="00802C4C">
          <w:rPr>
            <w:webHidden/>
          </w:rPr>
          <w:fldChar w:fldCharType="end"/>
        </w:r>
      </w:hyperlink>
    </w:p>
    <w:p w14:paraId="58C2583B"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70" w:history="1">
        <w:r w:rsidR="00802C4C" w:rsidRPr="00356C61">
          <w:rPr>
            <w:rStyle w:val="Siuktni"/>
            <w:noProof/>
          </w:rPr>
          <w:t>4.2.1. Định hướng áp dụng công cụ quản lý môi trường của Quy hoạch</w:t>
        </w:r>
        <w:r w:rsidR="00802C4C">
          <w:rPr>
            <w:noProof/>
            <w:webHidden/>
          </w:rPr>
          <w:tab/>
        </w:r>
        <w:r w:rsidR="00802C4C">
          <w:rPr>
            <w:noProof/>
            <w:webHidden/>
          </w:rPr>
          <w:fldChar w:fldCharType="begin"/>
        </w:r>
        <w:r w:rsidR="00802C4C">
          <w:rPr>
            <w:noProof/>
            <w:webHidden/>
          </w:rPr>
          <w:instrText xml:space="preserve"> PAGEREF _Toc115193470 \h </w:instrText>
        </w:r>
        <w:r w:rsidR="00802C4C">
          <w:rPr>
            <w:noProof/>
            <w:webHidden/>
          </w:rPr>
        </w:r>
        <w:r w:rsidR="00802C4C">
          <w:rPr>
            <w:noProof/>
            <w:webHidden/>
          </w:rPr>
          <w:fldChar w:fldCharType="separate"/>
        </w:r>
        <w:r w:rsidR="008055AF">
          <w:rPr>
            <w:noProof/>
            <w:webHidden/>
          </w:rPr>
          <w:t>180</w:t>
        </w:r>
        <w:r w:rsidR="00802C4C">
          <w:rPr>
            <w:noProof/>
            <w:webHidden/>
          </w:rPr>
          <w:fldChar w:fldCharType="end"/>
        </w:r>
      </w:hyperlink>
    </w:p>
    <w:p w14:paraId="32BFBEEB"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71" w:history="1">
        <w:r w:rsidR="00802C4C" w:rsidRPr="00356C61">
          <w:rPr>
            <w:rStyle w:val="Siuktni"/>
            <w:noProof/>
            <w:lang w:val="en-US"/>
          </w:rPr>
          <w:t>4.2.2. Định hướng phân vùng môi trường</w:t>
        </w:r>
        <w:r w:rsidR="00802C4C">
          <w:rPr>
            <w:noProof/>
            <w:webHidden/>
          </w:rPr>
          <w:tab/>
        </w:r>
        <w:r w:rsidR="00802C4C">
          <w:rPr>
            <w:noProof/>
            <w:webHidden/>
          </w:rPr>
          <w:fldChar w:fldCharType="begin"/>
        </w:r>
        <w:r w:rsidR="00802C4C">
          <w:rPr>
            <w:noProof/>
            <w:webHidden/>
          </w:rPr>
          <w:instrText xml:space="preserve"> PAGEREF _Toc115193471 \h </w:instrText>
        </w:r>
        <w:r w:rsidR="00802C4C">
          <w:rPr>
            <w:noProof/>
            <w:webHidden/>
          </w:rPr>
        </w:r>
        <w:r w:rsidR="00802C4C">
          <w:rPr>
            <w:noProof/>
            <w:webHidden/>
          </w:rPr>
          <w:fldChar w:fldCharType="separate"/>
        </w:r>
        <w:r w:rsidR="008055AF">
          <w:rPr>
            <w:noProof/>
            <w:webHidden/>
          </w:rPr>
          <w:t>182</w:t>
        </w:r>
        <w:r w:rsidR="00802C4C">
          <w:rPr>
            <w:noProof/>
            <w:webHidden/>
          </w:rPr>
          <w:fldChar w:fldCharType="end"/>
        </w:r>
      </w:hyperlink>
    </w:p>
    <w:p w14:paraId="010C12B8"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72" w:history="1">
        <w:r w:rsidR="00802C4C" w:rsidRPr="00356C61">
          <w:rPr>
            <w:rStyle w:val="Siuktni"/>
            <w:noProof/>
            <w:lang w:val="it-IT"/>
          </w:rPr>
          <w:t>4.2.3. Định hướng thực hiện đánh giá tác động môi trường đối với các dự án đầu tư được đề xuất trong Quy hoạch</w:t>
        </w:r>
        <w:r w:rsidR="00802C4C">
          <w:rPr>
            <w:noProof/>
            <w:webHidden/>
          </w:rPr>
          <w:tab/>
        </w:r>
        <w:r w:rsidR="00802C4C">
          <w:rPr>
            <w:noProof/>
            <w:webHidden/>
          </w:rPr>
          <w:fldChar w:fldCharType="begin"/>
        </w:r>
        <w:r w:rsidR="00802C4C">
          <w:rPr>
            <w:noProof/>
            <w:webHidden/>
          </w:rPr>
          <w:instrText xml:space="preserve"> PAGEREF _Toc115193472 \h </w:instrText>
        </w:r>
        <w:r w:rsidR="00802C4C">
          <w:rPr>
            <w:noProof/>
            <w:webHidden/>
          </w:rPr>
        </w:r>
        <w:r w:rsidR="00802C4C">
          <w:rPr>
            <w:noProof/>
            <w:webHidden/>
          </w:rPr>
          <w:fldChar w:fldCharType="separate"/>
        </w:r>
        <w:r w:rsidR="008055AF">
          <w:rPr>
            <w:noProof/>
            <w:webHidden/>
          </w:rPr>
          <w:t>183</w:t>
        </w:r>
        <w:r w:rsidR="00802C4C">
          <w:rPr>
            <w:noProof/>
            <w:webHidden/>
          </w:rPr>
          <w:fldChar w:fldCharType="end"/>
        </w:r>
      </w:hyperlink>
    </w:p>
    <w:p w14:paraId="4736CC0C" w14:textId="77777777" w:rsidR="00802C4C" w:rsidRDefault="00000000">
      <w:pPr>
        <w:pStyle w:val="Mucluc2"/>
        <w:rPr>
          <w:rFonts w:asciiTheme="minorHAnsi" w:eastAsiaTheme="minorEastAsia" w:hAnsiTheme="minorHAnsi" w:cstheme="minorBidi"/>
          <w:color w:val="auto"/>
          <w:sz w:val="22"/>
          <w:szCs w:val="22"/>
          <w:lang w:bidi="ar-SA"/>
        </w:rPr>
      </w:pPr>
      <w:hyperlink w:anchor="_Toc115193473" w:history="1">
        <w:r w:rsidR="00802C4C" w:rsidRPr="00356C61">
          <w:rPr>
            <w:rStyle w:val="Siuktni"/>
          </w:rPr>
          <w:t>4.3. CHƯƠNG TRÌNH QUẢN LÝ VÀ GIÁM SÁT MÔI TRƯỜNG TRONG QUÁ TRÌNH TRIỂN KHAI THỰC HIỆN QUY HOẠCH</w:t>
        </w:r>
        <w:r w:rsidR="00802C4C">
          <w:rPr>
            <w:webHidden/>
          </w:rPr>
          <w:tab/>
        </w:r>
        <w:r w:rsidR="00802C4C">
          <w:rPr>
            <w:webHidden/>
          </w:rPr>
          <w:fldChar w:fldCharType="begin"/>
        </w:r>
        <w:r w:rsidR="00802C4C">
          <w:rPr>
            <w:webHidden/>
          </w:rPr>
          <w:instrText xml:space="preserve"> PAGEREF _Toc115193473 \h </w:instrText>
        </w:r>
        <w:r w:rsidR="00802C4C">
          <w:rPr>
            <w:webHidden/>
          </w:rPr>
        </w:r>
        <w:r w:rsidR="00802C4C">
          <w:rPr>
            <w:webHidden/>
          </w:rPr>
          <w:fldChar w:fldCharType="separate"/>
        </w:r>
        <w:r w:rsidR="008055AF">
          <w:rPr>
            <w:webHidden/>
          </w:rPr>
          <w:t>186</w:t>
        </w:r>
        <w:r w:rsidR="00802C4C">
          <w:rPr>
            <w:webHidden/>
          </w:rPr>
          <w:fldChar w:fldCharType="end"/>
        </w:r>
      </w:hyperlink>
    </w:p>
    <w:p w14:paraId="1C3ED2D6"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74" w:history="1">
        <w:r w:rsidR="00802C4C" w:rsidRPr="00356C61">
          <w:rPr>
            <w:rStyle w:val="Siuktni"/>
            <w:noProof/>
          </w:rPr>
          <w:t>4.3.1. Giám sát môi trường</w:t>
        </w:r>
        <w:r w:rsidR="00802C4C">
          <w:rPr>
            <w:noProof/>
            <w:webHidden/>
          </w:rPr>
          <w:tab/>
        </w:r>
        <w:r w:rsidR="00802C4C">
          <w:rPr>
            <w:noProof/>
            <w:webHidden/>
          </w:rPr>
          <w:fldChar w:fldCharType="begin"/>
        </w:r>
        <w:r w:rsidR="00802C4C">
          <w:rPr>
            <w:noProof/>
            <w:webHidden/>
          </w:rPr>
          <w:instrText xml:space="preserve"> PAGEREF _Toc115193474 \h </w:instrText>
        </w:r>
        <w:r w:rsidR="00802C4C">
          <w:rPr>
            <w:noProof/>
            <w:webHidden/>
          </w:rPr>
        </w:r>
        <w:r w:rsidR="00802C4C">
          <w:rPr>
            <w:noProof/>
            <w:webHidden/>
          </w:rPr>
          <w:fldChar w:fldCharType="separate"/>
        </w:r>
        <w:r w:rsidR="008055AF">
          <w:rPr>
            <w:noProof/>
            <w:webHidden/>
          </w:rPr>
          <w:t>186</w:t>
        </w:r>
        <w:r w:rsidR="00802C4C">
          <w:rPr>
            <w:noProof/>
            <w:webHidden/>
          </w:rPr>
          <w:fldChar w:fldCharType="end"/>
        </w:r>
      </w:hyperlink>
    </w:p>
    <w:p w14:paraId="312B1EF4"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75" w:history="1">
        <w:r w:rsidR="00802C4C" w:rsidRPr="00356C61">
          <w:rPr>
            <w:rStyle w:val="Siuktni"/>
            <w:noProof/>
            <w:lang w:val="fr-FR"/>
          </w:rPr>
          <w:t xml:space="preserve">4.3.2. </w:t>
        </w:r>
        <w:r w:rsidR="00802C4C" w:rsidRPr="00356C61">
          <w:rPr>
            <w:rStyle w:val="Siuktni"/>
            <w:noProof/>
          </w:rPr>
          <w:t>Chương trình quản lý môi trường trong quá trình triển khai thực hiện quy hoạch</w:t>
        </w:r>
        <w:r w:rsidR="00802C4C">
          <w:rPr>
            <w:noProof/>
            <w:webHidden/>
          </w:rPr>
          <w:tab/>
        </w:r>
        <w:r w:rsidR="00802C4C">
          <w:rPr>
            <w:noProof/>
            <w:webHidden/>
          </w:rPr>
          <w:fldChar w:fldCharType="begin"/>
        </w:r>
        <w:r w:rsidR="00802C4C">
          <w:rPr>
            <w:noProof/>
            <w:webHidden/>
          </w:rPr>
          <w:instrText xml:space="preserve"> PAGEREF _Toc115193475 \h </w:instrText>
        </w:r>
        <w:r w:rsidR="00802C4C">
          <w:rPr>
            <w:noProof/>
            <w:webHidden/>
          </w:rPr>
        </w:r>
        <w:r w:rsidR="00802C4C">
          <w:rPr>
            <w:noProof/>
            <w:webHidden/>
          </w:rPr>
          <w:fldChar w:fldCharType="separate"/>
        </w:r>
        <w:r w:rsidR="008055AF">
          <w:rPr>
            <w:noProof/>
            <w:webHidden/>
          </w:rPr>
          <w:t>191</w:t>
        </w:r>
        <w:r w:rsidR="00802C4C">
          <w:rPr>
            <w:noProof/>
            <w:webHidden/>
          </w:rPr>
          <w:fldChar w:fldCharType="end"/>
        </w:r>
      </w:hyperlink>
    </w:p>
    <w:p w14:paraId="5E4F4DDB"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76" w:history="1">
        <w:r w:rsidR="00802C4C" w:rsidRPr="00356C61">
          <w:rPr>
            <w:rStyle w:val="Siuktni"/>
            <w:noProof/>
          </w:rPr>
          <w:t>4.3.3. Tổ chức, trách nhiệm quản lý môi trường trong quá trình triển khai thực hiện quy hoạch</w:t>
        </w:r>
        <w:r w:rsidR="00802C4C">
          <w:rPr>
            <w:noProof/>
            <w:webHidden/>
          </w:rPr>
          <w:tab/>
        </w:r>
        <w:r w:rsidR="00802C4C">
          <w:rPr>
            <w:noProof/>
            <w:webHidden/>
          </w:rPr>
          <w:fldChar w:fldCharType="begin"/>
        </w:r>
        <w:r w:rsidR="00802C4C">
          <w:rPr>
            <w:noProof/>
            <w:webHidden/>
          </w:rPr>
          <w:instrText xml:space="preserve"> PAGEREF _Toc115193476 \h </w:instrText>
        </w:r>
        <w:r w:rsidR="00802C4C">
          <w:rPr>
            <w:noProof/>
            <w:webHidden/>
          </w:rPr>
        </w:r>
        <w:r w:rsidR="00802C4C">
          <w:rPr>
            <w:noProof/>
            <w:webHidden/>
          </w:rPr>
          <w:fldChar w:fldCharType="separate"/>
        </w:r>
        <w:r w:rsidR="008055AF">
          <w:rPr>
            <w:noProof/>
            <w:webHidden/>
          </w:rPr>
          <w:t>191</w:t>
        </w:r>
        <w:r w:rsidR="00802C4C">
          <w:rPr>
            <w:noProof/>
            <w:webHidden/>
          </w:rPr>
          <w:fldChar w:fldCharType="end"/>
        </w:r>
      </w:hyperlink>
    </w:p>
    <w:p w14:paraId="236AB4E2"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77" w:history="1">
        <w:r w:rsidR="00802C4C" w:rsidRPr="00356C61">
          <w:rPr>
            <w:rStyle w:val="Siuktni"/>
            <w:noProof/>
          </w:rPr>
          <w:t>Chương 5</w:t>
        </w:r>
        <w:r w:rsidR="00802C4C">
          <w:rPr>
            <w:noProof/>
            <w:webHidden/>
          </w:rPr>
          <w:tab/>
        </w:r>
        <w:r w:rsidR="00802C4C">
          <w:rPr>
            <w:noProof/>
            <w:webHidden/>
          </w:rPr>
          <w:fldChar w:fldCharType="begin"/>
        </w:r>
        <w:r w:rsidR="00802C4C">
          <w:rPr>
            <w:noProof/>
            <w:webHidden/>
          </w:rPr>
          <w:instrText xml:space="preserve"> PAGEREF _Toc115193477 \h </w:instrText>
        </w:r>
        <w:r w:rsidR="00802C4C">
          <w:rPr>
            <w:noProof/>
            <w:webHidden/>
          </w:rPr>
        </w:r>
        <w:r w:rsidR="00802C4C">
          <w:rPr>
            <w:noProof/>
            <w:webHidden/>
          </w:rPr>
          <w:fldChar w:fldCharType="separate"/>
        </w:r>
        <w:r w:rsidR="008055AF">
          <w:rPr>
            <w:noProof/>
            <w:webHidden/>
          </w:rPr>
          <w:t>194</w:t>
        </w:r>
        <w:r w:rsidR="00802C4C">
          <w:rPr>
            <w:noProof/>
            <w:webHidden/>
          </w:rPr>
          <w:fldChar w:fldCharType="end"/>
        </w:r>
      </w:hyperlink>
    </w:p>
    <w:p w14:paraId="4FAA1246"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78" w:history="1">
        <w:r w:rsidR="00802C4C" w:rsidRPr="00356C61">
          <w:rPr>
            <w:rStyle w:val="Siuktni"/>
            <w:noProof/>
          </w:rPr>
          <w:t>THAM VẤN TRONG QUÁ TRÌNH THỰC HIỆN ĐÁNH GIÁ MÔI TRƯỜNG CHIẾN LƯỢC</w:t>
        </w:r>
        <w:r w:rsidR="00802C4C">
          <w:rPr>
            <w:noProof/>
            <w:webHidden/>
          </w:rPr>
          <w:tab/>
        </w:r>
        <w:r w:rsidR="00802C4C">
          <w:rPr>
            <w:noProof/>
            <w:webHidden/>
          </w:rPr>
          <w:fldChar w:fldCharType="begin"/>
        </w:r>
        <w:r w:rsidR="00802C4C">
          <w:rPr>
            <w:noProof/>
            <w:webHidden/>
          </w:rPr>
          <w:instrText xml:space="preserve"> PAGEREF _Toc115193478 \h </w:instrText>
        </w:r>
        <w:r w:rsidR="00802C4C">
          <w:rPr>
            <w:noProof/>
            <w:webHidden/>
          </w:rPr>
        </w:r>
        <w:r w:rsidR="00802C4C">
          <w:rPr>
            <w:noProof/>
            <w:webHidden/>
          </w:rPr>
          <w:fldChar w:fldCharType="separate"/>
        </w:r>
        <w:r w:rsidR="008055AF">
          <w:rPr>
            <w:noProof/>
            <w:webHidden/>
          </w:rPr>
          <w:t>194</w:t>
        </w:r>
        <w:r w:rsidR="00802C4C">
          <w:rPr>
            <w:noProof/>
            <w:webHidden/>
          </w:rPr>
          <w:fldChar w:fldCharType="end"/>
        </w:r>
      </w:hyperlink>
    </w:p>
    <w:p w14:paraId="4A8BEEE8" w14:textId="77777777" w:rsidR="00802C4C" w:rsidRDefault="00000000">
      <w:pPr>
        <w:pStyle w:val="Mucluc2"/>
        <w:rPr>
          <w:rFonts w:asciiTheme="minorHAnsi" w:eastAsiaTheme="minorEastAsia" w:hAnsiTheme="minorHAnsi" w:cstheme="minorBidi"/>
          <w:color w:val="auto"/>
          <w:sz w:val="22"/>
          <w:szCs w:val="22"/>
          <w:lang w:bidi="ar-SA"/>
        </w:rPr>
      </w:pPr>
      <w:hyperlink w:anchor="_Toc115193479" w:history="1">
        <w:r w:rsidR="00802C4C" w:rsidRPr="00356C61">
          <w:rPr>
            <w:rStyle w:val="Siuktni"/>
            <w:lang w:val="en-US"/>
          </w:rPr>
          <w:t>5.1. THỰC HIỆN THAM VẤN</w:t>
        </w:r>
        <w:r w:rsidR="00802C4C">
          <w:rPr>
            <w:webHidden/>
          </w:rPr>
          <w:tab/>
        </w:r>
        <w:r w:rsidR="00802C4C">
          <w:rPr>
            <w:webHidden/>
          </w:rPr>
          <w:fldChar w:fldCharType="begin"/>
        </w:r>
        <w:r w:rsidR="00802C4C">
          <w:rPr>
            <w:webHidden/>
          </w:rPr>
          <w:instrText xml:space="preserve"> PAGEREF _Toc115193479 \h </w:instrText>
        </w:r>
        <w:r w:rsidR="00802C4C">
          <w:rPr>
            <w:webHidden/>
          </w:rPr>
        </w:r>
        <w:r w:rsidR="00802C4C">
          <w:rPr>
            <w:webHidden/>
          </w:rPr>
          <w:fldChar w:fldCharType="separate"/>
        </w:r>
        <w:r w:rsidR="008055AF">
          <w:rPr>
            <w:webHidden/>
          </w:rPr>
          <w:t>194</w:t>
        </w:r>
        <w:r w:rsidR="00802C4C">
          <w:rPr>
            <w:webHidden/>
          </w:rPr>
          <w:fldChar w:fldCharType="end"/>
        </w:r>
      </w:hyperlink>
    </w:p>
    <w:p w14:paraId="75590E33"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80" w:history="1">
        <w:r w:rsidR="00802C4C" w:rsidRPr="00356C61">
          <w:rPr>
            <w:rStyle w:val="Siuktni"/>
            <w:noProof/>
            <w:lang w:val="en-US"/>
          </w:rPr>
          <w:t>5.1.1. Mục tiêu</w:t>
        </w:r>
        <w:r w:rsidR="00802C4C">
          <w:rPr>
            <w:noProof/>
            <w:webHidden/>
          </w:rPr>
          <w:tab/>
        </w:r>
        <w:r w:rsidR="00802C4C">
          <w:rPr>
            <w:noProof/>
            <w:webHidden/>
          </w:rPr>
          <w:fldChar w:fldCharType="begin"/>
        </w:r>
        <w:r w:rsidR="00802C4C">
          <w:rPr>
            <w:noProof/>
            <w:webHidden/>
          </w:rPr>
          <w:instrText xml:space="preserve"> PAGEREF _Toc115193480 \h </w:instrText>
        </w:r>
        <w:r w:rsidR="00802C4C">
          <w:rPr>
            <w:noProof/>
            <w:webHidden/>
          </w:rPr>
        </w:r>
        <w:r w:rsidR="00802C4C">
          <w:rPr>
            <w:noProof/>
            <w:webHidden/>
          </w:rPr>
          <w:fldChar w:fldCharType="separate"/>
        </w:r>
        <w:r w:rsidR="008055AF">
          <w:rPr>
            <w:noProof/>
            <w:webHidden/>
          </w:rPr>
          <w:t>194</w:t>
        </w:r>
        <w:r w:rsidR="00802C4C">
          <w:rPr>
            <w:noProof/>
            <w:webHidden/>
          </w:rPr>
          <w:fldChar w:fldCharType="end"/>
        </w:r>
      </w:hyperlink>
    </w:p>
    <w:p w14:paraId="7482A526"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81" w:history="1">
        <w:r w:rsidR="00802C4C" w:rsidRPr="00356C61">
          <w:rPr>
            <w:rStyle w:val="Siuktni"/>
            <w:noProof/>
            <w:lang w:val="en-US"/>
          </w:rPr>
          <w:t>5.1.2. Nội dung tham vấn, các đối tượng được lựa chọn tham vấn</w:t>
        </w:r>
        <w:r w:rsidR="00802C4C">
          <w:rPr>
            <w:noProof/>
            <w:webHidden/>
          </w:rPr>
          <w:tab/>
        </w:r>
        <w:r w:rsidR="00802C4C">
          <w:rPr>
            <w:noProof/>
            <w:webHidden/>
          </w:rPr>
          <w:fldChar w:fldCharType="begin"/>
        </w:r>
        <w:r w:rsidR="00802C4C">
          <w:rPr>
            <w:noProof/>
            <w:webHidden/>
          </w:rPr>
          <w:instrText xml:space="preserve"> PAGEREF _Toc115193481 \h </w:instrText>
        </w:r>
        <w:r w:rsidR="00802C4C">
          <w:rPr>
            <w:noProof/>
            <w:webHidden/>
          </w:rPr>
        </w:r>
        <w:r w:rsidR="00802C4C">
          <w:rPr>
            <w:noProof/>
            <w:webHidden/>
          </w:rPr>
          <w:fldChar w:fldCharType="separate"/>
        </w:r>
        <w:r w:rsidR="008055AF">
          <w:rPr>
            <w:noProof/>
            <w:webHidden/>
          </w:rPr>
          <w:t>194</w:t>
        </w:r>
        <w:r w:rsidR="00802C4C">
          <w:rPr>
            <w:noProof/>
            <w:webHidden/>
          </w:rPr>
          <w:fldChar w:fldCharType="end"/>
        </w:r>
      </w:hyperlink>
    </w:p>
    <w:p w14:paraId="53068EED"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82" w:history="1">
        <w:r w:rsidR="00802C4C" w:rsidRPr="00356C61">
          <w:rPr>
            <w:rStyle w:val="Siuktni"/>
            <w:noProof/>
            <w:lang w:val="en-US"/>
          </w:rPr>
          <w:t>5.1.3. Mô tả quá trình tham vấn, cách thức tham vấn</w:t>
        </w:r>
        <w:r w:rsidR="00802C4C">
          <w:rPr>
            <w:noProof/>
            <w:webHidden/>
          </w:rPr>
          <w:tab/>
        </w:r>
        <w:r w:rsidR="00802C4C">
          <w:rPr>
            <w:noProof/>
            <w:webHidden/>
          </w:rPr>
          <w:fldChar w:fldCharType="begin"/>
        </w:r>
        <w:r w:rsidR="00802C4C">
          <w:rPr>
            <w:noProof/>
            <w:webHidden/>
          </w:rPr>
          <w:instrText xml:space="preserve"> PAGEREF _Toc115193482 \h </w:instrText>
        </w:r>
        <w:r w:rsidR="00802C4C">
          <w:rPr>
            <w:noProof/>
            <w:webHidden/>
          </w:rPr>
        </w:r>
        <w:r w:rsidR="00802C4C">
          <w:rPr>
            <w:noProof/>
            <w:webHidden/>
          </w:rPr>
          <w:fldChar w:fldCharType="separate"/>
        </w:r>
        <w:r w:rsidR="008055AF">
          <w:rPr>
            <w:noProof/>
            <w:webHidden/>
          </w:rPr>
          <w:t>195</w:t>
        </w:r>
        <w:r w:rsidR="00802C4C">
          <w:rPr>
            <w:noProof/>
            <w:webHidden/>
          </w:rPr>
          <w:fldChar w:fldCharType="end"/>
        </w:r>
      </w:hyperlink>
    </w:p>
    <w:p w14:paraId="3DA5F822" w14:textId="77777777" w:rsidR="00802C4C" w:rsidRDefault="00000000">
      <w:pPr>
        <w:pStyle w:val="Mucluc2"/>
        <w:rPr>
          <w:rFonts w:asciiTheme="minorHAnsi" w:eastAsiaTheme="minorEastAsia" w:hAnsiTheme="minorHAnsi" w:cstheme="minorBidi"/>
          <w:color w:val="auto"/>
          <w:sz w:val="22"/>
          <w:szCs w:val="22"/>
          <w:lang w:bidi="ar-SA"/>
        </w:rPr>
      </w:pPr>
      <w:hyperlink w:anchor="_Toc115193483" w:history="1">
        <w:r w:rsidR="00802C4C" w:rsidRPr="00356C61">
          <w:rPr>
            <w:rStyle w:val="Siuktni"/>
            <w:lang w:val="en-US"/>
          </w:rPr>
          <w:t>5.2. KẾT QUẢ THAM VẤN</w:t>
        </w:r>
        <w:r w:rsidR="00802C4C">
          <w:rPr>
            <w:webHidden/>
          </w:rPr>
          <w:tab/>
        </w:r>
        <w:r w:rsidR="00802C4C">
          <w:rPr>
            <w:webHidden/>
          </w:rPr>
          <w:fldChar w:fldCharType="begin"/>
        </w:r>
        <w:r w:rsidR="00802C4C">
          <w:rPr>
            <w:webHidden/>
          </w:rPr>
          <w:instrText xml:space="preserve"> PAGEREF _Toc115193483 \h </w:instrText>
        </w:r>
        <w:r w:rsidR="00802C4C">
          <w:rPr>
            <w:webHidden/>
          </w:rPr>
        </w:r>
        <w:r w:rsidR="00802C4C">
          <w:rPr>
            <w:webHidden/>
          </w:rPr>
          <w:fldChar w:fldCharType="separate"/>
        </w:r>
        <w:r w:rsidR="008055AF">
          <w:rPr>
            <w:webHidden/>
          </w:rPr>
          <w:t>196</w:t>
        </w:r>
        <w:r w:rsidR="00802C4C">
          <w:rPr>
            <w:webHidden/>
          </w:rPr>
          <w:fldChar w:fldCharType="end"/>
        </w:r>
      </w:hyperlink>
    </w:p>
    <w:p w14:paraId="232D089F"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84" w:history="1">
        <w:r w:rsidR="00802C4C" w:rsidRPr="00356C61">
          <w:rPr>
            <w:rStyle w:val="Siuktni"/>
            <w:noProof/>
          </w:rPr>
          <w:t>KẾT LUẬN</w:t>
        </w:r>
        <w:r w:rsidR="00802C4C">
          <w:rPr>
            <w:noProof/>
            <w:webHidden/>
          </w:rPr>
          <w:tab/>
        </w:r>
        <w:r w:rsidR="00802C4C">
          <w:rPr>
            <w:noProof/>
            <w:webHidden/>
          </w:rPr>
          <w:fldChar w:fldCharType="begin"/>
        </w:r>
        <w:r w:rsidR="00802C4C">
          <w:rPr>
            <w:noProof/>
            <w:webHidden/>
          </w:rPr>
          <w:instrText xml:space="preserve"> PAGEREF _Toc115193484 \h </w:instrText>
        </w:r>
        <w:r w:rsidR="00802C4C">
          <w:rPr>
            <w:noProof/>
            <w:webHidden/>
          </w:rPr>
        </w:r>
        <w:r w:rsidR="00802C4C">
          <w:rPr>
            <w:noProof/>
            <w:webHidden/>
          </w:rPr>
          <w:fldChar w:fldCharType="separate"/>
        </w:r>
        <w:r w:rsidR="008055AF">
          <w:rPr>
            <w:noProof/>
            <w:webHidden/>
          </w:rPr>
          <w:t>198</w:t>
        </w:r>
        <w:r w:rsidR="00802C4C">
          <w:rPr>
            <w:noProof/>
            <w:webHidden/>
          </w:rPr>
          <w:fldChar w:fldCharType="end"/>
        </w:r>
      </w:hyperlink>
    </w:p>
    <w:p w14:paraId="11B06E31" w14:textId="77777777" w:rsidR="00802C4C" w:rsidRDefault="00000000">
      <w:pPr>
        <w:pStyle w:val="Mucluc2"/>
        <w:rPr>
          <w:rFonts w:asciiTheme="minorHAnsi" w:eastAsiaTheme="minorEastAsia" w:hAnsiTheme="minorHAnsi" w:cstheme="minorBidi"/>
          <w:color w:val="auto"/>
          <w:sz w:val="22"/>
          <w:szCs w:val="22"/>
          <w:lang w:bidi="ar-SA"/>
        </w:rPr>
      </w:pPr>
      <w:hyperlink w:anchor="_Toc115193485" w:history="1">
        <w:r w:rsidR="00802C4C" w:rsidRPr="00356C61">
          <w:rPr>
            <w:rStyle w:val="Siuktni"/>
            <w:lang w:val="en-US"/>
          </w:rPr>
          <w:t xml:space="preserve">1. </w:t>
        </w:r>
        <w:r w:rsidR="00802C4C" w:rsidRPr="00356C61">
          <w:rPr>
            <w:rStyle w:val="Siuktni"/>
          </w:rPr>
          <w:t>VẤN ĐỀ CẦN LƯU Ý VỀ BẢO VỆ MÔI TRƯỜNG</w:t>
        </w:r>
        <w:r w:rsidR="00802C4C">
          <w:rPr>
            <w:webHidden/>
          </w:rPr>
          <w:tab/>
        </w:r>
        <w:r w:rsidR="00802C4C">
          <w:rPr>
            <w:webHidden/>
          </w:rPr>
          <w:fldChar w:fldCharType="begin"/>
        </w:r>
        <w:r w:rsidR="00802C4C">
          <w:rPr>
            <w:webHidden/>
          </w:rPr>
          <w:instrText xml:space="preserve"> PAGEREF _Toc115193485 \h </w:instrText>
        </w:r>
        <w:r w:rsidR="00802C4C">
          <w:rPr>
            <w:webHidden/>
          </w:rPr>
        </w:r>
        <w:r w:rsidR="00802C4C">
          <w:rPr>
            <w:webHidden/>
          </w:rPr>
          <w:fldChar w:fldCharType="separate"/>
        </w:r>
        <w:r w:rsidR="008055AF">
          <w:rPr>
            <w:webHidden/>
          </w:rPr>
          <w:t>198</w:t>
        </w:r>
        <w:r w:rsidR="00802C4C">
          <w:rPr>
            <w:webHidden/>
          </w:rPr>
          <w:fldChar w:fldCharType="end"/>
        </w:r>
      </w:hyperlink>
    </w:p>
    <w:p w14:paraId="38800AA5" w14:textId="77777777" w:rsidR="00802C4C" w:rsidRDefault="00000000">
      <w:pPr>
        <w:pStyle w:val="Mucluc2"/>
        <w:rPr>
          <w:rFonts w:asciiTheme="minorHAnsi" w:eastAsiaTheme="minorEastAsia" w:hAnsiTheme="minorHAnsi" w:cstheme="minorBidi"/>
          <w:color w:val="auto"/>
          <w:sz w:val="22"/>
          <w:szCs w:val="22"/>
          <w:lang w:bidi="ar-SA"/>
        </w:rPr>
      </w:pPr>
      <w:hyperlink w:anchor="_Toc115193486" w:history="1">
        <w:r w:rsidR="00802C4C" w:rsidRPr="00356C61">
          <w:rPr>
            <w:rStyle w:val="Siuktni"/>
            <w:lang w:val="en-US"/>
          </w:rPr>
          <w:t>2. KẾT LUẬN CHUNG</w:t>
        </w:r>
        <w:r w:rsidR="00802C4C">
          <w:rPr>
            <w:webHidden/>
          </w:rPr>
          <w:tab/>
        </w:r>
        <w:r w:rsidR="00802C4C">
          <w:rPr>
            <w:webHidden/>
          </w:rPr>
          <w:fldChar w:fldCharType="begin"/>
        </w:r>
        <w:r w:rsidR="00802C4C">
          <w:rPr>
            <w:webHidden/>
          </w:rPr>
          <w:instrText xml:space="preserve"> PAGEREF _Toc115193486 \h </w:instrText>
        </w:r>
        <w:r w:rsidR="00802C4C">
          <w:rPr>
            <w:webHidden/>
          </w:rPr>
        </w:r>
        <w:r w:rsidR="00802C4C">
          <w:rPr>
            <w:webHidden/>
          </w:rPr>
          <w:fldChar w:fldCharType="separate"/>
        </w:r>
        <w:r w:rsidR="008055AF">
          <w:rPr>
            <w:webHidden/>
          </w:rPr>
          <w:t>200</w:t>
        </w:r>
        <w:r w:rsidR="00802C4C">
          <w:rPr>
            <w:webHidden/>
          </w:rPr>
          <w:fldChar w:fldCharType="end"/>
        </w:r>
      </w:hyperlink>
    </w:p>
    <w:p w14:paraId="2325224D"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87" w:history="1">
        <w:r w:rsidR="00802C4C" w:rsidRPr="00356C61">
          <w:rPr>
            <w:rStyle w:val="Siuktni"/>
            <w:noProof/>
            <w:lang w:val="en-US"/>
          </w:rPr>
          <w:t>2.1. Kết luận chung về sự phù hợp/chưa phù hợp hoặc mâu thuẫn của các mục tiêu của quy hoạch với các mục tiêu về bảo vệ môi trường</w:t>
        </w:r>
        <w:r w:rsidR="00802C4C">
          <w:rPr>
            <w:noProof/>
            <w:webHidden/>
          </w:rPr>
          <w:tab/>
        </w:r>
        <w:r w:rsidR="00802C4C">
          <w:rPr>
            <w:noProof/>
            <w:webHidden/>
          </w:rPr>
          <w:fldChar w:fldCharType="begin"/>
        </w:r>
        <w:r w:rsidR="00802C4C">
          <w:rPr>
            <w:noProof/>
            <w:webHidden/>
          </w:rPr>
          <w:instrText xml:space="preserve"> PAGEREF _Toc115193487 \h </w:instrText>
        </w:r>
        <w:r w:rsidR="00802C4C">
          <w:rPr>
            <w:noProof/>
            <w:webHidden/>
          </w:rPr>
        </w:r>
        <w:r w:rsidR="00802C4C">
          <w:rPr>
            <w:noProof/>
            <w:webHidden/>
          </w:rPr>
          <w:fldChar w:fldCharType="separate"/>
        </w:r>
        <w:r w:rsidR="008055AF">
          <w:rPr>
            <w:noProof/>
            <w:webHidden/>
          </w:rPr>
          <w:t>200</w:t>
        </w:r>
        <w:r w:rsidR="00802C4C">
          <w:rPr>
            <w:noProof/>
            <w:webHidden/>
          </w:rPr>
          <w:fldChar w:fldCharType="end"/>
        </w:r>
      </w:hyperlink>
    </w:p>
    <w:p w14:paraId="62A1ACF3"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88" w:history="1">
        <w:r w:rsidR="00802C4C" w:rsidRPr="00356C61">
          <w:rPr>
            <w:rStyle w:val="Siuktni"/>
            <w:noProof/>
            <w:lang w:val="en-US"/>
          </w:rPr>
          <w:t>2.2. Kết luận chung về kết quả dự báo xu hướng tích cực và tiêu cực của các vấn đề môi trường chính khi thực hiện quy hoạch; giải pháp duy trì xu hướng tích cực, giảm thiểu xu hướng tiêu cực của các vấn đề môi trường chính</w:t>
        </w:r>
        <w:r w:rsidR="00802C4C">
          <w:rPr>
            <w:noProof/>
            <w:webHidden/>
          </w:rPr>
          <w:tab/>
        </w:r>
        <w:r w:rsidR="00802C4C">
          <w:rPr>
            <w:noProof/>
            <w:webHidden/>
          </w:rPr>
          <w:fldChar w:fldCharType="begin"/>
        </w:r>
        <w:r w:rsidR="00802C4C">
          <w:rPr>
            <w:noProof/>
            <w:webHidden/>
          </w:rPr>
          <w:instrText xml:space="preserve"> PAGEREF _Toc115193488 \h </w:instrText>
        </w:r>
        <w:r w:rsidR="00802C4C">
          <w:rPr>
            <w:noProof/>
            <w:webHidden/>
          </w:rPr>
        </w:r>
        <w:r w:rsidR="00802C4C">
          <w:rPr>
            <w:noProof/>
            <w:webHidden/>
          </w:rPr>
          <w:fldChar w:fldCharType="separate"/>
        </w:r>
        <w:r w:rsidR="008055AF">
          <w:rPr>
            <w:noProof/>
            <w:webHidden/>
          </w:rPr>
          <w:t>200</w:t>
        </w:r>
        <w:r w:rsidR="00802C4C">
          <w:rPr>
            <w:noProof/>
            <w:webHidden/>
          </w:rPr>
          <w:fldChar w:fldCharType="end"/>
        </w:r>
      </w:hyperlink>
    </w:p>
    <w:p w14:paraId="6F74E355" w14:textId="77777777" w:rsidR="00802C4C" w:rsidRDefault="00000000">
      <w:pPr>
        <w:pStyle w:val="Mucluc2"/>
        <w:rPr>
          <w:rFonts w:asciiTheme="minorHAnsi" w:eastAsiaTheme="minorEastAsia" w:hAnsiTheme="minorHAnsi" w:cstheme="minorBidi"/>
          <w:color w:val="auto"/>
          <w:sz w:val="22"/>
          <w:szCs w:val="22"/>
          <w:lang w:bidi="ar-SA"/>
        </w:rPr>
      </w:pPr>
      <w:hyperlink w:anchor="_Toc115193489" w:history="1">
        <w:r w:rsidR="00802C4C" w:rsidRPr="00356C61">
          <w:rPr>
            <w:rStyle w:val="Siuktni"/>
            <w:lang w:val="en-US"/>
          </w:rPr>
          <w:t>3. VỀ HIỆU QUẢ CỦA ĐÁNH GIÁ MÔI TRƯỜNG CHIẾN LƯỢC</w:t>
        </w:r>
        <w:r w:rsidR="00802C4C">
          <w:rPr>
            <w:webHidden/>
          </w:rPr>
          <w:tab/>
        </w:r>
        <w:r w:rsidR="00802C4C">
          <w:rPr>
            <w:webHidden/>
          </w:rPr>
          <w:fldChar w:fldCharType="begin"/>
        </w:r>
        <w:r w:rsidR="00802C4C">
          <w:rPr>
            <w:webHidden/>
          </w:rPr>
          <w:instrText xml:space="preserve"> PAGEREF _Toc115193489 \h </w:instrText>
        </w:r>
        <w:r w:rsidR="00802C4C">
          <w:rPr>
            <w:webHidden/>
          </w:rPr>
        </w:r>
        <w:r w:rsidR="00802C4C">
          <w:rPr>
            <w:webHidden/>
          </w:rPr>
          <w:fldChar w:fldCharType="separate"/>
        </w:r>
        <w:r w:rsidR="008055AF">
          <w:rPr>
            <w:webHidden/>
          </w:rPr>
          <w:t>202</w:t>
        </w:r>
        <w:r w:rsidR="00802C4C">
          <w:rPr>
            <w:webHidden/>
          </w:rPr>
          <w:fldChar w:fldCharType="end"/>
        </w:r>
      </w:hyperlink>
    </w:p>
    <w:p w14:paraId="724213C9"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90" w:history="1">
        <w:r w:rsidR="00802C4C" w:rsidRPr="00356C61">
          <w:rPr>
            <w:rStyle w:val="Siuktni"/>
            <w:noProof/>
            <w:lang w:val="en-US"/>
          </w:rPr>
          <w:t>3.1. Các đề xuất, kiến nghị từ quá trình đánh giá môi trường chiến lược để điều chỉnh các nội dung của quy hoạch</w:t>
        </w:r>
        <w:r w:rsidR="00802C4C">
          <w:rPr>
            <w:noProof/>
            <w:webHidden/>
          </w:rPr>
          <w:tab/>
        </w:r>
        <w:r w:rsidR="00802C4C">
          <w:rPr>
            <w:noProof/>
            <w:webHidden/>
          </w:rPr>
          <w:fldChar w:fldCharType="begin"/>
        </w:r>
        <w:r w:rsidR="00802C4C">
          <w:rPr>
            <w:noProof/>
            <w:webHidden/>
          </w:rPr>
          <w:instrText xml:space="preserve"> PAGEREF _Toc115193490 \h </w:instrText>
        </w:r>
        <w:r w:rsidR="00802C4C">
          <w:rPr>
            <w:noProof/>
            <w:webHidden/>
          </w:rPr>
        </w:r>
        <w:r w:rsidR="00802C4C">
          <w:rPr>
            <w:noProof/>
            <w:webHidden/>
          </w:rPr>
          <w:fldChar w:fldCharType="separate"/>
        </w:r>
        <w:r w:rsidR="008055AF">
          <w:rPr>
            <w:noProof/>
            <w:webHidden/>
          </w:rPr>
          <w:t>202</w:t>
        </w:r>
        <w:r w:rsidR="00802C4C">
          <w:rPr>
            <w:noProof/>
            <w:webHidden/>
          </w:rPr>
          <w:fldChar w:fldCharType="end"/>
        </w:r>
      </w:hyperlink>
    </w:p>
    <w:p w14:paraId="6BFDF30A"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91" w:history="1">
        <w:r w:rsidR="00802C4C" w:rsidRPr="00356C61">
          <w:rPr>
            <w:rStyle w:val="Siuktni"/>
            <w:noProof/>
            <w:lang w:val="en-US"/>
          </w:rPr>
          <w:t>3.2. Các nội dung của quy hoạch đã được điều chỉnh</w:t>
        </w:r>
        <w:r w:rsidR="00802C4C">
          <w:rPr>
            <w:noProof/>
            <w:webHidden/>
          </w:rPr>
          <w:tab/>
        </w:r>
        <w:r w:rsidR="00802C4C">
          <w:rPr>
            <w:noProof/>
            <w:webHidden/>
          </w:rPr>
          <w:fldChar w:fldCharType="begin"/>
        </w:r>
        <w:r w:rsidR="00802C4C">
          <w:rPr>
            <w:noProof/>
            <w:webHidden/>
          </w:rPr>
          <w:instrText xml:space="preserve"> PAGEREF _Toc115193491 \h </w:instrText>
        </w:r>
        <w:r w:rsidR="00802C4C">
          <w:rPr>
            <w:noProof/>
            <w:webHidden/>
          </w:rPr>
        </w:r>
        <w:r w:rsidR="00802C4C">
          <w:rPr>
            <w:noProof/>
            <w:webHidden/>
          </w:rPr>
          <w:fldChar w:fldCharType="separate"/>
        </w:r>
        <w:r w:rsidR="008055AF">
          <w:rPr>
            <w:noProof/>
            <w:webHidden/>
          </w:rPr>
          <w:t>202</w:t>
        </w:r>
        <w:r w:rsidR="00802C4C">
          <w:rPr>
            <w:noProof/>
            <w:webHidden/>
          </w:rPr>
          <w:fldChar w:fldCharType="end"/>
        </w:r>
      </w:hyperlink>
    </w:p>
    <w:p w14:paraId="0861AB91" w14:textId="77777777" w:rsidR="00802C4C" w:rsidRDefault="00000000">
      <w:pPr>
        <w:pStyle w:val="Mucluc3"/>
        <w:tabs>
          <w:tab w:val="right" w:leader="dot" w:pos="9017"/>
        </w:tabs>
        <w:rPr>
          <w:rFonts w:asciiTheme="minorHAnsi" w:eastAsiaTheme="minorEastAsia" w:hAnsiTheme="minorHAnsi" w:cstheme="minorBidi"/>
          <w:noProof/>
          <w:color w:val="auto"/>
          <w:sz w:val="22"/>
          <w:szCs w:val="22"/>
          <w:lang w:bidi="ar-SA"/>
        </w:rPr>
      </w:pPr>
      <w:hyperlink w:anchor="_Toc115193492" w:history="1">
        <w:r w:rsidR="00802C4C" w:rsidRPr="00356C61">
          <w:rPr>
            <w:rStyle w:val="Siuktni"/>
            <w:noProof/>
            <w:lang w:val="en-US"/>
          </w:rPr>
          <w:t>3.3. Các vấn đề còn chưa có sự thống nhất giữa yêu cầu phát triển và bảo vệ môi trường</w:t>
        </w:r>
        <w:r w:rsidR="00802C4C">
          <w:rPr>
            <w:noProof/>
            <w:webHidden/>
          </w:rPr>
          <w:tab/>
        </w:r>
        <w:r w:rsidR="00802C4C">
          <w:rPr>
            <w:noProof/>
            <w:webHidden/>
          </w:rPr>
          <w:fldChar w:fldCharType="begin"/>
        </w:r>
        <w:r w:rsidR="00802C4C">
          <w:rPr>
            <w:noProof/>
            <w:webHidden/>
          </w:rPr>
          <w:instrText xml:space="preserve"> PAGEREF _Toc115193492 \h </w:instrText>
        </w:r>
        <w:r w:rsidR="00802C4C">
          <w:rPr>
            <w:noProof/>
            <w:webHidden/>
          </w:rPr>
        </w:r>
        <w:r w:rsidR="00802C4C">
          <w:rPr>
            <w:noProof/>
            <w:webHidden/>
          </w:rPr>
          <w:fldChar w:fldCharType="separate"/>
        </w:r>
        <w:r w:rsidR="008055AF">
          <w:rPr>
            <w:noProof/>
            <w:webHidden/>
          </w:rPr>
          <w:t>204</w:t>
        </w:r>
        <w:r w:rsidR="00802C4C">
          <w:rPr>
            <w:noProof/>
            <w:webHidden/>
          </w:rPr>
          <w:fldChar w:fldCharType="end"/>
        </w:r>
      </w:hyperlink>
    </w:p>
    <w:p w14:paraId="25FF8091" w14:textId="77777777" w:rsidR="00802C4C" w:rsidRDefault="00000000">
      <w:pPr>
        <w:pStyle w:val="Mucluc2"/>
        <w:rPr>
          <w:rFonts w:asciiTheme="minorHAnsi" w:eastAsiaTheme="minorEastAsia" w:hAnsiTheme="minorHAnsi" w:cstheme="minorBidi"/>
          <w:color w:val="auto"/>
          <w:sz w:val="22"/>
          <w:szCs w:val="22"/>
          <w:lang w:bidi="ar-SA"/>
        </w:rPr>
      </w:pPr>
      <w:hyperlink w:anchor="_Toc115193493" w:history="1">
        <w:r w:rsidR="00802C4C" w:rsidRPr="00356C61">
          <w:rPr>
            <w:rStyle w:val="Siuktni"/>
            <w:lang w:val="en-US"/>
          </w:rPr>
          <w:t>4. NHỮNG VẤN ĐỀ CẦN TIẾP TỤC NGHIÊN CỨU TRONG QUÁ TRÌNH THỰC HIỆN QUY HOẠCH</w:t>
        </w:r>
        <w:r w:rsidR="00802C4C">
          <w:rPr>
            <w:webHidden/>
          </w:rPr>
          <w:tab/>
        </w:r>
        <w:r w:rsidR="00802C4C">
          <w:rPr>
            <w:webHidden/>
          </w:rPr>
          <w:fldChar w:fldCharType="begin"/>
        </w:r>
        <w:r w:rsidR="00802C4C">
          <w:rPr>
            <w:webHidden/>
          </w:rPr>
          <w:instrText xml:space="preserve"> PAGEREF _Toc115193493 \h </w:instrText>
        </w:r>
        <w:r w:rsidR="00802C4C">
          <w:rPr>
            <w:webHidden/>
          </w:rPr>
        </w:r>
        <w:r w:rsidR="00802C4C">
          <w:rPr>
            <w:webHidden/>
          </w:rPr>
          <w:fldChar w:fldCharType="separate"/>
        </w:r>
        <w:r w:rsidR="008055AF">
          <w:rPr>
            <w:webHidden/>
          </w:rPr>
          <w:t>205</w:t>
        </w:r>
        <w:r w:rsidR="00802C4C">
          <w:rPr>
            <w:webHidden/>
          </w:rPr>
          <w:fldChar w:fldCharType="end"/>
        </w:r>
      </w:hyperlink>
    </w:p>
    <w:p w14:paraId="55F3F891"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94" w:history="1">
        <w:r w:rsidR="00802C4C" w:rsidRPr="00356C61">
          <w:rPr>
            <w:rStyle w:val="Siuktni"/>
            <w:noProof/>
          </w:rPr>
          <w:t>TÀI LIỆU THAM KHẢO</w:t>
        </w:r>
        <w:r w:rsidR="00802C4C">
          <w:rPr>
            <w:noProof/>
            <w:webHidden/>
          </w:rPr>
          <w:tab/>
        </w:r>
        <w:r w:rsidR="00802C4C">
          <w:rPr>
            <w:noProof/>
            <w:webHidden/>
          </w:rPr>
          <w:fldChar w:fldCharType="begin"/>
        </w:r>
        <w:r w:rsidR="00802C4C">
          <w:rPr>
            <w:noProof/>
            <w:webHidden/>
          </w:rPr>
          <w:instrText xml:space="preserve"> PAGEREF _Toc115193494 \h </w:instrText>
        </w:r>
        <w:r w:rsidR="00802C4C">
          <w:rPr>
            <w:noProof/>
            <w:webHidden/>
          </w:rPr>
        </w:r>
        <w:r w:rsidR="00802C4C">
          <w:rPr>
            <w:noProof/>
            <w:webHidden/>
          </w:rPr>
          <w:fldChar w:fldCharType="separate"/>
        </w:r>
        <w:r w:rsidR="008055AF">
          <w:rPr>
            <w:noProof/>
            <w:webHidden/>
          </w:rPr>
          <w:t>207</w:t>
        </w:r>
        <w:r w:rsidR="00802C4C">
          <w:rPr>
            <w:noProof/>
            <w:webHidden/>
          </w:rPr>
          <w:fldChar w:fldCharType="end"/>
        </w:r>
      </w:hyperlink>
    </w:p>
    <w:p w14:paraId="0B93ADDE"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95" w:history="1">
        <w:r w:rsidR="00802C4C" w:rsidRPr="00356C61">
          <w:rPr>
            <w:rStyle w:val="Siuktni"/>
            <w:noProof/>
            <w:lang w:val="en-US"/>
          </w:rPr>
          <w:t>Phụ lục</w:t>
        </w:r>
        <w:r w:rsidR="00802C4C">
          <w:rPr>
            <w:noProof/>
            <w:webHidden/>
          </w:rPr>
          <w:tab/>
        </w:r>
        <w:r w:rsidR="00802C4C">
          <w:rPr>
            <w:noProof/>
            <w:webHidden/>
          </w:rPr>
          <w:fldChar w:fldCharType="begin"/>
        </w:r>
        <w:r w:rsidR="00802C4C">
          <w:rPr>
            <w:noProof/>
            <w:webHidden/>
          </w:rPr>
          <w:instrText xml:space="preserve"> PAGEREF _Toc115193495 \h </w:instrText>
        </w:r>
        <w:r w:rsidR="00802C4C">
          <w:rPr>
            <w:noProof/>
            <w:webHidden/>
          </w:rPr>
        </w:r>
        <w:r w:rsidR="00802C4C">
          <w:rPr>
            <w:noProof/>
            <w:webHidden/>
          </w:rPr>
          <w:fldChar w:fldCharType="separate"/>
        </w:r>
        <w:r w:rsidR="008055AF">
          <w:rPr>
            <w:noProof/>
            <w:webHidden/>
          </w:rPr>
          <w:t>207</w:t>
        </w:r>
        <w:r w:rsidR="00802C4C">
          <w:rPr>
            <w:noProof/>
            <w:webHidden/>
          </w:rPr>
          <w:fldChar w:fldCharType="end"/>
        </w:r>
      </w:hyperlink>
    </w:p>
    <w:p w14:paraId="3B81D34C" w14:textId="77777777" w:rsidR="00802C4C" w:rsidRDefault="00000000">
      <w:pPr>
        <w:pStyle w:val="Mucluc1"/>
        <w:tabs>
          <w:tab w:val="right" w:leader="dot" w:pos="9017"/>
        </w:tabs>
        <w:rPr>
          <w:rFonts w:asciiTheme="minorHAnsi" w:eastAsiaTheme="minorEastAsia" w:hAnsiTheme="minorHAnsi" w:cstheme="minorBidi"/>
          <w:b w:val="0"/>
          <w:noProof/>
          <w:color w:val="auto"/>
          <w:sz w:val="22"/>
          <w:szCs w:val="22"/>
          <w:lang w:bidi="ar-SA"/>
        </w:rPr>
      </w:pPr>
      <w:hyperlink w:anchor="_Toc115193496" w:history="1">
        <w:r w:rsidR="00802C4C" w:rsidRPr="00356C61">
          <w:rPr>
            <w:rStyle w:val="Siuktni"/>
            <w:noProof/>
            <w:lang w:val="en-US"/>
          </w:rPr>
          <w:t>KẾT QUẢ XỬ LÝ BỘ CÂU HỎI</w:t>
        </w:r>
        <w:r w:rsidR="00802C4C" w:rsidRPr="00356C61">
          <w:rPr>
            <w:rStyle w:val="Siuktni"/>
            <w:noProof/>
          </w:rPr>
          <w:t xml:space="preserve"> THAM VẤN</w:t>
        </w:r>
        <w:r w:rsidR="00802C4C">
          <w:rPr>
            <w:noProof/>
            <w:webHidden/>
          </w:rPr>
          <w:tab/>
        </w:r>
        <w:r w:rsidR="00802C4C">
          <w:rPr>
            <w:noProof/>
            <w:webHidden/>
          </w:rPr>
          <w:fldChar w:fldCharType="begin"/>
        </w:r>
        <w:r w:rsidR="00802C4C">
          <w:rPr>
            <w:noProof/>
            <w:webHidden/>
          </w:rPr>
          <w:instrText xml:space="preserve"> PAGEREF _Toc115193496 \h </w:instrText>
        </w:r>
        <w:r w:rsidR="00802C4C">
          <w:rPr>
            <w:noProof/>
            <w:webHidden/>
          </w:rPr>
        </w:r>
        <w:r w:rsidR="00802C4C">
          <w:rPr>
            <w:noProof/>
            <w:webHidden/>
          </w:rPr>
          <w:fldChar w:fldCharType="separate"/>
        </w:r>
        <w:r w:rsidR="008055AF">
          <w:rPr>
            <w:noProof/>
            <w:webHidden/>
          </w:rPr>
          <w:t>208</w:t>
        </w:r>
        <w:r w:rsidR="00802C4C">
          <w:rPr>
            <w:noProof/>
            <w:webHidden/>
          </w:rPr>
          <w:fldChar w:fldCharType="end"/>
        </w:r>
      </w:hyperlink>
    </w:p>
    <w:p w14:paraId="7E93E68B" w14:textId="77777777" w:rsidR="00A52D92" w:rsidRPr="008C6558" w:rsidRDefault="00802C4C" w:rsidP="002F6E08">
      <w:pPr>
        <w:tabs>
          <w:tab w:val="left" w:pos="2802"/>
          <w:tab w:val="center" w:pos="4453"/>
        </w:tabs>
        <w:jc w:val="center"/>
        <w:rPr>
          <w:noProof/>
          <w:color w:val="000000" w:themeColor="text1"/>
          <w:sz w:val="28"/>
          <w:szCs w:val="28"/>
          <w:lang w:val="en-US"/>
        </w:rPr>
      </w:pPr>
      <w:r>
        <w:rPr>
          <w:b/>
          <w:noProof/>
          <w:color w:val="000000" w:themeColor="text1"/>
          <w:sz w:val="28"/>
          <w:szCs w:val="28"/>
        </w:rPr>
        <w:fldChar w:fldCharType="end"/>
      </w:r>
    </w:p>
    <w:p w14:paraId="0B005DD5" w14:textId="77777777" w:rsidR="00F87504" w:rsidRPr="008C6558" w:rsidRDefault="00A52D92" w:rsidP="002F6E08">
      <w:pPr>
        <w:tabs>
          <w:tab w:val="left" w:pos="2802"/>
          <w:tab w:val="center" w:pos="4453"/>
        </w:tabs>
        <w:jc w:val="center"/>
        <w:rPr>
          <w:b/>
          <w:noProof/>
          <w:color w:val="000000" w:themeColor="text1"/>
          <w:sz w:val="28"/>
          <w:szCs w:val="28"/>
          <w:lang w:val="en-US"/>
        </w:rPr>
      </w:pPr>
      <w:r w:rsidRPr="008C6558">
        <w:rPr>
          <w:b/>
          <w:noProof/>
          <w:color w:val="000000" w:themeColor="text1"/>
          <w:sz w:val="28"/>
          <w:szCs w:val="28"/>
          <w:lang w:val="en-US"/>
        </w:rPr>
        <w:t>DANH MỤC BẢNG</w:t>
      </w:r>
    </w:p>
    <w:p w14:paraId="281C6742" w14:textId="41A74643" w:rsidR="00803C1D" w:rsidRPr="008C6558" w:rsidRDefault="00B026DF"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r w:rsidRPr="008C6558">
        <w:rPr>
          <w:b/>
          <w:color w:val="000000" w:themeColor="text1"/>
          <w:sz w:val="28"/>
          <w:szCs w:val="28"/>
          <w:lang w:val="en-US"/>
        </w:rPr>
        <w:fldChar w:fldCharType="begin"/>
      </w:r>
      <w:r w:rsidR="00803C1D" w:rsidRPr="008C6558">
        <w:rPr>
          <w:b/>
          <w:color w:val="000000" w:themeColor="text1"/>
          <w:sz w:val="28"/>
          <w:szCs w:val="28"/>
          <w:lang w:val="en-US"/>
        </w:rPr>
        <w:instrText xml:space="preserve"> TOC \h \z \c "Bảng" </w:instrText>
      </w:r>
      <w:r w:rsidRPr="008C6558">
        <w:rPr>
          <w:b/>
          <w:color w:val="000000" w:themeColor="text1"/>
          <w:sz w:val="28"/>
          <w:szCs w:val="28"/>
          <w:lang w:val="en-US"/>
        </w:rPr>
        <w:fldChar w:fldCharType="separate"/>
      </w:r>
      <w:hyperlink w:anchor="_Toc112569088" w:history="1">
        <w:r w:rsidR="00803C1D" w:rsidRPr="008C6558">
          <w:rPr>
            <w:rStyle w:val="Siuktni"/>
            <w:noProof/>
            <w:color w:val="000000" w:themeColor="text1"/>
          </w:rPr>
          <w:t>Bảng 1. Quan hệ giữa các nhóm QHT và ĐMC</w:t>
        </w:r>
        <w:r w:rsidR="00803C1D" w:rsidRPr="008C6558">
          <w:rPr>
            <w:noProof/>
            <w:webHidden/>
            <w:color w:val="000000" w:themeColor="text1"/>
          </w:rPr>
          <w:tab/>
        </w:r>
        <w:r w:rsidRPr="008C6558">
          <w:rPr>
            <w:noProof/>
            <w:webHidden/>
            <w:color w:val="000000" w:themeColor="text1"/>
          </w:rPr>
          <w:fldChar w:fldCharType="begin"/>
        </w:r>
        <w:r w:rsidR="00803C1D" w:rsidRPr="008C6558">
          <w:rPr>
            <w:noProof/>
            <w:webHidden/>
            <w:color w:val="000000" w:themeColor="text1"/>
          </w:rPr>
          <w:instrText xml:space="preserve"> PAGEREF _Toc112569088 \h </w:instrText>
        </w:r>
        <w:r w:rsidRPr="008C6558">
          <w:rPr>
            <w:noProof/>
            <w:webHidden/>
            <w:color w:val="000000" w:themeColor="text1"/>
          </w:rPr>
        </w:r>
        <w:r w:rsidRPr="008C6558">
          <w:rPr>
            <w:noProof/>
            <w:webHidden/>
            <w:color w:val="000000" w:themeColor="text1"/>
          </w:rPr>
          <w:fldChar w:fldCharType="separate"/>
        </w:r>
        <w:r w:rsidR="00C7143C">
          <w:rPr>
            <w:noProof/>
            <w:webHidden/>
            <w:color w:val="000000" w:themeColor="text1"/>
          </w:rPr>
          <w:t>19</w:t>
        </w:r>
        <w:r w:rsidRPr="008C6558">
          <w:rPr>
            <w:noProof/>
            <w:webHidden/>
            <w:color w:val="000000" w:themeColor="text1"/>
          </w:rPr>
          <w:fldChar w:fldCharType="end"/>
        </w:r>
      </w:hyperlink>
    </w:p>
    <w:p w14:paraId="64B20F43" w14:textId="36BE6F5F"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89" w:history="1">
        <w:r w:rsidR="00803C1D" w:rsidRPr="008C6558">
          <w:rPr>
            <w:rStyle w:val="Siuktni"/>
            <w:noProof/>
            <w:color w:val="000000" w:themeColor="text1"/>
          </w:rPr>
          <w:t>Bảng 2. Quan hệ giữa các nhóm ĐMC</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_Toc112569089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22</w:t>
        </w:r>
        <w:r w:rsidR="00B026DF" w:rsidRPr="008C6558">
          <w:rPr>
            <w:noProof/>
            <w:webHidden/>
            <w:color w:val="000000" w:themeColor="text1"/>
          </w:rPr>
          <w:fldChar w:fldCharType="end"/>
        </w:r>
      </w:hyperlink>
    </w:p>
    <w:p w14:paraId="1E0077B3" w14:textId="19BFD15C"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0" w:history="1">
        <w:r w:rsidR="00803C1D" w:rsidRPr="008C6558">
          <w:rPr>
            <w:rStyle w:val="Siuktni"/>
            <w:noProof/>
            <w:color w:val="000000" w:themeColor="text1"/>
          </w:rPr>
          <w:t>Bảng 3. Nhóm chuyên gia thực hiện xây dựng báo cáo ĐMC</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_Toc112569090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23</w:t>
        </w:r>
        <w:r w:rsidR="00B026DF" w:rsidRPr="008C6558">
          <w:rPr>
            <w:noProof/>
            <w:webHidden/>
            <w:color w:val="000000" w:themeColor="text1"/>
          </w:rPr>
          <w:fldChar w:fldCharType="end"/>
        </w:r>
      </w:hyperlink>
    </w:p>
    <w:p w14:paraId="12FCD942" w14:textId="7021418F"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1" w:history="1">
        <w:r w:rsidR="00803C1D" w:rsidRPr="008C6558">
          <w:rPr>
            <w:rStyle w:val="Siuktni"/>
            <w:noProof/>
            <w:color w:val="000000" w:themeColor="text1"/>
          </w:rPr>
          <w:t>Bảng 4. Quan hệ giữa QHT-2021 với các quy hoạch khác</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_Toc112569091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25</w:t>
        </w:r>
        <w:r w:rsidR="00B026DF" w:rsidRPr="008C6558">
          <w:rPr>
            <w:noProof/>
            <w:webHidden/>
            <w:color w:val="000000" w:themeColor="text1"/>
          </w:rPr>
          <w:fldChar w:fldCharType="end"/>
        </w:r>
      </w:hyperlink>
    </w:p>
    <w:p w14:paraId="09277A8B" w14:textId="37C3F1A9"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2" w:history="1">
        <w:r w:rsidR="00803C1D" w:rsidRPr="008C6558">
          <w:rPr>
            <w:rStyle w:val="Siuktni"/>
            <w:noProof/>
            <w:color w:val="000000" w:themeColor="text1"/>
          </w:rPr>
          <w:t>Bảng 5:  Ma trận PA tăng trưởng giai đoạn 2021-2030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_Toc112569092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28</w:t>
        </w:r>
        <w:r w:rsidR="00B026DF" w:rsidRPr="008C6558">
          <w:rPr>
            <w:noProof/>
            <w:webHidden/>
            <w:color w:val="000000" w:themeColor="text1"/>
          </w:rPr>
          <w:fldChar w:fldCharType="end"/>
        </w:r>
      </w:hyperlink>
    </w:p>
    <w:p w14:paraId="4A94D780" w14:textId="4152EF14"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3" w:history="1">
        <w:r w:rsidR="00803C1D" w:rsidRPr="008C6558">
          <w:rPr>
            <w:rStyle w:val="Siuktni"/>
            <w:noProof/>
            <w:color w:val="000000" w:themeColor="text1"/>
          </w:rPr>
          <w:t>Bảng 6. Quy hoạch số điểm quan trắc của các thành phần môi trường</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_Toc112569093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45</w:t>
        </w:r>
        <w:r w:rsidR="00B026DF" w:rsidRPr="008C6558">
          <w:rPr>
            <w:noProof/>
            <w:webHidden/>
            <w:color w:val="000000" w:themeColor="text1"/>
          </w:rPr>
          <w:fldChar w:fldCharType="end"/>
        </w:r>
      </w:hyperlink>
    </w:p>
    <w:p w14:paraId="4B1C1B65" w14:textId="0AA7D17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4" w:history="1">
        <w:r w:rsidR="00803C1D" w:rsidRPr="008C6558">
          <w:rPr>
            <w:rStyle w:val="Siuktni"/>
            <w:noProof/>
            <w:color w:val="000000" w:themeColor="text1"/>
          </w:rPr>
          <w:t>Bảng 7. Vị trí quan trắc và tham chiếu theo tiêu chuẩn hiện hành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_Toc112569094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46</w:t>
        </w:r>
        <w:r w:rsidR="00B026DF" w:rsidRPr="008C6558">
          <w:rPr>
            <w:noProof/>
            <w:webHidden/>
            <w:color w:val="000000" w:themeColor="text1"/>
          </w:rPr>
          <w:fldChar w:fldCharType="end"/>
        </w:r>
      </w:hyperlink>
    </w:p>
    <w:p w14:paraId="1053DFFD" w14:textId="6E378A2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5" w:history="1">
        <w:r w:rsidR="00803C1D" w:rsidRPr="008C6558">
          <w:rPr>
            <w:rStyle w:val="Siuktni"/>
            <w:noProof/>
            <w:color w:val="000000" w:themeColor="text1"/>
          </w:rPr>
          <w:t>Bảng 8: Tổng hợp số lượng khu vực cấm, khu vực tạm thời cấm hoạt động khoáng sản trên địa bàn Tỉnh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_Toc112569095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47</w:t>
        </w:r>
        <w:r w:rsidR="00B026DF" w:rsidRPr="008C6558">
          <w:rPr>
            <w:noProof/>
            <w:webHidden/>
            <w:color w:val="000000" w:themeColor="text1"/>
          </w:rPr>
          <w:fldChar w:fldCharType="end"/>
        </w:r>
      </w:hyperlink>
    </w:p>
    <w:p w14:paraId="7CC4AEC5" w14:textId="3796C4DA"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6" w:history="1">
        <w:r w:rsidR="00803C1D" w:rsidRPr="008C6558">
          <w:rPr>
            <w:rStyle w:val="Siuktni"/>
            <w:noProof/>
            <w:color w:val="000000" w:themeColor="text1"/>
          </w:rPr>
          <w:t>Bảng 9. Diễn biến chất lượng nước sông</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_Toc112569096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58</w:t>
        </w:r>
        <w:r w:rsidR="00B026DF" w:rsidRPr="008C6558">
          <w:rPr>
            <w:noProof/>
            <w:webHidden/>
            <w:color w:val="000000" w:themeColor="text1"/>
          </w:rPr>
          <w:fldChar w:fldCharType="end"/>
        </w:r>
      </w:hyperlink>
    </w:p>
    <w:p w14:paraId="2071AECF" w14:textId="0082A638"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7" w:history="1">
        <w:r w:rsidR="00803C1D" w:rsidRPr="008C6558">
          <w:rPr>
            <w:rStyle w:val="Siuktni"/>
            <w:noProof/>
            <w:color w:val="000000" w:themeColor="text1"/>
          </w:rPr>
          <w:t>Bảng 10. Diễn biến giá trị  nước suối khu vực Tp.BMT giai đoạn 2016 - 2020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_Toc112569097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58</w:t>
        </w:r>
        <w:r w:rsidR="00B026DF" w:rsidRPr="008C6558">
          <w:rPr>
            <w:noProof/>
            <w:webHidden/>
            <w:color w:val="000000" w:themeColor="text1"/>
          </w:rPr>
          <w:fldChar w:fldCharType="end"/>
        </w:r>
      </w:hyperlink>
    </w:p>
    <w:p w14:paraId="444BFCC3" w14:textId="219BE49C"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8" w:history="1">
        <w:r w:rsidR="00803C1D" w:rsidRPr="008C6558">
          <w:rPr>
            <w:rStyle w:val="Siuktni"/>
            <w:noProof/>
            <w:color w:val="000000" w:themeColor="text1"/>
          </w:rPr>
          <w:t>Bảng 11. Diễn biến chất lượng nước hồ giai đoạn 2016 - 2020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_Toc112569098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59</w:t>
        </w:r>
        <w:r w:rsidR="00B026DF" w:rsidRPr="008C6558">
          <w:rPr>
            <w:noProof/>
            <w:webHidden/>
            <w:color w:val="000000" w:themeColor="text1"/>
          </w:rPr>
          <w:fldChar w:fldCharType="end"/>
        </w:r>
      </w:hyperlink>
    </w:p>
    <w:p w14:paraId="322C9C35" w14:textId="3C995639"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099" w:history="1">
        <w:r w:rsidR="00803C1D" w:rsidRPr="008C6558">
          <w:rPr>
            <w:rStyle w:val="Siuktni"/>
            <w:noProof/>
            <w:color w:val="000000" w:themeColor="text1"/>
          </w:rPr>
          <w:t>Bảng 12. Diễn biến giá trị trong nước dưới đất</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_Toc112569099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59</w:t>
        </w:r>
        <w:r w:rsidR="00B026DF" w:rsidRPr="008C6558">
          <w:rPr>
            <w:noProof/>
            <w:webHidden/>
            <w:color w:val="000000" w:themeColor="text1"/>
          </w:rPr>
          <w:fldChar w:fldCharType="end"/>
        </w:r>
      </w:hyperlink>
    </w:p>
    <w:p w14:paraId="74716F26" w14:textId="17A17892"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0" w:history="1">
        <w:r w:rsidR="00803C1D" w:rsidRPr="008C6558">
          <w:rPr>
            <w:rStyle w:val="Siuktni"/>
            <w:noProof/>
            <w:color w:val="000000" w:themeColor="text1"/>
          </w:rPr>
          <w:t>Bảng 13. Diễn biến thông số môi trường không khí trung bình khu vực đô thị và khu dân cư tập trung</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_Toc112569100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60</w:t>
        </w:r>
        <w:r w:rsidR="00B026DF" w:rsidRPr="008C6558">
          <w:rPr>
            <w:noProof/>
            <w:webHidden/>
            <w:color w:val="000000" w:themeColor="text1"/>
          </w:rPr>
          <w:fldChar w:fldCharType="end"/>
        </w:r>
      </w:hyperlink>
    </w:p>
    <w:p w14:paraId="3EC1F319" w14:textId="628BDE60"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1" w:history="1">
        <w:r w:rsidR="00803C1D" w:rsidRPr="008C6558">
          <w:rPr>
            <w:rStyle w:val="Siuktni"/>
            <w:noProof/>
            <w:color w:val="000000" w:themeColor="text1"/>
          </w:rPr>
          <w:t>Bảng 14. Diễn biến thông số môi trường không khí KCN, CCN</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_Toc112569101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60</w:t>
        </w:r>
        <w:r w:rsidR="00B026DF" w:rsidRPr="008C6558">
          <w:rPr>
            <w:noProof/>
            <w:webHidden/>
            <w:color w:val="000000" w:themeColor="text1"/>
          </w:rPr>
          <w:fldChar w:fldCharType="end"/>
        </w:r>
      </w:hyperlink>
    </w:p>
    <w:p w14:paraId="3197EE4F" w14:textId="13C41DD3"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2" w:history="1">
        <w:r w:rsidR="00803C1D" w:rsidRPr="008C6558">
          <w:rPr>
            <w:rStyle w:val="Siuktni"/>
            <w:noProof/>
            <w:color w:val="000000" w:themeColor="text1"/>
          </w:rPr>
          <w:t>Bảng 15: Diễn biến môi trường đất khu vực đô thị tỉnh Đắk Lắk</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_Toc112569102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62</w:t>
        </w:r>
        <w:r w:rsidR="00B026DF" w:rsidRPr="008C6558">
          <w:rPr>
            <w:noProof/>
            <w:webHidden/>
            <w:color w:val="000000" w:themeColor="text1"/>
          </w:rPr>
          <w:fldChar w:fldCharType="end"/>
        </w:r>
      </w:hyperlink>
    </w:p>
    <w:p w14:paraId="2C9E1994" w14:textId="6B5CC6FF"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3" w:history="1">
        <w:r w:rsidR="00803C1D" w:rsidRPr="008C6558">
          <w:rPr>
            <w:rStyle w:val="Siuktni"/>
            <w:noProof/>
            <w:color w:val="000000" w:themeColor="text1"/>
          </w:rPr>
          <w:t>Bảng 16. Số lượngg loài động vật, thực vật rừng theo các mức nguy cấp</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_Toc112569103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63</w:t>
        </w:r>
        <w:r w:rsidR="00B026DF" w:rsidRPr="008C6558">
          <w:rPr>
            <w:noProof/>
            <w:webHidden/>
            <w:color w:val="000000" w:themeColor="text1"/>
          </w:rPr>
          <w:fldChar w:fldCharType="end"/>
        </w:r>
      </w:hyperlink>
    </w:p>
    <w:p w14:paraId="4848042E" w14:textId="02BA48F2"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4" w:history="1">
        <w:r w:rsidR="00803C1D" w:rsidRPr="008C6558">
          <w:rPr>
            <w:rStyle w:val="Siuktni"/>
            <w:noProof/>
            <w:color w:val="000000" w:themeColor="text1"/>
          </w:rPr>
          <w:t>Bảng 17. Các quan điểm về bảo vệ môi trường được lựa chọn</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_Toc112569104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71</w:t>
        </w:r>
        <w:r w:rsidR="00B026DF" w:rsidRPr="008C6558">
          <w:rPr>
            <w:noProof/>
            <w:webHidden/>
            <w:color w:val="000000" w:themeColor="text1"/>
          </w:rPr>
          <w:fldChar w:fldCharType="end"/>
        </w:r>
      </w:hyperlink>
    </w:p>
    <w:p w14:paraId="0DD52225" w14:textId="68AD28FD"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5" w:history="1">
        <w:r w:rsidR="00803C1D" w:rsidRPr="008C6558">
          <w:rPr>
            <w:rStyle w:val="Siuktni"/>
            <w:noProof/>
            <w:color w:val="000000" w:themeColor="text1"/>
          </w:rPr>
          <w:t>Bảng 18. Các mục tiêu về bảo vệ môi trường được lựa chọn</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_Toc112569105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75</w:t>
        </w:r>
        <w:r w:rsidR="00B026DF" w:rsidRPr="008C6558">
          <w:rPr>
            <w:noProof/>
            <w:webHidden/>
            <w:color w:val="000000" w:themeColor="text1"/>
          </w:rPr>
          <w:fldChar w:fldCharType="end"/>
        </w:r>
      </w:hyperlink>
    </w:p>
    <w:p w14:paraId="448B9938" w14:textId="7076D6CC"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6" w:history="1">
        <w:r w:rsidR="00803C1D" w:rsidRPr="008C6558">
          <w:rPr>
            <w:rStyle w:val="Siuktni"/>
            <w:noProof/>
            <w:color w:val="000000" w:themeColor="text1"/>
          </w:rPr>
          <w:t>Bảng 19</w:t>
        </w:r>
        <w:r w:rsidR="00803C1D" w:rsidRPr="008C6558">
          <w:rPr>
            <w:rStyle w:val="Siuktni"/>
            <w:noProof/>
            <w:color w:val="000000" w:themeColor="text1"/>
            <w:lang w:val="it-IT"/>
          </w:rPr>
          <w:t xml:space="preserve">. </w:t>
        </w:r>
        <w:r w:rsidR="00803C1D" w:rsidRPr="008C6558">
          <w:rPr>
            <w:rStyle w:val="Siuktni"/>
            <w:noProof/>
            <w:color w:val="000000" w:themeColor="text1"/>
          </w:rPr>
          <w:t>Danh sách các văn bản pháp lý dùng để đánh giá sự phù hợp của quy hoạch về quan điểm và mục tiêu bảo vệ môi trường</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_Toc112569106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80</w:t>
        </w:r>
        <w:r w:rsidR="00B026DF" w:rsidRPr="008C6558">
          <w:rPr>
            <w:noProof/>
            <w:webHidden/>
            <w:color w:val="000000" w:themeColor="text1"/>
          </w:rPr>
          <w:fldChar w:fldCharType="end"/>
        </w:r>
      </w:hyperlink>
    </w:p>
    <w:p w14:paraId="3A81C087" w14:textId="5E62B726"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7" w:history="1">
        <w:r w:rsidR="00803C1D" w:rsidRPr="008C6558">
          <w:rPr>
            <w:rStyle w:val="Siuktni"/>
            <w:noProof/>
            <w:color w:val="000000" w:themeColor="text1"/>
          </w:rPr>
          <w:t>Bảng 20. Đánh giá tổng hợp sự phù hợp các quan điểm, mục tiêu trong quy hoạch với các văn bản pháp luật liên quan</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_Toc112569107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82</w:t>
        </w:r>
        <w:r w:rsidR="00B026DF" w:rsidRPr="008C6558">
          <w:rPr>
            <w:noProof/>
            <w:webHidden/>
            <w:color w:val="000000" w:themeColor="text1"/>
          </w:rPr>
          <w:fldChar w:fldCharType="end"/>
        </w:r>
      </w:hyperlink>
    </w:p>
    <w:p w14:paraId="1EC3C3F3" w14:textId="79719314"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8" w:history="1">
        <w:r w:rsidR="00803C1D" w:rsidRPr="008C6558">
          <w:rPr>
            <w:rStyle w:val="Siuktni"/>
            <w:noProof/>
            <w:color w:val="000000" w:themeColor="text1"/>
          </w:rPr>
          <w:t>Bảng 21. Các vấn đề môi trường cần ưu tiên nghiên cứu trong ĐMC QHT 2021-203</w:t>
        </w:r>
        <w:r w:rsidR="00803C1D" w:rsidRPr="008C6558">
          <w:rPr>
            <w:rStyle w:val="Siuktni"/>
            <w:noProof/>
            <w:color w:val="000000" w:themeColor="text1"/>
            <w:lang w:val="en-US"/>
          </w:rPr>
          <w:t>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_Toc112569108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92</w:t>
        </w:r>
        <w:r w:rsidR="00B026DF" w:rsidRPr="008C6558">
          <w:rPr>
            <w:noProof/>
            <w:webHidden/>
            <w:color w:val="000000" w:themeColor="text1"/>
          </w:rPr>
          <w:fldChar w:fldCharType="end"/>
        </w:r>
      </w:hyperlink>
    </w:p>
    <w:p w14:paraId="57411100" w14:textId="41BF3013"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09" w:history="1">
        <w:r w:rsidR="00803C1D" w:rsidRPr="008C6558">
          <w:rPr>
            <w:rStyle w:val="Siuktni"/>
            <w:noProof/>
            <w:color w:val="000000" w:themeColor="text1"/>
          </w:rPr>
          <w:t>Bảng 22. Các vấn đề môi trường chính và nội dung quy hoạch có liên quan</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_Toc112569109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95</w:t>
        </w:r>
        <w:r w:rsidR="00B026DF" w:rsidRPr="008C6558">
          <w:rPr>
            <w:noProof/>
            <w:webHidden/>
            <w:color w:val="000000" w:themeColor="text1"/>
          </w:rPr>
          <w:fldChar w:fldCharType="end"/>
        </w:r>
      </w:hyperlink>
    </w:p>
    <w:p w14:paraId="76361107" w14:textId="040DE936"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0" w:history="1">
        <w:r w:rsidR="00803C1D" w:rsidRPr="008C6558">
          <w:rPr>
            <w:rStyle w:val="Siuktni"/>
            <w:noProof/>
            <w:color w:val="000000" w:themeColor="text1"/>
          </w:rPr>
          <w:t>Bảng 23. Ước tính lượng nước cấp cho một số lĩnh vực chính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_Toc112569110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97</w:t>
        </w:r>
        <w:r w:rsidR="00B026DF" w:rsidRPr="008C6558">
          <w:rPr>
            <w:noProof/>
            <w:webHidden/>
            <w:color w:val="000000" w:themeColor="text1"/>
          </w:rPr>
          <w:fldChar w:fldCharType="end"/>
        </w:r>
      </w:hyperlink>
    </w:p>
    <w:p w14:paraId="13382631" w14:textId="0738FE73"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1" w:history="1">
        <w:r w:rsidR="00803C1D" w:rsidRPr="008C6558">
          <w:rPr>
            <w:rStyle w:val="Siuktni"/>
            <w:noProof/>
            <w:color w:val="000000" w:themeColor="text1"/>
          </w:rPr>
          <w:t>Bảng 24. Dự báo khối lượng CTRSH phát sinh tại tỉnh Đắk Lắk năm 2030 và 2050  trong trường hợp không thực hiện quy hoạch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_Toc112569111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103</w:t>
        </w:r>
        <w:r w:rsidR="00B026DF" w:rsidRPr="008C6558">
          <w:rPr>
            <w:noProof/>
            <w:webHidden/>
            <w:color w:val="000000" w:themeColor="text1"/>
          </w:rPr>
          <w:fldChar w:fldCharType="end"/>
        </w:r>
      </w:hyperlink>
    </w:p>
    <w:p w14:paraId="6C1DE7F6" w14:textId="519F5E8A"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2" w:history="1">
        <w:r w:rsidR="00803C1D" w:rsidRPr="008C6558">
          <w:rPr>
            <w:rStyle w:val="Siuktni"/>
            <w:noProof/>
            <w:color w:val="000000" w:themeColor="text1"/>
          </w:rPr>
          <w:t>Bảng 25. Các tác động gây biến đổi môi trường đất khi không thực hiện Quy hoạch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_Toc112569112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106</w:t>
        </w:r>
        <w:r w:rsidR="00B026DF" w:rsidRPr="008C6558">
          <w:rPr>
            <w:noProof/>
            <w:webHidden/>
            <w:color w:val="000000" w:themeColor="text1"/>
          </w:rPr>
          <w:fldChar w:fldCharType="end"/>
        </w:r>
      </w:hyperlink>
    </w:p>
    <w:p w14:paraId="5258B11E" w14:textId="75702C73"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3" w:history="1">
        <w:r w:rsidR="00803C1D" w:rsidRPr="008C6558">
          <w:rPr>
            <w:rStyle w:val="Siuktni"/>
            <w:noProof/>
            <w:color w:val="000000" w:themeColor="text1"/>
          </w:rPr>
          <w:t>Bảng 26. Các tác động gây biển đồi tài nguyên rừng và ĐDSH khi không thực hiện Quy hoạch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_Toc112569113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108</w:t>
        </w:r>
        <w:r w:rsidR="00B026DF" w:rsidRPr="008C6558">
          <w:rPr>
            <w:noProof/>
            <w:webHidden/>
            <w:color w:val="000000" w:themeColor="text1"/>
          </w:rPr>
          <w:fldChar w:fldCharType="end"/>
        </w:r>
      </w:hyperlink>
    </w:p>
    <w:p w14:paraId="2F8FA357" w14:textId="77BA5538"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4" w:history="1">
        <w:r w:rsidR="00803C1D" w:rsidRPr="008C6558">
          <w:rPr>
            <w:rStyle w:val="Siuktni"/>
            <w:noProof/>
            <w:color w:val="000000" w:themeColor="text1"/>
          </w:rPr>
          <w:t>Bảng 27. Danh mục các loại hình tác động đến môi trường của Quy hoạch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_Toc112569114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110</w:t>
        </w:r>
        <w:r w:rsidR="00B026DF" w:rsidRPr="008C6558">
          <w:rPr>
            <w:noProof/>
            <w:webHidden/>
            <w:color w:val="000000" w:themeColor="text1"/>
          </w:rPr>
          <w:fldChar w:fldCharType="end"/>
        </w:r>
      </w:hyperlink>
    </w:p>
    <w:p w14:paraId="347A1979" w14:textId="46A27950"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5" w:history="1">
        <w:r w:rsidR="00803C1D" w:rsidRPr="008C6558">
          <w:rPr>
            <w:rStyle w:val="Siuktni"/>
            <w:noProof/>
            <w:color w:val="000000" w:themeColor="text1"/>
          </w:rPr>
          <w:t>Bảng 28</w:t>
        </w:r>
        <w:r w:rsidR="00803C1D" w:rsidRPr="008C6558">
          <w:rPr>
            <w:rStyle w:val="Siuktni"/>
            <w:noProof/>
            <w:color w:val="000000" w:themeColor="text1"/>
            <w:lang w:val="it-IT"/>
          </w:rPr>
          <w:t xml:space="preserve">. Nguồn gây tác động khi thực hiện các dự án Quy hoạch tỉnh </w:t>
        </w:r>
        <w:r w:rsidR="00803C1D" w:rsidRPr="008C6558">
          <w:rPr>
            <w:rStyle w:val="Siuktni"/>
            <w:noProof/>
            <w:color w:val="000000" w:themeColor="text1"/>
          </w:rPr>
          <w:t>Đắk Lắk</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_Toc112569115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112</w:t>
        </w:r>
        <w:r w:rsidR="00B026DF" w:rsidRPr="008C6558">
          <w:rPr>
            <w:noProof/>
            <w:webHidden/>
            <w:color w:val="000000" w:themeColor="text1"/>
          </w:rPr>
          <w:fldChar w:fldCharType="end"/>
        </w:r>
      </w:hyperlink>
    </w:p>
    <w:p w14:paraId="4B2FFAC4" w14:textId="60CBDEC7"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6" w:history="1">
        <w:r w:rsidR="00803C1D" w:rsidRPr="008C6558">
          <w:rPr>
            <w:rStyle w:val="Siuktni"/>
            <w:noProof/>
            <w:color w:val="000000" w:themeColor="text1"/>
          </w:rPr>
          <w:t>Bảng 29. Quy mô và đối tượng bị tác động khi thực hiện Quy hoạch tỉnh Đắk Lắk</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_Toc112569116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114</w:t>
        </w:r>
        <w:r w:rsidR="00B026DF" w:rsidRPr="008C6558">
          <w:rPr>
            <w:noProof/>
            <w:webHidden/>
            <w:color w:val="000000" w:themeColor="text1"/>
          </w:rPr>
          <w:fldChar w:fldCharType="end"/>
        </w:r>
      </w:hyperlink>
    </w:p>
    <w:p w14:paraId="0AB419CE" w14:textId="52556F2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7" w:history="1">
        <w:r w:rsidR="00803C1D" w:rsidRPr="008C6558">
          <w:rPr>
            <w:rStyle w:val="Siuktni"/>
            <w:noProof/>
            <w:color w:val="000000" w:themeColor="text1"/>
          </w:rPr>
          <w:t xml:space="preserve">Bảng 30. </w:t>
        </w:r>
        <w:r w:rsidR="00803C1D" w:rsidRPr="008C6558">
          <w:rPr>
            <w:rStyle w:val="Siuktni"/>
            <w:noProof/>
            <w:color w:val="000000" w:themeColor="text1"/>
            <w:lang w:val="it-IT"/>
          </w:rPr>
          <w:t xml:space="preserve">Ma trận đánh giá tác động tích lũy của các hoạt động lên môi trường - kinh tế - xã hội tỉnh </w:t>
        </w:r>
        <w:r w:rsidR="00803C1D" w:rsidRPr="008C6558">
          <w:rPr>
            <w:rStyle w:val="Siuktni"/>
            <w:noProof/>
            <w:color w:val="000000" w:themeColor="text1"/>
            <w:lang w:val="pt-BR"/>
          </w:rPr>
          <w:t>Đắk Lắk</w:t>
        </w:r>
        <w:r w:rsidR="00803C1D" w:rsidRPr="008C6558">
          <w:rPr>
            <w:rStyle w:val="Siuktni"/>
            <w:noProof/>
            <w:color w:val="000000" w:themeColor="text1"/>
            <w:lang w:val="it-IT"/>
          </w:rPr>
          <w:t xml:space="preserve"> khi thực hiện Quy hoạch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_Toc112569117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126</w:t>
        </w:r>
        <w:r w:rsidR="00B026DF" w:rsidRPr="008C6558">
          <w:rPr>
            <w:noProof/>
            <w:webHidden/>
            <w:color w:val="000000" w:themeColor="text1"/>
          </w:rPr>
          <w:fldChar w:fldCharType="end"/>
        </w:r>
      </w:hyperlink>
    </w:p>
    <w:p w14:paraId="3A4EBD31" w14:textId="479DCA98"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8" w:history="1">
        <w:r w:rsidR="00803C1D" w:rsidRPr="008C6558">
          <w:rPr>
            <w:rStyle w:val="Siuktni"/>
            <w:noProof/>
            <w:color w:val="000000" w:themeColor="text1"/>
          </w:rPr>
          <w:t>Bảng 31. Mức độ tác động tổng hợp của từng dự án Quy hoạch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_Toc112569118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128</w:t>
        </w:r>
        <w:r w:rsidR="00B026DF" w:rsidRPr="008C6558">
          <w:rPr>
            <w:noProof/>
            <w:webHidden/>
            <w:color w:val="000000" w:themeColor="text1"/>
          </w:rPr>
          <w:fldChar w:fldCharType="end"/>
        </w:r>
      </w:hyperlink>
    </w:p>
    <w:p w14:paraId="79BCD3F8" w14:textId="4D0ACC7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19" w:history="1">
        <w:r w:rsidR="00803C1D" w:rsidRPr="008C6558">
          <w:rPr>
            <w:rStyle w:val="Siuktni"/>
            <w:noProof/>
            <w:color w:val="000000" w:themeColor="text1"/>
          </w:rPr>
          <w:t xml:space="preserve">Bảng 32. </w:t>
        </w:r>
        <w:r w:rsidR="00803C1D" w:rsidRPr="008C6558">
          <w:rPr>
            <w:rStyle w:val="Siuktni"/>
            <w:noProof/>
            <w:color w:val="000000" w:themeColor="text1"/>
            <w:lang w:val="nb-NO"/>
          </w:rPr>
          <w:t>Mức độ tác động của các hoạt động/dự án phát triển của Quy hoạch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_Toc112569119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129</w:t>
        </w:r>
        <w:r w:rsidR="00B026DF" w:rsidRPr="008C6558">
          <w:rPr>
            <w:noProof/>
            <w:webHidden/>
            <w:color w:val="000000" w:themeColor="text1"/>
          </w:rPr>
          <w:fldChar w:fldCharType="end"/>
        </w:r>
      </w:hyperlink>
    </w:p>
    <w:p w14:paraId="5C1CC2C2" w14:textId="1F664850"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0" w:history="1">
        <w:r w:rsidR="00803C1D" w:rsidRPr="008C6558">
          <w:rPr>
            <w:rStyle w:val="Siuktni"/>
            <w:noProof/>
            <w:color w:val="000000" w:themeColor="text1"/>
          </w:rPr>
          <w:t>Bảng 33</w:t>
        </w:r>
        <w:r w:rsidR="00803C1D" w:rsidRPr="008C6558">
          <w:rPr>
            <w:rStyle w:val="Siuktni"/>
            <w:noProof/>
            <w:color w:val="000000" w:themeColor="text1"/>
            <w:lang w:val="nb-NO"/>
          </w:rPr>
          <w:t xml:space="preserve">. Nhu cầu sử dụng nước và dự báo tổng lượng nước thải sinh hoạt tỉnh </w:t>
        </w:r>
        <w:r w:rsidR="00803C1D" w:rsidRPr="008C6558">
          <w:rPr>
            <w:rStyle w:val="Siuktni"/>
            <w:noProof/>
            <w:color w:val="000000" w:themeColor="text1"/>
          </w:rPr>
          <w:t>Đắk Lắk</w:t>
        </w:r>
        <w:r w:rsidR="00803C1D" w:rsidRPr="008C6558">
          <w:rPr>
            <w:rStyle w:val="Siuktni"/>
            <w:noProof/>
            <w:color w:val="000000" w:themeColor="text1"/>
            <w:lang w:val="nb-NO"/>
          </w:rPr>
          <w:t xml:space="preserve">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_Toc112569120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132</w:t>
        </w:r>
        <w:r w:rsidR="00B026DF" w:rsidRPr="008C6558">
          <w:rPr>
            <w:noProof/>
            <w:webHidden/>
            <w:color w:val="000000" w:themeColor="text1"/>
          </w:rPr>
          <w:fldChar w:fldCharType="end"/>
        </w:r>
      </w:hyperlink>
    </w:p>
    <w:p w14:paraId="56687B72" w14:textId="23E18F0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1" w:history="1">
        <w:r w:rsidR="00803C1D" w:rsidRPr="008C6558">
          <w:rPr>
            <w:rStyle w:val="Siuktni"/>
            <w:noProof/>
            <w:color w:val="000000" w:themeColor="text1"/>
          </w:rPr>
          <w:t>Bảng 34. Dự báo tải lượng và nồng độ các chất ô nhiễm trong nước thải sinh hoạt tỉnh Đắk Lắk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_Toc112569121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133</w:t>
        </w:r>
        <w:r w:rsidR="00B026DF" w:rsidRPr="008C6558">
          <w:rPr>
            <w:noProof/>
            <w:webHidden/>
            <w:color w:val="000000" w:themeColor="text1"/>
          </w:rPr>
          <w:fldChar w:fldCharType="end"/>
        </w:r>
      </w:hyperlink>
    </w:p>
    <w:p w14:paraId="01549EA2" w14:textId="71875AF6"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2" w:history="1">
        <w:r w:rsidR="00803C1D" w:rsidRPr="008C6558">
          <w:rPr>
            <w:rStyle w:val="Siuktni"/>
            <w:noProof/>
            <w:color w:val="000000" w:themeColor="text1"/>
          </w:rPr>
          <w:t>Bảng 35</w:t>
        </w:r>
        <w:r w:rsidR="00803C1D" w:rsidRPr="008C6558">
          <w:rPr>
            <w:rStyle w:val="Siuktni"/>
            <w:noProof/>
            <w:color w:val="000000" w:themeColor="text1"/>
            <w:lang w:val="it-IT"/>
          </w:rPr>
          <w:t>. Kết quả tính toán mức phát thải nước thải sinh hoạt cho 3 kịch bản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_Toc112569122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134</w:t>
        </w:r>
        <w:r w:rsidR="00B026DF" w:rsidRPr="008C6558">
          <w:rPr>
            <w:noProof/>
            <w:webHidden/>
            <w:color w:val="000000" w:themeColor="text1"/>
          </w:rPr>
          <w:fldChar w:fldCharType="end"/>
        </w:r>
      </w:hyperlink>
    </w:p>
    <w:p w14:paraId="265654A4" w14:textId="7DCEE97A"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3" w:history="1">
        <w:r w:rsidR="00803C1D" w:rsidRPr="008C6558">
          <w:rPr>
            <w:rStyle w:val="Siuktni"/>
            <w:noProof/>
            <w:color w:val="000000" w:themeColor="text1"/>
          </w:rPr>
          <w:t>Bảng 37</w:t>
        </w:r>
        <w:r w:rsidR="00803C1D" w:rsidRPr="008C6558">
          <w:rPr>
            <w:rStyle w:val="Siuktni"/>
            <w:noProof/>
            <w:color w:val="000000" w:themeColor="text1"/>
            <w:lang w:val="da-DK"/>
          </w:rPr>
          <w:t xml:space="preserve">. Lượng nước cấp trong chăn nuôi trên địa bàn tỉnh </w:t>
        </w:r>
        <w:r w:rsidR="00803C1D" w:rsidRPr="008C6558">
          <w:rPr>
            <w:rStyle w:val="Siuktni"/>
            <w:noProof/>
            <w:color w:val="000000" w:themeColor="text1"/>
          </w:rPr>
          <w:t>Đắk Lắk</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_Toc112569123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134</w:t>
        </w:r>
        <w:r w:rsidR="00B026DF" w:rsidRPr="008C6558">
          <w:rPr>
            <w:noProof/>
            <w:webHidden/>
            <w:color w:val="000000" w:themeColor="text1"/>
          </w:rPr>
          <w:fldChar w:fldCharType="end"/>
        </w:r>
      </w:hyperlink>
    </w:p>
    <w:p w14:paraId="58F9DC5D" w14:textId="2D5E390C"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4" w:history="1">
        <w:r w:rsidR="00803C1D" w:rsidRPr="008C6558">
          <w:rPr>
            <w:rStyle w:val="Siuktni"/>
            <w:noProof/>
            <w:color w:val="000000" w:themeColor="text1"/>
          </w:rPr>
          <w:t>Bảng 38</w:t>
        </w:r>
        <w:r w:rsidR="00803C1D" w:rsidRPr="008C6558">
          <w:rPr>
            <w:rStyle w:val="Siuktni"/>
            <w:noProof/>
            <w:color w:val="000000" w:themeColor="text1"/>
            <w:lang w:val="it-IT"/>
          </w:rPr>
          <w:t>. Tải lượng các chất ô nhiễm trong nước thải do vật nuôi thải ra</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_Toc112569124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135</w:t>
        </w:r>
        <w:r w:rsidR="00B026DF" w:rsidRPr="008C6558">
          <w:rPr>
            <w:noProof/>
            <w:webHidden/>
            <w:color w:val="000000" w:themeColor="text1"/>
          </w:rPr>
          <w:fldChar w:fldCharType="end"/>
        </w:r>
      </w:hyperlink>
    </w:p>
    <w:p w14:paraId="0487B764" w14:textId="3DA33567"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5" w:history="1">
        <w:r w:rsidR="00803C1D" w:rsidRPr="008C6558">
          <w:rPr>
            <w:rStyle w:val="Siuktni"/>
            <w:noProof/>
            <w:color w:val="000000" w:themeColor="text1"/>
          </w:rPr>
          <w:t>Bảng 39</w:t>
        </w:r>
        <w:r w:rsidR="00803C1D" w:rsidRPr="008C6558">
          <w:rPr>
            <w:rStyle w:val="Siuktni"/>
            <w:noProof/>
            <w:color w:val="000000" w:themeColor="text1"/>
            <w:lang w:val="en-US"/>
          </w:rPr>
          <w:t xml:space="preserve">. </w:t>
        </w:r>
        <w:r w:rsidR="00803C1D" w:rsidRPr="008C6558">
          <w:rPr>
            <w:rStyle w:val="Siuktni"/>
            <w:noProof/>
            <w:color w:val="000000" w:themeColor="text1"/>
            <w:lang w:val="da-DK"/>
          </w:rPr>
          <w:t>Dự báo thải lượng chất ô nhiễm trong nước thải chăn nuôi năm 2025</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_Toc112569125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135</w:t>
        </w:r>
        <w:r w:rsidR="00B026DF" w:rsidRPr="008C6558">
          <w:rPr>
            <w:noProof/>
            <w:webHidden/>
            <w:color w:val="000000" w:themeColor="text1"/>
          </w:rPr>
          <w:fldChar w:fldCharType="end"/>
        </w:r>
      </w:hyperlink>
    </w:p>
    <w:p w14:paraId="659319CB" w14:textId="228AD828"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6" w:history="1">
        <w:r w:rsidR="00803C1D" w:rsidRPr="008C6558">
          <w:rPr>
            <w:rStyle w:val="Siuktni"/>
            <w:noProof/>
            <w:color w:val="000000" w:themeColor="text1"/>
          </w:rPr>
          <w:t xml:space="preserve">Bảng 40. </w:t>
        </w:r>
        <w:r w:rsidR="00803C1D" w:rsidRPr="008C6558">
          <w:rPr>
            <w:rStyle w:val="Siuktni"/>
            <w:noProof/>
            <w:color w:val="000000" w:themeColor="text1"/>
            <w:lang w:val="da-DK"/>
          </w:rPr>
          <w:t>Dự báo thải lượng chất ô nhiễm trong nước thải chăn nuôi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_Toc112569126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135</w:t>
        </w:r>
        <w:r w:rsidR="00B026DF" w:rsidRPr="008C6558">
          <w:rPr>
            <w:noProof/>
            <w:webHidden/>
            <w:color w:val="000000" w:themeColor="text1"/>
          </w:rPr>
          <w:fldChar w:fldCharType="end"/>
        </w:r>
      </w:hyperlink>
    </w:p>
    <w:p w14:paraId="57516FDD" w14:textId="0F552EAB"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7" w:history="1">
        <w:r w:rsidR="00803C1D" w:rsidRPr="008C6558">
          <w:rPr>
            <w:rStyle w:val="Siuktni"/>
            <w:noProof/>
            <w:color w:val="000000" w:themeColor="text1"/>
          </w:rPr>
          <w:t>Bảng 41. Dự báo nồng độ các chất ô nhiễm trong nước thải chăn nuôi tỉnh Đắk Lắk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_Toc112569127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136</w:t>
        </w:r>
        <w:r w:rsidR="00B026DF" w:rsidRPr="008C6558">
          <w:rPr>
            <w:noProof/>
            <w:webHidden/>
            <w:color w:val="000000" w:themeColor="text1"/>
          </w:rPr>
          <w:fldChar w:fldCharType="end"/>
        </w:r>
      </w:hyperlink>
    </w:p>
    <w:p w14:paraId="6A3D596F" w14:textId="6C4934E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8" w:history="1">
        <w:r w:rsidR="00803C1D" w:rsidRPr="008C6558">
          <w:rPr>
            <w:rStyle w:val="Siuktni"/>
            <w:noProof/>
            <w:color w:val="000000" w:themeColor="text1"/>
          </w:rPr>
          <w:t>Bảng 42</w:t>
        </w:r>
        <w:r w:rsidR="00803C1D" w:rsidRPr="008C6558">
          <w:rPr>
            <w:rStyle w:val="Siuktni"/>
            <w:noProof/>
            <w:color w:val="000000" w:themeColor="text1"/>
            <w:lang w:val="it-IT"/>
          </w:rPr>
          <w:t>. Kết quả tính toán mức phát thải nước thải chăn nuôi cho 3 kịch bản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_Toc112569128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136</w:t>
        </w:r>
        <w:r w:rsidR="00B026DF" w:rsidRPr="008C6558">
          <w:rPr>
            <w:noProof/>
            <w:webHidden/>
            <w:color w:val="000000" w:themeColor="text1"/>
          </w:rPr>
          <w:fldChar w:fldCharType="end"/>
        </w:r>
      </w:hyperlink>
    </w:p>
    <w:p w14:paraId="4E9CE398" w14:textId="096856FF"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29" w:history="1">
        <w:r w:rsidR="00803C1D" w:rsidRPr="008C6558">
          <w:rPr>
            <w:rStyle w:val="Siuktni"/>
            <w:noProof/>
            <w:color w:val="000000" w:themeColor="text1"/>
          </w:rPr>
          <w:t>Bảng 43. Khối lượng nước thải các KCN/CCN trên địa bàn tỉnh Đắk Lắk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_Toc112569129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137</w:t>
        </w:r>
        <w:r w:rsidR="00B026DF" w:rsidRPr="008C6558">
          <w:rPr>
            <w:noProof/>
            <w:webHidden/>
            <w:color w:val="000000" w:themeColor="text1"/>
          </w:rPr>
          <w:fldChar w:fldCharType="end"/>
        </w:r>
      </w:hyperlink>
    </w:p>
    <w:p w14:paraId="73D42A1D" w14:textId="5D43AEC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0" w:history="1">
        <w:r w:rsidR="00803C1D" w:rsidRPr="008C6558">
          <w:rPr>
            <w:rStyle w:val="Siuktni"/>
            <w:noProof/>
            <w:color w:val="000000" w:themeColor="text1"/>
          </w:rPr>
          <w:t>Bảng 44. Số giường bệnh trên địa bàn tỉnh Đắk Lắk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_Toc112569130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138</w:t>
        </w:r>
        <w:r w:rsidR="00B026DF" w:rsidRPr="008C6558">
          <w:rPr>
            <w:noProof/>
            <w:webHidden/>
            <w:color w:val="000000" w:themeColor="text1"/>
          </w:rPr>
          <w:fldChar w:fldCharType="end"/>
        </w:r>
      </w:hyperlink>
    </w:p>
    <w:p w14:paraId="2D6089F4" w14:textId="7D96E5DD"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1" w:history="1">
        <w:r w:rsidR="00803C1D" w:rsidRPr="008C6558">
          <w:rPr>
            <w:rStyle w:val="Siuktni"/>
            <w:noProof/>
            <w:color w:val="000000" w:themeColor="text1"/>
          </w:rPr>
          <w:t>Bảng 45. Khối lượng nước thải phát sinh từ các bệnh viện trên địa bàn tỉnh Đắk Lắk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_Toc112569131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138</w:t>
        </w:r>
        <w:r w:rsidR="00B026DF" w:rsidRPr="008C6558">
          <w:rPr>
            <w:noProof/>
            <w:webHidden/>
            <w:color w:val="000000" w:themeColor="text1"/>
          </w:rPr>
          <w:fldChar w:fldCharType="end"/>
        </w:r>
      </w:hyperlink>
    </w:p>
    <w:p w14:paraId="6B993360" w14:textId="7443C681"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2" w:history="1">
        <w:r w:rsidR="00803C1D" w:rsidRPr="008C6558">
          <w:rPr>
            <w:rStyle w:val="Siuktni"/>
            <w:noProof/>
            <w:color w:val="000000" w:themeColor="text1"/>
          </w:rPr>
          <w:t xml:space="preserve">Bảng 46. </w:t>
        </w:r>
        <w:r w:rsidR="00803C1D" w:rsidRPr="008C6558">
          <w:rPr>
            <w:rStyle w:val="Siuktni"/>
            <w:noProof/>
            <w:color w:val="000000" w:themeColor="text1"/>
            <w:lang w:val="it-IT"/>
          </w:rPr>
          <w:t xml:space="preserve">Nhu cầu sử dụng nước và nước thải từ hoạt động du lịch tỉnh </w:t>
        </w:r>
        <w:r w:rsidR="00803C1D" w:rsidRPr="008C6558">
          <w:rPr>
            <w:rStyle w:val="Siuktni"/>
            <w:noProof/>
            <w:color w:val="000000" w:themeColor="text1"/>
          </w:rPr>
          <w:t>Đắk Lắk</w:t>
        </w:r>
        <w:r w:rsidR="00803C1D" w:rsidRPr="008C6558">
          <w:rPr>
            <w:rStyle w:val="Siuktni"/>
            <w:noProof/>
            <w:color w:val="000000" w:themeColor="text1"/>
            <w:lang w:val="it-IT"/>
          </w:rPr>
          <w:t xml:space="preserve">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_Toc112569132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139</w:t>
        </w:r>
        <w:r w:rsidR="00B026DF" w:rsidRPr="008C6558">
          <w:rPr>
            <w:noProof/>
            <w:webHidden/>
            <w:color w:val="000000" w:themeColor="text1"/>
          </w:rPr>
          <w:fldChar w:fldCharType="end"/>
        </w:r>
      </w:hyperlink>
    </w:p>
    <w:p w14:paraId="6F54CCA1" w14:textId="228F9B2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3" w:history="1">
        <w:r w:rsidR="00803C1D" w:rsidRPr="008C6558">
          <w:rPr>
            <w:rStyle w:val="Siuktni"/>
            <w:noProof/>
            <w:color w:val="000000" w:themeColor="text1"/>
          </w:rPr>
          <w:t>Bảng 47. Tổng khối lượng nước thải phát sinh từ các lĩnh vực tại Đắk Lắk</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_Toc112569133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139</w:t>
        </w:r>
        <w:r w:rsidR="00B026DF" w:rsidRPr="008C6558">
          <w:rPr>
            <w:noProof/>
            <w:webHidden/>
            <w:color w:val="000000" w:themeColor="text1"/>
          </w:rPr>
          <w:fldChar w:fldCharType="end"/>
        </w:r>
      </w:hyperlink>
    </w:p>
    <w:p w14:paraId="233B25EA" w14:textId="712EDA25"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4" w:history="1">
        <w:r w:rsidR="00803C1D" w:rsidRPr="008C6558">
          <w:rPr>
            <w:rStyle w:val="Siuktni"/>
            <w:noProof/>
            <w:color w:val="000000" w:themeColor="text1"/>
          </w:rPr>
          <w:t>Bảng 48</w:t>
        </w:r>
        <w:r w:rsidR="00803C1D" w:rsidRPr="008C6558">
          <w:rPr>
            <w:rStyle w:val="Siuktni"/>
            <w:noProof/>
            <w:color w:val="000000" w:themeColor="text1"/>
            <w:lang w:val="pt-BR"/>
          </w:rPr>
          <w:t xml:space="preserve">. Ước tính lượng CTRSH đô thị tại tỉnh </w:t>
        </w:r>
        <w:r w:rsidR="00803C1D" w:rsidRPr="008C6558">
          <w:rPr>
            <w:rStyle w:val="Siuktni"/>
            <w:noProof/>
            <w:color w:val="000000" w:themeColor="text1"/>
          </w:rPr>
          <w:t>Đắk Lắk</w:t>
        </w:r>
        <w:r w:rsidR="00803C1D" w:rsidRPr="008C6558">
          <w:rPr>
            <w:rStyle w:val="Siuktni"/>
            <w:noProof/>
            <w:color w:val="000000" w:themeColor="text1"/>
            <w:lang w:val="pt-BR"/>
          </w:rPr>
          <w:t xml:space="preserve">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_Toc112569134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141</w:t>
        </w:r>
        <w:r w:rsidR="00B026DF" w:rsidRPr="008C6558">
          <w:rPr>
            <w:noProof/>
            <w:webHidden/>
            <w:color w:val="000000" w:themeColor="text1"/>
          </w:rPr>
          <w:fldChar w:fldCharType="end"/>
        </w:r>
      </w:hyperlink>
    </w:p>
    <w:p w14:paraId="2F2A4B5D" w14:textId="6CDE90F6"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5" w:history="1">
        <w:r w:rsidR="00803C1D" w:rsidRPr="008C6558">
          <w:rPr>
            <w:rStyle w:val="Siuktni"/>
            <w:noProof/>
            <w:color w:val="000000" w:themeColor="text1"/>
          </w:rPr>
          <w:t>Bảng 48</w:t>
        </w:r>
        <w:r w:rsidR="00803C1D" w:rsidRPr="008C6558">
          <w:rPr>
            <w:rStyle w:val="Siuktni"/>
            <w:noProof/>
            <w:color w:val="000000" w:themeColor="text1"/>
            <w:lang w:val="pt-BR"/>
          </w:rPr>
          <w:t xml:space="preserve">. Ước tính lượng CTRSH nông thôn tại tỉnh </w:t>
        </w:r>
        <w:r w:rsidR="00803C1D" w:rsidRPr="008C6558">
          <w:rPr>
            <w:rStyle w:val="Siuktni"/>
            <w:noProof/>
            <w:color w:val="000000" w:themeColor="text1"/>
          </w:rPr>
          <w:t>Đắk Lắk</w:t>
        </w:r>
        <w:r w:rsidR="00803C1D" w:rsidRPr="008C6558">
          <w:rPr>
            <w:rStyle w:val="Siuktni"/>
            <w:noProof/>
            <w:color w:val="000000" w:themeColor="text1"/>
            <w:lang w:val="pt-BR"/>
          </w:rPr>
          <w:t xml:space="preserve">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_Toc112569135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141</w:t>
        </w:r>
        <w:r w:rsidR="00B026DF" w:rsidRPr="008C6558">
          <w:rPr>
            <w:noProof/>
            <w:webHidden/>
            <w:color w:val="000000" w:themeColor="text1"/>
          </w:rPr>
          <w:fldChar w:fldCharType="end"/>
        </w:r>
      </w:hyperlink>
    </w:p>
    <w:p w14:paraId="049A01F6" w14:textId="65972156"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6" w:history="1">
        <w:r w:rsidR="00803C1D" w:rsidRPr="008C6558">
          <w:rPr>
            <w:rStyle w:val="Siuktni"/>
            <w:noProof/>
            <w:color w:val="000000" w:themeColor="text1"/>
          </w:rPr>
          <w:t>Bảng 49</w:t>
        </w:r>
        <w:r w:rsidR="00803C1D" w:rsidRPr="008C6558">
          <w:rPr>
            <w:rStyle w:val="Siuktni"/>
            <w:noProof/>
            <w:color w:val="000000" w:themeColor="text1"/>
            <w:lang w:val="it-IT"/>
          </w:rPr>
          <w:t xml:space="preserve">. Kết quả phát sinh CTRSH tại </w:t>
        </w:r>
        <w:r w:rsidR="00803C1D" w:rsidRPr="008C6558">
          <w:rPr>
            <w:rStyle w:val="Siuktni"/>
            <w:noProof/>
            <w:color w:val="000000" w:themeColor="text1"/>
          </w:rPr>
          <w:t>Đắk Lắk</w:t>
        </w:r>
        <w:r w:rsidR="00803C1D" w:rsidRPr="008C6558">
          <w:rPr>
            <w:rStyle w:val="Siuktni"/>
            <w:noProof/>
            <w:color w:val="000000" w:themeColor="text1"/>
            <w:lang w:val="en-US"/>
          </w:rPr>
          <w:t xml:space="preserve"> </w:t>
        </w:r>
        <w:r w:rsidR="00803C1D" w:rsidRPr="008C6558">
          <w:rPr>
            <w:rStyle w:val="Siuktni"/>
            <w:noProof/>
            <w:color w:val="000000" w:themeColor="text1"/>
            <w:lang w:val="it-IT"/>
          </w:rPr>
          <w:t>theo 3 kịch bản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_Toc112569136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141</w:t>
        </w:r>
        <w:r w:rsidR="00B026DF" w:rsidRPr="008C6558">
          <w:rPr>
            <w:noProof/>
            <w:webHidden/>
            <w:color w:val="000000" w:themeColor="text1"/>
          </w:rPr>
          <w:fldChar w:fldCharType="end"/>
        </w:r>
      </w:hyperlink>
    </w:p>
    <w:p w14:paraId="2349DF4F" w14:textId="3DF35256"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7" w:history="1">
        <w:r w:rsidR="00803C1D" w:rsidRPr="008C6558">
          <w:rPr>
            <w:rStyle w:val="Siuktni"/>
            <w:noProof/>
            <w:color w:val="000000" w:themeColor="text1"/>
          </w:rPr>
          <w:t>Bảng 50.Dự báo khối lượng CTRCN phát sinh tỉnh Đắk Lắk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_Toc112569137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142</w:t>
        </w:r>
        <w:r w:rsidR="00B026DF" w:rsidRPr="008C6558">
          <w:rPr>
            <w:noProof/>
            <w:webHidden/>
            <w:color w:val="000000" w:themeColor="text1"/>
          </w:rPr>
          <w:fldChar w:fldCharType="end"/>
        </w:r>
      </w:hyperlink>
    </w:p>
    <w:p w14:paraId="6408A23A" w14:textId="24BC6908"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8" w:history="1">
        <w:r w:rsidR="00803C1D" w:rsidRPr="008C6558">
          <w:rPr>
            <w:rStyle w:val="Siuktni"/>
            <w:noProof/>
            <w:color w:val="000000" w:themeColor="text1"/>
          </w:rPr>
          <w:t>Bảng 51</w:t>
        </w:r>
        <w:r w:rsidR="00803C1D" w:rsidRPr="008C6558">
          <w:rPr>
            <w:rStyle w:val="Siuktni"/>
            <w:noProof/>
            <w:color w:val="000000" w:themeColor="text1"/>
            <w:lang w:val="it-IT"/>
          </w:rPr>
          <w:t xml:space="preserve">. Kết quả phát sinh CTRCN tại </w:t>
        </w:r>
        <w:r w:rsidR="00803C1D" w:rsidRPr="008C6558">
          <w:rPr>
            <w:rStyle w:val="Siuktni"/>
            <w:noProof/>
            <w:color w:val="000000" w:themeColor="text1"/>
          </w:rPr>
          <w:t>Đắk Lắk</w:t>
        </w:r>
        <w:r w:rsidR="00803C1D" w:rsidRPr="008C6558">
          <w:rPr>
            <w:rStyle w:val="Siuktni"/>
            <w:noProof/>
            <w:color w:val="000000" w:themeColor="text1"/>
            <w:lang w:val="en-US"/>
          </w:rPr>
          <w:t xml:space="preserve"> </w:t>
        </w:r>
        <w:r w:rsidR="00803C1D" w:rsidRPr="008C6558">
          <w:rPr>
            <w:rStyle w:val="Siuktni"/>
            <w:noProof/>
            <w:color w:val="000000" w:themeColor="text1"/>
            <w:lang w:val="it-IT"/>
          </w:rPr>
          <w:t>theo 3 kịch bản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_Toc112569138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143</w:t>
        </w:r>
        <w:r w:rsidR="00B026DF" w:rsidRPr="008C6558">
          <w:rPr>
            <w:noProof/>
            <w:webHidden/>
            <w:color w:val="000000" w:themeColor="text1"/>
          </w:rPr>
          <w:fldChar w:fldCharType="end"/>
        </w:r>
      </w:hyperlink>
    </w:p>
    <w:p w14:paraId="3A4484AE" w14:textId="33C5C44B"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39" w:history="1">
        <w:r w:rsidR="00803C1D" w:rsidRPr="008C6558">
          <w:rPr>
            <w:rStyle w:val="Siuktni"/>
            <w:noProof/>
            <w:color w:val="000000" w:themeColor="text1"/>
          </w:rPr>
          <w:t>Bảng 53. Hệ số phát sinh CTR từ hoạt động chăn nuôi</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_Toc112569139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143</w:t>
        </w:r>
        <w:r w:rsidR="00B026DF" w:rsidRPr="008C6558">
          <w:rPr>
            <w:noProof/>
            <w:webHidden/>
            <w:color w:val="000000" w:themeColor="text1"/>
          </w:rPr>
          <w:fldChar w:fldCharType="end"/>
        </w:r>
      </w:hyperlink>
    </w:p>
    <w:p w14:paraId="71A2D97B" w14:textId="57CCDC4F"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0" w:history="1">
        <w:r w:rsidR="00803C1D" w:rsidRPr="008C6558">
          <w:rPr>
            <w:rStyle w:val="Siuktni"/>
            <w:noProof/>
            <w:color w:val="000000" w:themeColor="text1"/>
          </w:rPr>
          <w:t>Bảng 54</w:t>
        </w:r>
        <w:r w:rsidR="00803C1D" w:rsidRPr="008C6558">
          <w:rPr>
            <w:rStyle w:val="Siuktni"/>
            <w:noProof/>
            <w:color w:val="000000" w:themeColor="text1"/>
            <w:lang w:val="en-US"/>
          </w:rPr>
          <w:t xml:space="preserve">. </w:t>
        </w:r>
        <w:r w:rsidR="00803C1D" w:rsidRPr="008C6558">
          <w:rPr>
            <w:rStyle w:val="Siuktni"/>
            <w:noProof/>
            <w:color w:val="000000" w:themeColor="text1"/>
          </w:rPr>
          <w:t>Dự báo khối lượng CTR phát sinh từ hoạt động chăn nuôi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_Toc112569140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143</w:t>
        </w:r>
        <w:r w:rsidR="00B026DF" w:rsidRPr="008C6558">
          <w:rPr>
            <w:noProof/>
            <w:webHidden/>
            <w:color w:val="000000" w:themeColor="text1"/>
          </w:rPr>
          <w:fldChar w:fldCharType="end"/>
        </w:r>
      </w:hyperlink>
    </w:p>
    <w:p w14:paraId="0F7E2E76" w14:textId="62492409"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1" w:history="1">
        <w:r w:rsidR="00803C1D" w:rsidRPr="008C6558">
          <w:rPr>
            <w:rStyle w:val="Siuktni"/>
            <w:noProof/>
            <w:color w:val="000000" w:themeColor="text1"/>
          </w:rPr>
          <w:t>Bảng 55</w:t>
        </w:r>
        <w:r w:rsidR="00803C1D" w:rsidRPr="008C6558">
          <w:rPr>
            <w:rStyle w:val="Siuktni"/>
            <w:noProof/>
            <w:color w:val="000000" w:themeColor="text1"/>
            <w:lang w:val="it-IT"/>
          </w:rPr>
          <w:t xml:space="preserve">. Kết quả phát sinh CTR nông nghiệp tại </w:t>
        </w:r>
        <w:r w:rsidR="00803C1D" w:rsidRPr="008C6558">
          <w:rPr>
            <w:rStyle w:val="Siuktni"/>
            <w:noProof/>
            <w:color w:val="000000" w:themeColor="text1"/>
          </w:rPr>
          <w:t>Đắk Lắk</w:t>
        </w:r>
        <w:r w:rsidR="00803C1D" w:rsidRPr="008C6558">
          <w:rPr>
            <w:rStyle w:val="Siuktni"/>
            <w:noProof/>
            <w:color w:val="000000" w:themeColor="text1"/>
            <w:lang w:val="it-IT"/>
          </w:rPr>
          <w:t xml:space="preserve"> theo 3 kịch bản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_Toc112569141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144</w:t>
        </w:r>
        <w:r w:rsidR="00B026DF" w:rsidRPr="008C6558">
          <w:rPr>
            <w:noProof/>
            <w:webHidden/>
            <w:color w:val="000000" w:themeColor="text1"/>
          </w:rPr>
          <w:fldChar w:fldCharType="end"/>
        </w:r>
      </w:hyperlink>
    </w:p>
    <w:p w14:paraId="76C91232" w14:textId="6B1D22C4"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2" w:history="1">
        <w:r w:rsidR="00803C1D" w:rsidRPr="008C6558">
          <w:rPr>
            <w:rStyle w:val="Siuktni"/>
            <w:noProof/>
            <w:color w:val="000000" w:themeColor="text1"/>
          </w:rPr>
          <w:t>Bảng 56. Khối lượng CTR y tế trên địa bàn tỉnh Đắk Lắkđến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_Toc112569142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144</w:t>
        </w:r>
        <w:r w:rsidR="00B026DF" w:rsidRPr="008C6558">
          <w:rPr>
            <w:noProof/>
            <w:webHidden/>
            <w:color w:val="000000" w:themeColor="text1"/>
          </w:rPr>
          <w:fldChar w:fldCharType="end"/>
        </w:r>
      </w:hyperlink>
    </w:p>
    <w:p w14:paraId="1ACC043F" w14:textId="719C2AC1"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3" w:history="1">
        <w:r w:rsidR="00803C1D" w:rsidRPr="008C6558">
          <w:rPr>
            <w:rStyle w:val="Siuktni"/>
            <w:noProof/>
            <w:color w:val="000000" w:themeColor="text1"/>
          </w:rPr>
          <w:t>Bảng 57</w:t>
        </w:r>
        <w:r w:rsidR="00803C1D" w:rsidRPr="008C6558">
          <w:rPr>
            <w:rStyle w:val="Siuktni"/>
            <w:noProof/>
            <w:color w:val="000000" w:themeColor="text1"/>
            <w:lang w:val="it-IT"/>
          </w:rPr>
          <w:t xml:space="preserve">. Kết quả phát sinh CTR y tế tại </w:t>
        </w:r>
        <w:r w:rsidR="00803C1D" w:rsidRPr="008C6558">
          <w:rPr>
            <w:rStyle w:val="Siuktni"/>
            <w:noProof/>
            <w:color w:val="000000" w:themeColor="text1"/>
          </w:rPr>
          <w:t>Đắk Lắk</w:t>
        </w:r>
        <w:r w:rsidR="00803C1D" w:rsidRPr="008C6558">
          <w:rPr>
            <w:rStyle w:val="Siuktni"/>
            <w:noProof/>
            <w:color w:val="000000" w:themeColor="text1"/>
            <w:lang w:val="it-IT"/>
          </w:rPr>
          <w:t xml:space="preserve"> theo 3 kịch bản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_Toc112569143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145</w:t>
        </w:r>
        <w:r w:rsidR="00B026DF" w:rsidRPr="008C6558">
          <w:rPr>
            <w:noProof/>
            <w:webHidden/>
            <w:color w:val="000000" w:themeColor="text1"/>
          </w:rPr>
          <w:fldChar w:fldCharType="end"/>
        </w:r>
      </w:hyperlink>
    </w:p>
    <w:p w14:paraId="1FCBB6EF" w14:textId="3C438BB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4" w:history="1">
        <w:r w:rsidR="00803C1D" w:rsidRPr="008C6558">
          <w:rPr>
            <w:rStyle w:val="Siuktni"/>
            <w:noProof/>
            <w:color w:val="000000" w:themeColor="text1"/>
          </w:rPr>
          <w:t>Bảng 58</w:t>
        </w:r>
        <w:r w:rsidR="00803C1D" w:rsidRPr="008C6558">
          <w:rPr>
            <w:rStyle w:val="Siuktni"/>
            <w:noProof/>
            <w:color w:val="000000" w:themeColor="text1"/>
            <w:lang w:val="it-IT"/>
          </w:rPr>
          <w:t xml:space="preserve">. Ước tính khối lượng CTR phát sinh do hoạt động du lịch tỉnh </w:t>
        </w:r>
        <w:r w:rsidR="00803C1D" w:rsidRPr="008C6558">
          <w:rPr>
            <w:rStyle w:val="Siuktni"/>
            <w:noProof/>
            <w:color w:val="000000" w:themeColor="text1"/>
          </w:rPr>
          <w:t>Đắk Lắk</w:t>
        </w:r>
        <w:r w:rsidR="00803C1D" w:rsidRPr="008C6558">
          <w:rPr>
            <w:rStyle w:val="Siuktni"/>
            <w:noProof/>
            <w:color w:val="000000" w:themeColor="text1"/>
            <w:lang w:val="it-IT"/>
          </w:rPr>
          <w:t xml:space="preserve">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_Toc112569144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145</w:t>
        </w:r>
        <w:r w:rsidR="00B026DF" w:rsidRPr="008C6558">
          <w:rPr>
            <w:noProof/>
            <w:webHidden/>
            <w:color w:val="000000" w:themeColor="text1"/>
          </w:rPr>
          <w:fldChar w:fldCharType="end"/>
        </w:r>
      </w:hyperlink>
    </w:p>
    <w:p w14:paraId="6535C4B1" w14:textId="63DAF565"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5" w:history="1">
        <w:r w:rsidR="00803C1D" w:rsidRPr="008C6558">
          <w:rPr>
            <w:rStyle w:val="Siuktni"/>
            <w:noProof/>
            <w:color w:val="000000" w:themeColor="text1"/>
          </w:rPr>
          <w:t>Bảng 59</w:t>
        </w:r>
        <w:r w:rsidR="00803C1D" w:rsidRPr="008C6558">
          <w:rPr>
            <w:rStyle w:val="Siuktni"/>
            <w:noProof/>
            <w:color w:val="000000" w:themeColor="text1"/>
            <w:lang w:val="it-IT"/>
          </w:rPr>
          <w:t xml:space="preserve">. Kết quả phát sinh CTR du lịch tại </w:t>
        </w:r>
        <w:r w:rsidR="00803C1D" w:rsidRPr="008C6558">
          <w:rPr>
            <w:rStyle w:val="Siuktni"/>
            <w:noProof/>
            <w:color w:val="000000" w:themeColor="text1"/>
          </w:rPr>
          <w:t>Đắk Lắk</w:t>
        </w:r>
        <w:r w:rsidR="00803C1D" w:rsidRPr="008C6558">
          <w:rPr>
            <w:rStyle w:val="Siuktni"/>
            <w:noProof/>
            <w:color w:val="000000" w:themeColor="text1"/>
            <w:lang w:val="it-IT"/>
          </w:rPr>
          <w:t xml:space="preserve"> theo 3 kịch bản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_Toc112569145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146</w:t>
        </w:r>
        <w:r w:rsidR="00B026DF" w:rsidRPr="008C6558">
          <w:rPr>
            <w:noProof/>
            <w:webHidden/>
            <w:color w:val="000000" w:themeColor="text1"/>
          </w:rPr>
          <w:fldChar w:fldCharType="end"/>
        </w:r>
      </w:hyperlink>
    </w:p>
    <w:p w14:paraId="5AC79A48" w14:textId="4D0DAE81"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6" w:history="1">
        <w:r w:rsidR="00803C1D" w:rsidRPr="008C6558">
          <w:rPr>
            <w:rStyle w:val="Siuktni"/>
            <w:noProof/>
            <w:color w:val="000000" w:themeColor="text1"/>
          </w:rPr>
          <w:t>Bảng 60</w:t>
        </w:r>
        <w:r w:rsidR="00803C1D" w:rsidRPr="008C6558">
          <w:rPr>
            <w:rStyle w:val="Siuktni"/>
            <w:noProof/>
            <w:color w:val="000000" w:themeColor="text1"/>
            <w:lang w:val="it-IT"/>
          </w:rPr>
          <w:t xml:space="preserve">.Thống kê tình hình phát sinh CTR trên địa bàn tỉnh </w:t>
        </w:r>
        <w:r w:rsidR="00803C1D" w:rsidRPr="008C6558">
          <w:rPr>
            <w:rStyle w:val="Siuktni"/>
            <w:noProof/>
            <w:color w:val="000000" w:themeColor="text1"/>
          </w:rPr>
          <w:t>Đắk Lắk</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_Toc112569146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146</w:t>
        </w:r>
        <w:r w:rsidR="00B026DF" w:rsidRPr="008C6558">
          <w:rPr>
            <w:noProof/>
            <w:webHidden/>
            <w:color w:val="000000" w:themeColor="text1"/>
          </w:rPr>
          <w:fldChar w:fldCharType="end"/>
        </w:r>
      </w:hyperlink>
    </w:p>
    <w:p w14:paraId="3676B025" w14:textId="01305846"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7" w:history="1">
        <w:r w:rsidR="00803C1D" w:rsidRPr="008C6558">
          <w:rPr>
            <w:rStyle w:val="Siuktni"/>
            <w:noProof/>
            <w:color w:val="000000" w:themeColor="text1"/>
          </w:rPr>
          <w:t xml:space="preserve">Bảng 60. Dự báo thải lượng các chất ô nhiễm </w:t>
        </w:r>
        <w:r w:rsidR="00803C1D" w:rsidRPr="008C6558">
          <w:rPr>
            <w:rStyle w:val="Siuktni"/>
            <w:noProof/>
            <w:color w:val="000000" w:themeColor="text1"/>
            <w:lang w:val="en-US"/>
          </w:rPr>
          <w:t xml:space="preserve">không khí </w:t>
        </w:r>
        <w:r w:rsidR="00803C1D" w:rsidRPr="008C6558">
          <w:rPr>
            <w:rStyle w:val="Siuktni"/>
            <w:noProof/>
            <w:color w:val="000000" w:themeColor="text1"/>
          </w:rPr>
          <w:t>tập trung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_Toc112569147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147</w:t>
        </w:r>
        <w:r w:rsidR="00B026DF" w:rsidRPr="008C6558">
          <w:rPr>
            <w:noProof/>
            <w:webHidden/>
            <w:color w:val="000000" w:themeColor="text1"/>
          </w:rPr>
          <w:fldChar w:fldCharType="end"/>
        </w:r>
      </w:hyperlink>
    </w:p>
    <w:p w14:paraId="02505C2E" w14:textId="7A0447C3"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8" w:history="1">
        <w:r w:rsidR="00803C1D" w:rsidRPr="008C6558">
          <w:rPr>
            <w:rStyle w:val="Siuktni"/>
            <w:noProof/>
            <w:color w:val="000000" w:themeColor="text1"/>
          </w:rPr>
          <w:t>Bảng 61</w:t>
        </w:r>
        <w:r w:rsidR="00803C1D" w:rsidRPr="008C6558">
          <w:rPr>
            <w:rStyle w:val="Siuktni"/>
            <w:noProof/>
            <w:color w:val="000000" w:themeColor="text1"/>
            <w:lang w:val="pt-BR"/>
          </w:rPr>
          <w:t>. Tải lượng các chất ô nhiễm trong khí thải từ hoạt động sinh hoạt</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_Toc112569148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148</w:t>
        </w:r>
        <w:r w:rsidR="00B026DF" w:rsidRPr="008C6558">
          <w:rPr>
            <w:noProof/>
            <w:webHidden/>
            <w:color w:val="000000" w:themeColor="text1"/>
          </w:rPr>
          <w:fldChar w:fldCharType="end"/>
        </w:r>
      </w:hyperlink>
    </w:p>
    <w:p w14:paraId="5FECF0EE" w14:textId="7A66DF3C"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49" w:history="1">
        <w:r w:rsidR="00803C1D" w:rsidRPr="008C6558">
          <w:rPr>
            <w:rStyle w:val="Siuktni"/>
            <w:noProof/>
            <w:color w:val="000000" w:themeColor="text1"/>
          </w:rPr>
          <w:t>Bảng 62. Dự báo số lượng phương tiện giao thông vận tải trên địa bàn tỉnh Đắk Lắk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_Toc112569149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148</w:t>
        </w:r>
        <w:r w:rsidR="00B026DF" w:rsidRPr="008C6558">
          <w:rPr>
            <w:noProof/>
            <w:webHidden/>
            <w:color w:val="000000" w:themeColor="text1"/>
          </w:rPr>
          <w:fldChar w:fldCharType="end"/>
        </w:r>
      </w:hyperlink>
    </w:p>
    <w:p w14:paraId="1FE3B85A" w14:textId="5E97FBA3"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0" w:history="1">
        <w:r w:rsidR="00803C1D" w:rsidRPr="008C6558">
          <w:rPr>
            <w:rStyle w:val="Siuktni"/>
            <w:noProof/>
            <w:color w:val="000000" w:themeColor="text1"/>
          </w:rPr>
          <w:t>Bảng 63. Hệ số ô nhiễm giao thông vận tải trên địa bàn tỉnh Đắk Lắk</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_Toc112569150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149</w:t>
        </w:r>
        <w:r w:rsidR="00B026DF" w:rsidRPr="008C6558">
          <w:rPr>
            <w:noProof/>
            <w:webHidden/>
            <w:color w:val="000000" w:themeColor="text1"/>
          </w:rPr>
          <w:fldChar w:fldCharType="end"/>
        </w:r>
      </w:hyperlink>
    </w:p>
    <w:p w14:paraId="7E240FA9" w14:textId="7A47B460"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1" w:history="1">
        <w:r w:rsidR="00803C1D" w:rsidRPr="008C6558">
          <w:rPr>
            <w:rStyle w:val="Siuktni"/>
            <w:noProof/>
            <w:color w:val="000000" w:themeColor="text1"/>
          </w:rPr>
          <w:t>Bảng 64</w:t>
        </w:r>
        <w:r w:rsidR="00803C1D" w:rsidRPr="008C6558">
          <w:rPr>
            <w:rStyle w:val="Siuktni"/>
            <w:noProof/>
            <w:color w:val="000000" w:themeColor="text1"/>
            <w:lang w:val="pt-BR"/>
          </w:rPr>
          <w:t xml:space="preserve">. Tải lượng các chất ô nhiễm phát sinh từ hoạt động giao thông vận tải trên các tuyến đường tỉnh </w:t>
        </w:r>
        <w:r w:rsidR="00803C1D" w:rsidRPr="008C6558">
          <w:rPr>
            <w:rStyle w:val="Siuktni"/>
            <w:noProof/>
            <w:color w:val="000000" w:themeColor="text1"/>
          </w:rPr>
          <w:t>Đắk Lắk</w:t>
        </w:r>
        <w:r w:rsidR="00803C1D" w:rsidRPr="008C6558">
          <w:rPr>
            <w:rStyle w:val="Siuktni"/>
            <w:noProof/>
            <w:color w:val="000000" w:themeColor="text1"/>
            <w:lang w:val="pt-BR"/>
          </w:rPr>
          <w:t xml:space="preserve">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_Toc112569151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149</w:t>
        </w:r>
        <w:r w:rsidR="00B026DF" w:rsidRPr="008C6558">
          <w:rPr>
            <w:noProof/>
            <w:webHidden/>
            <w:color w:val="000000" w:themeColor="text1"/>
          </w:rPr>
          <w:fldChar w:fldCharType="end"/>
        </w:r>
      </w:hyperlink>
    </w:p>
    <w:p w14:paraId="4879C4B9" w14:textId="4B63CD05"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2" w:history="1">
        <w:r w:rsidR="00803C1D" w:rsidRPr="008C6558">
          <w:rPr>
            <w:rStyle w:val="Siuktni"/>
            <w:noProof/>
            <w:color w:val="000000" w:themeColor="text1"/>
          </w:rPr>
          <w:t>Bảng 65.Thải lượng các chất ô nhiễm không khí do hoạt động công nghiệp</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_Toc112569152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149</w:t>
        </w:r>
        <w:r w:rsidR="00B026DF" w:rsidRPr="008C6558">
          <w:rPr>
            <w:noProof/>
            <w:webHidden/>
            <w:color w:val="000000" w:themeColor="text1"/>
          </w:rPr>
          <w:fldChar w:fldCharType="end"/>
        </w:r>
      </w:hyperlink>
    </w:p>
    <w:p w14:paraId="027CD0A4" w14:textId="390E5901"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3" w:history="1">
        <w:r w:rsidR="00803C1D" w:rsidRPr="008C6558">
          <w:rPr>
            <w:rStyle w:val="Siuktni"/>
            <w:noProof/>
            <w:color w:val="000000" w:themeColor="text1"/>
          </w:rPr>
          <w:t>Bảng 66. Dự báo thải lượng các chất ô nhiễm tại các KCN/CCN tập trung đến năm 2030</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_Toc112569153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150</w:t>
        </w:r>
        <w:r w:rsidR="00B026DF" w:rsidRPr="008C6558">
          <w:rPr>
            <w:noProof/>
            <w:webHidden/>
            <w:color w:val="000000" w:themeColor="text1"/>
          </w:rPr>
          <w:fldChar w:fldCharType="end"/>
        </w:r>
      </w:hyperlink>
    </w:p>
    <w:p w14:paraId="095CD87B" w14:textId="149E88D3"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4" w:history="1">
        <w:r w:rsidR="00803C1D" w:rsidRPr="008C6558">
          <w:rPr>
            <w:rStyle w:val="Siuktni"/>
            <w:noProof/>
            <w:color w:val="000000" w:themeColor="text1"/>
          </w:rPr>
          <w:t>Bảng 67</w:t>
        </w:r>
        <w:r w:rsidR="00803C1D" w:rsidRPr="008C6558">
          <w:rPr>
            <w:rStyle w:val="Siuktni"/>
            <w:noProof/>
            <w:color w:val="000000" w:themeColor="text1"/>
            <w:lang w:val="en-US"/>
          </w:rPr>
          <w:t>. Ma trận đánh giá mức độ tác động của Quy hoạch đến các vấn đề môi trường chính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_Toc112569154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153</w:t>
        </w:r>
        <w:r w:rsidR="00B026DF" w:rsidRPr="008C6558">
          <w:rPr>
            <w:noProof/>
            <w:webHidden/>
            <w:color w:val="000000" w:themeColor="text1"/>
          </w:rPr>
          <w:fldChar w:fldCharType="end"/>
        </w:r>
      </w:hyperlink>
    </w:p>
    <w:p w14:paraId="49E9A34D" w14:textId="501EAACF"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5" w:history="1">
        <w:r w:rsidR="00803C1D" w:rsidRPr="008C6558">
          <w:rPr>
            <w:rStyle w:val="Siuktni"/>
            <w:noProof/>
            <w:color w:val="000000" w:themeColor="text1"/>
          </w:rPr>
          <w:t>Bảng 68</w:t>
        </w:r>
        <w:r w:rsidR="00803C1D" w:rsidRPr="008C6558">
          <w:rPr>
            <w:rStyle w:val="Siuktni"/>
            <w:noProof/>
            <w:color w:val="000000" w:themeColor="text1"/>
            <w:lang w:val="en-US"/>
          </w:rPr>
          <w:t>. Ma trận đánh giá tích lũy của dự án quy hoạch đến các vấn đề môi trường chính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_Toc112569155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153</w:t>
        </w:r>
        <w:r w:rsidR="00B026DF" w:rsidRPr="008C6558">
          <w:rPr>
            <w:noProof/>
            <w:webHidden/>
            <w:color w:val="000000" w:themeColor="text1"/>
          </w:rPr>
          <w:fldChar w:fldCharType="end"/>
        </w:r>
      </w:hyperlink>
    </w:p>
    <w:p w14:paraId="232AAFC9" w14:textId="30F8C3C3"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6" w:history="1">
        <w:r w:rsidR="00803C1D" w:rsidRPr="008C6558">
          <w:rPr>
            <w:rStyle w:val="Siuktni"/>
            <w:noProof/>
            <w:color w:val="000000" w:themeColor="text1"/>
          </w:rPr>
          <w:t>Bảng 69</w:t>
        </w:r>
        <w:r w:rsidR="00803C1D" w:rsidRPr="008C6558">
          <w:rPr>
            <w:rStyle w:val="Siuktni"/>
            <w:noProof/>
            <w:color w:val="000000" w:themeColor="text1"/>
            <w:lang w:val="en-US"/>
          </w:rPr>
          <w:t>. Xếp hạng các vấn đề môi trường theo mức độ bị tác động tích lũy</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_Toc112569156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155</w:t>
        </w:r>
        <w:r w:rsidR="00B026DF" w:rsidRPr="008C6558">
          <w:rPr>
            <w:noProof/>
            <w:webHidden/>
            <w:color w:val="000000" w:themeColor="text1"/>
          </w:rPr>
          <w:fldChar w:fldCharType="end"/>
        </w:r>
      </w:hyperlink>
    </w:p>
    <w:p w14:paraId="37A66F03" w14:textId="39018B9B"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7" w:history="1">
        <w:r w:rsidR="00803C1D" w:rsidRPr="008C6558">
          <w:rPr>
            <w:rStyle w:val="Siuktni"/>
            <w:noProof/>
            <w:color w:val="000000" w:themeColor="text1"/>
          </w:rPr>
          <w:t>Bảng 70</w:t>
        </w:r>
        <w:r w:rsidR="00803C1D" w:rsidRPr="008C6558">
          <w:rPr>
            <w:rStyle w:val="Siuktni"/>
            <w:noProof/>
            <w:color w:val="000000" w:themeColor="text1"/>
            <w:lang w:val="en-US"/>
          </w:rPr>
          <w:t>: K</w:t>
        </w:r>
        <w:r w:rsidR="00803C1D" w:rsidRPr="008C6558">
          <w:rPr>
            <w:rStyle w:val="Siuktni"/>
            <w:rFonts w:eastAsia="Times New Roman"/>
            <w:noProof/>
            <w:color w:val="000000" w:themeColor="text1"/>
          </w:rPr>
          <w:t>hí nhà kính (CO2e)</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_Toc112569157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156</w:t>
        </w:r>
        <w:r w:rsidR="00B026DF" w:rsidRPr="008C6558">
          <w:rPr>
            <w:noProof/>
            <w:webHidden/>
            <w:color w:val="000000" w:themeColor="text1"/>
          </w:rPr>
          <w:fldChar w:fldCharType="end"/>
        </w:r>
      </w:hyperlink>
    </w:p>
    <w:p w14:paraId="06FD9A63" w14:textId="50308A32"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8" w:history="1">
        <w:r w:rsidR="00803C1D" w:rsidRPr="008C6558">
          <w:rPr>
            <w:rStyle w:val="Siuktni"/>
            <w:noProof/>
            <w:color w:val="000000" w:themeColor="text1"/>
          </w:rPr>
          <w:t>Bảng 71. Hệ số phát thải CH</w:t>
        </w:r>
        <w:r w:rsidR="00803C1D" w:rsidRPr="008C6558">
          <w:rPr>
            <w:rStyle w:val="Siuktni"/>
            <w:noProof/>
            <w:color w:val="000000" w:themeColor="text1"/>
            <w:vertAlign w:val="subscript"/>
          </w:rPr>
          <w:t>4</w:t>
        </w:r>
        <w:r w:rsidR="00803C1D" w:rsidRPr="008C6558">
          <w:rPr>
            <w:rStyle w:val="Siuktni"/>
            <w:noProof/>
            <w:color w:val="000000" w:themeColor="text1"/>
          </w:rPr>
          <w:t xml:space="preserve"> của ngành nông nghiệp</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_Toc112569158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158</w:t>
        </w:r>
        <w:r w:rsidR="00B026DF" w:rsidRPr="008C6558">
          <w:rPr>
            <w:noProof/>
            <w:webHidden/>
            <w:color w:val="000000" w:themeColor="text1"/>
          </w:rPr>
          <w:fldChar w:fldCharType="end"/>
        </w:r>
      </w:hyperlink>
    </w:p>
    <w:p w14:paraId="4A1888B4" w14:textId="50DD1831"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59" w:history="1">
        <w:r w:rsidR="00803C1D" w:rsidRPr="008C6558">
          <w:rPr>
            <w:rStyle w:val="Siuktni"/>
            <w:noProof/>
            <w:color w:val="000000" w:themeColor="text1"/>
          </w:rPr>
          <w:t>Bảng 72</w:t>
        </w:r>
        <w:r w:rsidR="00803C1D" w:rsidRPr="008C6558">
          <w:rPr>
            <w:rStyle w:val="Siuktni"/>
            <w:noProof/>
            <w:color w:val="000000" w:themeColor="text1"/>
            <w:lang w:val="en-US"/>
          </w:rPr>
          <w:t>. Số liệu hoạt động phát triển ngành nông nghiệp theo Quy hoạch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_Toc112569159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158</w:t>
        </w:r>
        <w:r w:rsidR="00B026DF" w:rsidRPr="008C6558">
          <w:rPr>
            <w:noProof/>
            <w:webHidden/>
            <w:color w:val="000000" w:themeColor="text1"/>
          </w:rPr>
          <w:fldChar w:fldCharType="end"/>
        </w:r>
      </w:hyperlink>
    </w:p>
    <w:p w14:paraId="2A4138D5" w14:textId="08CAB6B2"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0" w:history="1">
        <w:r w:rsidR="00803C1D" w:rsidRPr="008C6558">
          <w:rPr>
            <w:rStyle w:val="Siuktni"/>
            <w:noProof/>
            <w:color w:val="000000" w:themeColor="text1"/>
          </w:rPr>
          <w:t>Bảng 73. Kết quả tính toán phát thải CH</w:t>
        </w:r>
        <w:r w:rsidR="00803C1D" w:rsidRPr="008C6558">
          <w:rPr>
            <w:rStyle w:val="Siuktni"/>
            <w:noProof/>
            <w:color w:val="000000" w:themeColor="text1"/>
            <w:vertAlign w:val="subscript"/>
          </w:rPr>
          <w:t>4</w:t>
        </w:r>
        <w:r w:rsidR="00803C1D" w:rsidRPr="008C6558">
          <w:rPr>
            <w:rStyle w:val="Siuktni"/>
            <w:noProof/>
            <w:color w:val="000000" w:themeColor="text1"/>
          </w:rPr>
          <w:t xml:space="preserve"> (tấn/năm) từ hoạt động nông nghiệp khi thực hiện Quy hoạch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_Toc112569160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158</w:t>
        </w:r>
        <w:r w:rsidR="00B026DF" w:rsidRPr="008C6558">
          <w:rPr>
            <w:noProof/>
            <w:webHidden/>
            <w:color w:val="000000" w:themeColor="text1"/>
          </w:rPr>
          <w:fldChar w:fldCharType="end"/>
        </w:r>
      </w:hyperlink>
    </w:p>
    <w:p w14:paraId="232E1C3F" w14:textId="626B7A51"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1" w:history="1">
        <w:r w:rsidR="00803C1D" w:rsidRPr="008C6558">
          <w:rPr>
            <w:rStyle w:val="Siuktni"/>
            <w:noProof/>
            <w:color w:val="000000" w:themeColor="text1"/>
          </w:rPr>
          <w:t>Bảng 74</w:t>
        </w:r>
        <w:r w:rsidR="00803C1D" w:rsidRPr="008C6558">
          <w:rPr>
            <w:rStyle w:val="Siuktni"/>
            <w:noProof/>
            <w:color w:val="000000" w:themeColor="text1"/>
            <w:lang w:val="en-US"/>
          </w:rPr>
          <w:t>. Hệ số phát thải của ngành công nghiệp</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_Toc112569161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160</w:t>
        </w:r>
        <w:r w:rsidR="00B026DF" w:rsidRPr="008C6558">
          <w:rPr>
            <w:noProof/>
            <w:webHidden/>
            <w:color w:val="000000" w:themeColor="text1"/>
          </w:rPr>
          <w:fldChar w:fldCharType="end"/>
        </w:r>
      </w:hyperlink>
    </w:p>
    <w:p w14:paraId="3AFE60B3" w14:textId="10DEC42C"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2" w:history="1">
        <w:r w:rsidR="00803C1D" w:rsidRPr="008C6558">
          <w:rPr>
            <w:rStyle w:val="Siuktni"/>
            <w:noProof/>
            <w:color w:val="000000" w:themeColor="text1"/>
          </w:rPr>
          <w:t>Bảng 75. Kết quả tính toán phát thải KNK ngành công nghiệp trong trường hợp thực hiện QH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_Toc112569162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160</w:t>
        </w:r>
        <w:r w:rsidR="00B026DF" w:rsidRPr="008C6558">
          <w:rPr>
            <w:noProof/>
            <w:webHidden/>
            <w:color w:val="000000" w:themeColor="text1"/>
          </w:rPr>
          <w:fldChar w:fldCharType="end"/>
        </w:r>
      </w:hyperlink>
    </w:p>
    <w:p w14:paraId="4BD07543" w14:textId="4F8D2BED"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3" w:history="1">
        <w:r w:rsidR="00803C1D" w:rsidRPr="008C6558">
          <w:rPr>
            <w:rStyle w:val="Siuktni"/>
            <w:noProof/>
            <w:color w:val="000000" w:themeColor="text1"/>
          </w:rPr>
          <w:t>Bảng 76. Hệ số phát thải của chất thải</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_Toc112569163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161</w:t>
        </w:r>
        <w:r w:rsidR="00B026DF" w:rsidRPr="008C6558">
          <w:rPr>
            <w:noProof/>
            <w:webHidden/>
            <w:color w:val="000000" w:themeColor="text1"/>
          </w:rPr>
          <w:fldChar w:fldCharType="end"/>
        </w:r>
      </w:hyperlink>
    </w:p>
    <w:p w14:paraId="172F7B10" w14:textId="007E235F"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4" w:history="1">
        <w:r w:rsidR="00803C1D" w:rsidRPr="008C6558">
          <w:rPr>
            <w:rStyle w:val="Siuktni"/>
            <w:noProof/>
            <w:color w:val="000000" w:themeColor="text1"/>
          </w:rPr>
          <w:t>Bảng 77</w:t>
        </w:r>
        <w:r w:rsidR="00803C1D" w:rsidRPr="008C6558">
          <w:rPr>
            <w:rStyle w:val="Siuktni"/>
            <w:noProof/>
            <w:color w:val="000000" w:themeColor="text1"/>
            <w:lang w:val="en-US"/>
          </w:rPr>
          <w:t>. Lượng phát thải KNK từ CTRSH và NTSH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_Toc112569164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161</w:t>
        </w:r>
        <w:r w:rsidR="00B026DF" w:rsidRPr="008C6558">
          <w:rPr>
            <w:noProof/>
            <w:webHidden/>
            <w:color w:val="000000" w:themeColor="text1"/>
          </w:rPr>
          <w:fldChar w:fldCharType="end"/>
        </w:r>
      </w:hyperlink>
    </w:p>
    <w:p w14:paraId="1390C19F" w14:textId="7262109D"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5" w:history="1">
        <w:r w:rsidR="00803C1D" w:rsidRPr="008C6558">
          <w:rPr>
            <w:rStyle w:val="Siuktni"/>
            <w:noProof/>
            <w:color w:val="000000" w:themeColor="text1"/>
          </w:rPr>
          <w:t>Bảng 79. Mức tăng nhiệt độ trung bình (oC) qua các thập kỷ của thế kỷ 21 so với thời kỳ 1980 - 1999 của Đắk Lắk ứng với kịch bản phát thải trung bình (B2)</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_Toc112569165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162</w:t>
        </w:r>
        <w:r w:rsidR="00B026DF" w:rsidRPr="008C6558">
          <w:rPr>
            <w:noProof/>
            <w:webHidden/>
            <w:color w:val="000000" w:themeColor="text1"/>
          </w:rPr>
          <w:fldChar w:fldCharType="end"/>
        </w:r>
      </w:hyperlink>
    </w:p>
    <w:p w14:paraId="3360BC11" w14:textId="1E713DAE"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6" w:history="1">
        <w:r w:rsidR="00803C1D" w:rsidRPr="008C6558">
          <w:rPr>
            <w:rStyle w:val="Siuktni"/>
            <w:noProof/>
            <w:color w:val="000000" w:themeColor="text1"/>
          </w:rPr>
          <w:t>Bảng 80. Mức thay đổi lượng mưa (%) qua các thập kỷ của thế kỷ 21 so với thời kỳ 1980 - 1999 của Đắk Lắk ứng với kịch bản phát trung bình (B2)</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_Toc112569166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164</w:t>
        </w:r>
        <w:r w:rsidR="00B026DF" w:rsidRPr="008C6558">
          <w:rPr>
            <w:noProof/>
            <w:webHidden/>
            <w:color w:val="000000" w:themeColor="text1"/>
          </w:rPr>
          <w:fldChar w:fldCharType="end"/>
        </w:r>
      </w:hyperlink>
    </w:p>
    <w:p w14:paraId="211BA0B5" w14:textId="5D42B2C9"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7" w:history="1">
        <w:r w:rsidR="00803C1D" w:rsidRPr="008C6558">
          <w:rPr>
            <w:rStyle w:val="Siuktni"/>
            <w:noProof/>
            <w:color w:val="000000" w:themeColor="text1"/>
          </w:rPr>
          <w:t>Bảng 81. Nội dung giải pháp về kỹ thuật đối với các vấn đề môi trường chính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_Toc112569167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175</w:t>
        </w:r>
        <w:r w:rsidR="00B026DF" w:rsidRPr="008C6558">
          <w:rPr>
            <w:noProof/>
            <w:webHidden/>
            <w:color w:val="000000" w:themeColor="text1"/>
          </w:rPr>
          <w:fldChar w:fldCharType="end"/>
        </w:r>
      </w:hyperlink>
    </w:p>
    <w:p w14:paraId="3BF11300" w14:textId="096F690A"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8" w:history="1">
        <w:r w:rsidR="00803C1D" w:rsidRPr="008C6558">
          <w:rPr>
            <w:rStyle w:val="Siuktni"/>
            <w:noProof/>
            <w:color w:val="000000" w:themeColor="text1"/>
          </w:rPr>
          <w:t>Bảng 82</w:t>
        </w:r>
        <w:r w:rsidR="00803C1D" w:rsidRPr="008C6558">
          <w:rPr>
            <w:rStyle w:val="Siuktni"/>
            <w:noProof/>
            <w:color w:val="000000" w:themeColor="text1"/>
            <w:lang w:val="it-IT"/>
          </w:rPr>
          <w:t>. Những vấn đề cần phân tích, đánh giá cho một số thành phần QH</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_Toc112569168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184</w:t>
        </w:r>
        <w:r w:rsidR="00B026DF" w:rsidRPr="008C6558">
          <w:rPr>
            <w:noProof/>
            <w:webHidden/>
            <w:color w:val="000000" w:themeColor="text1"/>
          </w:rPr>
          <w:fldChar w:fldCharType="end"/>
        </w:r>
      </w:hyperlink>
    </w:p>
    <w:p w14:paraId="2A72B946" w14:textId="608158EA"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69" w:history="1">
        <w:r w:rsidR="00803C1D" w:rsidRPr="008C6558">
          <w:rPr>
            <w:rStyle w:val="Siuktni"/>
            <w:noProof/>
            <w:color w:val="000000" w:themeColor="text1"/>
          </w:rPr>
          <w:t>Bảng 83.</w:t>
        </w:r>
        <w:r w:rsidR="00803C1D" w:rsidRPr="008C6558">
          <w:rPr>
            <w:rStyle w:val="Siuktni"/>
            <w:noProof/>
            <w:color w:val="000000" w:themeColor="text1"/>
            <w:lang w:val="en-US"/>
          </w:rPr>
          <w:t xml:space="preserve"> </w:t>
        </w:r>
        <w:r w:rsidR="00803C1D" w:rsidRPr="008C6558">
          <w:rPr>
            <w:rStyle w:val="Siuktni"/>
            <w:noProof/>
            <w:color w:val="000000" w:themeColor="text1"/>
          </w:rPr>
          <w:t>Chương trình giám sát chất lượng môi trường trên địa bàn tỉnh Đắk Lắk</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_Toc112569169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189</w:t>
        </w:r>
        <w:r w:rsidR="00B026DF" w:rsidRPr="008C6558">
          <w:rPr>
            <w:noProof/>
            <w:webHidden/>
            <w:color w:val="000000" w:themeColor="text1"/>
          </w:rPr>
          <w:fldChar w:fldCharType="end"/>
        </w:r>
      </w:hyperlink>
    </w:p>
    <w:p w14:paraId="0E3A76D8" w14:textId="29830B89" w:rsidR="00803C1D"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2569170" w:history="1">
        <w:r w:rsidR="00803C1D" w:rsidRPr="008C6558">
          <w:rPr>
            <w:rStyle w:val="Siuktni"/>
            <w:noProof/>
            <w:color w:val="000000" w:themeColor="text1"/>
          </w:rPr>
          <w:t>Bảng 84. Các vấn đề cần lưu ý về bảo vệ môi trường, phương hướng và giải pháp khắc phục</w:t>
        </w:r>
        <w:r w:rsidR="00803C1D" w:rsidRPr="008C6558">
          <w:rPr>
            <w:noProof/>
            <w:webHidden/>
            <w:color w:val="000000" w:themeColor="text1"/>
          </w:rPr>
          <w:tab/>
        </w:r>
        <w:r w:rsidR="00B026DF" w:rsidRPr="008C6558">
          <w:rPr>
            <w:noProof/>
            <w:webHidden/>
            <w:color w:val="000000" w:themeColor="text1"/>
          </w:rPr>
          <w:fldChar w:fldCharType="begin"/>
        </w:r>
        <w:r w:rsidR="00803C1D" w:rsidRPr="008C6558">
          <w:rPr>
            <w:noProof/>
            <w:webHidden/>
            <w:color w:val="000000" w:themeColor="text1"/>
          </w:rPr>
          <w:instrText xml:space="preserve"> PAGEREF _Toc112569170 \h </w:instrText>
        </w:r>
        <w:r w:rsidR="00B026DF" w:rsidRPr="008C6558">
          <w:rPr>
            <w:noProof/>
            <w:webHidden/>
            <w:color w:val="000000" w:themeColor="text1"/>
          </w:rPr>
        </w:r>
        <w:r w:rsidR="00B026DF" w:rsidRPr="008C6558">
          <w:rPr>
            <w:noProof/>
            <w:webHidden/>
            <w:color w:val="000000" w:themeColor="text1"/>
          </w:rPr>
          <w:fldChar w:fldCharType="separate"/>
        </w:r>
        <w:r w:rsidR="00C7143C">
          <w:rPr>
            <w:noProof/>
            <w:webHidden/>
            <w:color w:val="000000" w:themeColor="text1"/>
          </w:rPr>
          <w:t>198</w:t>
        </w:r>
        <w:r w:rsidR="00B026DF" w:rsidRPr="008C6558">
          <w:rPr>
            <w:noProof/>
            <w:webHidden/>
            <w:color w:val="000000" w:themeColor="text1"/>
          </w:rPr>
          <w:fldChar w:fldCharType="end"/>
        </w:r>
      </w:hyperlink>
    </w:p>
    <w:p w14:paraId="73EDE9B9" w14:textId="77777777" w:rsidR="006E0434" w:rsidRPr="008C6558" w:rsidRDefault="00B026DF" w:rsidP="002F6E08">
      <w:pPr>
        <w:tabs>
          <w:tab w:val="left" w:pos="2802"/>
          <w:tab w:val="center" w:pos="4453"/>
        </w:tabs>
        <w:jc w:val="center"/>
        <w:rPr>
          <w:b/>
          <w:color w:val="000000" w:themeColor="text1"/>
          <w:sz w:val="28"/>
          <w:szCs w:val="28"/>
          <w:lang w:val="en-US"/>
        </w:rPr>
      </w:pPr>
      <w:r w:rsidRPr="008C6558">
        <w:rPr>
          <w:b/>
          <w:color w:val="000000" w:themeColor="text1"/>
          <w:sz w:val="28"/>
          <w:szCs w:val="28"/>
          <w:lang w:val="en-US"/>
        </w:rPr>
        <w:fldChar w:fldCharType="end"/>
      </w:r>
    </w:p>
    <w:p w14:paraId="092C5353" w14:textId="77777777" w:rsidR="006E0434" w:rsidRPr="008C6558" w:rsidRDefault="006E0434" w:rsidP="002F6E08">
      <w:pPr>
        <w:tabs>
          <w:tab w:val="right" w:leader="dot" w:pos="9017"/>
        </w:tabs>
        <w:jc w:val="center"/>
        <w:rPr>
          <w:b/>
          <w:color w:val="000000" w:themeColor="text1"/>
          <w:sz w:val="28"/>
          <w:szCs w:val="28"/>
          <w:lang w:val="en-US"/>
        </w:rPr>
      </w:pPr>
      <w:r w:rsidRPr="008C6558">
        <w:rPr>
          <w:b/>
          <w:color w:val="000000" w:themeColor="text1"/>
          <w:sz w:val="28"/>
          <w:szCs w:val="28"/>
          <w:lang w:val="en-US"/>
        </w:rPr>
        <w:t>DANH MỤC HÌNH</w:t>
      </w:r>
    </w:p>
    <w:p w14:paraId="04854709" w14:textId="77777777" w:rsidR="00803C1D" w:rsidRPr="008C6558" w:rsidRDefault="00803C1D" w:rsidP="002F6E08">
      <w:pPr>
        <w:tabs>
          <w:tab w:val="right" w:leader="dot" w:pos="9017"/>
        </w:tabs>
        <w:jc w:val="center"/>
        <w:rPr>
          <w:b/>
          <w:color w:val="000000" w:themeColor="text1"/>
          <w:sz w:val="28"/>
          <w:szCs w:val="28"/>
          <w:lang w:val="en-US"/>
        </w:rPr>
      </w:pPr>
    </w:p>
    <w:p w14:paraId="0802DA5F" w14:textId="77777777" w:rsidR="00792A67" w:rsidRPr="008C6558" w:rsidRDefault="00B026DF"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r w:rsidRPr="008C6558">
        <w:rPr>
          <w:color w:val="000000" w:themeColor="text1"/>
          <w:sz w:val="28"/>
          <w:szCs w:val="28"/>
          <w:lang w:val="en-US"/>
        </w:rPr>
        <w:fldChar w:fldCharType="begin"/>
      </w:r>
      <w:r w:rsidR="00792A67" w:rsidRPr="008C6558">
        <w:rPr>
          <w:color w:val="000000" w:themeColor="text1"/>
          <w:sz w:val="28"/>
          <w:szCs w:val="28"/>
          <w:lang w:val="en-US"/>
        </w:rPr>
        <w:instrText xml:space="preserve"> TOC \h \z \c "Hình" </w:instrText>
      </w:r>
      <w:r w:rsidRPr="008C6558">
        <w:rPr>
          <w:color w:val="000000" w:themeColor="text1"/>
          <w:sz w:val="28"/>
          <w:szCs w:val="28"/>
          <w:lang w:val="en-US"/>
        </w:rPr>
        <w:fldChar w:fldCharType="separate"/>
      </w:r>
      <w:hyperlink w:anchor="_Toc115188407" w:history="1">
        <w:r w:rsidR="00792A67" w:rsidRPr="008C6558">
          <w:rPr>
            <w:rStyle w:val="Siuktni"/>
            <w:noProof/>
            <w:color w:val="000000" w:themeColor="text1"/>
          </w:rPr>
          <w:t>Hình 1: Diễn biến diện tích, độ che phủ rừng giai đoạn 2016 - 2020</w:t>
        </w:r>
        <w:r w:rsidR="00792A67" w:rsidRPr="008C6558">
          <w:rPr>
            <w:noProof/>
            <w:webHidden/>
            <w:color w:val="000000" w:themeColor="text1"/>
          </w:rPr>
          <w:tab/>
        </w:r>
        <w:r w:rsidRPr="008C6558">
          <w:rPr>
            <w:noProof/>
            <w:webHidden/>
            <w:color w:val="000000" w:themeColor="text1"/>
          </w:rPr>
          <w:fldChar w:fldCharType="begin"/>
        </w:r>
        <w:r w:rsidR="00792A67" w:rsidRPr="008C6558">
          <w:rPr>
            <w:noProof/>
            <w:webHidden/>
            <w:color w:val="000000" w:themeColor="text1"/>
          </w:rPr>
          <w:instrText xml:space="preserve"> PAGEREF _Toc115188407 \h </w:instrText>
        </w:r>
        <w:r w:rsidRPr="008C6558">
          <w:rPr>
            <w:noProof/>
            <w:webHidden/>
            <w:color w:val="000000" w:themeColor="text1"/>
          </w:rPr>
        </w:r>
        <w:r w:rsidRPr="008C6558">
          <w:rPr>
            <w:noProof/>
            <w:webHidden/>
            <w:color w:val="000000" w:themeColor="text1"/>
          </w:rPr>
          <w:fldChar w:fldCharType="separate"/>
        </w:r>
        <w:r w:rsidR="008055AF">
          <w:rPr>
            <w:noProof/>
            <w:webHidden/>
            <w:color w:val="000000" w:themeColor="text1"/>
          </w:rPr>
          <w:t>64</w:t>
        </w:r>
        <w:r w:rsidRPr="008C6558">
          <w:rPr>
            <w:noProof/>
            <w:webHidden/>
            <w:color w:val="000000" w:themeColor="text1"/>
          </w:rPr>
          <w:fldChar w:fldCharType="end"/>
        </w:r>
      </w:hyperlink>
    </w:p>
    <w:p w14:paraId="70802788"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08" w:history="1">
        <w:r w:rsidR="00792A67" w:rsidRPr="008C6558">
          <w:rPr>
            <w:rStyle w:val="Siuktni"/>
            <w:noProof/>
            <w:color w:val="000000" w:themeColor="text1"/>
          </w:rPr>
          <w:t>Hình 2. Biểu đồ diễn biến xu hướng hàm lượng TSS tại các sông tỉnh Đắk Lắk</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_Toc115188408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98</w:t>
        </w:r>
        <w:r w:rsidR="00B026DF" w:rsidRPr="008C6558">
          <w:rPr>
            <w:noProof/>
            <w:webHidden/>
            <w:color w:val="000000" w:themeColor="text1"/>
          </w:rPr>
          <w:fldChar w:fldCharType="end"/>
        </w:r>
      </w:hyperlink>
    </w:p>
    <w:p w14:paraId="7F796F02"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09" w:history="1">
        <w:r w:rsidR="00792A67" w:rsidRPr="008C6558">
          <w:rPr>
            <w:rStyle w:val="Siuktni"/>
            <w:noProof/>
            <w:color w:val="000000" w:themeColor="text1"/>
          </w:rPr>
          <w:t>Hình 3. Biểu đồ diễn biến xu hướng hàm lượng COD tại các sông tỉnh Đắk Lắk</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_Toc115188409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99</w:t>
        </w:r>
        <w:r w:rsidR="00B026DF" w:rsidRPr="008C6558">
          <w:rPr>
            <w:noProof/>
            <w:webHidden/>
            <w:color w:val="000000" w:themeColor="text1"/>
          </w:rPr>
          <w:fldChar w:fldCharType="end"/>
        </w:r>
      </w:hyperlink>
    </w:p>
    <w:p w14:paraId="70A4A16D"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0" w:history="1">
        <w:r w:rsidR="00792A67" w:rsidRPr="008C6558">
          <w:rPr>
            <w:rStyle w:val="Siuktni"/>
            <w:noProof/>
            <w:color w:val="000000" w:themeColor="text1"/>
          </w:rPr>
          <w:t>Hình 4</w:t>
        </w:r>
        <w:r w:rsidR="00792A67" w:rsidRPr="008C6558">
          <w:rPr>
            <w:rStyle w:val="Siuktni"/>
            <w:noProof/>
            <w:color w:val="000000" w:themeColor="text1"/>
            <w:lang w:val="en-US"/>
          </w:rPr>
          <w:t>. Biểu đồ diễn biến xu hướng hàm lượng BOD</w:t>
        </w:r>
        <w:r w:rsidR="00792A67" w:rsidRPr="008C6558">
          <w:rPr>
            <w:rStyle w:val="Siuktni"/>
            <w:noProof/>
            <w:color w:val="000000" w:themeColor="text1"/>
            <w:vertAlign w:val="subscript"/>
            <w:lang w:val="en-US"/>
          </w:rPr>
          <w:t>5</w:t>
        </w:r>
        <w:r w:rsidR="00792A67" w:rsidRPr="008C6558">
          <w:rPr>
            <w:rStyle w:val="Siuktni"/>
            <w:noProof/>
            <w:color w:val="000000" w:themeColor="text1"/>
            <w:lang w:val="en-US"/>
          </w:rPr>
          <w:t xml:space="preserve"> tại các sông tỉnh </w:t>
        </w:r>
        <w:r w:rsidR="00792A67" w:rsidRPr="008C6558">
          <w:rPr>
            <w:rStyle w:val="Siuktni"/>
            <w:noProof/>
            <w:color w:val="000000" w:themeColor="text1"/>
          </w:rPr>
          <w:t>Đắk Lắk</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_Toc115188410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99</w:t>
        </w:r>
        <w:r w:rsidR="00B026DF" w:rsidRPr="008C6558">
          <w:rPr>
            <w:noProof/>
            <w:webHidden/>
            <w:color w:val="000000" w:themeColor="text1"/>
          </w:rPr>
          <w:fldChar w:fldCharType="end"/>
        </w:r>
      </w:hyperlink>
    </w:p>
    <w:p w14:paraId="76D1BC9E"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1" w:history="1">
        <w:r w:rsidR="00792A67" w:rsidRPr="008C6558">
          <w:rPr>
            <w:rStyle w:val="Siuktni"/>
            <w:noProof/>
            <w:color w:val="000000" w:themeColor="text1"/>
          </w:rPr>
          <w:t>Hình 5</w:t>
        </w:r>
        <w:r w:rsidR="00792A67" w:rsidRPr="008C6558">
          <w:rPr>
            <w:rStyle w:val="Siuktni"/>
            <w:noProof/>
            <w:color w:val="000000" w:themeColor="text1"/>
            <w:lang w:val="en-US"/>
          </w:rPr>
          <w:t xml:space="preserve">. Biểu đồ diễn biến xu hướng hàm lượng COD tại các suối tỉnh </w:t>
        </w:r>
        <w:r w:rsidR="00792A67" w:rsidRPr="008C6558">
          <w:rPr>
            <w:rStyle w:val="Siuktni"/>
            <w:noProof/>
            <w:color w:val="000000" w:themeColor="text1"/>
          </w:rPr>
          <w:t>Đắk Lắk</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_Toc115188411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100</w:t>
        </w:r>
        <w:r w:rsidR="00B026DF" w:rsidRPr="008C6558">
          <w:rPr>
            <w:noProof/>
            <w:webHidden/>
            <w:color w:val="000000" w:themeColor="text1"/>
          </w:rPr>
          <w:fldChar w:fldCharType="end"/>
        </w:r>
      </w:hyperlink>
    </w:p>
    <w:p w14:paraId="673DFA7F"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2" w:history="1">
        <w:r w:rsidR="00792A67" w:rsidRPr="008C6558">
          <w:rPr>
            <w:rStyle w:val="Siuktni"/>
            <w:noProof/>
            <w:color w:val="000000" w:themeColor="text1"/>
          </w:rPr>
          <w:t>Hình 6</w:t>
        </w:r>
        <w:r w:rsidR="00792A67" w:rsidRPr="008C6558">
          <w:rPr>
            <w:rStyle w:val="Siuktni"/>
            <w:noProof/>
            <w:color w:val="000000" w:themeColor="text1"/>
            <w:lang w:val="en-US"/>
          </w:rPr>
          <w:t>. Biểu đồ diễn biến xu hướng hàm lượng BOD</w:t>
        </w:r>
        <w:r w:rsidR="00792A67" w:rsidRPr="008C6558">
          <w:rPr>
            <w:rStyle w:val="Siuktni"/>
            <w:noProof/>
            <w:color w:val="000000" w:themeColor="text1"/>
            <w:vertAlign w:val="subscript"/>
            <w:lang w:val="en-US"/>
          </w:rPr>
          <w:t>5</w:t>
        </w:r>
        <w:r w:rsidR="00792A67" w:rsidRPr="008C6558">
          <w:rPr>
            <w:rStyle w:val="Siuktni"/>
            <w:noProof/>
            <w:color w:val="000000" w:themeColor="text1"/>
            <w:lang w:val="en-US"/>
          </w:rPr>
          <w:t xml:space="preserve"> tại các suối tỉnh </w:t>
        </w:r>
        <w:r w:rsidR="00792A67" w:rsidRPr="008C6558">
          <w:rPr>
            <w:rStyle w:val="Siuktni"/>
            <w:noProof/>
            <w:color w:val="000000" w:themeColor="text1"/>
          </w:rPr>
          <w:t>Đắk Lắk</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_Toc115188412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100</w:t>
        </w:r>
        <w:r w:rsidR="00B026DF" w:rsidRPr="008C6558">
          <w:rPr>
            <w:noProof/>
            <w:webHidden/>
            <w:color w:val="000000" w:themeColor="text1"/>
          </w:rPr>
          <w:fldChar w:fldCharType="end"/>
        </w:r>
      </w:hyperlink>
    </w:p>
    <w:p w14:paraId="4FBFD924"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3" w:history="1">
        <w:r w:rsidR="00792A67" w:rsidRPr="008C6558">
          <w:rPr>
            <w:rStyle w:val="Siuktni"/>
            <w:noProof/>
            <w:color w:val="000000" w:themeColor="text1"/>
          </w:rPr>
          <w:t>Hình 7</w:t>
        </w:r>
        <w:r w:rsidR="00792A67" w:rsidRPr="008C6558">
          <w:rPr>
            <w:rStyle w:val="Siuktni"/>
            <w:noProof/>
            <w:color w:val="000000" w:themeColor="text1"/>
            <w:lang w:val="en-US"/>
          </w:rPr>
          <w:t>. Biểu đồ diễn biến xu hướng hàm lượng NO</w:t>
        </w:r>
        <w:r w:rsidR="00792A67" w:rsidRPr="008C6558">
          <w:rPr>
            <w:rStyle w:val="Siuktni"/>
            <w:noProof/>
            <w:color w:val="000000" w:themeColor="text1"/>
            <w:vertAlign w:val="subscript"/>
            <w:lang w:val="en-US"/>
          </w:rPr>
          <w:t>3</w:t>
        </w:r>
        <w:r w:rsidR="00792A67" w:rsidRPr="008C6558">
          <w:rPr>
            <w:rStyle w:val="Siuktni"/>
            <w:noProof/>
            <w:color w:val="000000" w:themeColor="text1"/>
            <w:vertAlign w:val="superscript"/>
            <w:lang w:val="en-US"/>
          </w:rPr>
          <w:t>-</w:t>
        </w:r>
        <w:r w:rsidR="00792A67" w:rsidRPr="008C6558">
          <w:rPr>
            <w:rStyle w:val="Siuktni"/>
            <w:noProof/>
            <w:color w:val="000000" w:themeColor="text1"/>
            <w:lang w:val="en-US"/>
          </w:rPr>
          <w:t xml:space="preserve"> tại các suối tỉnh </w:t>
        </w:r>
        <w:r w:rsidR="00792A67" w:rsidRPr="008C6558">
          <w:rPr>
            <w:rStyle w:val="Siuktni"/>
            <w:noProof/>
            <w:color w:val="000000" w:themeColor="text1"/>
          </w:rPr>
          <w:t>Đắk Lắk</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_Toc115188413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100</w:t>
        </w:r>
        <w:r w:rsidR="00B026DF" w:rsidRPr="008C6558">
          <w:rPr>
            <w:noProof/>
            <w:webHidden/>
            <w:color w:val="000000" w:themeColor="text1"/>
          </w:rPr>
          <w:fldChar w:fldCharType="end"/>
        </w:r>
      </w:hyperlink>
    </w:p>
    <w:p w14:paraId="0DFA0F5A"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4" w:history="1">
        <w:r w:rsidR="00792A67" w:rsidRPr="008C6558">
          <w:rPr>
            <w:rStyle w:val="Siuktni"/>
            <w:noProof/>
            <w:color w:val="000000" w:themeColor="text1"/>
          </w:rPr>
          <w:t>Hình 8</w:t>
        </w:r>
        <w:r w:rsidR="00792A67" w:rsidRPr="008C6558">
          <w:rPr>
            <w:rStyle w:val="Siuktni"/>
            <w:noProof/>
            <w:color w:val="000000" w:themeColor="text1"/>
            <w:lang w:val="en-US"/>
          </w:rPr>
          <w:t xml:space="preserve">. </w:t>
        </w:r>
        <w:r w:rsidR="00792A67" w:rsidRPr="008C6558">
          <w:rPr>
            <w:rStyle w:val="Siuktni"/>
            <w:noProof/>
            <w:color w:val="000000" w:themeColor="text1"/>
          </w:rPr>
          <w:t>Dự báo chỉ số nước hồ theo xu thế giai đoạn 2016-2030</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_Toc115188414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101</w:t>
        </w:r>
        <w:r w:rsidR="00B026DF" w:rsidRPr="008C6558">
          <w:rPr>
            <w:noProof/>
            <w:webHidden/>
            <w:color w:val="000000" w:themeColor="text1"/>
          </w:rPr>
          <w:fldChar w:fldCharType="end"/>
        </w:r>
      </w:hyperlink>
    </w:p>
    <w:p w14:paraId="4D2B97EE"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5" w:history="1">
        <w:r w:rsidR="00792A67" w:rsidRPr="008C6558">
          <w:rPr>
            <w:rStyle w:val="Siuktni"/>
            <w:noProof/>
            <w:color w:val="000000" w:themeColor="text1"/>
          </w:rPr>
          <w:t>Hình 9. Diễn biến khối lượng CTRSH phát sinh tỉnh Đắk Lắk giai đoạn 2016 – 2020</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_Toc115188415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103</w:t>
        </w:r>
        <w:r w:rsidR="00B026DF" w:rsidRPr="008C6558">
          <w:rPr>
            <w:noProof/>
            <w:webHidden/>
            <w:color w:val="000000" w:themeColor="text1"/>
          </w:rPr>
          <w:fldChar w:fldCharType="end"/>
        </w:r>
      </w:hyperlink>
    </w:p>
    <w:p w14:paraId="1C70740F"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6" w:history="1">
        <w:r w:rsidR="00792A67" w:rsidRPr="008C6558">
          <w:rPr>
            <w:rStyle w:val="Siuktni"/>
            <w:noProof/>
            <w:color w:val="000000" w:themeColor="text1"/>
          </w:rPr>
          <w:t>Hình 10</w:t>
        </w:r>
        <w:r w:rsidR="00792A67" w:rsidRPr="008C6558">
          <w:rPr>
            <w:rStyle w:val="Siuktni"/>
            <w:noProof/>
            <w:color w:val="000000" w:themeColor="text1"/>
            <w:lang w:val="en-US"/>
          </w:rPr>
          <w:t>. Biểu đồ diễn biến xu hướng hàm lượng bụi tại Bùng binh Km3 - Tp.BMT trong trường hợp không thực hiện quy hoạch</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_Toc115188416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105</w:t>
        </w:r>
        <w:r w:rsidR="00B026DF" w:rsidRPr="008C6558">
          <w:rPr>
            <w:noProof/>
            <w:webHidden/>
            <w:color w:val="000000" w:themeColor="text1"/>
          </w:rPr>
          <w:fldChar w:fldCharType="end"/>
        </w:r>
      </w:hyperlink>
    </w:p>
    <w:p w14:paraId="21211AD3"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7" w:history="1">
        <w:r w:rsidR="00792A67" w:rsidRPr="008C6558">
          <w:rPr>
            <w:rStyle w:val="Siuktni"/>
            <w:noProof/>
            <w:color w:val="000000" w:themeColor="text1"/>
          </w:rPr>
          <w:t>Hình 11</w:t>
        </w:r>
        <w:r w:rsidR="00792A67" w:rsidRPr="008C6558">
          <w:rPr>
            <w:rStyle w:val="Siuktni"/>
            <w:noProof/>
            <w:color w:val="000000" w:themeColor="text1"/>
            <w:lang w:val="en-US"/>
          </w:rPr>
          <w:t>. Biểu đồ diễn biến xu hướng hàm lượng NO</w:t>
        </w:r>
        <w:r w:rsidR="00792A67" w:rsidRPr="008C6558">
          <w:rPr>
            <w:rStyle w:val="Siuktni"/>
            <w:noProof/>
            <w:color w:val="000000" w:themeColor="text1"/>
            <w:vertAlign w:val="subscript"/>
            <w:lang w:val="en-US"/>
          </w:rPr>
          <w:t>2</w:t>
        </w:r>
        <w:r w:rsidR="00792A67" w:rsidRPr="008C6558">
          <w:rPr>
            <w:rStyle w:val="Siuktni"/>
            <w:noProof/>
            <w:color w:val="000000" w:themeColor="text1"/>
            <w:lang w:val="en-US"/>
          </w:rPr>
          <w:t xml:space="preserve"> tại Trung tâm thị trấn M’Đrắk, huyện M’Đrắk trong trường hợp không thực hiện quy hoạch</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_Toc115188417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105</w:t>
        </w:r>
        <w:r w:rsidR="00B026DF" w:rsidRPr="008C6558">
          <w:rPr>
            <w:noProof/>
            <w:webHidden/>
            <w:color w:val="000000" w:themeColor="text1"/>
          </w:rPr>
          <w:fldChar w:fldCharType="end"/>
        </w:r>
      </w:hyperlink>
    </w:p>
    <w:p w14:paraId="0E0ECD0C"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8" w:history="1">
        <w:r w:rsidR="00792A67" w:rsidRPr="008C6558">
          <w:rPr>
            <w:rStyle w:val="Siuktni"/>
            <w:noProof/>
            <w:color w:val="000000" w:themeColor="text1"/>
          </w:rPr>
          <w:t>Hình 12</w:t>
        </w:r>
        <w:r w:rsidR="00792A67" w:rsidRPr="008C6558">
          <w:rPr>
            <w:rStyle w:val="Siuktni"/>
            <w:noProof/>
            <w:color w:val="000000" w:themeColor="text1"/>
            <w:lang w:val="en-US"/>
          </w:rPr>
          <w:t xml:space="preserve">: </w:t>
        </w:r>
        <w:r w:rsidR="00792A67" w:rsidRPr="008C6558">
          <w:rPr>
            <w:rStyle w:val="Siuktni"/>
            <w:noProof/>
            <w:color w:val="000000" w:themeColor="text1"/>
            <w:lang w:val="nb-NO"/>
          </w:rPr>
          <w:t>QH KCN, CCN</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_Toc115188418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119</w:t>
        </w:r>
        <w:r w:rsidR="00B026DF" w:rsidRPr="008C6558">
          <w:rPr>
            <w:noProof/>
            <w:webHidden/>
            <w:color w:val="000000" w:themeColor="text1"/>
          </w:rPr>
          <w:fldChar w:fldCharType="end"/>
        </w:r>
      </w:hyperlink>
    </w:p>
    <w:p w14:paraId="68DD0845"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19" w:history="1">
        <w:r w:rsidR="00792A67" w:rsidRPr="008C6558">
          <w:rPr>
            <w:rStyle w:val="Siuktni"/>
            <w:noProof/>
            <w:color w:val="000000" w:themeColor="text1"/>
          </w:rPr>
          <w:t>Hình 13</w:t>
        </w:r>
        <w:r w:rsidR="00792A67" w:rsidRPr="008C6558">
          <w:rPr>
            <w:rStyle w:val="Siuktni"/>
            <w:noProof/>
            <w:color w:val="000000" w:themeColor="text1"/>
            <w:lang w:val="it-IT"/>
          </w:rPr>
          <w:t>. Phương án phân bố không gian phát triển du lịch</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_Toc115188419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121</w:t>
        </w:r>
        <w:r w:rsidR="00B026DF" w:rsidRPr="008C6558">
          <w:rPr>
            <w:noProof/>
            <w:webHidden/>
            <w:color w:val="000000" w:themeColor="text1"/>
          </w:rPr>
          <w:fldChar w:fldCharType="end"/>
        </w:r>
      </w:hyperlink>
    </w:p>
    <w:p w14:paraId="029320C7"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20" w:history="1">
        <w:r w:rsidR="00792A67" w:rsidRPr="008C6558">
          <w:rPr>
            <w:rStyle w:val="Siuktni"/>
            <w:noProof/>
            <w:color w:val="000000" w:themeColor="text1"/>
          </w:rPr>
          <w:t>Hình 14</w:t>
        </w:r>
        <w:r w:rsidR="00792A67" w:rsidRPr="008C6558">
          <w:rPr>
            <w:rStyle w:val="Siuktni"/>
            <w:noProof/>
            <w:color w:val="000000" w:themeColor="text1"/>
            <w:lang w:val="en-US"/>
          </w:rPr>
          <w:t xml:space="preserve">: </w:t>
        </w:r>
        <w:r w:rsidR="00792A67" w:rsidRPr="008C6558">
          <w:rPr>
            <w:rStyle w:val="Siuktni"/>
            <w:noProof/>
            <w:color w:val="000000" w:themeColor="text1"/>
            <w:lang w:val="it-IT" w:eastAsia="en-US"/>
          </w:rPr>
          <w:t>QH mạng lưới giao thông</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_Toc115188420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122</w:t>
        </w:r>
        <w:r w:rsidR="00B026DF" w:rsidRPr="008C6558">
          <w:rPr>
            <w:noProof/>
            <w:webHidden/>
            <w:color w:val="000000" w:themeColor="text1"/>
          </w:rPr>
          <w:fldChar w:fldCharType="end"/>
        </w:r>
      </w:hyperlink>
    </w:p>
    <w:p w14:paraId="615D205F"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21" w:history="1">
        <w:r w:rsidR="00792A67" w:rsidRPr="008C6558">
          <w:rPr>
            <w:rStyle w:val="Siuktni"/>
            <w:noProof/>
            <w:color w:val="000000" w:themeColor="text1"/>
          </w:rPr>
          <w:t>Hình 15</w:t>
        </w:r>
        <w:r w:rsidR="00792A67" w:rsidRPr="008C6558">
          <w:rPr>
            <w:rStyle w:val="Siuktni"/>
            <w:noProof/>
            <w:color w:val="000000" w:themeColor="text1"/>
            <w:lang w:val="en-US"/>
          </w:rPr>
          <w:t xml:space="preserve">: </w:t>
        </w:r>
        <w:r w:rsidR="00792A67" w:rsidRPr="008C6558">
          <w:rPr>
            <w:rStyle w:val="Siuktni"/>
            <w:noProof/>
            <w:color w:val="000000" w:themeColor="text1"/>
            <w:lang w:val="pt-BR" w:eastAsia="en-US"/>
          </w:rPr>
          <w:t>QH hệ thống đô thị</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_Toc115188421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124</w:t>
        </w:r>
        <w:r w:rsidR="00B026DF" w:rsidRPr="008C6558">
          <w:rPr>
            <w:noProof/>
            <w:webHidden/>
            <w:color w:val="000000" w:themeColor="text1"/>
          </w:rPr>
          <w:fldChar w:fldCharType="end"/>
        </w:r>
      </w:hyperlink>
    </w:p>
    <w:p w14:paraId="4CAFD18D"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22" w:history="1">
        <w:r w:rsidR="00792A67" w:rsidRPr="008C6558">
          <w:rPr>
            <w:rStyle w:val="Siuktni"/>
            <w:noProof/>
            <w:color w:val="000000" w:themeColor="text1"/>
          </w:rPr>
          <w:t>Hình 16</w:t>
        </w:r>
        <w:r w:rsidR="00792A67" w:rsidRPr="008C6558">
          <w:rPr>
            <w:rStyle w:val="Siuktni"/>
            <w:noProof/>
            <w:color w:val="000000" w:themeColor="text1"/>
            <w:lang w:val="en-US"/>
          </w:rPr>
          <w:t>: Nồng độ các chất ô nhiễm</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_Toc115188422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133</w:t>
        </w:r>
        <w:r w:rsidR="00B026DF" w:rsidRPr="008C6558">
          <w:rPr>
            <w:noProof/>
            <w:webHidden/>
            <w:color w:val="000000" w:themeColor="text1"/>
          </w:rPr>
          <w:fldChar w:fldCharType="end"/>
        </w:r>
      </w:hyperlink>
    </w:p>
    <w:p w14:paraId="1006F46E"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23" w:history="1">
        <w:r w:rsidR="00792A67" w:rsidRPr="008C6558">
          <w:rPr>
            <w:rStyle w:val="Siuktni"/>
            <w:noProof/>
            <w:color w:val="000000" w:themeColor="text1"/>
          </w:rPr>
          <w:t>Hình 17: Phương án 0: Khí nhà kính (CO2e)</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_Toc115188423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157</w:t>
        </w:r>
        <w:r w:rsidR="00B026DF" w:rsidRPr="008C6558">
          <w:rPr>
            <w:noProof/>
            <w:webHidden/>
            <w:color w:val="000000" w:themeColor="text1"/>
          </w:rPr>
          <w:fldChar w:fldCharType="end"/>
        </w:r>
      </w:hyperlink>
    </w:p>
    <w:p w14:paraId="75DBCA25"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24" w:history="1">
        <w:r w:rsidR="00792A67" w:rsidRPr="008C6558">
          <w:rPr>
            <w:rStyle w:val="Siuktni"/>
            <w:noProof/>
            <w:color w:val="000000" w:themeColor="text1"/>
          </w:rPr>
          <w:t>Hình 18: Phương án quy hoạch: Khí nhà kính (CO2e)</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_Toc115188424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157</w:t>
        </w:r>
        <w:r w:rsidR="00B026DF" w:rsidRPr="008C6558">
          <w:rPr>
            <w:noProof/>
            <w:webHidden/>
            <w:color w:val="000000" w:themeColor="text1"/>
          </w:rPr>
          <w:fldChar w:fldCharType="end"/>
        </w:r>
      </w:hyperlink>
    </w:p>
    <w:p w14:paraId="0BE6D166"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25" w:history="1">
        <w:r w:rsidR="00792A67" w:rsidRPr="008C6558">
          <w:rPr>
            <w:rStyle w:val="Siuktni"/>
            <w:noProof/>
            <w:color w:val="000000" w:themeColor="text1"/>
          </w:rPr>
          <w:t>Hình 19</w:t>
        </w:r>
        <w:r w:rsidR="00792A67" w:rsidRPr="008C6558">
          <w:rPr>
            <w:rStyle w:val="Siuktni"/>
            <w:noProof/>
            <w:color w:val="000000" w:themeColor="text1"/>
            <w:lang w:val="it-IT"/>
          </w:rPr>
          <w:t xml:space="preserve">. </w:t>
        </w:r>
        <w:r w:rsidR="00792A67" w:rsidRPr="008C6558">
          <w:rPr>
            <w:rStyle w:val="Siuktni"/>
            <w:noProof/>
            <w:color w:val="000000" w:themeColor="text1"/>
            <w:lang w:val="pt-BR"/>
          </w:rPr>
          <w:t>Tỷ lệ phát thải chất gây ô nhiễm do các phương tiện cơ giới đường bộ Việt Nam</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_Toc115188425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160</w:t>
        </w:r>
        <w:r w:rsidR="00B026DF" w:rsidRPr="008C6558">
          <w:rPr>
            <w:noProof/>
            <w:webHidden/>
            <w:color w:val="000000" w:themeColor="text1"/>
          </w:rPr>
          <w:fldChar w:fldCharType="end"/>
        </w:r>
      </w:hyperlink>
    </w:p>
    <w:p w14:paraId="30FBF585"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26" w:history="1">
        <w:r w:rsidR="00792A67" w:rsidRPr="008C6558">
          <w:rPr>
            <w:rStyle w:val="Siuktni"/>
            <w:noProof/>
            <w:color w:val="000000" w:themeColor="text1"/>
          </w:rPr>
          <w:t xml:space="preserve">Hình 20. Mức thay đổi nhiệt độ trung bình qua các năm của thế kỷ 21 so với thời kỳ </w:t>
        </w:r>
        <w:r w:rsidR="00792A67" w:rsidRPr="008C6558">
          <w:rPr>
            <w:rStyle w:val="Siuktni"/>
            <w:noProof/>
            <w:color w:val="000000" w:themeColor="text1"/>
          </w:rPr>
          <w:lastRenderedPageBreak/>
          <w:t>1980 – 1999</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_Toc115188426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163</w:t>
        </w:r>
        <w:r w:rsidR="00B026DF" w:rsidRPr="008C6558">
          <w:rPr>
            <w:noProof/>
            <w:webHidden/>
            <w:color w:val="000000" w:themeColor="text1"/>
          </w:rPr>
          <w:fldChar w:fldCharType="end"/>
        </w:r>
      </w:hyperlink>
    </w:p>
    <w:p w14:paraId="4D06C363" w14:textId="77777777" w:rsidR="00792A67" w:rsidRPr="008C6558" w:rsidRDefault="00000000" w:rsidP="002F6E08">
      <w:pPr>
        <w:pStyle w:val="Banghinhminhhoa"/>
        <w:tabs>
          <w:tab w:val="right" w:leader="dot" w:pos="9017"/>
        </w:tabs>
        <w:rPr>
          <w:rFonts w:asciiTheme="minorHAnsi" w:eastAsiaTheme="minorEastAsia" w:hAnsiTheme="minorHAnsi" w:cstheme="minorBidi"/>
          <w:noProof/>
          <w:color w:val="000000" w:themeColor="text1"/>
          <w:sz w:val="22"/>
          <w:szCs w:val="22"/>
          <w:lang w:bidi="ar-SA"/>
        </w:rPr>
      </w:pPr>
      <w:hyperlink w:anchor="_Toc115188427" w:history="1">
        <w:r w:rsidR="00792A67" w:rsidRPr="008C6558">
          <w:rPr>
            <w:rStyle w:val="Siuktni"/>
            <w:noProof/>
            <w:color w:val="000000" w:themeColor="text1"/>
          </w:rPr>
          <w:t>Hình 21</w:t>
        </w:r>
        <w:r w:rsidR="00792A67" w:rsidRPr="008C6558">
          <w:rPr>
            <w:rStyle w:val="Siuktni"/>
            <w:noProof/>
            <w:color w:val="000000" w:themeColor="text1"/>
            <w:lang w:val="en-US"/>
          </w:rPr>
          <w:t xml:space="preserve">. </w:t>
        </w:r>
        <w:r w:rsidR="00792A67" w:rsidRPr="008C6558">
          <w:rPr>
            <w:rStyle w:val="Siuktni"/>
            <w:noProof/>
            <w:color w:val="000000" w:themeColor="text1"/>
          </w:rPr>
          <w:t>Cách thức phối hợp giữa các cơ quan liên quan</w:t>
        </w:r>
        <w:r w:rsidR="00792A67" w:rsidRPr="008C6558">
          <w:rPr>
            <w:noProof/>
            <w:webHidden/>
            <w:color w:val="000000" w:themeColor="text1"/>
          </w:rPr>
          <w:tab/>
        </w:r>
        <w:r w:rsidR="00B026DF" w:rsidRPr="008C6558">
          <w:rPr>
            <w:noProof/>
            <w:webHidden/>
            <w:color w:val="000000" w:themeColor="text1"/>
          </w:rPr>
          <w:fldChar w:fldCharType="begin"/>
        </w:r>
        <w:r w:rsidR="00792A67" w:rsidRPr="008C6558">
          <w:rPr>
            <w:noProof/>
            <w:webHidden/>
            <w:color w:val="000000" w:themeColor="text1"/>
          </w:rPr>
          <w:instrText xml:space="preserve"> PAGEREF _Toc115188427 \h </w:instrText>
        </w:r>
        <w:r w:rsidR="00B026DF" w:rsidRPr="008C6558">
          <w:rPr>
            <w:noProof/>
            <w:webHidden/>
            <w:color w:val="000000" w:themeColor="text1"/>
          </w:rPr>
        </w:r>
        <w:r w:rsidR="00B026DF" w:rsidRPr="008C6558">
          <w:rPr>
            <w:noProof/>
            <w:webHidden/>
            <w:color w:val="000000" w:themeColor="text1"/>
          </w:rPr>
          <w:fldChar w:fldCharType="separate"/>
        </w:r>
        <w:r w:rsidR="008055AF">
          <w:rPr>
            <w:noProof/>
            <w:webHidden/>
            <w:color w:val="000000" w:themeColor="text1"/>
          </w:rPr>
          <w:t>188</w:t>
        </w:r>
        <w:r w:rsidR="00B026DF" w:rsidRPr="008C6558">
          <w:rPr>
            <w:noProof/>
            <w:webHidden/>
            <w:color w:val="000000" w:themeColor="text1"/>
          </w:rPr>
          <w:fldChar w:fldCharType="end"/>
        </w:r>
      </w:hyperlink>
    </w:p>
    <w:p w14:paraId="17827F2A" w14:textId="77777777" w:rsidR="00AC402C" w:rsidRPr="008C6558" w:rsidRDefault="00B026DF" w:rsidP="002F6E08">
      <w:pPr>
        <w:tabs>
          <w:tab w:val="left" w:pos="2802"/>
          <w:tab w:val="center" w:pos="4453"/>
        </w:tabs>
        <w:jc w:val="center"/>
        <w:rPr>
          <w:color w:val="000000" w:themeColor="text1"/>
          <w:sz w:val="28"/>
          <w:szCs w:val="28"/>
          <w:lang w:val="en-US"/>
        </w:rPr>
      </w:pPr>
      <w:r w:rsidRPr="008C6558">
        <w:rPr>
          <w:color w:val="000000" w:themeColor="text1"/>
          <w:sz w:val="28"/>
          <w:szCs w:val="28"/>
          <w:lang w:val="en-US"/>
        </w:rPr>
        <w:fldChar w:fldCharType="end"/>
      </w:r>
    </w:p>
    <w:p w14:paraId="04552BB4" w14:textId="77777777" w:rsidR="00792A67" w:rsidRPr="00802C4C" w:rsidRDefault="00792A67" w:rsidP="002F6E08">
      <w:pPr>
        <w:tabs>
          <w:tab w:val="left" w:pos="2802"/>
          <w:tab w:val="center" w:pos="4453"/>
        </w:tabs>
        <w:jc w:val="center"/>
        <w:rPr>
          <w:b/>
          <w:color w:val="000000" w:themeColor="text1"/>
          <w:sz w:val="28"/>
          <w:szCs w:val="28"/>
          <w:lang w:val="en-US"/>
        </w:rPr>
      </w:pPr>
      <w:r w:rsidRPr="00802C4C">
        <w:rPr>
          <w:b/>
          <w:color w:val="000000" w:themeColor="text1"/>
          <w:sz w:val="28"/>
          <w:szCs w:val="28"/>
          <w:lang w:val="en-US"/>
        </w:rPr>
        <w:t>DANH MỤC CHỮ VIẾT TẮT</w:t>
      </w:r>
    </w:p>
    <w:p w14:paraId="527A49C4" w14:textId="77777777" w:rsidR="00792A67" w:rsidRPr="008C6558" w:rsidRDefault="00792A67" w:rsidP="002F6E08">
      <w:pPr>
        <w:tabs>
          <w:tab w:val="left" w:pos="2802"/>
          <w:tab w:val="center" w:pos="4453"/>
        </w:tabs>
        <w:jc w:val="center"/>
        <w:rPr>
          <w:color w:val="000000" w:themeColor="text1"/>
          <w:sz w:val="28"/>
          <w:szCs w:val="28"/>
          <w:lang w:val="en-US"/>
        </w:rPr>
      </w:pPr>
    </w:p>
    <w:tbl>
      <w:tblPr>
        <w:tblStyle w:val="LiBang"/>
        <w:tblW w:w="5000" w:type="pct"/>
        <w:tblLook w:val="04A0" w:firstRow="1" w:lastRow="0" w:firstColumn="1" w:lastColumn="0" w:noHBand="0" w:noVBand="1"/>
      </w:tblPr>
      <w:tblGrid>
        <w:gridCol w:w="1667"/>
        <w:gridCol w:w="7576"/>
      </w:tblGrid>
      <w:tr w:rsidR="00737301" w:rsidRPr="008C6558" w14:paraId="11776143" w14:textId="77777777" w:rsidTr="00737301">
        <w:tc>
          <w:tcPr>
            <w:tcW w:w="902" w:type="pct"/>
          </w:tcPr>
          <w:p w14:paraId="386CD8F1" w14:textId="77777777" w:rsidR="00737301" w:rsidRPr="008C6558" w:rsidRDefault="00737301" w:rsidP="00802C4C">
            <w:pPr>
              <w:tabs>
                <w:tab w:val="left" w:pos="2802"/>
                <w:tab w:val="center" w:pos="4453"/>
              </w:tabs>
              <w:jc w:val="center"/>
              <w:rPr>
                <w:b/>
                <w:color w:val="000000" w:themeColor="text1"/>
                <w:sz w:val="28"/>
                <w:szCs w:val="28"/>
                <w:lang w:val="en-US"/>
              </w:rPr>
            </w:pPr>
            <w:r w:rsidRPr="008C6558">
              <w:rPr>
                <w:b/>
                <w:color w:val="000000" w:themeColor="text1"/>
                <w:sz w:val="28"/>
                <w:szCs w:val="28"/>
                <w:lang w:val="en-US"/>
              </w:rPr>
              <w:t>Viết tắt</w:t>
            </w:r>
          </w:p>
        </w:tc>
        <w:tc>
          <w:tcPr>
            <w:tcW w:w="4098" w:type="pct"/>
          </w:tcPr>
          <w:p w14:paraId="42CB6F3D" w14:textId="77777777" w:rsidR="00737301" w:rsidRPr="008C6558" w:rsidRDefault="00737301" w:rsidP="00802C4C">
            <w:pPr>
              <w:tabs>
                <w:tab w:val="left" w:pos="2802"/>
                <w:tab w:val="center" w:pos="4453"/>
              </w:tabs>
              <w:jc w:val="center"/>
              <w:rPr>
                <w:b/>
                <w:color w:val="000000" w:themeColor="text1"/>
                <w:sz w:val="28"/>
                <w:szCs w:val="28"/>
                <w:lang w:val="en-US"/>
              </w:rPr>
            </w:pPr>
            <w:r w:rsidRPr="008C6558">
              <w:rPr>
                <w:b/>
                <w:color w:val="000000" w:themeColor="text1"/>
                <w:sz w:val="28"/>
                <w:szCs w:val="28"/>
                <w:lang w:val="en-US"/>
              </w:rPr>
              <w:t>Viết đầy đủ</w:t>
            </w:r>
          </w:p>
        </w:tc>
      </w:tr>
      <w:tr w:rsidR="00737301" w:rsidRPr="008C6558" w14:paraId="7379CC99" w14:textId="77777777" w:rsidTr="00737301">
        <w:tc>
          <w:tcPr>
            <w:tcW w:w="902" w:type="pct"/>
          </w:tcPr>
          <w:p w14:paraId="2BDB029C" w14:textId="77777777" w:rsidR="00737301" w:rsidRPr="008C6558" w:rsidRDefault="00737301" w:rsidP="002F6E08">
            <w:pPr>
              <w:rPr>
                <w:rFonts w:asciiTheme="majorHAnsi" w:hAnsiTheme="majorHAnsi" w:cstheme="majorHAnsi"/>
                <w:color w:val="000000" w:themeColor="text1"/>
                <w:szCs w:val="26"/>
                <w:lang w:val="en-US"/>
              </w:rPr>
            </w:pPr>
            <w:r w:rsidRPr="008C6558">
              <w:rPr>
                <w:rFonts w:asciiTheme="majorHAnsi" w:hAnsiTheme="majorHAnsi" w:cstheme="majorHAnsi"/>
                <w:color w:val="000000" w:themeColor="text1"/>
                <w:szCs w:val="26"/>
                <w:lang w:val="en-US"/>
              </w:rPr>
              <w:t>BĐKH</w:t>
            </w:r>
          </w:p>
        </w:tc>
        <w:tc>
          <w:tcPr>
            <w:tcW w:w="4098" w:type="pct"/>
          </w:tcPr>
          <w:p w14:paraId="0BFFE827"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Biến đổi khí hậu</w:t>
            </w:r>
          </w:p>
        </w:tc>
      </w:tr>
      <w:tr w:rsidR="00737301" w:rsidRPr="008C6558" w14:paraId="3BE0D2C3" w14:textId="77777777" w:rsidTr="00737301">
        <w:tc>
          <w:tcPr>
            <w:tcW w:w="902" w:type="pct"/>
          </w:tcPr>
          <w:p w14:paraId="22AAFEC6" w14:textId="77777777" w:rsidR="00737301" w:rsidRPr="008C6558" w:rsidRDefault="00737301" w:rsidP="002F6E08">
            <w:pPr>
              <w:rPr>
                <w:rFonts w:asciiTheme="majorHAnsi" w:hAnsiTheme="majorHAnsi" w:cstheme="majorHAnsi"/>
                <w:bCs/>
                <w:color w:val="000000" w:themeColor="text1"/>
                <w:szCs w:val="26"/>
              </w:rPr>
            </w:pPr>
            <w:r w:rsidRPr="008C6558">
              <w:rPr>
                <w:rFonts w:asciiTheme="majorHAnsi" w:hAnsiTheme="majorHAnsi" w:cstheme="majorHAnsi"/>
                <w:color w:val="000000" w:themeColor="text1"/>
                <w:szCs w:val="26"/>
              </w:rPr>
              <w:t>BOD</w:t>
            </w:r>
          </w:p>
        </w:tc>
        <w:tc>
          <w:tcPr>
            <w:tcW w:w="4098" w:type="pct"/>
          </w:tcPr>
          <w:p w14:paraId="14FCA8B5"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Nhu cầu ô xy sinh học</w:t>
            </w:r>
          </w:p>
        </w:tc>
      </w:tr>
      <w:tr w:rsidR="00737301" w:rsidRPr="008C6558" w14:paraId="2DC934D7" w14:textId="77777777" w:rsidTr="00737301">
        <w:tc>
          <w:tcPr>
            <w:tcW w:w="902" w:type="pct"/>
          </w:tcPr>
          <w:p w14:paraId="3B0266B8"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BVMT</w:t>
            </w:r>
          </w:p>
        </w:tc>
        <w:tc>
          <w:tcPr>
            <w:tcW w:w="4098" w:type="pct"/>
          </w:tcPr>
          <w:p w14:paraId="662B7F8D"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Bảo vệ môi trường</w:t>
            </w:r>
          </w:p>
        </w:tc>
      </w:tr>
      <w:tr w:rsidR="00737301" w:rsidRPr="008C6558" w14:paraId="4C668F8E" w14:textId="77777777" w:rsidTr="00737301">
        <w:tc>
          <w:tcPr>
            <w:tcW w:w="902" w:type="pct"/>
          </w:tcPr>
          <w:p w14:paraId="1AFCF62C" w14:textId="77777777" w:rsidR="00737301" w:rsidRPr="008C6558" w:rsidRDefault="00737301" w:rsidP="002F6E08">
            <w:pPr>
              <w:rPr>
                <w:rFonts w:asciiTheme="majorHAnsi" w:hAnsiTheme="majorHAnsi" w:cstheme="majorHAnsi"/>
                <w:bCs/>
                <w:color w:val="000000" w:themeColor="text1"/>
                <w:szCs w:val="26"/>
              </w:rPr>
            </w:pPr>
            <w:r w:rsidRPr="008C6558">
              <w:rPr>
                <w:rFonts w:asciiTheme="majorHAnsi" w:hAnsiTheme="majorHAnsi" w:cstheme="majorHAnsi"/>
                <w:color w:val="000000" w:themeColor="text1"/>
                <w:szCs w:val="26"/>
              </w:rPr>
              <w:t>BVTV</w:t>
            </w:r>
          </w:p>
        </w:tc>
        <w:tc>
          <w:tcPr>
            <w:tcW w:w="4098" w:type="pct"/>
          </w:tcPr>
          <w:p w14:paraId="757CB632"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Bảo vệ thực vật</w:t>
            </w:r>
          </w:p>
        </w:tc>
      </w:tr>
      <w:tr w:rsidR="00737301" w:rsidRPr="008C6558" w14:paraId="13D826C4" w14:textId="77777777" w:rsidTr="00737301">
        <w:tc>
          <w:tcPr>
            <w:tcW w:w="902" w:type="pct"/>
          </w:tcPr>
          <w:p w14:paraId="159E09F0"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CCN</w:t>
            </w:r>
          </w:p>
        </w:tc>
        <w:tc>
          <w:tcPr>
            <w:tcW w:w="4098" w:type="pct"/>
          </w:tcPr>
          <w:p w14:paraId="6AEFFD5F"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Cụm công nghiệp</w:t>
            </w:r>
          </w:p>
        </w:tc>
      </w:tr>
      <w:tr w:rsidR="00737301" w:rsidRPr="008C6558" w14:paraId="5D24BCE7" w14:textId="77777777" w:rsidTr="00737301">
        <w:tc>
          <w:tcPr>
            <w:tcW w:w="902" w:type="pct"/>
          </w:tcPr>
          <w:p w14:paraId="6653ED6A"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rPr>
              <w:t>CLV</w:t>
            </w:r>
          </w:p>
        </w:tc>
        <w:tc>
          <w:tcPr>
            <w:tcW w:w="4098" w:type="pct"/>
          </w:tcPr>
          <w:p w14:paraId="3CC7EEE6"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Campuchia – Lào-Việt Nam</w:t>
            </w:r>
          </w:p>
        </w:tc>
      </w:tr>
      <w:tr w:rsidR="00737301" w:rsidRPr="008C6558" w14:paraId="2A2F2C30" w14:textId="77777777" w:rsidTr="00737301">
        <w:tc>
          <w:tcPr>
            <w:tcW w:w="902" w:type="pct"/>
          </w:tcPr>
          <w:p w14:paraId="656FD178"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rPr>
              <w:t>CNCH</w:t>
            </w:r>
          </w:p>
        </w:tc>
        <w:tc>
          <w:tcPr>
            <w:tcW w:w="4098" w:type="pct"/>
          </w:tcPr>
          <w:p w14:paraId="0DC3C37C"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Cứu hộ cứu nạn</w:t>
            </w:r>
          </w:p>
        </w:tc>
      </w:tr>
      <w:tr w:rsidR="00737301" w:rsidRPr="008C6558" w14:paraId="6A8C7BA2" w14:textId="77777777" w:rsidTr="00737301">
        <w:tc>
          <w:tcPr>
            <w:tcW w:w="902" w:type="pct"/>
          </w:tcPr>
          <w:p w14:paraId="6EBEF37E" w14:textId="77777777" w:rsidR="00737301" w:rsidRPr="008C6558" w:rsidRDefault="00737301" w:rsidP="002F6E08">
            <w:pPr>
              <w:tabs>
                <w:tab w:val="left" w:pos="2802"/>
                <w:tab w:val="center" w:pos="4453"/>
              </w:tabs>
              <w:jc w:val="left"/>
              <w:rPr>
                <w:color w:val="000000" w:themeColor="text1"/>
                <w:sz w:val="28"/>
                <w:szCs w:val="28"/>
              </w:rPr>
            </w:pPr>
            <w:r w:rsidRPr="008C6558">
              <w:rPr>
                <w:rFonts w:asciiTheme="majorHAnsi" w:hAnsiTheme="majorHAnsi" w:cstheme="majorHAnsi"/>
                <w:noProof/>
                <w:color w:val="000000" w:themeColor="text1"/>
                <w:sz w:val="24"/>
              </w:rPr>
              <w:t>CNDN</w:t>
            </w:r>
          </w:p>
        </w:tc>
        <w:tc>
          <w:tcPr>
            <w:tcW w:w="4098" w:type="pct"/>
          </w:tcPr>
          <w:p w14:paraId="2E90229C"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Công nghiệp dài ngày</w:t>
            </w:r>
          </w:p>
        </w:tc>
      </w:tr>
      <w:tr w:rsidR="00737301" w:rsidRPr="008C6558" w14:paraId="03F376D8" w14:textId="77777777" w:rsidTr="00737301">
        <w:tc>
          <w:tcPr>
            <w:tcW w:w="902" w:type="pct"/>
          </w:tcPr>
          <w:p w14:paraId="2A6FE233"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CNNN</w:t>
            </w:r>
          </w:p>
        </w:tc>
        <w:tc>
          <w:tcPr>
            <w:tcW w:w="4098" w:type="pct"/>
          </w:tcPr>
          <w:p w14:paraId="21458B08"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Công nghiệp ngắn ngày</w:t>
            </w:r>
          </w:p>
        </w:tc>
      </w:tr>
      <w:tr w:rsidR="00737301" w:rsidRPr="008C6558" w14:paraId="395DC5C2" w14:textId="77777777" w:rsidTr="00737301">
        <w:tc>
          <w:tcPr>
            <w:tcW w:w="902" w:type="pct"/>
          </w:tcPr>
          <w:p w14:paraId="2E22F424" w14:textId="77777777" w:rsidR="00737301" w:rsidRPr="008C6558" w:rsidRDefault="00737301" w:rsidP="002F6E08">
            <w:pPr>
              <w:rPr>
                <w:rFonts w:asciiTheme="majorHAnsi" w:hAnsiTheme="majorHAnsi" w:cstheme="majorHAnsi"/>
                <w:color w:val="000000" w:themeColor="text1"/>
                <w:szCs w:val="26"/>
              </w:rPr>
            </w:pPr>
            <w:r w:rsidRPr="008C6558">
              <w:rPr>
                <w:rFonts w:asciiTheme="majorHAnsi" w:hAnsiTheme="majorHAnsi" w:cstheme="majorHAnsi"/>
                <w:bCs/>
                <w:color w:val="000000" w:themeColor="text1"/>
                <w:szCs w:val="26"/>
                <w:lang w:val="en-US"/>
              </w:rPr>
              <w:t>CO2e</w:t>
            </w:r>
          </w:p>
        </w:tc>
        <w:tc>
          <w:tcPr>
            <w:tcW w:w="4098" w:type="pct"/>
          </w:tcPr>
          <w:p w14:paraId="0DFCE159"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Carbon dioxide tương đương (Carbon dioxide equivalent)</w:t>
            </w:r>
          </w:p>
        </w:tc>
      </w:tr>
      <w:tr w:rsidR="00737301" w:rsidRPr="008C6558" w14:paraId="1AC472CF" w14:textId="77777777" w:rsidTr="00737301">
        <w:tc>
          <w:tcPr>
            <w:tcW w:w="902" w:type="pct"/>
          </w:tcPr>
          <w:p w14:paraId="5D7886AE" w14:textId="77777777" w:rsidR="00737301" w:rsidRPr="008C6558" w:rsidRDefault="00737301" w:rsidP="002F6E08">
            <w:pPr>
              <w:rPr>
                <w:rFonts w:asciiTheme="majorHAnsi" w:hAnsiTheme="majorHAnsi" w:cstheme="majorHAnsi"/>
                <w:bCs/>
                <w:color w:val="000000" w:themeColor="text1"/>
                <w:szCs w:val="26"/>
              </w:rPr>
            </w:pPr>
            <w:r w:rsidRPr="008C6558">
              <w:rPr>
                <w:rFonts w:asciiTheme="majorHAnsi" w:hAnsiTheme="majorHAnsi" w:cstheme="majorHAnsi"/>
                <w:color w:val="000000" w:themeColor="text1"/>
                <w:szCs w:val="26"/>
              </w:rPr>
              <w:t>COD</w:t>
            </w:r>
          </w:p>
        </w:tc>
        <w:tc>
          <w:tcPr>
            <w:tcW w:w="4098" w:type="pct"/>
          </w:tcPr>
          <w:p w14:paraId="73D3ADEE"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Nhu cầu ô xy hóa học</w:t>
            </w:r>
          </w:p>
        </w:tc>
      </w:tr>
      <w:tr w:rsidR="00737301" w:rsidRPr="008C6558" w14:paraId="5678F43A" w14:textId="77777777" w:rsidTr="00737301">
        <w:tc>
          <w:tcPr>
            <w:tcW w:w="902" w:type="pct"/>
          </w:tcPr>
          <w:p w14:paraId="7D751FAD" w14:textId="77777777" w:rsidR="00737301" w:rsidRPr="008C6558" w:rsidRDefault="00737301" w:rsidP="002F6E08">
            <w:pPr>
              <w:tabs>
                <w:tab w:val="left" w:pos="2802"/>
                <w:tab w:val="center" w:pos="4453"/>
              </w:tabs>
              <w:jc w:val="left"/>
              <w:rPr>
                <w:color w:val="000000" w:themeColor="text1"/>
                <w:szCs w:val="28"/>
                <w:shd w:val="clear" w:color="auto" w:fill="FFFFFF"/>
              </w:rPr>
            </w:pPr>
            <w:r w:rsidRPr="008C6558">
              <w:rPr>
                <w:color w:val="000000" w:themeColor="text1"/>
                <w:sz w:val="28"/>
                <w:szCs w:val="28"/>
              </w:rPr>
              <w:t>CSSK</w:t>
            </w:r>
          </w:p>
        </w:tc>
        <w:tc>
          <w:tcPr>
            <w:tcW w:w="4098" w:type="pct"/>
          </w:tcPr>
          <w:p w14:paraId="114D1DB2"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Chăm sóc sức khỏe</w:t>
            </w:r>
          </w:p>
        </w:tc>
      </w:tr>
      <w:tr w:rsidR="00737301" w:rsidRPr="008C6558" w14:paraId="3D784763" w14:textId="77777777" w:rsidTr="00737301">
        <w:tc>
          <w:tcPr>
            <w:tcW w:w="902" w:type="pct"/>
          </w:tcPr>
          <w:p w14:paraId="793E489B" w14:textId="77777777" w:rsidR="00737301" w:rsidRPr="008C6558" w:rsidRDefault="00737301" w:rsidP="002F6E08">
            <w:pPr>
              <w:tabs>
                <w:tab w:val="left" w:pos="2802"/>
                <w:tab w:val="center" w:pos="4453"/>
              </w:tabs>
              <w:jc w:val="left"/>
              <w:rPr>
                <w:color w:val="000000" w:themeColor="text1"/>
              </w:rPr>
            </w:pPr>
            <w:r w:rsidRPr="008C6558">
              <w:rPr>
                <w:color w:val="000000" w:themeColor="text1"/>
              </w:rPr>
              <w:t>CTR</w:t>
            </w:r>
          </w:p>
        </w:tc>
        <w:tc>
          <w:tcPr>
            <w:tcW w:w="4098" w:type="pct"/>
          </w:tcPr>
          <w:p w14:paraId="657465F5"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Chất thải rắn</w:t>
            </w:r>
          </w:p>
        </w:tc>
      </w:tr>
      <w:tr w:rsidR="00737301" w:rsidRPr="008C6558" w14:paraId="560E73D3" w14:textId="77777777" w:rsidTr="00737301">
        <w:tc>
          <w:tcPr>
            <w:tcW w:w="902" w:type="pct"/>
          </w:tcPr>
          <w:p w14:paraId="4A578392" w14:textId="77777777" w:rsidR="00737301" w:rsidRPr="008C6558" w:rsidRDefault="00737301" w:rsidP="002F6E08">
            <w:pPr>
              <w:rPr>
                <w:rFonts w:asciiTheme="majorHAnsi" w:hAnsiTheme="majorHAnsi" w:cstheme="majorHAnsi"/>
                <w:color w:val="000000" w:themeColor="text1"/>
                <w:szCs w:val="26"/>
                <w:lang w:val="en-US"/>
              </w:rPr>
            </w:pPr>
            <w:r w:rsidRPr="008C6558">
              <w:rPr>
                <w:rFonts w:asciiTheme="majorHAnsi" w:hAnsiTheme="majorHAnsi" w:cstheme="majorHAnsi"/>
                <w:color w:val="000000" w:themeColor="text1"/>
                <w:szCs w:val="26"/>
                <w:lang w:val="en-US"/>
              </w:rPr>
              <w:t>ĐDSH</w:t>
            </w:r>
          </w:p>
        </w:tc>
        <w:tc>
          <w:tcPr>
            <w:tcW w:w="4098" w:type="pct"/>
          </w:tcPr>
          <w:p w14:paraId="1A5F5361"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Đa dạng sinh học</w:t>
            </w:r>
          </w:p>
        </w:tc>
      </w:tr>
      <w:tr w:rsidR="00737301" w:rsidRPr="008C6558" w14:paraId="4B4881C5" w14:textId="77777777" w:rsidTr="00737301">
        <w:tc>
          <w:tcPr>
            <w:tcW w:w="902" w:type="pct"/>
          </w:tcPr>
          <w:p w14:paraId="037E395A"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ĐMC</w:t>
            </w:r>
          </w:p>
        </w:tc>
        <w:tc>
          <w:tcPr>
            <w:tcW w:w="4098" w:type="pct"/>
          </w:tcPr>
          <w:p w14:paraId="1C6AE10D"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Đánh giá môi trường chiến lược</w:t>
            </w:r>
          </w:p>
        </w:tc>
      </w:tr>
      <w:tr w:rsidR="00737301" w:rsidRPr="008C6558" w14:paraId="44BFD653" w14:textId="77777777" w:rsidTr="00737301">
        <w:tc>
          <w:tcPr>
            <w:tcW w:w="902" w:type="pct"/>
          </w:tcPr>
          <w:p w14:paraId="37A7386F" w14:textId="77777777" w:rsidR="00737301" w:rsidRPr="008C6558" w:rsidRDefault="00737301" w:rsidP="002F6E08">
            <w:pPr>
              <w:rPr>
                <w:rFonts w:asciiTheme="majorHAnsi" w:hAnsiTheme="majorHAnsi" w:cstheme="majorHAnsi"/>
                <w:bCs/>
                <w:color w:val="000000" w:themeColor="text1"/>
                <w:szCs w:val="26"/>
              </w:rPr>
            </w:pPr>
            <w:r w:rsidRPr="008C6558">
              <w:rPr>
                <w:rFonts w:asciiTheme="majorHAnsi" w:hAnsiTheme="majorHAnsi" w:cstheme="majorHAnsi"/>
                <w:color w:val="000000" w:themeColor="text1"/>
                <w:szCs w:val="26"/>
              </w:rPr>
              <w:t>DO</w:t>
            </w:r>
          </w:p>
        </w:tc>
        <w:tc>
          <w:tcPr>
            <w:tcW w:w="4098" w:type="pct"/>
          </w:tcPr>
          <w:p w14:paraId="252CDA4F"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Ô xy hòa tan trong nước</w:t>
            </w:r>
          </w:p>
        </w:tc>
      </w:tr>
      <w:tr w:rsidR="00737301" w:rsidRPr="008C6558" w14:paraId="2D0F673F" w14:textId="77777777" w:rsidTr="00737301">
        <w:tc>
          <w:tcPr>
            <w:tcW w:w="902" w:type="pct"/>
          </w:tcPr>
          <w:p w14:paraId="0E8E0EE3" w14:textId="77777777" w:rsidR="00737301" w:rsidRPr="008C6558" w:rsidRDefault="00737301" w:rsidP="002F6E08">
            <w:pPr>
              <w:tabs>
                <w:tab w:val="left" w:pos="2802"/>
                <w:tab w:val="center" w:pos="4453"/>
              </w:tabs>
              <w:jc w:val="left"/>
              <w:rPr>
                <w:color w:val="000000" w:themeColor="text1"/>
                <w:sz w:val="28"/>
                <w:szCs w:val="28"/>
              </w:rPr>
            </w:pPr>
            <w:r w:rsidRPr="008C6558">
              <w:rPr>
                <w:rFonts w:asciiTheme="majorHAnsi" w:hAnsiTheme="majorHAnsi" w:cstheme="majorHAnsi"/>
                <w:noProof/>
                <w:color w:val="000000" w:themeColor="text1"/>
                <w:sz w:val="24"/>
              </w:rPr>
              <w:t>DTTN</w:t>
            </w:r>
          </w:p>
        </w:tc>
        <w:tc>
          <w:tcPr>
            <w:tcW w:w="4098" w:type="pct"/>
          </w:tcPr>
          <w:p w14:paraId="7ADDE10B"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Diện tích tự nhiên</w:t>
            </w:r>
          </w:p>
        </w:tc>
      </w:tr>
      <w:tr w:rsidR="00737301" w:rsidRPr="008C6558" w14:paraId="04625871" w14:textId="77777777" w:rsidTr="00737301">
        <w:tc>
          <w:tcPr>
            <w:tcW w:w="902" w:type="pct"/>
          </w:tcPr>
          <w:p w14:paraId="42F8A64A" w14:textId="77777777" w:rsidR="00737301" w:rsidRPr="008C6558" w:rsidRDefault="00737301" w:rsidP="002F6E08">
            <w:pPr>
              <w:tabs>
                <w:tab w:val="left" w:pos="2802"/>
                <w:tab w:val="center" w:pos="4453"/>
              </w:tabs>
              <w:jc w:val="left"/>
              <w:rPr>
                <w:color w:val="000000" w:themeColor="text1"/>
                <w:szCs w:val="26"/>
                <w:lang w:val="en-US"/>
              </w:rPr>
            </w:pPr>
            <w:r w:rsidRPr="008C6558">
              <w:rPr>
                <w:color w:val="000000" w:themeColor="text1"/>
                <w:szCs w:val="28"/>
                <w:shd w:val="clear" w:color="auto" w:fill="FFFFFF"/>
              </w:rPr>
              <w:t>GDMN</w:t>
            </w:r>
          </w:p>
        </w:tc>
        <w:tc>
          <w:tcPr>
            <w:tcW w:w="4098" w:type="pct"/>
          </w:tcPr>
          <w:p w14:paraId="58104CE2"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Giáo dục mầm non</w:t>
            </w:r>
          </w:p>
        </w:tc>
      </w:tr>
      <w:tr w:rsidR="00737301" w:rsidRPr="008C6558" w14:paraId="7F32F378" w14:textId="77777777" w:rsidTr="00737301">
        <w:tc>
          <w:tcPr>
            <w:tcW w:w="902" w:type="pct"/>
          </w:tcPr>
          <w:p w14:paraId="4BE78E76"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rPr>
              <w:t>GRDP</w:t>
            </w:r>
          </w:p>
        </w:tc>
        <w:tc>
          <w:tcPr>
            <w:tcW w:w="4098" w:type="pct"/>
          </w:tcPr>
          <w:p w14:paraId="0D51338A"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Tổng sản phẩm tỉnh (vùng)</w:t>
            </w:r>
          </w:p>
        </w:tc>
      </w:tr>
      <w:tr w:rsidR="00737301" w:rsidRPr="008C6558" w14:paraId="7EB5F3EA" w14:textId="77777777" w:rsidTr="00737301">
        <w:tc>
          <w:tcPr>
            <w:tcW w:w="902" w:type="pct"/>
          </w:tcPr>
          <w:p w14:paraId="60B34797" w14:textId="77777777" w:rsidR="00737301" w:rsidRPr="008C6558" w:rsidRDefault="00737301" w:rsidP="002F6E08">
            <w:pPr>
              <w:rPr>
                <w:rFonts w:asciiTheme="majorHAnsi" w:hAnsiTheme="majorHAnsi" w:cstheme="majorHAnsi"/>
                <w:color w:val="000000" w:themeColor="text1"/>
                <w:szCs w:val="26"/>
              </w:rPr>
            </w:pPr>
            <w:r w:rsidRPr="008C6558">
              <w:rPr>
                <w:rFonts w:asciiTheme="majorHAnsi" w:eastAsia="Times New Roman" w:hAnsiTheme="majorHAnsi" w:cstheme="majorHAnsi"/>
                <w:color w:val="000000" w:themeColor="text1"/>
                <w:szCs w:val="26"/>
                <w:lang w:val="en-US" w:eastAsia="en-US" w:bidi="ar-SA"/>
              </w:rPr>
              <w:t>HGĐ</w:t>
            </w:r>
          </w:p>
        </w:tc>
        <w:tc>
          <w:tcPr>
            <w:tcW w:w="4098" w:type="pct"/>
          </w:tcPr>
          <w:p w14:paraId="58CE5594"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Hộ gia đình</w:t>
            </w:r>
          </w:p>
        </w:tc>
      </w:tr>
      <w:tr w:rsidR="00737301" w:rsidRPr="008C6558" w14:paraId="5B3B0D1D" w14:textId="77777777" w:rsidTr="00737301">
        <w:tc>
          <w:tcPr>
            <w:tcW w:w="902" w:type="pct"/>
          </w:tcPr>
          <w:p w14:paraId="255B6074" w14:textId="77777777" w:rsidR="00737301" w:rsidRPr="008C6558" w:rsidRDefault="00737301" w:rsidP="002F6E08">
            <w:pPr>
              <w:rPr>
                <w:rFonts w:asciiTheme="majorHAnsi" w:hAnsiTheme="majorHAnsi" w:cstheme="majorHAnsi"/>
                <w:color w:val="000000" w:themeColor="text1"/>
                <w:szCs w:val="26"/>
              </w:rPr>
            </w:pPr>
            <w:r w:rsidRPr="008C6558">
              <w:rPr>
                <w:rFonts w:asciiTheme="majorHAnsi" w:hAnsiTheme="majorHAnsi" w:cstheme="majorHAnsi"/>
                <w:color w:val="000000" w:themeColor="text1"/>
                <w:szCs w:val="26"/>
              </w:rPr>
              <w:t>HST</w:t>
            </w:r>
          </w:p>
        </w:tc>
        <w:tc>
          <w:tcPr>
            <w:tcW w:w="4098" w:type="pct"/>
          </w:tcPr>
          <w:p w14:paraId="3D901323"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Hệ sinh thái</w:t>
            </w:r>
          </w:p>
        </w:tc>
      </w:tr>
      <w:tr w:rsidR="00737301" w:rsidRPr="008C6558" w14:paraId="54F9DE13" w14:textId="77777777" w:rsidTr="00737301">
        <w:tc>
          <w:tcPr>
            <w:tcW w:w="902" w:type="pct"/>
          </w:tcPr>
          <w:p w14:paraId="037304DB" w14:textId="77777777" w:rsidR="00737301" w:rsidRPr="008C6558" w:rsidRDefault="00737301" w:rsidP="002F6E08">
            <w:pPr>
              <w:rPr>
                <w:rFonts w:asciiTheme="majorHAnsi" w:hAnsiTheme="majorHAnsi" w:cstheme="majorHAnsi"/>
                <w:color w:val="000000" w:themeColor="text1"/>
                <w:szCs w:val="26"/>
                <w:lang w:val="en-US"/>
              </w:rPr>
            </w:pPr>
            <w:r w:rsidRPr="008C6558">
              <w:rPr>
                <w:rFonts w:asciiTheme="majorHAnsi" w:hAnsiTheme="majorHAnsi" w:cstheme="majorHAnsi"/>
                <w:color w:val="000000" w:themeColor="text1"/>
                <w:szCs w:val="26"/>
                <w:lang w:val="en-US"/>
              </w:rPr>
              <w:t>HVS</w:t>
            </w:r>
          </w:p>
        </w:tc>
        <w:tc>
          <w:tcPr>
            <w:tcW w:w="4098" w:type="pct"/>
          </w:tcPr>
          <w:p w14:paraId="6E8DE793"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Hợp vệ sinh</w:t>
            </w:r>
          </w:p>
        </w:tc>
      </w:tr>
      <w:tr w:rsidR="00737301" w:rsidRPr="008C6558" w14:paraId="64F1A2F5" w14:textId="77777777" w:rsidTr="00737301">
        <w:tc>
          <w:tcPr>
            <w:tcW w:w="902" w:type="pct"/>
          </w:tcPr>
          <w:p w14:paraId="10C9597E"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Cs w:val="28"/>
              </w:rPr>
              <w:t>ICD</w:t>
            </w:r>
          </w:p>
        </w:tc>
        <w:tc>
          <w:tcPr>
            <w:tcW w:w="4098" w:type="pct"/>
          </w:tcPr>
          <w:p w14:paraId="177B0168"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Cảng cạn</w:t>
            </w:r>
          </w:p>
        </w:tc>
      </w:tr>
      <w:tr w:rsidR="00737301" w:rsidRPr="008C6558" w14:paraId="281141F8" w14:textId="77777777" w:rsidTr="00737301">
        <w:tc>
          <w:tcPr>
            <w:tcW w:w="902" w:type="pct"/>
          </w:tcPr>
          <w:p w14:paraId="25058957"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rPr>
              <w:t>KCHT</w:t>
            </w:r>
          </w:p>
        </w:tc>
        <w:tc>
          <w:tcPr>
            <w:tcW w:w="4098" w:type="pct"/>
          </w:tcPr>
          <w:p w14:paraId="60729D81"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Kết cấu hạ tầng</w:t>
            </w:r>
          </w:p>
        </w:tc>
      </w:tr>
      <w:tr w:rsidR="00737301" w:rsidRPr="008C6558" w14:paraId="2F3ADDE5" w14:textId="77777777" w:rsidTr="00737301">
        <w:tc>
          <w:tcPr>
            <w:tcW w:w="902" w:type="pct"/>
          </w:tcPr>
          <w:p w14:paraId="391C9458" w14:textId="77777777" w:rsidR="00737301" w:rsidRPr="008C6558" w:rsidRDefault="00737301" w:rsidP="002F6E08">
            <w:pPr>
              <w:tabs>
                <w:tab w:val="left" w:pos="2802"/>
                <w:tab w:val="center" w:pos="4453"/>
              </w:tabs>
              <w:jc w:val="left"/>
              <w:rPr>
                <w:color w:val="000000" w:themeColor="text1"/>
                <w:sz w:val="28"/>
                <w:szCs w:val="28"/>
              </w:rPr>
            </w:pPr>
            <w:r w:rsidRPr="008C6558">
              <w:rPr>
                <w:color w:val="000000" w:themeColor="text1"/>
                <w:szCs w:val="28"/>
              </w:rPr>
              <w:t>KCN</w:t>
            </w:r>
          </w:p>
        </w:tc>
        <w:tc>
          <w:tcPr>
            <w:tcW w:w="4098" w:type="pct"/>
          </w:tcPr>
          <w:p w14:paraId="1873D83A"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Khu công nghiệp</w:t>
            </w:r>
          </w:p>
        </w:tc>
      </w:tr>
      <w:tr w:rsidR="00737301" w:rsidRPr="008C6558" w14:paraId="51628DFC" w14:textId="77777777" w:rsidTr="00737301">
        <w:tc>
          <w:tcPr>
            <w:tcW w:w="902" w:type="pct"/>
          </w:tcPr>
          <w:p w14:paraId="005F7635" w14:textId="77777777" w:rsidR="00737301" w:rsidRPr="008C6558" w:rsidRDefault="00737301" w:rsidP="002F6E08">
            <w:pPr>
              <w:rPr>
                <w:rFonts w:asciiTheme="majorHAnsi" w:hAnsiTheme="majorHAnsi" w:cstheme="majorHAnsi"/>
                <w:bCs/>
                <w:color w:val="000000" w:themeColor="text1"/>
                <w:szCs w:val="26"/>
              </w:rPr>
            </w:pPr>
            <w:r w:rsidRPr="008C6558">
              <w:rPr>
                <w:rFonts w:asciiTheme="majorHAnsi" w:hAnsiTheme="majorHAnsi" w:cstheme="majorHAnsi"/>
                <w:color w:val="000000" w:themeColor="text1"/>
                <w:szCs w:val="26"/>
              </w:rPr>
              <w:t>KH&amp;CN</w:t>
            </w:r>
          </w:p>
        </w:tc>
        <w:tc>
          <w:tcPr>
            <w:tcW w:w="4098" w:type="pct"/>
          </w:tcPr>
          <w:p w14:paraId="694684D3"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Khoa học và công nghệ</w:t>
            </w:r>
          </w:p>
        </w:tc>
      </w:tr>
      <w:tr w:rsidR="00737301" w:rsidRPr="008C6558" w14:paraId="1CC53FB5" w14:textId="77777777" w:rsidTr="00737301">
        <w:tc>
          <w:tcPr>
            <w:tcW w:w="902" w:type="pct"/>
          </w:tcPr>
          <w:p w14:paraId="4CEDE406"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rPr>
              <w:lastRenderedPageBreak/>
              <w:t>KHCN</w:t>
            </w:r>
          </w:p>
        </w:tc>
        <w:tc>
          <w:tcPr>
            <w:tcW w:w="4098" w:type="pct"/>
          </w:tcPr>
          <w:p w14:paraId="5D518E19"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Khoa học và công nghệ</w:t>
            </w:r>
          </w:p>
        </w:tc>
      </w:tr>
      <w:tr w:rsidR="00737301" w:rsidRPr="008C6558" w14:paraId="11F9B3A2" w14:textId="77777777" w:rsidTr="00737301">
        <w:tc>
          <w:tcPr>
            <w:tcW w:w="902" w:type="pct"/>
          </w:tcPr>
          <w:p w14:paraId="5629C870" w14:textId="77777777" w:rsidR="00737301" w:rsidRPr="008C6558" w:rsidRDefault="00737301" w:rsidP="002F6E08">
            <w:pPr>
              <w:rPr>
                <w:rFonts w:asciiTheme="majorHAnsi" w:hAnsiTheme="majorHAnsi" w:cstheme="majorHAnsi"/>
                <w:bCs/>
                <w:color w:val="000000" w:themeColor="text1"/>
                <w:szCs w:val="26"/>
              </w:rPr>
            </w:pPr>
            <w:r w:rsidRPr="008C6558">
              <w:rPr>
                <w:rFonts w:asciiTheme="majorHAnsi" w:hAnsiTheme="majorHAnsi" w:cstheme="majorHAnsi"/>
                <w:color w:val="000000" w:themeColor="text1"/>
                <w:szCs w:val="26"/>
              </w:rPr>
              <w:t>KKT</w:t>
            </w:r>
          </w:p>
        </w:tc>
        <w:tc>
          <w:tcPr>
            <w:tcW w:w="4098" w:type="pct"/>
          </w:tcPr>
          <w:p w14:paraId="1BFB47AF"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Khu kinh tế</w:t>
            </w:r>
          </w:p>
        </w:tc>
      </w:tr>
      <w:tr w:rsidR="00737301" w:rsidRPr="008C6558" w14:paraId="53F87FE4" w14:textId="77777777" w:rsidTr="00737301">
        <w:tc>
          <w:tcPr>
            <w:tcW w:w="902" w:type="pct"/>
          </w:tcPr>
          <w:p w14:paraId="336D0407" w14:textId="77777777" w:rsidR="00737301" w:rsidRPr="008C6558" w:rsidRDefault="00737301" w:rsidP="002F6E08">
            <w:pPr>
              <w:rPr>
                <w:rFonts w:asciiTheme="majorHAnsi" w:hAnsiTheme="majorHAnsi" w:cstheme="majorHAnsi"/>
                <w:color w:val="000000" w:themeColor="text1"/>
                <w:szCs w:val="26"/>
                <w:lang w:val="en-US"/>
              </w:rPr>
            </w:pPr>
            <w:r w:rsidRPr="008C6558">
              <w:rPr>
                <w:rFonts w:asciiTheme="majorHAnsi" w:hAnsiTheme="majorHAnsi" w:cstheme="majorHAnsi"/>
                <w:color w:val="000000" w:themeColor="text1"/>
                <w:szCs w:val="26"/>
                <w:lang w:val="en-US"/>
              </w:rPr>
              <w:t>KNK</w:t>
            </w:r>
          </w:p>
        </w:tc>
        <w:tc>
          <w:tcPr>
            <w:tcW w:w="4098" w:type="pct"/>
          </w:tcPr>
          <w:p w14:paraId="78404087"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Khí nhà kính</w:t>
            </w:r>
          </w:p>
        </w:tc>
      </w:tr>
      <w:tr w:rsidR="00737301" w:rsidRPr="008C6558" w14:paraId="5DFFB24B" w14:textId="77777777" w:rsidTr="00737301">
        <w:tc>
          <w:tcPr>
            <w:tcW w:w="902" w:type="pct"/>
          </w:tcPr>
          <w:p w14:paraId="7F4F299D" w14:textId="77777777" w:rsidR="00737301" w:rsidRPr="008C6558" w:rsidRDefault="00737301" w:rsidP="002F6E08">
            <w:pPr>
              <w:rPr>
                <w:rFonts w:asciiTheme="majorHAnsi" w:hAnsiTheme="majorHAnsi" w:cstheme="majorHAnsi"/>
                <w:color w:val="000000" w:themeColor="text1"/>
                <w:szCs w:val="26"/>
              </w:rPr>
            </w:pPr>
            <w:r w:rsidRPr="008C6558">
              <w:rPr>
                <w:rFonts w:asciiTheme="majorHAnsi" w:hAnsiTheme="majorHAnsi" w:cstheme="majorHAnsi"/>
                <w:color w:val="000000" w:themeColor="text1"/>
                <w:szCs w:val="26"/>
                <w:lang w:val="en-US"/>
              </w:rPr>
              <w:t>KT-XH-MT</w:t>
            </w:r>
          </w:p>
        </w:tc>
        <w:tc>
          <w:tcPr>
            <w:tcW w:w="4098" w:type="pct"/>
          </w:tcPr>
          <w:p w14:paraId="1AFC596F"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Kinh tế - xã hội-môi trường</w:t>
            </w:r>
          </w:p>
        </w:tc>
      </w:tr>
      <w:tr w:rsidR="008B717C" w:rsidRPr="008C6558" w14:paraId="16620DE2" w14:textId="77777777" w:rsidTr="00737301">
        <w:tc>
          <w:tcPr>
            <w:tcW w:w="902" w:type="pct"/>
          </w:tcPr>
          <w:p w14:paraId="3567BF36" w14:textId="77777777" w:rsidR="008B717C" w:rsidRPr="008B717C" w:rsidRDefault="008B717C" w:rsidP="002F6E08">
            <w:pPr>
              <w:rPr>
                <w:rFonts w:asciiTheme="majorHAnsi" w:eastAsia="Times New Roman" w:hAnsiTheme="majorHAnsi" w:cstheme="majorHAnsi"/>
                <w:color w:val="000000" w:themeColor="text1"/>
                <w:szCs w:val="26"/>
                <w:lang w:val="en-US" w:eastAsia="en-US" w:bidi="ar-SA"/>
              </w:rPr>
            </w:pPr>
            <w:r w:rsidRPr="008B717C">
              <w:rPr>
                <w:color w:val="000000" w:themeColor="text1"/>
                <w:lang w:val="en-US"/>
              </w:rPr>
              <w:t>KTTH</w:t>
            </w:r>
          </w:p>
        </w:tc>
        <w:tc>
          <w:tcPr>
            <w:tcW w:w="4098" w:type="pct"/>
          </w:tcPr>
          <w:p w14:paraId="681F5DE5" w14:textId="77777777" w:rsidR="008B717C" w:rsidRPr="008C6558" w:rsidRDefault="008B717C" w:rsidP="002F6E08">
            <w:pPr>
              <w:rPr>
                <w:rFonts w:asciiTheme="majorHAnsi" w:hAnsiTheme="majorHAnsi" w:cstheme="majorHAnsi"/>
                <w:bCs/>
                <w:color w:val="000000" w:themeColor="text1"/>
                <w:szCs w:val="26"/>
                <w:lang w:val="en-US"/>
              </w:rPr>
            </w:pPr>
            <w:r>
              <w:rPr>
                <w:rFonts w:asciiTheme="majorHAnsi" w:hAnsiTheme="majorHAnsi" w:cstheme="majorHAnsi"/>
                <w:bCs/>
                <w:color w:val="000000" w:themeColor="text1"/>
                <w:szCs w:val="26"/>
                <w:lang w:val="en-US"/>
              </w:rPr>
              <w:t>Kinh té tuần hoàn</w:t>
            </w:r>
          </w:p>
        </w:tc>
      </w:tr>
      <w:tr w:rsidR="00737301" w:rsidRPr="008C6558" w14:paraId="412D55B6" w14:textId="77777777" w:rsidTr="00737301">
        <w:tc>
          <w:tcPr>
            <w:tcW w:w="902" w:type="pct"/>
          </w:tcPr>
          <w:p w14:paraId="4ABB5BF6" w14:textId="77777777" w:rsidR="00737301" w:rsidRPr="008C6558" w:rsidRDefault="00737301" w:rsidP="002F6E08">
            <w:pPr>
              <w:rPr>
                <w:rFonts w:asciiTheme="majorHAnsi" w:hAnsiTheme="majorHAnsi" w:cstheme="majorHAnsi"/>
                <w:color w:val="000000" w:themeColor="text1"/>
                <w:szCs w:val="26"/>
              </w:rPr>
            </w:pPr>
            <w:r w:rsidRPr="008C6558">
              <w:rPr>
                <w:rFonts w:asciiTheme="majorHAnsi" w:eastAsia="Times New Roman" w:hAnsiTheme="majorHAnsi" w:cstheme="majorHAnsi"/>
                <w:color w:val="000000" w:themeColor="text1"/>
                <w:szCs w:val="26"/>
                <w:lang w:val="en-US" w:eastAsia="en-US" w:bidi="ar-SA"/>
              </w:rPr>
              <w:t>LKDL</w:t>
            </w:r>
          </w:p>
        </w:tc>
        <w:tc>
          <w:tcPr>
            <w:tcW w:w="4098" w:type="pct"/>
          </w:tcPr>
          <w:p w14:paraId="10C3C370"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Lượt khách du lịch</w:t>
            </w:r>
          </w:p>
        </w:tc>
      </w:tr>
      <w:tr w:rsidR="00737301" w:rsidRPr="008C6558" w14:paraId="78C95250" w14:textId="77777777" w:rsidTr="00737301">
        <w:tc>
          <w:tcPr>
            <w:tcW w:w="902" w:type="pct"/>
          </w:tcPr>
          <w:p w14:paraId="033DFF89" w14:textId="77777777" w:rsidR="00737301" w:rsidRPr="008C6558" w:rsidRDefault="00737301" w:rsidP="002F6E08">
            <w:pPr>
              <w:tabs>
                <w:tab w:val="left" w:pos="2802"/>
                <w:tab w:val="center" w:pos="4453"/>
              </w:tabs>
              <w:jc w:val="left"/>
              <w:rPr>
                <w:color w:val="000000" w:themeColor="text1"/>
                <w:szCs w:val="26"/>
                <w:lang w:val="en-US"/>
              </w:rPr>
            </w:pPr>
            <w:r w:rsidRPr="008C6558">
              <w:rPr>
                <w:color w:val="000000" w:themeColor="text1"/>
                <w:szCs w:val="26"/>
              </w:rPr>
              <w:t>MT</w:t>
            </w:r>
          </w:p>
        </w:tc>
        <w:tc>
          <w:tcPr>
            <w:tcW w:w="4098" w:type="pct"/>
          </w:tcPr>
          <w:p w14:paraId="7C80EB21"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Môi trường</w:t>
            </w:r>
          </w:p>
        </w:tc>
      </w:tr>
      <w:tr w:rsidR="00737301" w:rsidRPr="008C6558" w14:paraId="0F2012CC" w14:textId="77777777" w:rsidTr="00737301">
        <w:tc>
          <w:tcPr>
            <w:tcW w:w="902" w:type="pct"/>
          </w:tcPr>
          <w:p w14:paraId="5E67CB9C" w14:textId="77777777" w:rsidR="00737301" w:rsidRPr="008C6558" w:rsidRDefault="00737301" w:rsidP="002F6E08">
            <w:pPr>
              <w:rPr>
                <w:rFonts w:asciiTheme="majorHAnsi" w:hAnsiTheme="majorHAnsi" w:cstheme="majorHAnsi"/>
                <w:color w:val="000000" w:themeColor="text1"/>
                <w:szCs w:val="26"/>
                <w:lang w:val="en-US"/>
              </w:rPr>
            </w:pPr>
            <w:r w:rsidRPr="008C6558">
              <w:rPr>
                <w:rFonts w:asciiTheme="majorHAnsi" w:hAnsiTheme="majorHAnsi" w:cstheme="majorHAnsi"/>
                <w:color w:val="000000" w:themeColor="text1"/>
                <w:szCs w:val="26"/>
              </w:rPr>
              <w:t>MT1</w:t>
            </w:r>
            <w:r w:rsidRPr="008C6558">
              <w:rPr>
                <w:rFonts w:asciiTheme="majorHAnsi" w:hAnsiTheme="majorHAnsi" w:cstheme="majorHAnsi"/>
                <w:color w:val="000000" w:themeColor="text1"/>
                <w:szCs w:val="26"/>
                <w:lang w:val="en-US"/>
              </w:rPr>
              <w:t>… MT5</w:t>
            </w:r>
          </w:p>
        </w:tc>
        <w:tc>
          <w:tcPr>
            <w:tcW w:w="4098" w:type="pct"/>
          </w:tcPr>
          <w:p w14:paraId="4EFB05F3"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Vấn đề môi trường 1… 5</w:t>
            </w:r>
          </w:p>
        </w:tc>
      </w:tr>
      <w:tr w:rsidR="00737301" w:rsidRPr="008C6558" w14:paraId="1BC95EE7" w14:textId="77777777" w:rsidTr="00737301">
        <w:tc>
          <w:tcPr>
            <w:tcW w:w="902" w:type="pct"/>
          </w:tcPr>
          <w:p w14:paraId="5C7DD594" w14:textId="77777777" w:rsidR="00737301" w:rsidRPr="008C6558" w:rsidRDefault="00737301" w:rsidP="002F6E08">
            <w:pPr>
              <w:tabs>
                <w:tab w:val="left" w:pos="2802"/>
                <w:tab w:val="center" w:pos="4453"/>
              </w:tabs>
              <w:jc w:val="left"/>
              <w:rPr>
                <w:color w:val="000000" w:themeColor="text1"/>
              </w:rPr>
            </w:pPr>
            <w:r w:rsidRPr="008C6558">
              <w:rPr>
                <w:color w:val="000000" w:themeColor="text1"/>
                <w:lang w:val="en-US"/>
              </w:rPr>
              <w:t>NM</w:t>
            </w:r>
          </w:p>
        </w:tc>
        <w:tc>
          <w:tcPr>
            <w:tcW w:w="4098" w:type="pct"/>
          </w:tcPr>
          <w:p w14:paraId="627774D1"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Nhà máy</w:t>
            </w:r>
          </w:p>
        </w:tc>
      </w:tr>
      <w:tr w:rsidR="00737301" w:rsidRPr="008C6558" w14:paraId="30303363" w14:textId="77777777" w:rsidTr="00737301">
        <w:tc>
          <w:tcPr>
            <w:tcW w:w="902" w:type="pct"/>
          </w:tcPr>
          <w:p w14:paraId="174A89C1"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NTSH</w:t>
            </w:r>
          </w:p>
        </w:tc>
        <w:tc>
          <w:tcPr>
            <w:tcW w:w="4098" w:type="pct"/>
          </w:tcPr>
          <w:p w14:paraId="21936FAE"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Nước thải sinh hoat</w:t>
            </w:r>
          </w:p>
        </w:tc>
      </w:tr>
      <w:tr w:rsidR="00737301" w:rsidRPr="008C6558" w14:paraId="327EB196" w14:textId="77777777" w:rsidTr="00737301">
        <w:tc>
          <w:tcPr>
            <w:tcW w:w="902" w:type="pct"/>
          </w:tcPr>
          <w:p w14:paraId="44303A40" w14:textId="77777777" w:rsidR="00737301" w:rsidRPr="008C6558" w:rsidRDefault="00737301" w:rsidP="002F6E08">
            <w:pPr>
              <w:rPr>
                <w:rFonts w:asciiTheme="majorHAnsi" w:hAnsiTheme="majorHAnsi" w:cstheme="majorHAnsi"/>
                <w:color w:val="000000" w:themeColor="text1"/>
                <w:szCs w:val="26"/>
                <w:lang w:val="en-US"/>
              </w:rPr>
            </w:pPr>
            <w:r w:rsidRPr="008C6558">
              <w:rPr>
                <w:rFonts w:asciiTheme="majorHAnsi" w:hAnsiTheme="majorHAnsi" w:cstheme="majorHAnsi"/>
                <w:color w:val="000000" w:themeColor="text1"/>
                <w:szCs w:val="26"/>
                <w:lang w:val="en-US"/>
              </w:rPr>
              <w:t>NTSX</w:t>
            </w:r>
          </w:p>
        </w:tc>
        <w:tc>
          <w:tcPr>
            <w:tcW w:w="4098" w:type="pct"/>
          </w:tcPr>
          <w:p w14:paraId="09378890"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Nước thải sản xuất</w:t>
            </w:r>
          </w:p>
        </w:tc>
      </w:tr>
      <w:tr w:rsidR="00737301" w:rsidRPr="008C6558" w14:paraId="76A1FF69" w14:textId="77777777" w:rsidTr="00737301">
        <w:tc>
          <w:tcPr>
            <w:tcW w:w="902" w:type="pct"/>
          </w:tcPr>
          <w:p w14:paraId="416FA6F3"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rPr>
              <w:t>PA</w:t>
            </w:r>
          </w:p>
        </w:tc>
        <w:tc>
          <w:tcPr>
            <w:tcW w:w="4098" w:type="pct"/>
          </w:tcPr>
          <w:p w14:paraId="7364A1D9"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Phương án</w:t>
            </w:r>
          </w:p>
        </w:tc>
      </w:tr>
      <w:tr w:rsidR="00737301" w:rsidRPr="008C6558" w14:paraId="5EED368C" w14:textId="77777777" w:rsidTr="00737301">
        <w:tc>
          <w:tcPr>
            <w:tcW w:w="902" w:type="pct"/>
          </w:tcPr>
          <w:p w14:paraId="3FD04978"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rFonts w:eastAsia="Yu Mincho"/>
                <w:color w:val="000000" w:themeColor="text1"/>
              </w:rPr>
              <w:t>PCCC</w:t>
            </w:r>
          </w:p>
        </w:tc>
        <w:tc>
          <w:tcPr>
            <w:tcW w:w="4098" w:type="pct"/>
          </w:tcPr>
          <w:p w14:paraId="349F50D8"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Phòng cháy chữa cháy</w:t>
            </w:r>
          </w:p>
        </w:tc>
      </w:tr>
      <w:tr w:rsidR="00737301" w:rsidRPr="008C6558" w14:paraId="50C41D16" w14:textId="77777777" w:rsidTr="00737301">
        <w:tc>
          <w:tcPr>
            <w:tcW w:w="902" w:type="pct"/>
          </w:tcPr>
          <w:p w14:paraId="4D528F05" w14:textId="77777777" w:rsidR="00737301" w:rsidRPr="008C6558" w:rsidRDefault="00737301" w:rsidP="002F6E08">
            <w:pPr>
              <w:rPr>
                <w:rFonts w:asciiTheme="majorHAnsi" w:hAnsiTheme="majorHAnsi" w:cstheme="majorHAnsi"/>
                <w:bCs/>
                <w:color w:val="000000" w:themeColor="text1"/>
                <w:szCs w:val="26"/>
              </w:rPr>
            </w:pPr>
            <w:r w:rsidRPr="008C6558">
              <w:rPr>
                <w:rFonts w:asciiTheme="majorHAnsi" w:hAnsiTheme="majorHAnsi" w:cstheme="majorHAnsi"/>
                <w:color w:val="000000" w:themeColor="text1"/>
                <w:szCs w:val="26"/>
              </w:rPr>
              <w:t>QCVN</w:t>
            </w:r>
          </w:p>
        </w:tc>
        <w:tc>
          <w:tcPr>
            <w:tcW w:w="4098" w:type="pct"/>
          </w:tcPr>
          <w:p w14:paraId="73459DD0"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Quy chuẩn kỹ thuật</w:t>
            </w:r>
          </w:p>
        </w:tc>
      </w:tr>
      <w:tr w:rsidR="00737301" w:rsidRPr="008C6558" w14:paraId="3CDACD3F" w14:textId="77777777" w:rsidTr="00737301">
        <w:tc>
          <w:tcPr>
            <w:tcW w:w="902" w:type="pct"/>
          </w:tcPr>
          <w:p w14:paraId="0E9CBDD2" w14:textId="77777777" w:rsidR="00737301" w:rsidRPr="008C6558" w:rsidRDefault="00737301" w:rsidP="002F6E08">
            <w:pPr>
              <w:tabs>
                <w:tab w:val="left" w:pos="2802"/>
                <w:tab w:val="center" w:pos="4453"/>
              </w:tabs>
              <w:jc w:val="left"/>
              <w:rPr>
                <w:color w:val="000000" w:themeColor="text1"/>
                <w:szCs w:val="26"/>
                <w:lang w:val="en-US"/>
              </w:rPr>
            </w:pPr>
            <w:r w:rsidRPr="008C6558">
              <w:rPr>
                <w:color w:val="000000" w:themeColor="text1"/>
              </w:rPr>
              <w:t>QHT</w:t>
            </w:r>
          </w:p>
        </w:tc>
        <w:tc>
          <w:tcPr>
            <w:tcW w:w="4098" w:type="pct"/>
          </w:tcPr>
          <w:p w14:paraId="2E2AD930"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Quy hoạch tỉnh</w:t>
            </w:r>
          </w:p>
        </w:tc>
      </w:tr>
      <w:tr w:rsidR="00737301" w:rsidRPr="008C6558" w14:paraId="6E78817B" w14:textId="77777777" w:rsidTr="00737301">
        <w:tc>
          <w:tcPr>
            <w:tcW w:w="902" w:type="pct"/>
          </w:tcPr>
          <w:p w14:paraId="3100B651"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QHT-2021</w:t>
            </w:r>
          </w:p>
        </w:tc>
        <w:tc>
          <w:tcPr>
            <w:tcW w:w="4098" w:type="pct"/>
          </w:tcPr>
          <w:p w14:paraId="035EFF65"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Quy hoạch tỉnh thời kỳ 2021-2030</w:t>
            </w:r>
          </w:p>
        </w:tc>
      </w:tr>
      <w:tr w:rsidR="00737301" w:rsidRPr="008C6558" w14:paraId="6DBBD7D1" w14:textId="77777777" w:rsidTr="00737301">
        <w:tc>
          <w:tcPr>
            <w:tcW w:w="902" w:type="pct"/>
          </w:tcPr>
          <w:p w14:paraId="200C49F1"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QHV</w:t>
            </w:r>
          </w:p>
        </w:tc>
        <w:tc>
          <w:tcPr>
            <w:tcW w:w="4098" w:type="pct"/>
          </w:tcPr>
          <w:p w14:paraId="127D5894"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Quy hoạch vùng</w:t>
            </w:r>
          </w:p>
        </w:tc>
      </w:tr>
      <w:tr w:rsidR="00737301" w:rsidRPr="008C6558" w14:paraId="7403D5D4" w14:textId="77777777" w:rsidTr="00737301">
        <w:tc>
          <w:tcPr>
            <w:tcW w:w="902" w:type="pct"/>
          </w:tcPr>
          <w:p w14:paraId="5A5353A7"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Cs w:val="26"/>
                <w:lang w:val="en-US"/>
              </w:rPr>
              <w:t>TB</w:t>
            </w:r>
          </w:p>
        </w:tc>
        <w:tc>
          <w:tcPr>
            <w:tcW w:w="4098" w:type="pct"/>
          </w:tcPr>
          <w:p w14:paraId="49BD08B5"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Trung bình</w:t>
            </w:r>
          </w:p>
        </w:tc>
      </w:tr>
      <w:tr w:rsidR="00737301" w:rsidRPr="008C6558" w14:paraId="2CFD139B" w14:textId="77777777" w:rsidTr="00737301">
        <w:tc>
          <w:tcPr>
            <w:tcW w:w="902" w:type="pct"/>
          </w:tcPr>
          <w:p w14:paraId="522F0A32" w14:textId="77777777" w:rsidR="00737301" w:rsidRPr="008C6558" w:rsidRDefault="00737301" w:rsidP="002F6E08">
            <w:pPr>
              <w:tabs>
                <w:tab w:val="left" w:pos="2802"/>
                <w:tab w:val="center" w:pos="4453"/>
              </w:tabs>
              <w:jc w:val="left"/>
              <w:rPr>
                <w:color w:val="000000" w:themeColor="text1"/>
                <w:szCs w:val="28"/>
                <w:shd w:val="clear" w:color="auto" w:fill="FFFFFF"/>
              </w:rPr>
            </w:pPr>
            <w:r w:rsidRPr="008C6558">
              <w:rPr>
                <w:color w:val="000000" w:themeColor="text1"/>
                <w:sz w:val="28"/>
                <w:szCs w:val="28"/>
                <w:shd w:val="clear" w:color="auto" w:fill="FFFFFF"/>
              </w:rPr>
              <w:t>TH</w:t>
            </w:r>
          </w:p>
        </w:tc>
        <w:tc>
          <w:tcPr>
            <w:tcW w:w="4098" w:type="pct"/>
          </w:tcPr>
          <w:p w14:paraId="71A6F475"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Tiểu học</w:t>
            </w:r>
          </w:p>
        </w:tc>
      </w:tr>
      <w:tr w:rsidR="00737301" w:rsidRPr="008C6558" w14:paraId="065E8F36" w14:textId="77777777" w:rsidTr="00737301">
        <w:tc>
          <w:tcPr>
            <w:tcW w:w="902" w:type="pct"/>
          </w:tcPr>
          <w:p w14:paraId="03E5F8C1" w14:textId="77777777" w:rsidR="00737301" w:rsidRPr="008C6558" w:rsidRDefault="00737301" w:rsidP="002F6E08">
            <w:pPr>
              <w:tabs>
                <w:tab w:val="left" w:pos="2802"/>
                <w:tab w:val="center" w:pos="4453"/>
              </w:tabs>
              <w:jc w:val="left"/>
              <w:rPr>
                <w:color w:val="000000" w:themeColor="text1"/>
                <w:szCs w:val="28"/>
                <w:shd w:val="clear" w:color="auto" w:fill="FFFFFF"/>
              </w:rPr>
            </w:pPr>
            <w:r w:rsidRPr="008C6558">
              <w:rPr>
                <w:color w:val="000000" w:themeColor="text1"/>
                <w:sz w:val="28"/>
                <w:szCs w:val="28"/>
                <w:shd w:val="clear" w:color="auto" w:fill="FFFFFF"/>
              </w:rPr>
              <w:t>THCS</w:t>
            </w:r>
          </w:p>
        </w:tc>
        <w:tc>
          <w:tcPr>
            <w:tcW w:w="4098" w:type="pct"/>
          </w:tcPr>
          <w:p w14:paraId="2884B69E"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Trung học cơ sở</w:t>
            </w:r>
          </w:p>
        </w:tc>
      </w:tr>
      <w:tr w:rsidR="00737301" w:rsidRPr="008C6558" w14:paraId="2AC10241" w14:textId="77777777" w:rsidTr="00737301">
        <w:tc>
          <w:tcPr>
            <w:tcW w:w="902" w:type="pct"/>
          </w:tcPr>
          <w:p w14:paraId="74A8CCDA" w14:textId="77777777" w:rsidR="00737301" w:rsidRPr="008C6558" w:rsidRDefault="00737301" w:rsidP="002F6E08">
            <w:pPr>
              <w:tabs>
                <w:tab w:val="left" w:pos="2802"/>
                <w:tab w:val="center" w:pos="4453"/>
              </w:tabs>
              <w:jc w:val="left"/>
              <w:rPr>
                <w:color w:val="000000" w:themeColor="text1"/>
                <w:szCs w:val="28"/>
                <w:shd w:val="clear" w:color="auto" w:fill="FFFFFF"/>
              </w:rPr>
            </w:pPr>
            <w:r w:rsidRPr="008C6558">
              <w:rPr>
                <w:color w:val="000000" w:themeColor="text1"/>
                <w:sz w:val="28"/>
                <w:szCs w:val="28"/>
                <w:shd w:val="clear" w:color="auto" w:fill="FFFFFF"/>
              </w:rPr>
              <w:t xml:space="preserve">THPT </w:t>
            </w:r>
          </w:p>
        </w:tc>
        <w:tc>
          <w:tcPr>
            <w:tcW w:w="4098" w:type="pct"/>
          </w:tcPr>
          <w:p w14:paraId="0AC7B6EB"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Trung học phổ thông</w:t>
            </w:r>
          </w:p>
        </w:tc>
      </w:tr>
      <w:tr w:rsidR="00737301" w:rsidRPr="008C6558" w14:paraId="4F7B5DFF" w14:textId="77777777" w:rsidTr="00737301">
        <w:tc>
          <w:tcPr>
            <w:tcW w:w="902" w:type="pct"/>
          </w:tcPr>
          <w:p w14:paraId="498049E2" w14:textId="77777777" w:rsidR="00737301" w:rsidRPr="008C6558" w:rsidRDefault="00737301" w:rsidP="002F6E08">
            <w:pPr>
              <w:tabs>
                <w:tab w:val="left" w:pos="2802"/>
                <w:tab w:val="center" w:pos="4453"/>
              </w:tabs>
              <w:jc w:val="left"/>
              <w:rPr>
                <w:color w:val="000000" w:themeColor="text1"/>
                <w:szCs w:val="26"/>
                <w:lang w:val="en-US"/>
              </w:rPr>
            </w:pPr>
            <w:r w:rsidRPr="008C6558">
              <w:rPr>
                <w:color w:val="000000" w:themeColor="text1"/>
              </w:rPr>
              <w:t>TP. BMT</w:t>
            </w:r>
          </w:p>
        </w:tc>
        <w:tc>
          <w:tcPr>
            <w:tcW w:w="4098" w:type="pct"/>
          </w:tcPr>
          <w:p w14:paraId="599F4DE0"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Thành phố Buôn Ma Thuột</w:t>
            </w:r>
          </w:p>
        </w:tc>
      </w:tr>
      <w:tr w:rsidR="00737301" w:rsidRPr="008C6558" w14:paraId="657827D8" w14:textId="77777777" w:rsidTr="00737301">
        <w:tc>
          <w:tcPr>
            <w:tcW w:w="902" w:type="pct"/>
          </w:tcPr>
          <w:p w14:paraId="4AD1CE63" w14:textId="77777777" w:rsidR="00737301" w:rsidRPr="008C6558" w:rsidRDefault="00737301" w:rsidP="002F6E08">
            <w:pPr>
              <w:rPr>
                <w:rFonts w:asciiTheme="majorHAnsi" w:hAnsiTheme="majorHAnsi" w:cstheme="majorHAnsi"/>
                <w:bCs/>
                <w:color w:val="000000" w:themeColor="text1"/>
                <w:szCs w:val="26"/>
              </w:rPr>
            </w:pPr>
            <w:r w:rsidRPr="008C6558">
              <w:rPr>
                <w:rFonts w:asciiTheme="majorHAnsi" w:eastAsia="Arial Unicode MS" w:hAnsiTheme="majorHAnsi" w:cstheme="majorHAnsi"/>
                <w:bCs/>
                <w:color w:val="000000" w:themeColor="text1"/>
                <w:szCs w:val="26"/>
                <w:lang w:val="es-MX"/>
              </w:rPr>
              <w:t>TSS</w:t>
            </w:r>
          </w:p>
        </w:tc>
        <w:tc>
          <w:tcPr>
            <w:tcW w:w="4098" w:type="pct"/>
          </w:tcPr>
          <w:p w14:paraId="6DE78221" w14:textId="77777777" w:rsidR="00737301" w:rsidRPr="008C6558" w:rsidRDefault="00737301" w:rsidP="002F6E08">
            <w:pPr>
              <w:rPr>
                <w:rFonts w:asciiTheme="majorHAnsi" w:hAnsiTheme="majorHAnsi" w:cstheme="majorHAnsi"/>
                <w:bCs/>
                <w:color w:val="000000" w:themeColor="text1"/>
                <w:szCs w:val="26"/>
                <w:lang w:val="en-US"/>
              </w:rPr>
            </w:pPr>
            <w:r w:rsidRPr="008C6558">
              <w:rPr>
                <w:rFonts w:asciiTheme="majorHAnsi" w:hAnsiTheme="majorHAnsi" w:cstheme="majorHAnsi"/>
                <w:bCs/>
                <w:color w:val="000000" w:themeColor="text1"/>
                <w:szCs w:val="26"/>
                <w:lang w:val="en-US"/>
              </w:rPr>
              <w:t>Tổng lượng chất rắn lơ lửng trong nước</w:t>
            </w:r>
          </w:p>
        </w:tc>
      </w:tr>
      <w:tr w:rsidR="00737301" w:rsidRPr="008C6558" w14:paraId="1B6B9EB1" w14:textId="77777777" w:rsidTr="00737301">
        <w:tc>
          <w:tcPr>
            <w:tcW w:w="902" w:type="pct"/>
          </w:tcPr>
          <w:p w14:paraId="4D9D6D0C"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Cs w:val="26"/>
              </w:rPr>
              <w:t>TXLNT</w:t>
            </w:r>
          </w:p>
        </w:tc>
        <w:tc>
          <w:tcPr>
            <w:tcW w:w="4098" w:type="pct"/>
          </w:tcPr>
          <w:p w14:paraId="2B6D4E8F"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Trạm xử lý nước thải</w:t>
            </w:r>
          </w:p>
        </w:tc>
      </w:tr>
      <w:tr w:rsidR="00737301" w:rsidRPr="008C6558" w14:paraId="1F9EE2FB" w14:textId="77777777" w:rsidTr="00737301">
        <w:tc>
          <w:tcPr>
            <w:tcW w:w="902" w:type="pct"/>
          </w:tcPr>
          <w:p w14:paraId="0AB39E82" w14:textId="77777777" w:rsidR="00737301" w:rsidRPr="008C6558" w:rsidRDefault="00737301" w:rsidP="002F6E08">
            <w:pPr>
              <w:tabs>
                <w:tab w:val="left" w:pos="2802"/>
                <w:tab w:val="center" w:pos="4453"/>
              </w:tabs>
              <w:jc w:val="left"/>
              <w:rPr>
                <w:color w:val="000000" w:themeColor="text1"/>
                <w:szCs w:val="26"/>
                <w:lang w:val="en-US"/>
              </w:rPr>
            </w:pPr>
            <w:r w:rsidRPr="008C6558">
              <w:rPr>
                <w:color w:val="000000" w:themeColor="text1"/>
                <w:szCs w:val="26"/>
                <w:lang w:val="en-US"/>
              </w:rPr>
              <w:t>VQG</w:t>
            </w:r>
          </w:p>
        </w:tc>
        <w:tc>
          <w:tcPr>
            <w:tcW w:w="4098" w:type="pct"/>
          </w:tcPr>
          <w:p w14:paraId="27D4892A" w14:textId="77777777" w:rsidR="00737301" w:rsidRPr="008C6558" w:rsidRDefault="00737301" w:rsidP="002F6E08">
            <w:pPr>
              <w:tabs>
                <w:tab w:val="left" w:pos="2802"/>
                <w:tab w:val="center" w:pos="4453"/>
              </w:tabs>
              <w:jc w:val="left"/>
              <w:rPr>
                <w:color w:val="000000" w:themeColor="text1"/>
                <w:sz w:val="28"/>
                <w:szCs w:val="28"/>
                <w:lang w:val="en-US"/>
              </w:rPr>
            </w:pPr>
            <w:r w:rsidRPr="008C6558">
              <w:rPr>
                <w:color w:val="000000" w:themeColor="text1"/>
                <w:sz w:val="28"/>
                <w:szCs w:val="28"/>
                <w:lang w:val="en-US"/>
              </w:rPr>
              <w:t>Vườn quốc gia</w:t>
            </w:r>
          </w:p>
        </w:tc>
      </w:tr>
    </w:tbl>
    <w:p w14:paraId="2D767F0B" w14:textId="77777777" w:rsidR="00792A67" w:rsidRPr="008C6558" w:rsidRDefault="00792A67" w:rsidP="002F6E08">
      <w:pPr>
        <w:tabs>
          <w:tab w:val="left" w:pos="2802"/>
          <w:tab w:val="center" w:pos="4453"/>
        </w:tabs>
        <w:jc w:val="left"/>
        <w:rPr>
          <w:color w:val="000000" w:themeColor="text1"/>
          <w:sz w:val="28"/>
          <w:szCs w:val="28"/>
          <w:lang w:val="en-US"/>
        </w:rPr>
        <w:sectPr w:rsidR="00792A67" w:rsidRPr="008C6558" w:rsidSect="00F87504">
          <w:pgSz w:w="11907" w:h="16840" w:code="9"/>
          <w:pgMar w:top="1440" w:right="1440" w:bottom="1440" w:left="1440" w:header="709" w:footer="709" w:gutter="0"/>
          <w:pgNumType w:fmt="lowerRoman" w:start="1"/>
          <w:cols w:space="708"/>
          <w:docGrid w:linePitch="360"/>
        </w:sectPr>
      </w:pPr>
    </w:p>
    <w:p w14:paraId="35F483E4" w14:textId="77777777" w:rsidR="00EF09EE" w:rsidRPr="008C6558" w:rsidRDefault="00EF09EE" w:rsidP="002F6E08">
      <w:pPr>
        <w:jc w:val="center"/>
        <w:rPr>
          <w:b/>
          <w:bCs/>
          <w:color w:val="000000" w:themeColor="text1"/>
          <w:sz w:val="28"/>
          <w:szCs w:val="28"/>
        </w:rPr>
      </w:pPr>
    </w:p>
    <w:p w14:paraId="007492D4" w14:textId="77777777" w:rsidR="002D4B3E" w:rsidRPr="008C6558" w:rsidRDefault="002D4B3E" w:rsidP="002F6E08">
      <w:pPr>
        <w:pStyle w:val="u1"/>
        <w:keepNext w:val="0"/>
        <w:keepLines w:val="0"/>
      </w:pPr>
      <w:bookmarkStart w:id="0" w:name="_Toc115193408"/>
      <w:r w:rsidRPr="008C6558">
        <w:t>MỞ ĐẦU</w:t>
      </w:r>
      <w:bookmarkEnd w:id="0"/>
    </w:p>
    <w:p w14:paraId="1331900E" w14:textId="77777777" w:rsidR="002D4B3E" w:rsidRPr="008C6558" w:rsidRDefault="002D4B3E" w:rsidP="002F6E08">
      <w:pPr>
        <w:jc w:val="center"/>
        <w:rPr>
          <w:color w:val="000000" w:themeColor="text1"/>
          <w:sz w:val="28"/>
          <w:szCs w:val="28"/>
        </w:rPr>
      </w:pPr>
    </w:p>
    <w:p w14:paraId="6F703609" w14:textId="77777777" w:rsidR="002D4B3E" w:rsidRPr="008C6558" w:rsidRDefault="002D4B3E" w:rsidP="002F6E08">
      <w:pPr>
        <w:pStyle w:val="u2"/>
        <w:keepNext w:val="0"/>
        <w:keepLines w:val="0"/>
        <w:rPr>
          <w:color w:val="000000" w:themeColor="text1"/>
          <w:sz w:val="24"/>
          <w:szCs w:val="28"/>
        </w:rPr>
      </w:pPr>
      <w:bookmarkStart w:id="1" w:name="_Toc115193409"/>
      <w:r w:rsidRPr="008C6558">
        <w:rPr>
          <w:color w:val="000000" w:themeColor="text1"/>
          <w:sz w:val="24"/>
        </w:rPr>
        <w:t xml:space="preserve">1. </w:t>
      </w:r>
      <w:r w:rsidR="00B55F42" w:rsidRPr="008C6558">
        <w:rPr>
          <w:color w:val="000000" w:themeColor="text1"/>
          <w:sz w:val="24"/>
        </w:rPr>
        <w:t>SỰ CẦN THIẾT, CƠ SỞ PHÁP LÝ CỦA NHIỆM VỤ XÂY DỰNG QUY</w:t>
      </w:r>
      <w:r w:rsidR="00B55F42" w:rsidRPr="008C6558">
        <w:rPr>
          <w:color w:val="000000" w:themeColor="text1"/>
          <w:sz w:val="24"/>
          <w:lang w:val="en-US"/>
        </w:rPr>
        <w:t xml:space="preserve"> </w:t>
      </w:r>
      <w:r w:rsidR="00B55F42" w:rsidRPr="008C6558">
        <w:rPr>
          <w:color w:val="000000" w:themeColor="text1"/>
          <w:sz w:val="24"/>
          <w:szCs w:val="28"/>
        </w:rPr>
        <w:t>HOẠCH</w:t>
      </w:r>
      <w:bookmarkEnd w:id="1"/>
    </w:p>
    <w:p w14:paraId="3ED5F184" w14:textId="77777777" w:rsidR="00D7780C" w:rsidRPr="008C6558" w:rsidRDefault="00D7780C" w:rsidP="002F6E08">
      <w:pPr>
        <w:pStyle w:val="u3"/>
        <w:keepNext w:val="0"/>
        <w:keepLines w:val="0"/>
        <w:widowControl w:val="0"/>
        <w:rPr>
          <w:color w:val="000000" w:themeColor="text1"/>
        </w:rPr>
      </w:pPr>
      <w:bookmarkStart w:id="2" w:name="_Toc115193410"/>
      <w:r w:rsidRPr="008C6558">
        <w:rPr>
          <w:color w:val="000000" w:themeColor="text1"/>
        </w:rPr>
        <w:t>1.1. Tóm tắt sự cần thiết của Quy hoạch</w:t>
      </w:r>
      <w:r w:rsidR="001C6017" w:rsidRPr="008C6558">
        <w:rPr>
          <w:color w:val="000000" w:themeColor="text1"/>
        </w:rPr>
        <w:t xml:space="preserve"> tỉnh </w:t>
      </w:r>
      <w:r w:rsidR="00932477" w:rsidRPr="008C6558">
        <w:rPr>
          <w:color w:val="000000" w:themeColor="text1"/>
        </w:rPr>
        <w:t>Đắk Lắk</w:t>
      </w:r>
      <w:bookmarkEnd w:id="2"/>
    </w:p>
    <w:p w14:paraId="309F28F3" w14:textId="77777777" w:rsidR="006E5AF1" w:rsidRPr="008C6558" w:rsidRDefault="0068609C" w:rsidP="002F6E08">
      <w:pPr>
        <w:pStyle w:val="Macdinh"/>
        <w:suppressAutoHyphens w:val="0"/>
        <w:rPr>
          <w:color w:val="000000" w:themeColor="text1"/>
          <w:lang w:val="en-US"/>
        </w:rPr>
      </w:pPr>
      <w:r w:rsidRPr="008C6558">
        <w:rPr>
          <w:color w:val="000000" w:themeColor="text1"/>
        </w:rPr>
        <w:t>V</w:t>
      </w:r>
      <w:r w:rsidRPr="008C6558">
        <w:rPr>
          <w:rFonts w:cs="Times New Roman"/>
          <w:color w:val="000000" w:themeColor="text1"/>
        </w:rPr>
        <w:t>iệc nghiên cứu và xây dựng Quy hoạch tỉnh Đắk Lắk thời kỳ 2021-2030, tầm nhìn đến năm 2050 là rất cần thiết</w:t>
      </w:r>
      <w:r w:rsidRPr="008C6558">
        <w:rPr>
          <w:color w:val="000000" w:themeColor="text1"/>
        </w:rPr>
        <w:t xml:space="preserve">, do </w:t>
      </w:r>
      <w:r w:rsidR="006E5AF1" w:rsidRPr="008C6558">
        <w:rPr>
          <w:color w:val="000000" w:themeColor="text1"/>
          <w:lang w:val="en-US"/>
        </w:rPr>
        <w:t>bốn</w:t>
      </w:r>
      <w:r w:rsidRPr="008C6558">
        <w:rPr>
          <w:color w:val="000000" w:themeColor="text1"/>
        </w:rPr>
        <w:t xml:space="preserve"> </w:t>
      </w:r>
      <w:r w:rsidR="006E5AF1" w:rsidRPr="008C6558">
        <w:rPr>
          <w:color w:val="000000" w:themeColor="text1"/>
          <w:lang w:val="en-US"/>
        </w:rPr>
        <w:t xml:space="preserve">lý do </w:t>
      </w:r>
      <w:r w:rsidRPr="008C6558">
        <w:rPr>
          <w:color w:val="000000" w:themeColor="text1"/>
        </w:rPr>
        <w:t>chính</w:t>
      </w:r>
      <w:r w:rsidR="006E5AF1" w:rsidRPr="008C6558">
        <w:rPr>
          <w:color w:val="000000" w:themeColor="text1"/>
          <w:lang w:val="en-US"/>
        </w:rPr>
        <w:t xml:space="preserve"> sau đây</w:t>
      </w:r>
      <w:r w:rsidRPr="008C6558">
        <w:rPr>
          <w:color w:val="000000" w:themeColor="text1"/>
        </w:rPr>
        <w:t>:</w:t>
      </w:r>
    </w:p>
    <w:p w14:paraId="64F2BD81" w14:textId="77777777" w:rsidR="006E5AF1" w:rsidRPr="008C6558" w:rsidRDefault="0068609C" w:rsidP="002F6E08">
      <w:pPr>
        <w:pStyle w:val="Macdinh"/>
        <w:suppressAutoHyphens w:val="0"/>
        <w:rPr>
          <w:color w:val="000000" w:themeColor="text1"/>
          <w:lang w:val="en-US"/>
        </w:rPr>
      </w:pPr>
      <w:r w:rsidRPr="008C6558">
        <w:rPr>
          <w:color w:val="000000" w:themeColor="text1"/>
        </w:rPr>
        <w:t xml:space="preserve"> i) </w:t>
      </w:r>
      <w:r w:rsidR="006E5AF1" w:rsidRPr="008C6558">
        <w:rPr>
          <w:color w:val="000000" w:themeColor="text1"/>
          <w:lang w:val="en-US"/>
        </w:rPr>
        <w:t xml:space="preserve">QHT có ý </w:t>
      </w:r>
      <w:r w:rsidR="00A64F32" w:rsidRPr="008C6558">
        <w:rPr>
          <w:color w:val="000000" w:themeColor="text1"/>
          <w:lang w:val="en-US"/>
        </w:rPr>
        <w:t>nghĩa</w:t>
      </w:r>
      <w:r w:rsidR="006E5AF1" w:rsidRPr="008C6558">
        <w:rPr>
          <w:color w:val="000000" w:themeColor="text1"/>
          <w:lang w:val="en-US"/>
        </w:rPr>
        <w:t xml:space="preserve"> thiết thực đối với tỉnh: </w:t>
      </w:r>
      <w:r w:rsidR="006E5AF1" w:rsidRPr="008C6558">
        <w:rPr>
          <w:color w:val="000000" w:themeColor="text1"/>
        </w:rPr>
        <w:t>Quy hoạch tỉnh là một trong những công cụ quản lý Nhà nước quan trọng, là căn cứ khoa học và công cụ pháp lý để chính quyền các cấp sử dụng trong hoạch định cơ chế, chính sách, xây dựng và triển khai các kế hoạch phát triển kinh tế - xã hội, hướng tới phát triển bền vững trên cả 3 trụ cột: kinh tế - xã hội - môi trường và đảm bảo phát triển bền vững trong dài hạn.</w:t>
      </w:r>
    </w:p>
    <w:p w14:paraId="4F5CE5CA" w14:textId="77777777" w:rsidR="006E5AF1" w:rsidRPr="008C6558" w:rsidRDefault="006E5AF1" w:rsidP="002F6E08">
      <w:pPr>
        <w:pStyle w:val="Macdinh"/>
        <w:suppressAutoHyphens w:val="0"/>
        <w:rPr>
          <w:color w:val="000000" w:themeColor="text1"/>
          <w:lang w:val="en-US"/>
        </w:rPr>
      </w:pPr>
      <w:r w:rsidRPr="008C6558">
        <w:rPr>
          <w:color w:val="000000" w:themeColor="text1"/>
          <w:lang w:val="en-US"/>
        </w:rPr>
        <w:t xml:space="preserve">ii) </w:t>
      </w:r>
      <w:r w:rsidRPr="008C6558">
        <w:rPr>
          <w:color w:val="000000" w:themeColor="text1"/>
        </w:rPr>
        <w:t xml:space="preserve">Một số chủ trương, chính sách lớn của Đảng và Nhà nước đang được triển khai thực hiện trên phạm vi cả nước như: Văn kiện Đại hội XIII của Đảng, Chiến lược phát triển kinh tế - xã hội thời kỳ 2021-2030, các quy hoạch được xây dựng mới theo Luật Quy hoạch như quy hoạch tổng thể quốc gia, quy hoạch sử dụng đất quốc gia, quy hoạch ngành quốc gia, quy hoạch vùng sẽ có tác động trực tiếp đến định hướng phát triển của tỉnh Đắk Lắk trong những năm tới. </w:t>
      </w:r>
    </w:p>
    <w:p w14:paraId="39E84DC0" w14:textId="77777777" w:rsidR="006E5AF1" w:rsidRPr="008C6558" w:rsidRDefault="006E5AF1" w:rsidP="002F6E08">
      <w:pPr>
        <w:pStyle w:val="Macdinh"/>
        <w:suppressAutoHyphens w:val="0"/>
        <w:rPr>
          <w:color w:val="000000" w:themeColor="text1"/>
          <w:lang w:val="en-US"/>
        </w:rPr>
      </w:pPr>
      <w:r w:rsidRPr="008C6558">
        <w:rPr>
          <w:color w:val="000000" w:themeColor="text1"/>
          <w:lang w:val="en-US"/>
        </w:rPr>
        <w:t xml:space="preserve">iii) </w:t>
      </w:r>
      <w:r w:rsidR="009F52CC" w:rsidRPr="008C6558">
        <w:rPr>
          <w:color w:val="000000" w:themeColor="text1"/>
        </w:rPr>
        <w:t xml:space="preserve">Thực hiện </w:t>
      </w:r>
      <w:r w:rsidR="009F52CC" w:rsidRPr="008C6558">
        <w:rPr>
          <w:color w:val="000000" w:themeColor="text1"/>
          <w:lang w:bidi="vi-VN"/>
        </w:rPr>
        <w:t xml:space="preserve">nhiệm vụ lập Quy hoạch tỉnh Đắk Lắk thời kỳ 2021 - 2030, tầm nhìn đến năm 2050 </w:t>
      </w:r>
      <w:r w:rsidR="009F52CC" w:rsidRPr="008C6558">
        <w:rPr>
          <w:rFonts w:cs="Times New Roman"/>
          <w:color w:val="000000" w:themeColor="text1"/>
        </w:rPr>
        <w:t>của Thủ tướng Chính phủ (</w:t>
      </w:r>
      <w:r w:rsidR="009F52CC" w:rsidRPr="008C6558">
        <w:rPr>
          <w:rFonts w:cs="Times New Roman"/>
          <w:color w:val="000000" w:themeColor="text1"/>
          <w:lang w:bidi="vi-VN"/>
        </w:rPr>
        <w:t>Quyết định số  915/QĐ-TTg)</w:t>
      </w:r>
      <w:r w:rsidR="0068609C" w:rsidRPr="008C6558">
        <w:rPr>
          <w:color w:val="000000" w:themeColor="text1"/>
        </w:rPr>
        <w:t>; và</w:t>
      </w:r>
    </w:p>
    <w:p w14:paraId="1FFB90A6" w14:textId="77777777" w:rsidR="0068609C" w:rsidRPr="008C6558" w:rsidRDefault="0068609C" w:rsidP="002F6E08">
      <w:pPr>
        <w:pStyle w:val="Macdinh"/>
        <w:suppressAutoHyphens w:val="0"/>
        <w:rPr>
          <w:color w:val="000000" w:themeColor="text1"/>
        </w:rPr>
      </w:pPr>
      <w:r w:rsidRPr="008C6558">
        <w:rPr>
          <w:color w:val="000000" w:themeColor="text1"/>
        </w:rPr>
        <w:t xml:space="preserve"> i</w:t>
      </w:r>
      <w:r w:rsidR="006E5AF1" w:rsidRPr="008C6558">
        <w:rPr>
          <w:color w:val="000000" w:themeColor="text1"/>
          <w:lang w:val="en-US"/>
        </w:rPr>
        <w:t>v</w:t>
      </w:r>
      <w:r w:rsidRPr="008C6558">
        <w:rPr>
          <w:color w:val="000000" w:themeColor="text1"/>
        </w:rPr>
        <w:t xml:space="preserve">) </w:t>
      </w:r>
      <w:r w:rsidRPr="008C6558">
        <w:rPr>
          <w:rFonts w:cs="Times New Roman"/>
          <w:color w:val="000000" w:themeColor="text1"/>
        </w:rPr>
        <w:t>Xác định phương hướng phát triển</w:t>
      </w:r>
      <w:r w:rsidRPr="008C6558">
        <w:rPr>
          <w:color w:val="000000" w:themeColor="text1"/>
        </w:rPr>
        <w:t xml:space="preserve"> KT- XH, </w:t>
      </w:r>
      <w:r w:rsidRPr="008C6558">
        <w:rPr>
          <w:rFonts w:cs="Times New Roman"/>
          <w:color w:val="000000" w:themeColor="text1"/>
        </w:rPr>
        <w:t>quốc phòng, an ninh, bảo vệ môi trường</w:t>
      </w:r>
      <w:r w:rsidRPr="008C6558">
        <w:rPr>
          <w:color w:val="000000" w:themeColor="text1"/>
        </w:rPr>
        <w:t xml:space="preserve"> sao cho</w:t>
      </w:r>
      <w:r w:rsidR="006E5AF1" w:rsidRPr="008C6558">
        <w:rPr>
          <w:color w:val="000000" w:themeColor="text1"/>
          <w:lang w:val="en-US"/>
        </w:rPr>
        <w:t xml:space="preserve"> </w:t>
      </w:r>
      <w:r w:rsidRPr="008C6558">
        <w:rPr>
          <w:color w:val="000000" w:themeColor="text1"/>
        </w:rPr>
        <w:t xml:space="preserve">phù hợp với đặc thù của tỉnh và cụ </w:t>
      </w:r>
      <w:r w:rsidRPr="008C6558">
        <w:rPr>
          <w:rFonts w:cs="Times New Roman"/>
          <w:color w:val="000000" w:themeColor="text1"/>
        </w:rPr>
        <w:t xml:space="preserve">thể hóa quy hoạch tổng thể quốc gia, quy hoạch ngành quốc gia, quy hoạch vùng </w:t>
      </w:r>
      <w:r w:rsidRPr="008C6558">
        <w:rPr>
          <w:color w:val="000000" w:themeColor="text1"/>
        </w:rPr>
        <w:t xml:space="preserve">trên địa bàn </w:t>
      </w:r>
      <w:r w:rsidRPr="008C6558">
        <w:rPr>
          <w:rFonts w:cs="Times New Roman"/>
          <w:color w:val="000000" w:themeColor="text1"/>
        </w:rPr>
        <w:t>tỉnh</w:t>
      </w:r>
      <w:r w:rsidRPr="008C6558">
        <w:rPr>
          <w:color w:val="000000" w:themeColor="text1"/>
        </w:rPr>
        <w:t>.</w:t>
      </w:r>
    </w:p>
    <w:p w14:paraId="10E8F83D" w14:textId="77777777" w:rsidR="00346E90" w:rsidRPr="008C6558" w:rsidRDefault="00346E90" w:rsidP="002F6E08">
      <w:pPr>
        <w:pStyle w:val="u3"/>
        <w:keepNext w:val="0"/>
        <w:keepLines w:val="0"/>
        <w:widowControl w:val="0"/>
        <w:rPr>
          <w:color w:val="000000" w:themeColor="text1"/>
        </w:rPr>
      </w:pPr>
      <w:bookmarkStart w:id="3" w:name="_Toc477276345"/>
      <w:bookmarkStart w:id="4" w:name="_Toc478141269"/>
      <w:bookmarkStart w:id="5" w:name="_Toc115193411"/>
      <w:r w:rsidRPr="008C6558">
        <w:rPr>
          <w:color w:val="000000" w:themeColor="text1"/>
        </w:rPr>
        <w:t>1.2. Cơ sở pháp lý của nhiệm vụ “</w:t>
      </w:r>
      <w:bookmarkEnd w:id="3"/>
      <w:r w:rsidRPr="008C6558">
        <w:rPr>
          <w:color w:val="000000" w:themeColor="text1"/>
          <w:szCs w:val="28"/>
        </w:rPr>
        <w:t>QHT-2021</w:t>
      </w:r>
      <w:r w:rsidRPr="008C6558">
        <w:rPr>
          <w:color w:val="000000" w:themeColor="text1"/>
        </w:rPr>
        <w:t>”</w:t>
      </w:r>
      <w:bookmarkEnd w:id="4"/>
      <w:bookmarkEnd w:id="5"/>
    </w:p>
    <w:p w14:paraId="5487FE05" w14:textId="77777777" w:rsidR="00313654" w:rsidRPr="008C6558" w:rsidRDefault="00313654" w:rsidP="002F6E08">
      <w:pPr>
        <w:pStyle w:val="Macdinh"/>
        <w:suppressAutoHyphens w:val="0"/>
        <w:rPr>
          <w:rFonts w:cs="Times New Roman"/>
          <w:color w:val="000000" w:themeColor="text1"/>
        </w:rPr>
      </w:pPr>
      <w:bookmarkStart w:id="6" w:name="dieu_20"/>
      <w:bookmarkStart w:id="7" w:name="_Toc40014859"/>
      <w:r w:rsidRPr="008C6558">
        <w:rPr>
          <w:rFonts w:cs="Times New Roman"/>
          <w:color w:val="000000" w:themeColor="text1"/>
        </w:rPr>
        <w:t>Theo Điều 20 của Luật quy hoạch 2017, căn cứ lập quy hoạch</w:t>
      </w:r>
      <w:bookmarkEnd w:id="6"/>
      <w:bookmarkEnd w:id="7"/>
      <w:r w:rsidRPr="008C6558">
        <w:rPr>
          <w:rFonts w:cs="Times New Roman"/>
          <w:color w:val="000000" w:themeColor="text1"/>
        </w:rPr>
        <w:t>, gồm:</w:t>
      </w:r>
    </w:p>
    <w:p w14:paraId="0028F90F" w14:textId="77777777" w:rsidR="00313654" w:rsidRPr="008C6558" w:rsidRDefault="00313654" w:rsidP="002F6E08">
      <w:pPr>
        <w:pStyle w:val="u4"/>
        <w:keepNext w:val="0"/>
        <w:keepLines w:val="0"/>
        <w:widowControl w:val="0"/>
        <w:rPr>
          <w:color w:val="000000" w:themeColor="text1"/>
          <w:sz w:val="28"/>
          <w:szCs w:val="28"/>
        </w:rPr>
      </w:pPr>
      <w:r w:rsidRPr="008C6558">
        <w:rPr>
          <w:color w:val="000000" w:themeColor="text1"/>
          <w:lang w:val="en-US"/>
        </w:rPr>
        <w:t>1.2.</w:t>
      </w:r>
      <w:r w:rsidRPr="008C6558">
        <w:rPr>
          <w:color w:val="000000" w:themeColor="text1"/>
        </w:rPr>
        <w:t>1. Chiến lược phát triển kinh tế - xã hội, chiến lược phát triển ngành, lĩnh vực trong cùng giai đoạn phát triển.</w:t>
      </w:r>
    </w:p>
    <w:p w14:paraId="3EE775DD"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color w:val="000000" w:themeColor="text1"/>
          <w:szCs w:val="28"/>
        </w:rPr>
        <w:t>-</w:t>
      </w:r>
      <w:r w:rsidRPr="008C6558">
        <w:rPr>
          <w:rFonts w:eastAsia="Times New Roman"/>
          <w:color w:val="000000" w:themeColor="text1"/>
          <w:szCs w:val="26"/>
          <w:lang w:eastAsia="ar-SA" w:bidi="ar-SA"/>
        </w:rPr>
        <w:t xml:space="preserve">  Chiến lược BVMT quốc gia đến năm 2030, tầm nhìn đến năm 2050  (Quyết định số 450/QĐ-TTg ngày 13/4/2022);</w:t>
      </w:r>
    </w:p>
    <w:p w14:paraId="50A168B7"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Quốc gia về dinh dưỡng giai đoạn 2021 - 2030 và tầm nhìn đến năm 2045 (Quyết  định số 02/QĐ-TTg ngày 05/01/2022 của Thủ tướng Chính phủ);</w:t>
      </w:r>
    </w:p>
    <w:p w14:paraId="5B3B1D01"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phát triển văn hóa đến năm 2030 (Quyết  định số 1909/QĐ-TTg ngày 12/11/2021 của Thủ tướng Chính phủ);</w:t>
      </w:r>
    </w:p>
    <w:p w14:paraId="05D4981E"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quốc gia về  tăng trưởng xanh giai đoạn 2021-2030, tầm nhìn 2050 (Quyết định số  1658/QĐ-TTg ngày 01/10/2021 của Thủ tướng Chính phủ);</w:t>
      </w:r>
    </w:p>
    <w:p w14:paraId="47DC67D4"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tổng thể  phát triển khu vực dịch vụ  của Việt Nam thời kỳ  2021-2030, tầm nhìn đến năm 2050 (Quyết định số  531/QĐ-TTg ngày 01/4/2021 của Thủ tướng Chính phủ);</w:t>
      </w:r>
    </w:p>
    <w:p w14:paraId="6D87FAF1"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lastRenderedPageBreak/>
        <w:t>-  Chiến lược phát triển lâm nghiệp Việt Nam giai đoạn 2021-2030, tầm  nhìn đến năm 2050 (Quyết định số 523/QĐ-TTg ngày 01/4/2021 của Thủ  tướng Chính phủ);</w:t>
      </w:r>
    </w:p>
    <w:p w14:paraId="14B2E1F8"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quốc gia phòng, chống thiên tai đến năm 2030, tầm nhìn đến năm 2050 (Quyết định số  379/QĐ-TTg ngày 17/3/2021 của Thủ  tướng Chính phủ);</w:t>
      </w:r>
    </w:p>
    <w:p w14:paraId="2D93A8A8"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phát triển thủy  sản Việt Nam đến năm 2030, tầm nhìn đến năm 2045 (Quyết định số 339/QĐ-TTg ngày 11/3/2021 của Thủ tướng Chính phủ);</w:t>
      </w:r>
    </w:p>
    <w:p w14:paraId="14BA0C67"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quốc gia về  nghiên cứu, phát triển và  ứng dụng Trí tuệ  nhân tạo đến năm 2030 (Quyết định số  127/QĐ-TTg ngày 26/01/2021 của Thủ  tướng Chính phủ);</w:t>
      </w:r>
    </w:p>
    <w:p w14:paraId="407A76F4"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phát triển kinh tế - xã hội 2021-2030 được Đại hội Đảng toàn quốc lần thứ XIII thông qua vào tháng 01/2021;</w:t>
      </w:r>
    </w:p>
    <w:p w14:paraId="35323693"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quốc gia về Cách mạng công nghiệp lần thứ tư đến năm 2030 (Quyết định số 2289/QĐ-TTg ngày 31/12/2020 của Thủ tướng Chính phủ);</w:t>
      </w:r>
    </w:p>
    <w:p w14:paraId="62646743"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phát triển vật liệu xây dựng Việt Nam thời kỳ  2021-2030, định hướng đến năm 2050 (Quyết định số  1266/QĐ-TTg ngày 18/10/2020 của Thủ tướng Chính phủ);</w:t>
      </w:r>
    </w:p>
    <w:p w14:paraId="40DA6894"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phát  triển  chăn  nuôi  giai  đoạn  2021-2030,  tầm  nhìn  2045 (Quyết định số 1520/QĐ-TTg ngày 06/10/2020 của Thủ tướng Chính phủ);</w:t>
      </w:r>
    </w:p>
    <w:p w14:paraId="15EADD8B"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Định hướng chiến lược phát triển năng lượng quốc gia của Việt Nam đến năm 2030, tầm nhìn đến 2045 (Nghị  quyết số  55-NQ/TW ngày 11/02/2020 của Bộ Chính trị);</w:t>
      </w:r>
    </w:p>
    <w:p w14:paraId="6E41E6EC"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phát triển du lịch Việt Nam  đến năm 2030 (Quyết định số 147/QĐ-TTg ngày 22/01/2020 của Thủ tướng Chính phủ);</w:t>
      </w:r>
    </w:p>
    <w:p w14:paraId="7144EC3C"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thủy lợi Việt Nam đến năm  2030, tầm  nhìn đến năm 2045 (Quyết định số 33/QĐ-TTg ngày 07/01/2020 của Thủ tướng Chính phủ);</w:t>
      </w:r>
    </w:p>
    <w:p w14:paraId="7C27A76A"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Dân số Việt Nam đến năm 2030 (Quyết định số 149/QĐ-TTg ngày 22/11/2019 của Thủ tướng Chính phủ);</w:t>
      </w:r>
    </w:p>
    <w:p w14:paraId="184E83D3"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phát triển thông tin quốc gia đến năm 2025, tầm nhìn  2030 (Quyết định số 1497/QĐ-TTg ngày 08/11/2018 của Thủ tướng Chính phủ);</w:t>
      </w:r>
    </w:p>
    <w:p w14:paraId="1723E1F0"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bảo vệ  Tổ  quốc trong tình  hình mới (Nghị  quyết số  28-NQ/TW ngày 25/10/2018 tại Hội nghị Trung ương 8 khóa XI);</w:t>
      </w:r>
    </w:p>
    <w:p w14:paraId="569F7513"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phát triển bền vững kinh tế biển Việt Nam đến năm 2030, tầm nhìn đến 2045 (Nghị  quyết số  36-NQ/TW ngày 22/10/2018 của Ban Chấp hành Trung ương Đảng khóa XII);</w:t>
      </w:r>
    </w:p>
    <w:p w14:paraId="3E5B3F48"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Điều chỉnh Chiến lược quốc gia về quản lý tổng hợp CTR đến năm 2025, tầm nhìn đến năm 2050 (Quyết định số  491/QĐ-TTg ngày 07/5/2018 của Thủ tướng Chính phủ);</w:t>
      </w:r>
    </w:p>
    <w:p w14:paraId="4D977DC7"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quốc  phòng  Việt  Nam  (Nghị  quyết  số  24-NQ/TW  ngày 16/4/2018 của Bộ Chính trị khóa XII);</w:t>
      </w:r>
    </w:p>
    <w:p w14:paraId="47C12637"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lastRenderedPageBreak/>
        <w:t>-  Chiến lược phát triển ngành cơ khí Việt Nam đến năm 2025, tầm nhìn đến năm 2035 (Quyết định số  319/QĐ-TTg ngày 15/3/2018  của Thủ  tướng Chính phủ);</w:t>
      </w:r>
    </w:p>
    <w:p w14:paraId="57E3ED89"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phát triển năng lượng tái tạo của Việt Nam đến năm 2030, tầm nhìn đến năm 2050 (Quyết định số  2068/QĐ-TTg ngày 25/11/2015  của  Thủ  tướng Chính phủ)</w:t>
      </w:r>
    </w:p>
    <w:p w14:paraId="5E1C8DA4"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quản lý  hệ  thống rừng đặc dụng, khu bảo tồn  (KBT)  biển,  KBT vùng nước nội địa  Việt  Nam  đến  năm  2020, tầm  nhìn năm  2030  (Quyết  định 218/QĐ-TTg ngày 07/02/2014 của Thủ tướng Chính phủ) ;</w:t>
      </w:r>
    </w:p>
    <w:p w14:paraId="0872A380"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quốc gia về  ĐDSH  đến năm  2020, tầm nhìn đến năm 2030 (Quyết định 1250/QĐ-TTg ngày 31/7/2013 của Thủ tướng Chính phủ);</w:t>
      </w:r>
    </w:p>
    <w:p w14:paraId="30F70D96"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Chiến  lược  quốc  gia  về  BĐKH  (Quyết  định  số  2139/QĐ-TTg  ngày 05/12/2011 của Thủ tướng Chính phủ);</w:t>
      </w:r>
    </w:p>
    <w:p w14:paraId="10D11427" w14:textId="77777777" w:rsidR="00313654" w:rsidRPr="008C6558" w:rsidRDefault="00313654" w:rsidP="002F6E08">
      <w:pPr>
        <w:spacing w:before="0" w:after="120"/>
        <w:ind w:firstLine="720"/>
        <w:rPr>
          <w:rFonts w:eastAsia="Times New Roman"/>
          <w:color w:val="000000" w:themeColor="text1"/>
          <w:szCs w:val="26"/>
          <w:lang w:eastAsia="ar-SA" w:bidi="ar-SA"/>
        </w:rPr>
      </w:pPr>
      <w:r w:rsidRPr="008C6558">
        <w:rPr>
          <w:rFonts w:eastAsia="Times New Roman"/>
          <w:color w:val="000000" w:themeColor="text1"/>
          <w:szCs w:val="26"/>
          <w:lang w:eastAsia="ar-SA" w:bidi="ar-SA"/>
        </w:rPr>
        <w:t>- Nghị quyết số 13-NQ/TW ngày 2/4/2022 của Bộ Chính trị khóa XIII “về phương hướng phát triển kinh tế - xã hội, bảo đảm quốc phòng, an ninh vùng ĐBSCL đến năm 2030, tầm nhìn đến năm 2045;</w:t>
      </w:r>
    </w:p>
    <w:p w14:paraId="3FFEDBC8" w14:textId="77777777" w:rsidR="00313654" w:rsidRPr="008C6558" w:rsidRDefault="00313654" w:rsidP="002F6E08">
      <w:pPr>
        <w:pStyle w:val="u4"/>
        <w:keepNext w:val="0"/>
        <w:keepLines w:val="0"/>
        <w:widowControl w:val="0"/>
        <w:rPr>
          <w:color w:val="000000" w:themeColor="text1"/>
        </w:rPr>
      </w:pPr>
      <w:bookmarkStart w:id="8" w:name="_Toc105747023"/>
      <w:r w:rsidRPr="008C6558">
        <w:rPr>
          <w:color w:val="000000" w:themeColor="text1"/>
          <w:lang w:val="en-US"/>
        </w:rPr>
        <w:t>1.2.</w:t>
      </w:r>
      <w:r w:rsidRPr="008C6558">
        <w:rPr>
          <w:color w:val="000000" w:themeColor="text1"/>
        </w:rPr>
        <w:t>2. Quy hoạch cao hơn</w:t>
      </w:r>
      <w:bookmarkEnd w:id="8"/>
    </w:p>
    <w:p w14:paraId="2F4269AA" w14:textId="77777777" w:rsidR="00803C1D" w:rsidRPr="008C6558" w:rsidRDefault="00803C1D" w:rsidP="002F6E08">
      <w:pPr>
        <w:pStyle w:val="Macdinh"/>
        <w:suppressAutoHyphens w:val="0"/>
        <w:spacing w:before="0" w:line="264" w:lineRule="auto"/>
        <w:rPr>
          <w:rFonts w:cs="Times New Roman"/>
          <w:color w:val="000000" w:themeColor="text1"/>
          <w:lang w:val="en-US"/>
        </w:rPr>
      </w:pPr>
      <w:bookmarkStart w:id="9" w:name="dieu_1_name"/>
      <w:r w:rsidRPr="008C6558">
        <w:rPr>
          <w:rFonts w:cs="Times New Roman"/>
          <w:color w:val="000000" w:themeColor="text1"/>
          <w:lang w:val="en-US"/>
        </w:rPr>
        <w:t xml:space="preserve">- </w:t>
      </w:r>
      <w:r w:rsidRPr="008C6558">
        <w:rPr>
          <w:rFonts w:cs="Times New Roman"/>
          <w:color w:val="000000" w:themeColor="text1"/>
        </w:rPr>
        <w:t>Quyết định số 326/QĐ-TTg ngày 09/3/2022 của Thủ tướng Chính phủ phân bổ chỉ tiêu Quy hoạch sử dụng đất quốc gia thời kỳ 2021-2030, tầm nhìn đến năm 2050, Kế hoạch sử dụng đất quốc gia 5 năm 2021-2025</w:t>
      </w:r>
      <w:r w:rsidRPr="008C6558">
        <w:rPr>
          <w:rFonts w:cs="Times New Roman"/>
          <w:color w:val="000000" w:themeColor="text1"/>
          <w:lang w:val="en-US"/>
        </w:rPr>
        <w:t>;</w:t>
      </w:r>
    </w:p>
    <w:p w14:paraId="21DC68B7" w14:textId="77777777" w:rsidR="00803C1D" w:rsidRPr="008C6558" w:rsidRDefault="00803C1D" w:rsidP="002F6E08">
      <w:pPr>
        <w:pStyle w:val="Macdinh"/>
        <w:suppressAutoHyphens w:val="0"/>
        <w:spacing w:before="0" w:line="264" w:lineRule="auto"/>
        <w:rPr>
          <w:rFonts w:cs="Times New Roman"/>
          <w:color w:val="000000" w:themeColor="text1"/>
          <w:spacing w:val="-4"/>
          <w:lang w:val="en-US"/>
        </w:rPr>
      </w:pPr>
      <w:r w:rsidRPr="008C6558">
        <w:rPr>
          <w:rFonts w:cs="Times New Roman"/>
          <w:color w:val="000000" w:themeColor="text1"/>
          <w:spacing w:val="-4"/>
          <w:lang w:val="en-US"/>
        </w:rPr>
        <w:t xml:space="preserve">- </w:t>
      </w:r>
      <w:r w:rsidRPr="008C6558">
        <w:rPr>
          <w:rFonts w:cs="Times New Roman"/>
          <w:color w:val="000000" w:themeColor="text1"/>
          <w:spacing w:val="-4"/>
        </w:rPr>
        <w:t>Quyết định số 1829/QĐ-TTg ngày 31/10/2021</w:t>
      </w:r>
      <w:r w:rsidRPr="008C6558">
        <w:rPr>
          <w:rFonts w:cs="Times New Roman"/>
          <w:color w:val="000000" w:themeColor="text1"/>
          <w:spacing w:val="-4"/>
          <w:lang w:val="en-US"/>
        </w:rPr>
        <w:t xml:space="preserve"> của Thủ tướng Chính phủ về phê duyệt</w:t>
      </w:r>
      <w:r w:rsidRPr="008C6558">
        <w:rPr>
          <w:rFonts w:cs="Times New Roman"/>
          <w:color w:val="000000" w:themeColor="text1"/>
          <w:spacing w:val="-4"/>
        </w:rPr>
        <w:t xml:space="preserve"> </w:t>
      </w:r>
      <w:r w:rsidRPr="008C6558">
        <w:rPr>
          <w:rFonts w:cs="Times New Roman"/>
          <w:color w:val="000000" w:themeColor="text1"/>
          <w:spacing w:val="-4"/>
          <w:lang w:val="en-US"/>
        </w:rPr>
        <w:t>q</w:t>
      </w:r>
      <w:r w:rsidRPr="008C6558">
        <w:rPr>
          <w:rFonts w:cs="Times New Roman"/>
          <w:color w:val="000000" w:themeColor="text1"/>
          <w:spacing w:val="-4"/>
        </w:rPr>
        <w:t>uy hoạch kết cấu hạ tầng đường thủy nội địa thời kỳ 2021-2030, tầm nhìn đến năm 2050</w:t>
      </w:r>
      <w:r w:rsidRPr="008C6558">
        <w:rPr>
          <w:rFonts w:cs="Times New Roman"/>
          <w:color w:val="000000" w:themeColor="text1"/>
          <w:spacing w:val="-4"/>
          <w:lang w:val="en-US"/>
        </w:rPr>
        <w:t>;</w:t>
      </w:r>
    </w:p>
    <w:p w14:paraId="1FA9F2AC" w14:textId="77777777" w:rsidR="00803C1D" w:rsidRPr="008C6558" w:rsidRDefault="00803C1D" w:rsidP="002F6E08">
      <w:pPr>
        <w:pStyle w:val="Macdinh"/>
        <w:suppressAutoHyphens w:val="0"/>
        <w:spacing w:before="0" w:line="264" w:lineRule="auto"/>
        <w:rPr>
          <w:rFonts w:cs="Times New Roman"/>
          <w:color w:val="000000" w:themeColor="text1"/>
          <w:spacing w:val="-4"/>
          <w:lang w:val="en-US"/>
        </w:rPr>
      </w:pPr>
      <w:r w:rsidRPr="008C6558">
        <w:rPr>
          <w:rFonts w:cs="Times New Roman"/>
          <w:color w:val="000000" w:themeColor="text1"/>
          <w:spacing w:val="-4"/>
          <w:lang w:val="en-US"/>
        </w:rPr>
        <w:t>-</w:t>
      </w:r>
      <w:r w:rsidRPr="008C6558">
        <w:rPr>
          <w:rFonts w:cs="Times New Roman"/>
          <w:color w:val="000000" w:themeColor="text1"/>
          <w:spacing w:val="-4"/>
        </w:rPr>
        <w:t xml:space="preserve"> Quyết định số 1769/QĐ-TTg ngày </w:t>
      </w:r>
      <w:r w:rsidRPr="008C6558">
        <w:rPr>
          <w:rFonts w:cs="Times New Roman"/>
          <w:color w:val="000000" w:themeColor="text1"/>
          <w:spacing w:val="-4"/>
          <w:lang w:val="en-US"/>
        </w:rPr>
        <w:t>1</w:t>
      </w:r>
      <w:r w:rsidRPr="008C6558">
        <w:rPr>
          <w:rFonts w:cs="Times New Roman"/>
          <w:color w:val="000000" w:themeColor="text1"/>
          <w:spacing w:val="-4"/>
        </w:rPr>
        <w:t>9/10/2021</w:t>
      </w:r>
      <w:r w:rsidRPr="008C6558">
        <w:rPr>
          <w:rFonts w:cs="Times New Roman"/>
          <w:color w:val="000000" w:themeColor="text1"/>
          <w:spacing w:val="-4"/>
          <w:lang w:val="en-US"/>
        </w:rPr>
        <w:t xml:space="preserve"> của Thủ tướng Chính phủ về phê duyệt </w:t>
      </w:r>
      <w:r w:rsidRPr="008C6558">
        <w:rPr>
          <w:rFonts w:cs="Times New Roman"/>
          <w:color w:val="000000" w:themeColor="text1"/>
          <w:spacing w:val="-4"/>
        </w:rPr>
        <w:t>Quy hoạch mạng lưới đường sắt thời kỳ 2021-2030, tầm nhìn đến năm 2050</w:t>
      </w:r>
      <w:r w:rsidRPr="008C6558">
        <w:rPr>
          <w:rFonts w:cs="Times New Roman"/>
          <w:color w:val="000000" w:themeColor="text1"/>
          <w:spacing w:val="-4"/>
          <w:lang w:val="en-US"/>
        </w:rPr>
        <w:t>;</w:t>
      </w:r>
    </w:p>
    <w:p w14:paraId="55CF812E" w14:textId="77777777" w:rsidR="00803C1D" w:rsidRPr="008C6558" w:rsidRDefault="00803C1D" w:rsidP="002F6E08">
      <w:pPr>
        <w:pStyle w:val="Macdinh"/>
        <w:suppressAutoHyphens w:val="0"/>
        <w:spacing w:before="0" w:line="264" w:lineRule="auto"/>
        <w:rPr>
          <w:color w:val="000000" w:themeColor="text1"/>
        </w:rPr>
      </w:pPr>
      <w:r w:rsidRPr="008C6558">
        <w:rPr>
          <w:color w:val="000000" w:themeColor="text1"/>
        </w:rPr>
        <w:t>- Quyết định số 1579/QĐ-TTg ngày 22/09/2021 của Thủ tướng Chính phủ về phê duyệt Quy hoạch tổng thể phát triển hệ thống cảng biển Việt Nam thời kỳ 2021 - 2030, tầm nhìn đến năm 2050;</w:t>
      </w:r>
    </w:p>
    <w:p w14:paraId="149BB39B" w14:textId="77777777" w:rsidR="00803C1D" w:rsidRPr="008C6558" w:rsidRDefault="00803C1D" w:rsidP="002F6E08">
      <w:pPr>
        <w:pStyle w:val="Macdinh"/>
        <w:suppressAutoHyphens w:val="0"/>
        <w:spacing w:before="0" w:line="264" w:lineRule="auto"/>
        <w:rPr>
          <w:rFonts w:cs="Times New Roman"/>
          <w:color w:val="000000" w:themeColor="text1"/>
          <w:spacing w:val="-4"/>
        </w:rPr>
      </w:pPr>
      <w:r w:rsidRPr="008C6558">
        <w:rPr>
          <w:rFonts w:cs="Times New Roman"/>
          <w:color w:val="000000" w:themeColor="text1"/>
          <w:spacing w:val="-4"/>
        </w:rPr>
        <w:t xml:space="preserve"> - Quyết định số 1454/QĐ-TTg ngày 01/9/2021 về phê duyệt quy hoạch mạng lưới đường bộ thời kỳ 2021-2030, tầm nhìn đến năm 2050;</w:t>
      </w:r>
    </w:p>
    <w:p w14:paraId="3445F862" w14:textId="77777777" w:rsidR="00803C1D" w:rsidRPr="008C6558" w:rsidRDefault="00803C1D" w:rsidP="002F6E08">
      <w:pPr>
        <w:pStyle w:val="Macdinh"/>
        <w:suppressAutoHyphens w:val="0"/>
        <w:spacing w:before="0" w:line="264" w:lineRule="auto"/>
        <w:rPr>
          <w:rFonts w:cs="Times New Roman"/>
          <w:color w:val="000000" w:themeColor="text1"/>
        </w:rPr>
      </w:pPr>
      <w:r w:rsidRPr="008C6558">
        <w:rPr>
          <w:rFonts w:cs="Times New Roman"/>
          <w:color w:val="000000" w:themeColor="text1"/>
        </w:rPr>
        <w:t>- Quyết định số 1446/QĐ-TTg ngày 30/8/2021 của Thủ tướng Chính phủ phê</w:t>
      </w:r>
      <w:r w:rsidRPr="008C6558">
        <w:rPr>
          <w:rFonts w:ascii="TimesNewRomanPSMT" w:hAnsi="TimesNewRomanPSMT" w:cs="Times New Roman"/>
          <w:color w:val="000000" w:themeColor="text1"/>
          <w:lang w:val="en-US"/>
        </w:rPr>
        <w:t xml:space="preserve"> </w:t>
      </w:r>
      <w:r w:rsidRPr="008C6558">
        <w:rPr>
          <w:rFonts w:cs="Times New Roman"/>
          <w:color w:val="000000" w:themeColor="text1"/>
        </w:rPr>
        <w:t>duyệt Chương trình “Đào tạo, đào tạo lại nâng cao kỹ năng nguồn nhân lực đáp ứng</w:t>
      </w:r>
      <w:r w:rsidRPr="008C6558">
        <w:rPr>
          <w:rFonts w:ascii="TimesNewRomanPSMT" w:hAnsi="TimesNewRomanPSMT" w:cs="Times New Roman"/>
          <w:color w:val="000000" w:themeColor="text1"/>
          <w:lang w:val="en-US"/>
        </w:rPr>
        <w:t xml:space="preserve"> </w:t>
      </w:r>
      <w:r w:rsidRPr="008C6558">
        <w:rPr>
          <w:rFonts w:cs="Times New Roman"/>
          <w:color w:val="000000" w:themeColor="text1"/>
        </w:rPr>
        <w:t>yêu cầu của cuộc Cách mạng công nghiệp lần thứ tư”;</w:t>
      </w:r>
    </w:p>
    <w:p w14:paraId="7B568E7B" w14:textId="77777777" w:rsidR="00803C1D" w:rsidRPr="008C6558" w:rsidRDefault="00803C1D" w:rsidP="002F6E08">
      <w:pPr>
        <w:pStyle w:val="Macdinh"/>
        <w:suppressAutoHyphens w:val="0"/>
        <w:spacing w:before="0" w:line="264" w:lineRule="auto"/>
        <w:rPr>
          <w:rFonts w:cs="Times New Roman"/>
          <w:color w:val="000000" w:themeColor="text1"/>
        </w:rPr>
      </w:pPr>
      <w:r w:rsidRPr="008C6558">
        <w:rPr>
          <w:rFonts w:cs="Times New Roman"/>
          <w:color w:val="000000" w:themeColor="text1"/>
          <w:lang w:val="en-US"/>
        </w:rPr>
        <w:t xml:space="preserve">- </w:t>
      </w:r>
      <w:r w:rsidRPr="008C6558">
        <w:rPr>
          <w:rFonts w:cs="Times New Roman"/>
          <w:color w:val="000000" w:themeColor="text1"/>
        </w:rPr>
        <w:t>Quyết định số 531/QĐ-TTg ngày 01/4/2021 của Thủ t</w:t>
      </w:r>
      <w:r w:rsidRPr="008C6558">
        <w:rPr>
          <w:rFonts w:cs="Times New Roman"/>
          <w:color w:val="000000" w:themeColor="text1"/>
          <w:lang w:val="en-US"/>
        </w:rPr>
        <w:t>ư</w:t>
      </w:r>
      <w:r w:rsidRPr="008C6558">
        <w:rPr>
          <w:rFonts w:cs="Times New Roman"/>
          <w:color w:val="000000" w:themeColor="text1"/>
        </w:rPr>
        <w:t>ớng Chính phủ</w:t>
      </w:r>
      <w:r w:rsidRPr="008C6558">
        <w:rPr>
          <w:rFonts w:cs="Times New Roman"/>
          <w:color w:val="000000" w:themeColor="text1"/>
          <w:lang w:val="en-US"/>
        </w:rPr>
        <w:t xml:space="preserve"> </w:t>
      </w:r>
      <w:r w:rsidRPr="008C6558">
        <w:rPr>
          <w:rFonts w:cs="Times New Roman"/>
          <w:color w:val="000000" w:themeColor="text1"/>
        </w:rPr>
        <w:t>phê duyệt Chiến l</w:t>
      </w:r>
      <w:r w:rsidRPr="008C6558">
        <w:rPr>
          <w:rFonts w:cs="Times New Roman"/>
          <w:color w:val="000000" w:themeColor="text1"/>
          <w:lang w:val="en-US"/>
        </w:rPr>
        <w:t>ư</w:t>
      </w:r>
      <w:r w:rsidRPr="008C6558">
        <w:rPr>
          <w:rFonts w:cs="Times New Roman"/>
          <w:color w:val="000000" w:themeColor="text1"/>
        </w:rPr>
        <w:t>ợc tổng thể phát triển khu vực dịch vụ của Việt Nam thời kỳ</w:t>
      </w:r>
      <w:r w:rsidRPr="008C6558">
        <w:rPr>
          <w:rFonts w:cs="Times New Roman"/>
          <w:color w:val="000000" w:themeColor="text1"/>
          <w:lang w:val="en-US"/>
        </w:rPr>
        <w:t xml:space="preserve"> </w:t>
      </w:r>
      <w:r w:rsidRPr="008C6558">
        <w:rPr>
          <w:rFonts w:cs="Times New Roman"/>
          <w:color w:val="000000" w:themeColor="text1"/>
        </w:rPr>
        <w:t>2021-2030, tầm nhìn đến năm 2050;</w:t>
      </w:r>
    </w:p>
    <w:p w14:paraId="42A4FE71" w14:textId="77777777" w:rsidR="00803C1D" w:rsidRPr="008C6558" w:rsidRDefault="00803C1D" w:rsidP="002F6E08">
      <w:pPr>
        <w:pStyle w:val="Macdinh"/>
        <w:suppressAutoHyphens w:val="0"/>
        <w:spacing w:before="0" w:line="264" w:lineRule="auto"/>
        <w:rPr>
          <w:rFonts w:cs="Times New Roman"/>
          <w:color w:val="000000" w:themeColor="text1"/>
          <w:spacing w:val="-4"/>
          <w:lang w:val="en-US"/>
        </w:rPr>
      </w:pPr>
      <w:r w:rsidRPr="008C6558">
        <w:rPr>
          <w:rFonts w:cs="Times New Roman"/>
          <w:color w:val="000000" w:themeColor="text1"/>
          <w:spacing w:val="-4"/>
          <w:lang w:val="en-US"/>
        </w:rPr>
        <w:t>24/3/2021- Quyết định số 432/QĐ-TTg ngày 24/3/2021 của Thủ tướng Chính phủ về phê duyệt quy hoạch tổng thể điều tra cơ bản tài nguyên nước đến năm 2030, tầm nhìn đến năm 2050;</w:t>
      </w:r>
    </w:p>
    <w:p w14:paraId="4EC21555" w14:textId="77777777" w:rsidR="00803C1D" w:rsidRPr="008C6558" w:rsidRDefault="00803C1D" w:rsidP="002F6E08">
      <w:pPr>
        <w:pStyle w:val="Macdinh"/>
        <w:suppressAutoHyphens w:val="0"/>
        <w:spacing w:before="0" w:line="264" w:lineRule="auto"/>
        <w:rPr>
          <w:rFonts w:cs="Times New Roman"/>
          <w:color w:val="000000" w:themeColor="text1"/>
        </w:rPr>
      </w:pPr>
      <w:r w:rsidRPr="008C6558">
        <w:rPr>
          <w:rFonts w:cs="Times New Roman"/>
          <w:color w:val="000000" w:themeColor="text1"/>
        </w:rPr>
        <w:lastRenderedPageBreak/>
        <w:t>- Quyết định số 379/QĐ-TTg ngày 17/3/2021 của Thủ t</w:t>
      </w:r>
      <w:r w:rsidRPr="008C6558">
        <w:rPr>
          <w:rFonts w:cs="Times New Roman"/>
          <w:color w:val="000000" w:themeColor="text1"/>
          <w:lang w:val="en-US"/>
        </w:rPr>
        <w:t>ư</w:t>
      </w:r>
      <w:r w:rsidRPr="008C6558">
        <w:rPr>
          <w:rFonts w:cs="Times New Roman"/>
          <w:color w:val="000000" w:themeColor="text1"/>
        </w:rPr>
        <w:t>ớng Chính phủ</w:t>
      </w:r>
      <w:r w:rsidRPr="008C6558">
        <w:rPr>
          <w:rFonts w:cs="Times New Roman"/>
          <w:color w:val="000000" w:themeColor="text1"/>
          <w:lang w:val="en-US"/>
        </w:rPr>
        <w:t xml:space="preserve"> </w:t>
      </w:r>
      <w:r w:rsidRPr="008C6558">
        <w:rPr>
          <w:rFonts w:cs="Times New Roman"/>
          <w:color w:val="000000" w:themeColor="text1"/>
        </w:rPr>
        <w:t>phê duyệt Chiến l</w:t>
      </w:r>
      <w:r w:rsidRPr="008C6558">
        <w:rPr>
          <w:rFonts w:cs="Times New Roman"/>
          <w:color w:val="000000" w:themeColor="text1"/>
          <w:lang w:val="en-US"/>
        </w:rPr>
        <w:t>ư</w:t>
      </w:r>
      <w:r w:rsidRPr="008C6558">
        <w:rPr>
          <w:rFonts w:cs="Times New Roman"/>
          <w:color w:val="000000" w:themeColor="text1"/>
        </w:rPr>
        <w:t>ợc quốc gia phòng, chống thiên t</w:t>
      </w:r>
      <w:r w:rsidRPr="008C6558">
        <w:rPr>
          <w:rFonts w:cs="Times New Roman"/>
          <w:color w:val="000000" w:themeColor="text1"/>
          <w:lang w:val="en-US"/>
        </w:rPr>
        <w:t>a</w:t>
      </w:r>
      <w:r w:rsidRPr="008C6558">
        <w:rPr>
          <w:rFonts w:cs="Times New Roman"/>
          <w:color w:val="000000" w:themeColor="text1"/>
        </w:rPr>
        <w:t xml:space="preserve">i đến năm 2030, tầm nhìn </w:t>
      </w:r>
      <w:r w:rsidRPr="008C6558">
        <w:rPr>
          <w:rFonts w:cs="Times New Roman"/>
          <w:color w:val="000000" w:themeColor="text1"/>
          <w:lang w:val="en-US"/>
        </w:rPr>
        <w:t xml:space="preserve"> </w:t>
      </w:r>
      <w:r w:rsidRPr="008C6558">
        <w:rPr>
          <w:rFonts w:cs="Times New Roman"/>
          <w:color w:val="000000" w:themeColor="text1"/>
        </w:rPr>
        <w:t>đến năm 2050;</w:t>
      </w:r>
    </w:p>
    <w:p w14:paraId="06B94762" w14:textId="77777777" w:rsidR="00803C1D" w:rsidRPr="008C6558" w:rsidRDefault="00803C1D" w:rsidP="002F6E08">
      <w:pPr>
        <w:pStyle w:val="Macdinh"/>
        <w:suppressAutoHyphens w:val="0"/>
        <w:spacing w:before="0" w:line="264" w:lineRule="auto"/>
        <w:rPr>
          <w:rFonts w:cs="Times New Roman"/>
          <w:color w:val="000000" w:themeColor="text1"/>
        </w:rPr>
      </w:pPr>
      <w:r w:rsidRPr="008C6558">
        <w:rPr>
          <w:rFonts w:cs="Times New Roman"/>
          <w:color w:val="000000" w:themeColor="text1"/>
        </w:rPr>
        <w:t>- Quyết định số 340/QĐ-TTg ngày 12/3/2021 của Thủ t</w:t>
      </w:r>
      <w:r w:rsidRPr="008C6558">
        <w:rPr>
          <w:rFonts w:cs="Times New Roman"/>
          <w:color w:val="000000" w:themeColor="text1"/>
          <w:lang w:val="en-US"/>
        </w:rPr>
        <w:t>ư</w:t>
      </w:r>
      <w:r w:rsidRPr="008C6558">
        <w:rPr>
          <w:rFonts w:cs="Times New Roman"/>
          <w:color w:val="000000" w:themeColor="text1"/>
        </w:rPr>
        <w:t>ớng Chính phủ</w:t>
      </w:r>
      <w:r w:rsidRPr="008C6558">
        <w:rPr>
          <w:rFonts w:cs="Times New Roman"/>
          <w:color w:val="000000" w:themeColor="text1"/>
          <w:lang w:val="en-US"/>
        </w:rPr>
        <w:t xml:space="preserve"> </w:t>
      </w:r>
      <w:r w:rsidRPr="008C6558">
        <w:rPr>
          <w:rFonts w:cs="Times New Roman"/>
          <w:color w:val="000000" w:themeColor="text1"/>
        </w:rPr>
        <w:t>phê duyệt Chiến l</w:t>
      </w:r>
      <w:r w:rsidRPr="008C6558">
        <w:rPr>
          <w:rFonts w:cs="Times New Roman"/>
          <w:color w:val="000000" w:themeColor="text1"/>
          <w:lang w:val="en-US"/>
        </w:rPr>
        <w:t>ư</w:t>
      </w:r>
      <w:r w:rsidRPr="008C6558">
        <w:rPr>
          <w:rFonts w:cs="Times New Roman"/>
          <w:color w:val="000000" w:themeColor="text1"/>
        </w:rPr>
        <w:t>ợc phát triển kinh tế tập thể, hợp tác xã gi</w:t>
      </w:r>
      <w:r w:rsidRPr="008C6558">
        <w:rPr>
          <w:rFonts w:cs="Times New Roman"/>
          <w:color w:val="000000" w:themeColor="text1"/>
          <w:lang w:val="en-US"/>
        </w:rPr>
        <w:t>a</w:t>
      </w:r>
      <w:r w:rsidRPr="008C6558">
        <w:rPr>
          <w:rFonts w:cs="Times New Roman"/>
          <w:color w:val="000000" w:themeColor="text1"/>
        </w:rPr>
        <w:t>i đoạn 2021-2030;</w:t>
      </w:r>
    </w:p>
    <w:p w14:paraId="0CF4247D" w14:textId="77777777" w:rsidR="00803C1D" w:rsidRPr="008C6558" w:rsidRDefault="00803C1D" w:rsidP="002F6E08">
      <w:pPr>
        <w:pStyle w:val="Macdinh"/>
        <w:suppressAutoHyphens w:val="0"/>
        <w:spacing w:before="0" w:line="264" w:lineRule="auto"/>
        <w:rPr>
          <w:rFonts w:cs="Times New Roman"/>
          <w:color w:val="000000" w:themeColor="text1"/>
        </w:rPr>
      </w:pPr>
      <w:r w:rsidRPr="008C6558">
        <w:rPr>
          <w:rFonts w:cs="Times New Roman"/>
          <w:color w:val="000000" w:themeColor="text1"/>
        </w:rPr>
        <w:t>- Quyết định số 28/QĐ-TTg ngày 03/3/2021 của Thủ t</w:t>
      </w:r>
      <w:r w:rsidRPr="008C6558">
        <w:rPr>
          <w:rFonts w:cs="Times New Roman"/>
          <w:color w:val="000000" w:themeColor="text1"/>
          <w:lang w:val="en-US"/>
        </w:rPr>
        <w:t>ư</w:t>
      </w:r>
      <w:r w:rsidRPr="008C6558">
        <w:rPr>
          <w:rFonts w:cs="Times New Roman"/>
          <w:color w:val="000000" w:themeColor="text1"/>
        </w:rPr>
        <w:t>ớng Chính phủ</w:t>
      </w:r>
      <w:r w:rsidRPr="008C6558">
        <w:rPr>
          <w:rFonts w:cs="Times New Roman"/>
          <w:color w:val="000000" w:themeColor="text1"/>
          <w:lang w:val="en-US"/>
        </w:rPr>
        <w:t xml:space="preserve"> </w:t>
      </w:r>
      <w:r w:rsidRPr="008C6558">
        <w:rPr>
          <w:rFonts w:cs="Times New Roman"/>
          <w:color w:val="000000" w:themeColor="text1"/>
        </w:rPr>
        <w:t>phê duyệt Chiến l</w:t>
      </w:r>
      <w:r w:rsidRPr="008C6558">
        <w:rPr>
          <w:rFonts w:cs="Times New Roman"/>
          <w:color w:val="000000" w:themeColor="text1"/>
          <w:lang w:val="en-US"/>
        </w:rPr>
        <w:t>ư</w:t>
      </w:r>
      <w:r w:rsidRPr="008C6558">
        <w:rPr>
          <w:rFonts w:cs="Times New Roman"/>
          <w:color w:val="000000" w:themeColor="text1"/>
        </w:rPr>
        <w:t>ợc quốc gia về bình đẳng giới gi</w:t>
      </w:r>
      <w:r w:rsidRPr="008C6558">
        <w:rPr>
          <w:rFonts w:cs="Times New Roman"/>
          <w:color w:val="000000" w:themeColor="text1"/>
          <w:lang w:val="en-US"/>
        </w:rPr>
        <w:t>a</w:t>
      </w:r>
      <w:r w:rsidRPr="008C6558">
        <w:rPr>
          <w:rFonts w:cs="Times New Roman"/>
          <w:color w:val="000000" w:themeColor="text1"/>
        </w:rPr>
        <w:t>i đoạn 2021-2030;</w:t>
      </w:r>
    </w:p>
    <w:p w14:paraId="0D28977F" w14:textId="77777777" w:rsidR="00803C1D" w:rsidRPr="008C6558" w:rsidRDefault="00803C1D" w:rsidP="002F6E08">
      <w:pPr>
        <w:pStyle w:val="Macdinh"/>
        <w:suppressAutoHyphens w:val="0"/>
        <w:spacing w:before="0" w:line="264" w:lineRule="auto"/>
        <w:rPr>
          <w:rFonts w:cs="Times New Roman"/>
          <w:color w:val="000000" w:themeColor="text1"/>
          <w:lang w:val="en-US"/>
        </w:rPr>
      </w:pPr>
      <w:r w:rsidRPr="008C6558">
        <w:rPr>
          <w:rFonts w:cs="Times New Roman"/>
          <w:color w:val="000000" w:themeColor="text1"/>
          <w:lang w:val="en-US"/>
        </w:rPr>
        <w:t>- Quyết định số 241/QĐ-TTg ngày 24/2/2021 của Thủ tướng Chính phủ về phê duyệt kế hoạch phân loại đô thị toàn quốc giai đoạn 2021-2030;</w:t>
      </w:r>
    </w:p>
    <w:p w14:paraId="69488C92" w14:textId="77777777" w:rsidR="00803C1D" w:rsidRPr="008C6558" w:rsidRDefault="00803C1D" w:rsidP="002F6E08">
      <w:pPr>
        <w:pStyle w:val="Macdinh"/>
        <w:suppressAutoHyphens w:val="0"/>
        <w:spacing w:before="0" w:line="264" w:lineRule="auto"/>
        <w:rPr>
          <w:rFonts w:cs="Times New Roman"/>
          <w:color w:val="000000" w:themeColor="text1"/>
          <w:lang w:val="en-US"/>
        </w:rPr>
      </w:pPr>
      <w:r w:rsidRPr="008C6558">
        <w:rPr>
          <w:rFonts w:cs="Times New Roman"/>
          <w:color w:val="000000" w:themeColor="text1"/>
        </w:rPr>
        <w:t>- Quyết định số 127/QĐ-TTg ngày 26/01/2021 của Thủ t</w:t>
      </w:r>
      <w:r w:rsidRPr="008C6558">
        <w:rPr>
          <w:rFonts w:cs="Times New Roman"/>
          <w:color w:val="000000" w:themeColor="text1"/>
          <w:lang w:val="en-US"/>
        </w:rPr>
        <w:t>ư</w:t>
      </w:r>
      <w:r w:rsidRPr="008C6558">
        <w:rPr>
          <w:rFonts w:cs="Times New Roman"/>
          <w:color w:val="000000" w:themeColor="text1"/>
        </w:rPr>
        <w:t>ớng Chính phủ</w:t>
      </w:r>
      <w:r w:rsidRPr="008C6558">
        <w:rPr>
          <w:rFonts w:cs="Times New Roman"/>
          <w:color w:val="000000" w:themeColor="text1"/>
          <w:lang w:val="en-US"/>
        </w:rPr>
        <w:t xml:space="preserve"> </w:t>
      </w:r>
      <w:r w:rsidRPr="008C6558">
        <w:rPr>
          <w:rFonts w:cs="Times New Roman"/>
          <w:color w:val="000000" w:themeColor="text1"/>
        </w:rPr>
        <w:t>phê duyệt Chiến l</w:t>
      </w:r>
      <w:r w:rsidRPr="008C6558">
        <w:rPr>
          <w:rFonts w:cs="Times New Roman"/>
          <w:color w:val="000000" w:themeColor="text1"/>
          <w:lang w:val="en-US"/>
        </w:rPr>
        <w:t>ư</w:t>
      </w:r>
      <w:r w:rsidRPr="008C6558">
        <w:rPr>
          <w:rFonts w:cs="Times New Roman"/>
          <w:color w:val="000000" w:themeColor="text1"/>
        </w:rPr>
        <w:t>ợc quốc gia về nghiên cứu, phát triển và ứng dụng Trí tuệ</w:t>
      </w:r>
      <w:r w:rsidRPr="008C6558">
        <w:rPr>
          <w:rFonts w:cs="Times New Roman"/>
          <w:color w:val="000000" w:themeColor="text1"/>
          <w:lang w:val="en-US"/>
        </w:rPr>
        <w:t xml:space="preserve"> </w:t>
      </w:r>
      <w:r w:rsidRPr="008C6558">
        <w:rPr>
          <w:rFonts w:cs="Times New Roman"/>
          <w:color w:val="000000" w:themeColor="text1"/>
        </w:rPr>
        <w:t>nhân tạo đến năm 2030</w:t>
      </w:r>
      <w:r w:rsidRPr="008C6558">
        <w:rPr>
          <w:rFonts w:cs="Times New Roman"/>
          <w:color w:val="000000" w:themeColor="text1"/>
          <w:lang w:val="en-US"/>
        </w:rPr>
        <w:t>;</w:t>
      </w:r>
    </w:p>
    <w:bookmarkEnd w:id="9"/>
    <w:p w14:paraId="1F45A80A" w14:textId="77777777" w:rsidR="00803C1D" w:rsidRPr="008C6558" w:rsidRDefault="00803C1D" w:rsidP="002F6E08">
      <w:pPr>
        <w:pStyle w:val="Macdinh"/>
        <w:suppressAutoHyphens w:val="0"/>
        <w:spacing w:before="0" w:line="264" w:lineRule="auto"/>
        <w:rPr>
          <w:rFonts w:cs="Times New Roman"/>
          <w:color w:val="000000" w:themeColor="text1"/>
          <w:lang w:val="en-US"/>
        </w:rPr>
      </w:pPr>
      <w:r w:rsidRPr="008C6558">
        <w:rPr>
          <w:rFonts w:cs="Times New Roman"/>
          <w:color w:val="000000" w:themeColor="text1"/>
          <w:lang w:val="en-US"/>
        </w:rPr>
        <w:t>- Quyết định số 2289/QĐ-TTg ngày 31/12/2020 của Thủ tướng Chính phủ phê duyệt Chiến lược quốc gia về Cách mạng công nghiệp lần thứ tư đến năm 2030;</w:t>
      </w:r>
    </w:p>
    <w:p w14:paraId="4E4C49CB" w14:textId="77777777" w:rsidR="00803C1D" w:rsidRPr="008C6558" w:rsidRDefault="00803C1D" w:rsidP="002F6E08">
      <w:pPr>
        <w:pStyle w:val="Macdinh"/>
        <w:suppressAutoHyphens w:val="0"/>
        <w:spacing w:before="0" w:line="264" w:lineRule="auto"/>
        <w:rPr>
          <w:rFonts w:cs="Times New Roman"/>
          <w:color w:val="000000" w:themeColor="text1"/>
          <w:lang w:val="en-US"/>
        </w:rPr>
      </w:pPr>
      <w:r w:rsidRPr="008C6558">
        <w:rPr>
          <w:rFonts w:cs="Times New Roman"/>
          <w:color w:val="000000" w:themeColor="text1"/>
          <w:lang w:val="en-US"/>
        </w:rPr>
        <w:t>- Quyết định số 149/QĐ-TTg ngày 22/12/2020 của Thủ tướng Chính phủ phê duyệt Chiến lược tài chính toàn diện quốc gi đến năm 2025, định hướng đến năm 2030;</w:t>
      </w:r>
    </w:p>
    <w:p w14:paraId="5FB7D97F" w14:textId="77777777" w:rsidR="00803C1D" w:rsidRPr="008C6558" w:rsidRDefault="00803C1D" w:rsidP="002F6E08">
      <w:pPr>
        <w:pStyle w:val="Macdinh"/>
        <w:suppressAutoHyphens w:val="0"/>
        <w:spacing w:before="0" w:line="264" w:lineRule="auto"/>
        <w:rPr>
          <w:rFonts w:cs="Times New Roman"/>
          <w:b/>
          <w:color w:val="000000" w:themeColor="text1"/>
          <w:spacing w:val="-4"/>
        </w:rPr>
      </w:pPr>
      <w:r w:rsidRPr="008C6558">
        <w:rPr>
          <w:rFonts w:cs="Times New Roman"/>
          <w:b/>
          <w:color w:val="000000" w:themeColor="text1"/>
          <w:spacing w:val="-4"/>
        </w:rPr>
        <w:t>- Quyết định số 915/QĐ-TTg ngày 30/6/2020 của Thủ tướng Chính phủ về phê duyệt Nhiệm vụ lập quy hoạch tỉnh Đắk Lắk thời kỳ 2021-2030, tầm nhìn đến năm 2050;</w:t>
      </w:r>
    </w:p>
    <w:p w14:paraId="2B1FB46E" w14:textId="77777777" w:rsidR="00803C1D" w:rsidRPr="008C6558" w:rsidRDefault="00803C1D" w:rsidP="002F6E08">
      <w:pPr>
        <w:pStyle w:val="Macdinh"/>
        <w:suppressAutoHyphens w:val="0"/>
        <w:spacing w:before="0" w:line="264" w:lineRule="auto"/>
        <w:rPr>
          <w:rFonts w:cs="Times New Roman"/>
          <w:color w:val="000000" w:themeColor="text1"/>
          <w:lang w:val="en-US"/>
        </w:rPr>
      </w:pPr>
      <w:r w:rsidRPr="008C6558">
        <w:rPr>
          <w:rFonts w:cs="Times New Roman"/>
          <w:color w:val="000000" w:themeColor="text1"/>
          <w:lang w:val="en-US"/>
        </w:rPr>
        <w:t>- Quyết định số 297/QĐ-TTg ngày 18</w:t>
      </w:r>
      <w:r w:rsidRPr="008C6558">
        <w:rPr>
          <w:color w:val="000000" w:themeColor="text1"/>
          <w:lang w:val="en-US"/>
        </w:rPr>
        <w:t>/</w:t>
      </w:r>
      <w:r w:rsidRPr="008C6558">
        <w:rPr>
          <w:rFonts w:cs="Times New Roman"/>
          <w:color w:val="000000" w:themeColor="text1"/>
          <w:lang w:val="en-US"/>
        </w:rPr>
        <w:t>3</w:t>
      </w:r>
      <w:r w:rsidRPr="008C6558">
        <w:rPr>
          <w:color w:val="000000" w:themeColor="text1"/>
          <w:lang w:val="en-US"/>
        </w:rPr>
        <w:t>/</w:t>
      </w:r>
      <w:r w:rsidRPr="008C6558">
        <w:rPr>
          <w:rFonts w:cs="Times New Roman"/>
          <w:color w:val="000000" w:themeColor="text1"/>
          <w:lang w:val="en-US"/>
        </w:rPr>
        <w:t>2019 của Thủ tướng Chính phủ về phê duyệt đề án bảo vệ, khôi phục và phát triển rừng bền vững vùng Tây Nguyên giai đoạn 2016-2030.</w:t>
      </w:r>
    </w:p>
    <w:p w14:paraId="7A59AAE3" w14:textId="77777777" w:rsidR="00313654" w:rsidRPr="008C6558" w:rsidRDefault="00901990" w:rsidP="002F6E08">
      <w:pPr>
        <w:pStyle w:val="u4"/>
        <w:keepNext w:val="0"/>
        <w:keepLines w:val="0"/>
        <w:widowControl w:val="0"/>
        <w:spacing w:before="0" w:line="264" w:lineRule="auto"/>
        <w:rPr>
          <w:color w:val="000000" w:themeColor="text1"/>
          <w:lang w:val="en-US"/>
        </w:rPr>
      </w:pPr>
      <w:r w:rsidRPr="008C6558">
        <w:rPr>
          <w:color w:val="000000" w:themeColor="text1"/>
          <w:lang w:val="en-US"/>
        </w:rPr>
        <w:t xml:space="preserve">1.2.3. </w:t>
      </w:r>
      <w:r w:rsidRPr="008C6558">
        <w:rPr>
          <w:color w:val="000000" w:themeColor="text1"/>
          <w:sz w:val="28"/>
          <w:szCs w:val="28"/>
        </w:rPr>
        <w:t>Quy hoạch thời kỳ trước</w:t>
      </w:r>
    </w:p>
    <w:p w14:paraId="5CFDB8E1" w14:textId="77777777" w:rsidR="008524AD" w:rsidRPr="008C6558" w:rsidRDefault="008524AD" w:rsidP="002F6E08">
      <w:pPr>
        <w:pStyle w:val="Macdinh"/>
        <w:suppressAutoHyphens w:val="0"/>
        <w:spacing w:before="0" w:line="264" w:lineRule="auto"/>
        <w:rPr>
          <w:color w:val="000000" w:themeColor="text1"/>
          <w:spacing w:val="-4"/>
          <w:lang w:val="en-US"/>
        </w:rPr>
      </w:pPr>
      <w:bookmarkStart w:id="10" w:name="_Toc478141270"/>
      <w:r w:rsidRPr="008C6558">
        <w:rPr>
          <w:rFonts w:cs="Times New Roman"/>
          <w:color w:val="000000" w:themeColor="text1"/>
          <w:spacing w:val="-4"/>
        </w:rPr>
        <w:t>- Quyết định số 286/QĐ-TTg, ngày 09/3/2018 của Thủ tướng Chính phủ phê duyệt điều chỉnh, bổ sung Quy hoạch tổng thể phát triển kinh tế - xã hội tỉnh Đắk Lắk đến năm 2020 và định hướng đến năm 2030.</w:t>
      </w:r>
    </w:p>
    <w:p w14:paraId="0CAA77AB" w14:textId="77777777" w:rsidR="00433213" w:rsidRPr="008C6558" w:rsidRDefault="00433213" w:rsidP="002F6E08">
      <w:pPr>
        <w:pStyle w:val="Macdinh"/>
        <w:suppressAutoHyphens w:val="0"/>
        <w:spacing w:before="0" w:line="264" w:lineRule="auto"/>
        <w:rPr>
          <w:color w:val="000000" w:themeColor="text1"/>
          <w:spacing w:val="-4"/>
          <w:lang w:val="en-US"/>
        </w:rPr>
      </w:pPr>
      <w:r w:rsidRPr="008C6558">
        <w:rPr>
          <w:rFonts w:cs="Times New Roman"/>
          <w:color w:val="000000" w:themeColor="text1"/>
          <w:spacing w:val="-4"/>
        </w:rPr>
        <w:t>- Quyết định số</w:t>
      </w:r>
      <w:r w:rsidRPr="008C6558">
        <w:rPr>
          <w:color w:val="000000" w:themeColor="text1"/>
          <w:spacing w:val="-4"/>
        </w:rPr>
        <w:t xml:space="preserve"> 3218/QĐ-UBND, ngày 31/12/2014  ủa UBND tỉnh phê duyệt đồ án Quy hoạch xây dựng vùng tỉnh Đắk Lắk đến năm 2020, tầm nhìn đến năm 2030</w:t>
      </w:r>
      <w:r w:rsidRPr="008C6558">
        <w:rPr>
          <w:color w:val="000000" w:themeColor="text1"/>
          <w:spacing w:val="-4"/>
          <w:lang w:val="en-US"/>
        </w:rPr>
        <w:t>;</w:t>
      </w:r>
    </w:p>
    <w:p w14:paraId="02BD8C21" w14:textId="77777777" w:rsidR="008524AD" w:rsidRPr="008C6558" w:rsidRDefault="00433213" w:rsidP="002F6E08">
      <w:pPr>
        <w:pStyle w:val="Macdinh"/>
        <w:suppressAutoHyphens w:val="0"/>
        <w:spacing w:before="0" w:line="264" w:lineRule="auto"/>
        <w:rPr>
          <w:color w:val="000000" w:themeColor="text1"/>
          <w:spacing w:val="-4"/>
          <w:lang w:val="en-US"/>
        </w:rPr>
      </w:pPr>
      <w:r w:rsidRPr="008C6558">
        <w:rPr>
          <w:color w:val="000000" w:themeColor="text1"/>
          <w:spacing w:val="-4"/>
          <w:lang w:val="en-US"/>
        </w:rPr>
        <w:t xml:space="preserve">- </w:t>
      </w:r>
      <w:r w:rsidRPr="008C6558">
        <w:rPr>
          <w:color w:val="000000" w:themeColor="text1"/>
          <w:spacing w:val="-4"/>
        </w:rPr>
        <w:t>Quyết định 587/QĐ-UBND năm 2017 </w:t>
      </w:r>
      <w:r w:rsidRPr="008C6558">
        <w:rPr>
          <w:color w:val="000000" w:themeColor="text1"/>
          <w:spacing w:val="-4"/>
          <w:lang w:val="en-US"/>
        </w:rPr>
        <w:t xml:space="preserve">của UBND tỉnh </w:t>
      </w:r>
      <w:r w:rsidRPr="008C6558">
        <w:rPr>
          <w:color w:val="000000" w:themeColor="text1"/>
          <w:spacing w:val="-4"/>
        </w:rPr>
        <w:t>phê duyệt Quy hoạch phát triển cụm công nghiệp tỉnh Đắk Lắk đến năm 2020, định hướng đến năm 2025</w:t>
      </w:r>
      <w:r w:rsidRPr="008C6558">
        <w:rPr>
          <w:color w:val="000000" w:themeColor="text1"/>
          <w:spacing w:val="-4"/>
          <w:lang w:val="en-US"/>
        </w:rPr>
        <w:t>;</w:t>
      </w:r>
    </w:p>
    <w:p w14:paraId="3CB57986" w14:textId="77777777" w:rsidR="00433213" w:rsidRPr="008C6558" w:rsidRDefault="00433213" w:rsidP="002F6E08">
      <w:pPr>
        <w:pStyle w:val="Macdinh"/>
        <w:suppressAutoHyphens w:val="0"/>
        <w:spacing w:before="0" w:line="264" w:lineRule="auto"/>
        <w:rPr>
          <w:color w:val="000000" w:themeColor="text1"/>
          <w:spacing w:val="-4"/>
          <w:lang w:val="en-US"/>
        </w:rPr>
      </w:pPr>
      <w:r w:rsidRPr="008C6558">
        <w:rPr>
          <w:color w:val="000000" w:themeColor="text1"/>
          <w:spacing w:val="-4"/>
        </w:rPr>
        <w:t>- Quyết định 2473/QĐ-UBND Về việc phê duyệt đồ án Quy hoạch xây dựng vùng biên giới tỉnh Đắk Lắk đến năm 2020, tầm nhìn đến năm 2030</w:t>
      </w:r>
      <w:r w:rsidRPr="008C6558">
        <w:rPr>
          <w:color w:val="000000" w:themeColor="text1"/>
          <w:spacing w:val="-4"/>
          <w:lang w:val="en-US"/>
        </w:rPr>
        <w:t>.</w:t>
      </w:r>
    </w:p>
    <w:p w14:paraId="1903D19E" w14:textId="77777777" w:rsidR="007C4AA2" w:rsidRPr="008C6558" w:rsidRDefault="007C4AA2" w:rsidP="002F6E08">
      <w:pPr>
        <w:pStyle w:val="u3"/>
        <w:keepNext w:val="0"/>
        <w:keepLines w:val="0"/>
        <w:widowControl w:val="0"/>
        <w:rPr>
          <w:color w:val="000000" w:themeColor="text1"/>
        </w:rPr>
      </w:pPr>
      <w:bookmarkStart w:id="11" w:name="_Toc115193412"/>
      <w:r w:rsidRPr="008C6558">
        <w:rPr>
          <w:color w:val="000000" w:themeColor="text1"/>
        </w:rPr>
        <w:t>1.3. Cơ quan được giao nhiệm vụ  chủ trì lập “</w:t>
      </w:r>
      <w:r w:rsidRPr="008C6558">
        <w:rPr>
          <w:color w:val="000000" w:themeColor="text1"/>
          <w:szCs w:val="28"/>
        </w:rPr>
        <w:t>QHT-2021</w:t>
      </w:r>
      <w:r w:rsidRPr="008C6558">
        <w:rPr>
          <w:color w:val="000000" w:themeColor="text1"/>
        </w:rPr>
        <w:t>”</w:t>
      </w:r>
      <w:bookmarkEnd w:id="10"/>
      <w:bookmarkEnd w:id="11"/>
    </w:p>
    <w:p w14:paraId="428D4CE6" w14:textId="77777777" w:rsidR="00F0381C" w:rsidRPr="008C6558" w:rsidRDefault="007C4AA2" w:rsidP="002F6E08">
      <w:pPr>
        <w:pStyle w:val="Macdinh"/>
        <w:suppressAutoHyphens w:val="0"/>
        <w:ind w:firstLine="1077"/>
        <w:rPr>
          <w:color w:val="000000" w:themeColor="text1"/>
        </w:rPr>
      </w:pPr>
      <w:r w:rsidRPr="008C6558">
        <w:rPr>
          <w:color w:val="000000" w:themeColor="text1"/>
        </w:rPr>
        <w:t xml:space="preserve">UBND tỉnh </w:t>
      </w:r>
      <w:r w:rsidR="00932477" w:rsidRPr="008C6558">
        <w:rPr>
          <w:color w:val="000000" w:themeColor="text1"/>
        </w:rPr>
        <w:t>Đắk Lắk</w:t>
      </w:r>
    </w:p>
    <w:p w14:paraId="41CBFDBA" w14:textId="77777777" w:rsidR="007C4AA2" w:rsidRPr="008C6558" w:rsidRDefault="007C4AA2" w:rsidP="002F6E08">
      <w:pPr>
        <w:pStyle w:val="u3"/>
        <w:keepNext w:val="0"/>
        <w:keepLines w:val="0"/>
        <w:widowControl w:val="0"/>
        <w:rPr>
          <w:color w:val="000000" w:themeColor="text1"/>
        </w:rPr>
      </w:pPr>
      <w:bookmarkStart w:id="12" w:name="_Toc478141271"/>
      <w:bookmarkStart w:id="13" w:name="_Toc115193413"/>
      <w:r w:rsidRPr="008C6558">
        <w:rPr>
          <w:color w:val="000000" w:themeColor="text1"/>
        </w:rPr>
        <w:t xml:space="preserve">1.4. Cơ quan có thẩm quyền phê duyệt </w:t>
      </w:r>
      <w:r w:rsidR="00B36965" w:rsidRPr="008C6558">
        <w:rPr>
          <w:color w:val="000000" w:themeColor="text1"/>
        </w:rPr>
        <w:t>QHT-2021</w:t>
      </w:r>
      <w:bookmarkEnd w:id="12"/>
      <w:bookmarkEnd w:id="13"/>
    </w:p>
    <w:p w14:paraId="49D1B12C" w14:textId="77777777" w:rsidR="00F0381C" w:rsidRPr="008C6558" w:rsidRDefault="00F0381C" w:rsidP="002F6E08">
      <w:pPr>
        <w:pStyle w:val="Macdinh"/>
        <w:suppressAutoHyphens w:val="0"/>
        <w:ind w:firstLine="1077"/>
        <w:rPr>
          <w:color w:val="000000" w:themeColor="text1"/>
        </w:rPr>
      </w:pPr>
      <w:r w:rsidRPr="008C6558">
        <w:rPr>
          <w:color w:val="000000" w:themeColor="text1"/>
        </w:rPr>
        <w:lastRenderedPageBreak/>
        <w:t>Thủ tướng Chính phủ phê duyệt</w:t>
      </w:r>
    </w:p>
    <w:p w14:paraId="0C86AE58" w14:textId="77777777" w:rsidR="002D4B3E" w:rsidRPr="008C6558" w:rsidRDefault="002D4B3E" w:rsidP="002F6E08">
      <w:pPr>
        <w:pStyle w:val="u2"/>
        <w:keepNext w:val="0"/>
        <w:keepLines w:val="0"/>
        <w:rPr>
          <w:color w:val="000000" w:themeColor="text1"/>
          <w:sz w:val="24"/>
        </w:rPr>
      </w:pPr>
      <w:bookmarkStart w:id="14" w:name="_Toc115193414"/>
      <w:r w:rsidRPr="008C6558">
        <w:rPr>
          <w:color w:val="000000" w:themeColor="text1"/>
          <w:sz w:val="24"/>
        </w:rPr>
        <w:t xml:space="preserve">2. </w:t>
      </w:r>
      <w:r w:rsidR="00B55F42" w:rsidRPr="008C6558">
        <w:rPr>
          <w:color w:val="000000" w:themeColor="text1"/>
          <w:sz w:val="24"/>
        </w:rPr>
        <w:t>CĂN CỨ PHÁP LUẬT VÀ KỸ THUẬT ĐỂ THỰC HIỆN ĐÁNH GIÁ MÔI TRƯỜNG CHIẾN LƯỢC</w:t>
      </w:r>
      <w:bookmarkEnd w:id="14"/>
    </w:p>
    <w:p w14:paraId="25DB12C7" w14:textId="77777777" w:rsidR="002D4B3E" w:rsidRPr="008C6558" w:rsidRDefault="002D4B3E" w:rsidP="002F6E08">
      <w:pPr>
        <w:pStyle w:val="u3"/>
        <w:keepNext w:val="0"/>
        <w:keepLines w:val="0"/>
        <w:widowControl w:val="0"/>
        <w:rPr>
          <w:color w:val="000000" w:themeColor="text1"/>
        </w:rPr>
      </w:pPr>
      <w:bookmarkStart w:id="15" w:name="bookmark0"/>
      <w:bookmarkStart w:id="16" w:name="_Toc115193415"/>
      <w:r w:rsidRPr="008C6558">
        <w:rPr>
          <w:color w:val="000000" w:themeColor="text1"/>
        </w:rPr>
        <w:t>2.1. Căn cứ pháp luật</w:t>
      </w:r>
      <w:bookmarkEnd w:id="15"/>
      <w:bookmarkEnd w:id="16"/>
    </w:p>
    <w:p w14:paraId="606C2798" w14:textId="77777777" w:rsidR="00942F9B" w:rsidRPr="008C6558" w:rsidRDefault="00E01A7E" w:rsidP="002F6E08">
      <w:pPr>
        <w:pStyle w:val="u4"/>
        <w:keepNext w:val="0"/>
        <w:keepLines w:val="0"/>
        <w:widowControl w:val="0"/>
        <w:rPr>
          <w:color w:val="000000" w:themeColor="text1"/>
        </w:rPr>
      </w:pPr>
      <w:bookmarkStart w:id="17" w:name="bookmark184"/>
      <w:bookmarkStart w:id="18" w:name="bookmark185"/>
      <w:bookmarkStart w:id="19" w:name="bookmark189"/>
      <w:r w:rsidRPr="008C6558">
        <w:rPr>
          <w:color w:val="000000" w:themeColor="text1"/>
        </w:rPr>
        <w:t>2.1.</w:t>
      </w:r>
      <w:r w:rsidRPr="008C6558">
        <w:rPr>
          <w:color w:val="000000" w:themeColor="text1"/>
          <w:lang w:val="en-US"/>
        </w:rPr>
        <w:t>1</w:t>
      </w:r>
      <w:r w:rsidR="00942F9B" w:rsidRPr="008C6558">
        <w:rPr>
          <w:color w:val="000000" w:themeColor="text1"/>
        </w:rPr>
        <w:t>. Các văn bản pháp luật</w:t>
      </w:r>
      <w:bookmarkEnd w:id="17"/>
      <w:bookmarkEnd w:id="18"/>
      <w:bookmarkEnd w:id="19"/>
    </w:p>
    <w:p w14:paraId="3037E11D" w14:textId="77777777" w:rsidR="00F0381C" w:rsidRPr="008C6558" w:rsidRDefault="00F0381C" w:rsidP="002F6E08">
      <w:pPr>
        <w:pStyle w:val="Macdinh"/>
        <w:suppressAutoHyphens w:val="0"/>
        <w:rPr>
          <w:color w:val="000000" w:themeColor="text1"/>
        </w:rPr>
      </w:pPr>
      <w:r w:rsidRPr="008C6558">
        <w:rPr>
          <w:color w:val="000000" w:themeColor="text1"/>
        </w:rPr>
        <w:t>- Luật Tài nguyên, môi trường biển và hải đảo số 82/2015/QH13 của Quốc hội thông qua ngày ngày 25 tháng 6 năm 2015.</w:t>
      </w:r>
    </w:p>
    <w:p w14:paraId="6AC3E8C7" w14:textId="77777777" w:rsidR="00F0381C" w:rsidRPr="008C6558" w:rsidRDefault="00942F9B" w:rsidP="002F6E08">
      <w:pPr>
        <w:pStyle w:val="Macdinh"/>
        <w:suppressAutoHyphens w:val="0"/>
        <w:rPr>
          <w:color w:val="000000" w:themeColor="text1"/>
        </w:rPr>
      </w:pPr>
      <w:bookmarkStart w:id="20" w:name="bookmark191"/>
      <w:bookmarkEnd w:id="20"/>
      <w:r w:rsidRPr="008C6558">
        <w:rPr>
          <w:color w:val="000000" w:themeColor="text1"/>
        </w:rPr>
        <w:t xml:space="preserve">- </w:t>
      </w:r>
      <w:r w:rsidR="00F0381C" w:rsidRPr="008C6558">
        <w:rPr>
          <w:color w:val="000000" w:themeColor="text1"/>
        </w:rPr>
        <w:t>Luật Bảo vệ Môi trường so 55/2014/QH13, được Quốc hội nước Cộng hòa xã hội chủ nghĩa Việt Nam khóa XIII, kỳ họp thứ 7 thông qua ngày 23 tháng 6 năm 2014;</w:t>
      </w:r>
    </w:p>
    <w:p w14:paraId="78C612ED" w14:textId="77777777" w:rsidR="00F0381C" w:rsidRPr="008C6558" w:rsidRDefault="00942F9B" w:rsidP="002F6E08">
      <w:pPr>
        <w:pStyle w:val="Macdinh"/>
        <w:suppressAutoHyphens w:val="0"/>
        <w:rPr>
          <w:color w:val="000000" w:themeColor="text1"/>
        </w:rPr>
      </w:pPr>
      <w:bookmarkStart w:id="21" w:name="bookmark192"/>
      <w:bookmarkEnd w:id="21"/>
      <w:r w:rsidRPr="008C6558">
        <w:rPr>
          <w:color w:val="000000" w:themeColor="text1"/>
        </w:rPr>
        <w:t xml:space="preserve">- </w:t>
      </w:r>
      <w:r w:rsidR="00F0381C" w:rsidRPr="008C6558">
        <w:rPr>
          <w:color w:val="000000" w:themeColor="text1"/>
        </w:rPr>
        <w:t>Luật Đất đai số 45/2013/QH13, được Quốc hội nước Cộng hòa xã hội chủ nghĩa Việt Nam khóa XIII, kỳ họp thứ 6 thông qua ngày 29 tháng 11 năm 2013.</w:t>
      </w:r>
    </w:p>
    <w:p w14:paraId="61D0F8DE" w14:textId="77777777" w:rsidR="00F0381C" w:rsidRPr="008C6558" w:rsidRDefault="00942F9B" w:rsidP="002F6E08">
      <w:pPr>
        <w:pStyle w:val="Macdinh"/>
        <w:suppressAutoHyphens w:val="0"/>
        <w:rPr>
          <w:color w:val="000000" w:themeColor="text1"/>
        </w:rPr>
      </w:pPr>
      <w:bookmarkStart w:id="22" w:name="bookmark193"/>
      <w:bookmarkEnd w:id="22"/>
      <w:r w:rsidRPr="008C6558">
        <w:rPr>
          <w:color w:val="000000" w:themeColor="text1"/>
        </w:rPr>
        <w:t xml:space="preserve">- </w:t>
      </w:r>
      <w:r w:rsidR="00F0381C" w:rsidRPr="008C6558">
        <w:rPr>
          <w:color w:val="000000" w:themeColor="text1"/>
        </w:rPr>
        <w:t>Luật Tài nguyên Nước số 17/2012/QH13, được Quốc hội nước Cộng hoà xã hội chủ nghĩa Việt Nam khoá XIII, kỳ họp thử 3 thông qua ngày 21 tháng 06 năm 2012.</w:t>
      </w:r>
    </w:p>
    <w:p w14:paraId="28E856B5" w14:textId="77777777" w:rsidR="00F0381C" w:rsidRPr="008C6558" w:rsidRDefault="00942F9B" w:rsidP="002F6E08">
      <w:pPr>
        <w:pStyle w:val="Macdinh"/>
        <w:suppressAutoHyphens w:val="0"/>
        <w:rPr>
          <w:color w:val="000000" w:themeColor="text1"/>
        </w:rPr>
      </w:pPr>
      <w:bookmarkStart w:id="23" w:name="bookmark194"/>
      <w:bookmarkEnd w:id="23"/>
      <w:r w:rsidRPr="008C6558">
        <w:rPr>
          <w:color w:val="000000" w:themeColor="text1"/>
        </w:rPr>
        <w:t xml:space="preserve">- </w:t>
      </w:r>
      <w:r w:rsidR="00F0381C" w:rsidRPr="008C6558">
        <w:rPr>
          <w:color w:val="000000" w:themeColor="text1"/>
        </w:rPr>
        <w:t>Luật Biển Việt Nam so 18/2012/QH13, được Quốc hội nước Cộng hòa xã hội chủ nghĩa Việt Nam khóa XIII, kỳ họp thứ 3 thông qua ngày 21 tháng 6 năm 2012.</w:t>
      </w:r>
    </w:p>
    <w:p w14:paraId="74533378" w14:textId="77777777" w:rsidR="00F0381C" w:rsidRPr="008C6558" w:rsidRDefault="00942F9B" w:rsidP="002F6E08">
      <w:pPr>
        <w:pStyle w:val="Macdinh"/>
        <w:suppressAutoHyphens w:val="0"/>
        <w:rPr>
          <w:color w:val="000000" w:themeColor="text1"/>
        </w:rPr>
      </w:pPr>
      <w:bookmarkStart w:id="24" w:name="bookmark195"/>
      <w:bookmarkEnd w:id="24"/>
      <w:r w:rsidRPr="008C6558">
        <w:rPr>
          <w:color w:val="000000" w:themeColor="text1"/>
        </w:rPr>
        <w:t xml:space="preserve">- </w:t>
      </w:r>
      <w:r w:rsidR="00F0381C" w:rsidRPr="008C6558">
        <w:rPr>
          <w:color w:val="000000" w:themeColor="text1"/>
        </w:rPr>
        <w:t>Luật Lâm nghiệp số 16/2017/QH14, được Quốc hội nước Cộng hoà xã hội chủ nghĩa Việt Nam khoá XIV, kỳ họp thứ 4 thông qua ngày 15 tháng 11 năm 2017.</w:t>
      </w:r>
    </w:p>
    <w:p w14:paraId="36EA7B01" w14:textId="77777777" w:rsidR="00F0381C" w:rsidRPr="008C6558" w:rsidRDefault="00942F9B" w:rsidP="002F6E08">
      <w:pPr>
        <w:pStyle w:val="Macdinh"/>
        <w:suppressAutoHyphens w:val="0"/>
        <w:rPr>
          <w:color w:val="000000" w:themeColor="text1"/>
        </w:rPr>
      </w:pPr>
      <w:bookmarkStart w:id="25" w:name="bookmark196"/>
      <w:bookmarkEnd w:id="25"/>
      <w:r w:rsidRPr="008C6558">
        <w:rPr>
          <w:color w:val="000000" w:themeColor="text1"/>
        </w:rPr>
        <w:t xml:space="preserve">- </w:t>
      </w:r>
      <w:r w:rsidR="00F0381C" w:rsidRPr="008C6558">
        <w:rPr>
          <w:color w:val="000000" w:themeColor="text1"/>
        </w:rPr>
        <w:t>Luật Thủy sản số 18/2017/QH14, được Quốc hội nước Cộng hòa xã hội chủ nghĩa Việt Nam khóa XI, kỳ họp thứ 4 thông qua ngày 21 tháng 11 năm 2017.</w:t>
      </w:r>
    </w:p>
    <w:p w14:paraId="5C7DAB4E" w14:textId="77777777" w:rsidR="00F0381C" w:rsidRPr="008C6558" w:rsidRDefault="00942F9B" w:rsidP="002F6E08">
      <w:pPr>
        <w:pStyle w:val="Macdinh"/>
        <w:suppressAutoHyphens w:val="0"/>
        <w:rPr>
          <w:color w:val="000000" w:themeColor="text1"/>
        </w:rPr>
      </w:pPr>
      <w:bookmarkStart w:id="26" w:name="bookmark197"/>
      <w:bookmarkEnd w:id="26"/>
      <w:r w:rsidRPr="008C6558">
        <w:rPr>
          <w:color w:val="000000" w:themeColor="text1"/>
        </w:rPr>
        <w:t xml:space="preserve">- </w:t>
      </w:r>
      <w:r w:rsidR="00F0381C" w:rsidRPr="008C6558">
        <w:rPr>
          <w:color w:val="000000" w:themeColor="text1"/>
        </w:rPr>
        <w:t>Nghị định số 40/2016/NĐ-CP ngày 15/06/2016 của Chính phủ về quy định chi tiết thi hành một số điều của Luật tài nguyên, môi trường biển và hải đảo.</w:t>
      </w:r>
    </w:p>
    <w:p w14:paraId="5C21B649" w14:textId="77777777" w:rsidR="00F0381C" w:rsidRPr="008C6558" w:rsidRDefault="00942F9B" w:rsidP="002F6E08">
      <w:pPr>
        <w:pStyle w:val="Macdinh"/>
        <w:suppressAutoHyphens w:val="0"/>
        <w:rPr>
          <w:color w:val="000000" w:themeColor="text1"/>
        </w:rPr>
      </w:pPr>
      <w:bookmarkStart w:id="27" w:name="bookmark198"/>
      <w:bookmarkEnd w:id="27"/>
      <w:r w:rsidRPr="008C6558">
        <w:rPr>
          <w:color w:val="000000" w:themeColor="text1"/>
        </w:rPr>
        <w:t xml:space="preserve">- </w:t>
      </w:r>
      <w:r w:rsidR="00F0381C" w:rsidRPr="008C6558">
        <w:rPr>
          <w:color w:val="000000" w:themeColor="text1"/>
        </w:rPr>
        <w:t>Nghị định số 19/2015/NĐ-CP ngày 14/12/2015 của Chính phủ quy định chi tiết thi hành một số điều của Luật Bảo vệ môi trường.</w:t>
      </w:r>
    </w:p>
    <w:p w14:paraId="145AFE64" w14:textId="77777777" w:rsidR="00F0381C" w:rsidRPr="008C6558" w:rsidRDefault="00942F9B" w:rsidP="002F6E08">
      <w:pPr>
        <w:pStyle w:val="Macdinh"/>
        <w:suppressAutoHyphens w:val="0"/>
        <w:rPr>
          <w:color w:val="000000" w:themeColor="text1"/>
        </w:rPr>
      </w:pPr>
      <w:bookmarkStart w:id="28" w:name="bookmark199"/>
      <w:bookmarkEnd w:id="28"/>
      <w:r w:rsidRPr="008C6558">
        <w:rPr>
          <w:color w:val="000000" w:themeColor="text1"/>
        </w:rPr>
        <w:t xml:space="preserve">- </w:t>
      </w:r>
      <w:r w:rsidR="00F0381C" w:rsidRPr="008C6558">
        <w:rPr>
          <w:color w:val="000000" w:themeColor="text1"/>
        </w:rPr>
        <w:t>Nghị định số 38/2015/NĐ-CP ngày 24/04/2015 của Chính phủ về quản lý chất thải và phế liệu.</w:t>
      </w:r>
    </w:p>
    <w:p w14:paraId="01DDFD13" w14:textId="77777777" w:rsidR="00F0381C" w:rsidRPr="008C6558" w:rsidRDefault="00942F9B" w:rsidP="002F6E08">
      <w:pPr>
        <w:pStyle w:val="Macdinh"/>
        <w:suppressAutoHyphens w:val="0"/>
        <w:rPr>
          <w:color w:val="000000" w:themeColor="text1"/>
        </w:rPr>
      </w:pPr>
      <w:bookmarkStart w:id="29" w:name="bookmark200"/>
      <w:bookmarkEnd w:id="29"/>
      <w:r w:rsidRPr="008C6558">
        <w:rPr>
          <w:color w:val="000000" w:themeColor="text1"/>
        </w:rPr>
        <w:t xml:space="preserve">- </w:t>
      </w:r>
      <w:r w:rsidR="00F0381C" w:rsidRPr="008C6558">
        <w:rPr>
          <w:color w:val="000000" w:themeColor="text1"/>
        </w:rPr>
        <w:t>Nghị định 40/2019/NĐ -CP ngày 13 tháng 05 năm 2019 của Chính phủ quy định về sửa đổi, bổ sung một số điều của các nghị định quy định chi tiết, hướng dẫn thi hành luật bảo vệ môi trường.</w:t>
      </w:r>
    </w:p>
    <w:p w14:paraId="3C4284F7" w14:textId="77777777" w:rsidR="00F0381C" w:rsidRPr="008C6558" w:rsidRDefault="00942F9B" w:rsidP="002F6E08">
      <w:pPr>
        <w:pStyle w:val="Macdinh"/>
        <w:suppressAutoHyphens w:val="0"/>
        <w:rPr>
          <w:color w:val="000000" w:themeColor="text1"/>
        </w:rPr>
      </w:pPr>
      <w:bookmarkStart w:id="30" w:name="bookmark201"/>
      <w:bookmarkEnd w:id="30"/>
      <w:r w:rsidRPr="008C6558">
        <w:rPr>
          <w:color w:val="000000" w:themeColor="text1"/>
        </w:rPr>
        <w:t xml:space="preserve">- </w:t>
      </w:r>
      <w:r w:rsidR="00F0381C" w:rsidRPr="008C6558">
        <w:rPr>
          <w:color w:val="000000" w:themeColor="text1"/>
        </w:rPr>
        <w:t>Nghị định số 80/2014/NĐ-CP ngày 06/08/2014 của Chính phủ về thoát nước và xử lý nước thải.</w:t>
      </w:r>
    </w:p>
    <w:p w14:paraId="5EF3C103" w14:textId="77777777" w:rsidR="00F0381C" w:rsidRPr="008C6558" w:rsidRDefault="00942F9B" w:rsidP="002F6E08">
      <w:pPr>
        <w:pStyle w:val="Macdinh"/>
        <w:suppressAutoHyphens w:val="0"/>
        <w:rPr>
          <w:color w:val="000000" w:themeColor="text1"/>
        </w:rPr>
      </w:pPr>
      <w:bookmarkStart w:id="31" w:name="bookmark202"/>
      <w:bookmarkEnd w:id="31"/>
      <w:r w:rsidRPr="008C6558">
        <w:rPr>
          <w:color w:val="000000" w:themeColor="text1"/>
        </w:rPr>
        <w:t xml:space="preserve">- </w:t>
      </w:r>
      <w:r w:rsidR="00F0381C" w:rsidRPr="008C6558">
        <w:rPr>
          <w:color w:val="000000" w:themeColor="text1"/>
        </w:rPr>
        <w:t>Nghị định số 51/2014/NĐ-CP ngày 27/05/2014 của Chính phủ quy định việc giao các khu vực biển nhất định cho tổ chức, cá nhân khai thác, sử dụng tài nguyên biển.</w:t>
      </w:r>
    </w:p>
    <w:p w14:paraId="4840734B" w14:textId="77777777" w:rsidR="00F0381C" w:rsidRPr="008C6558" w:rsidRDefault="00942F9B" w:rsidP="002F6E08">
      <w:pPr>
        <w:pStyle w:val="Macdinh"/>
        <w:suppressAutoHyphens w:val="0"/>
        <w:rPr>
          <w:color w:val="000000" w:themeColor="text1"/>
        </w:rPr>
      </w:pPr>
      <w:bookmarkStart w:id="32" w:name="bookmark203"/>
      <w:bookmarkEnd w:id="32"/>
      <w:r w:rsidRPr="008C6558">
        <w:rPr>
          <w:color w:val="000000" w:themeColor="text1"/>
        </w:rPr>
        <w:t xml:space="preserve">- </w:t>
      </w:r>
      <w:r w:rsidR="00F0381C" w:rsidRPr="008C6558">
        <w:rPr>
          <w:color w:val="000000" w:themeColor="text1"/>
        </w:rPr>
        <w:t>Quyết định số 1570/QĐ-TTg ngày 06/09/2013 của Thủ tướng Chính phủ về phê duyệt Chiến lược khai thác, sử dụng bền vững tài nguyên và bảo vệ môi trường biển đến năm 2020, tầm nhìn đến năm 2030.</w:t>
      </w:r>
    </w:p>
    <w:p w14:paraId="6B93F0F7" w14:textId="77777777" w:rsidR="00F0381C" w:rsidRPr="008C6558" w:rsidRDefault="00942F9B" w:rsidP="002F6E08">
      <w:pPr>
        <w:pStyle w:val="Macdinh"/>
        <w:suppressAutoHyphens w:val="0"/>
        <w:rPr>
          <w:color w:val="000000" w:themeColor="text1"/>
        </w:rPr>
      </w:pPr>
      <w:bookmarkStart w:id="33" w:name="bookmark204"/>
      <w:bookmarkEnd w:id="33"/>
      <w:r w:rsidRPr="008C6558">
        <w:rPr>
          <w:color w:val="000000" w:themeColor="text1"/>
        </w:rPr>
        <w:t xml:space="preserve">- </w:t>
      </w:r>
      <w:r w:rsidR="00F0381C" w:rsidRPr="008C6558">
        <w:rPr>
          <w:color w:val="000000" w:themeColor="text1"/>
        </w:rPr>
        <w:t xml:space="preserve">Quyết định số 1474/QĐ-TTg ngày 05/10/2012 của Thủ tướng Chính phủ về </w:t>
      </w:r>
      <w:r w:rsidR="00F0381C" w:rsidRPr="008C6558">
        <w:rPr>
          <w:color w:val="000000" w:themeColor="text1"/>
        </w:rPr>
        <w:lastRenderedPageBreak/>
        <w:t>việc Ban hành Kế hoạch hành động quốc gia về biến đổi khí hậu giai đoạn 2012 - 2020.</w:t>
      </w:r>
    </w:p>
    <w:p w14:paraId="25902313" w14:textId="77777777" w:rsidR="00F0381C" w:rsidRPr="008C6558" w:rsidRDefault="00942F9B" w:rsidP="002F6E08">
      <w:pPr>
        <w:pStyle w:val="Macdinh"/>
        <w:suppressAutoHyphens w:val="0"/>
        <w:rPr>
          <w:color w:val="000000" w:themeColor="text1"/>
        </w:rPr>
      </w:pPr>
      <w:bookmarkStart w:id="34" w:name="bookmark205"/>
      <w:bookmarkEnd w:id="34"/>
      <w:r w:rsidRPr="008C6558">
        <w:rPr>
          <w:color w:val="000000" w:themeColor="text1"/>
        </w:rPr>
        <w:t xml:space="preserve">- </w:t>
      </w:r>
      <w:r w:rsidR="00F0381C" w:rsidRPr="008C6558">
        <w:rPr>
          <w:color w:val="000000" w:themeColor="text1"/>
        </w:rPr>
        <w:t>Quyết định số 1216/QĐ-TTg ngày 05/09/2012 của Thủ tướng Chính phủ phê duyệt Chiến lược bảo vệ môi trường quốc gia đến năm 2020, tầm nhìn đến năm 2030.</w:t>
      </w:r>
    </w:p>
    <w:p w14:paraId="259E66BF" w14:textId="77777777" w:rsidR="00F0381C" w:rsidRPr="008C6558" w:rsidRDefault="00942F9B" w:rsidP="002F6E08">
      <w:pPr>
        <w:pStyle w:val="Macdinh"/>
        <w:suppressAutoHyphens w:val="0"/>
        <w:rPr>
          <w:color w:val="000000" w:themeColor="text1"/>
        </w:rPr>
      </w:pPr>
      <w:bookmarkStart w:id="35" w:name="bookmark206"/>
      <w:bookmarkEnd w:id="35"/>
      <w:r w:rsidRPr="008C6558">
        <w:rPr>
          <w:color w:val="000000" w:themeColor="text1"/>
        </w:rPr>
        <w:t xml:space="preserve">- </w:t>
      </w:r>
      <w:r w:rsidR="00F0381C" w:rsidRPr="008C6558">
        <w:rPr>
          <w:color w:val="000000" w:themeColor="text1"/>
        </w:rPr>
        <w:t>Quyết định số 2139/QĐ-TTẹ ngày 05/12/2011 của Thủ tướng Chính phủ về việc phê duyệt Chiến lược quốc gia về biến đổi khí hậu.</w:t>
      </w:r>
    </w:p>
    <w:p w14:paraId="48D874DE" w14:textId="77777777" w:rsidR="00F0381C" w:rsidRPr="008C6558" w:rsidRDefault="00942F9B" w:rsidP="002F6E08">
      <w:pPr>
        <w:pStyle w:val="Macdinh"/>
        <w:suppressAutoHyphens w:val="0"/>
        <w:rPr>
          <w:color w:val="000000" w:themeColor="text1"/>
        </w:rPr>
      </w:pPr>
      <w:bookmarkStart w:id="36" w:name="bookmark207"/>
      <w:bookmarkEnd w:id="36"/>
      <w:r w:rsidRPr="008C6558">
        <w:rPr>
          <w:color w:val="000000" w:themeColor="text1"/>
        </w:rPr>
        <w:t xml:space="preserve">- </w:t>
      </w:r>
      <w:r w:rsidR="00F0381C" w:rsidRPr="008C6558">
        <w:rPr>
          <w:color w:val="000000" w:themeColor="text1"/>
        </w:rPr>
        <w:t>Quyết định số 2149/QĐ-TTg ngày 17/12/2009 của Thủ tướng Chính phủ về việc phê duyệt Chiến lược quốc gia về Quản lý tổng hợp chất thải rắn đến năm 2025, tầm nhìn đến năm 2050.</w:t>
      </w:r>
    </w:p>
    <w:p w14:paraId="33084D6E" w14:textId="77777777" w:rsidR="00F0381C" w:rsidRPr="008C6558" w:rsidRDefault="00942F9B" w:rsidP="002F6E08">
      <w:pPr>
        <w:pStyle w:val="Macdinh"/>
        <w:suppressAutoHyphens w:val="0"/>
        <w:rPr>
          <w:color w:val="000000" w:themeColor="text1"/>
        </w:rPr>
      </w:pPr>
      <w:bookmarkStart w:id="37" w:name="bookmark208"/>
      <w:bookmarkEnd w:id="37"/>
      <w:r w:rsidRPr="008C6558">
        <w:rPr>
          <w:color w:val="000000" w:themeColor="text1"/>
        </w:rPr>
        <w:t xml:space="preserve">- </w:t>
      </w:r>
      <w:r w:rsidR="00F0381C" w:rsidRPr="008C6558">
        <w:rPr>
          <w:color w:val="000000" w:themeColor="text1"/>
        </w:rPr>
        <w:t>Quyết định số 158/2008/QĐ-TTg ngày 02/12/2008 của Thủ tướng Chính phủ về việc phê duyệt Chương trình mục tiêu quốc gia ứng phó với BĐKH.</w:t>
      </w:r>
    </w:p>
    <w:p w14:paraId="608F3433" w14:textId="77777777" w:rsidR="00F0381C" w:rsidRPr="008C6558" w:rsidRDefault="00942F9B" w:rsidP="002F6E08">
      <w:pPr>
        <w:pStyle w:val="Macdinh"/>
        <w:suppressAutoHyphens w:val="0"/>
        <w:rPr>
          <w:color w:val="000000" w:themeColor="text1"/>
        </w:rPr>
      </w:pPr>
      <w:bookmarkStart w:id="38" w:name="bookmark209"/>
      <w:bookmarkEnd w:id="38"/>
      <w:r w:rsidRPr="008C6558">
        <w:rPr>
          <w:color w:val="000000" w:themeColor="text1"/>
        </w:rPr>
        <w:t xml:space="preserve">- </w:t>
      </w:r>
      <w:r w:rsidR="00F0381C" w:rsidRPr="008C6558">
        <w:rPr>
          <w:color w:val="000000" w:themeColor="text1"/>
        </w:rPr>
        <w:t>Quyết định số 81/2006/QĐ-TTg ngày 14/04/2006 của Thủ tướng Chính phủ phê duyệt Chiến lược quốc gia về Tài nguyên nước.</w:t>
      </w:r>
    </w:p>
    <w:p w14:paraId="70D26E0D" w14:textId="77777777" w:rsidR="00F0381C" w:rsidRPr="008C6558" w:rsidRDefault="00942F9B" w:rsidP="002F6E08">
      <w:pPr>
        <w:pStyle w:val="Macdinh"/>
        <w:suppressAutoHyphens w:val="0"/>
        <w:rPr>
          <w:color w:val="000000" w:themeColor="text1"/>
        </w:rPr>
      </w:pPr>
      <w:bookmarkStart w:id="39" w:name="bookmark210"/>
      <w:bookmarkEnd w:id="39"/>
      <w:r w:rsidRPr="008C6558">
        <w:rPr>
          <w:color w:val="000000" w:themeColor="text1"/>
        </w:rPr>
        <w:t xml:space="preserve">- </w:t>
      </w:r>
      <w:r w:rsidR="00F0381C" w:rsidRPr="008C6558">
        <w:rPr>
          <w:color w:val="000000" w:themeColor="text1"/>
        </w:rPr>
        <w:t>Quyết định số 104/2000/QĐ-TTg ngày 25/08/2000 của Thủ tướng Chính phủ về việc phê duyệt Chiến lược Quốc gia về cấp nước sạch và vệ sinh môi trường nông thôn đến năm 2020.</w:t>
      </w:r>
    </w:p>
    <w:p w14:paraId="53D4EDA5" w14:textId="77777777" w:rsidR="00F0381C" w:rsidRPr="008C6558" w:rsidRDefault="00942F9B" w:rsidP="002F6E08">
      <w:pPr>
        <w:pStyle w:val="Macdinh"/>
        <w:suppressAutoHyphens w:val="0"/>
        <w:rPr>
          <w:color w:val="000000" w:themeColor="text1"/>
          <w:lang w:val="en-US"/>
        </w:rPr>
      </w:pPr>
      <w:bookmarkStart w:id="40" w:name="bookmark211"/>
      <w:bookmarkEnd w:id="40"/>
      <w:r w:rsidRPr="008C6558">
        <w:rPr>
          <w:color w:val="000000" w:themeColor="text1"/>
        </w:rPr>
        <w:t xml:space="preserve">- </w:t>
      </w:r>
      <w:r w:rsidR="00F0381C" w:rsidRPr="008C6558">
        <w:rPr>
          <w:color w:val="000000" w:themeColor="text1"/>
        </w:rPr>
        <w:t>Thông tư số 25/2019/TT-BTNMT ngày 31 tháng 12 năm 2019 của Bộ Tài nguyên và Môi trường Quy định chi tiết thi hành một sổ điều của Nghị định 40/2019/NĐ -CP ngày 13 tháng 05 năm 2019 của Chính phủ quy định về sửa đổi, bổ sung một số điều của các nghị định quy định chi tiết, hướng dẫn thi hành luật bảo vệ môi trường và quy định quản lý hoạt động dịch vụ quan trắc môi trường.</w:t>
      </w:r>
    </w:p>
    <w:p w14:paraId="2AADB5C6" w14:textId="77777777" w:rsidR="00AD1C14" w:rsidRPr="008C6558" w:rsidRDefault="00AD1C14" w:rsidP="002F6E08">
      <w:pPr>
        <w:pStyle w:val="Macdinh"/>
        <w:suppressAutoHyphens w:val="0"/>
        <w:rPr>
          <w:color w:val="000000" w:themeColor="text1"/>
          <w:lang w:val="en-US"/>
        </w:rPr>
      </w:pPr>
      <w:r w:rsidRPr="008C6558">
        <w:rPr>
          <w:color w:val="000000" w:themeColor="text1"/>
          <w:lang w:val="en-US"/>
        </w:rPr>
        <w:t>- Thông tư số 02/2022/TT-BTNMT ngày 10/01/2022 của Bộ Tài nguyên và Môi trường quy định chi tiết thi hành một số điều của Luật Bảo vệ môi trường.</w:t>
      </w:r>
    </w:p>
    <w:p w14:paraId="652336CF" w14:textId="77777777" w:rsidR="00942F9B" w:rsidRPr="008C6558" w:rsidRDefault="00E01A7E" w:rsidP="002F6E08">
      <w:pPr>
        <w:pStyle w:val="u4"/>
        <w:keepNext w:val="0"/>
        <w:keepLines w:val="0"/>
        <w:widowControl w:val="0"/>
        <w:rPr>
          <w:color w:val="000000" w:themeColor="text1"/>
        </w:rPr>
      </w:pPr>
      <w:r w:rsidRPr="008C6558">
        <w:rPr>
          <w:color w:val="000000" w:themeColor="text1"/>
        </w:rPr>
        <w:t>2.1.</w:t>
      </w:r>
      <w:r w:rsidRPr="008C6558">
        <w:rPr>
          <w:color w:val="000000" w:themeColor="text1"/>
          <w:lang w:val="en-US"/>
        </w:rPr>
        <w:t>2</w:t>
      </w:r>
      <w:r w:rsidR="00942F9B" w:rsidRPr="008C6558">
        <w:rPr>
          <w:color w:val="000000" w:themeColor="text1"/>
        </w:rPr>
        <w:t xml:space="preserve">. </w:t>
      </w:r>
      <w:bookmarkStart w:id="41" w:name="bookmark212"/>
      <w:bookmarkStart w:id="42" w:name="bookmark213"/>
      <w:bookmarkStart w:id="43" w:name="bookmark215"/>
      <w:r w:rsidR="00942F9B" w:rsidRPr="008C6558">
        <w:rPr>
          <w:color w:val="000000" w:themeColor="text1"/>
        </w:rPr>
        <w:t>Các quy chuẩn môi trường Việt Nam</w:t>
      </w:r>
      <w:bookmarkEnd w:id="41"/>
      <w:bookmarkEnd w:id="42"/>
      <w:bookmarkEnd w:id="43"/>
    </w:p>
    <w:p w14:paraId="12FA80CA" w14:textId="77777777" w:rsidR="00942F9B" w:rsidRPr="008C6558" w:rsidRDefault="00942F9B" w:rsidP="002F6E08">
      <w:pPr>
        <w:pStyle w:val="Macdinh"/>
        <w:suppressAutoHyphens w:val="0"/>
        <w:rPr>
          <w:color w:val="000000" w:themeColor="text1"/>
        </w:rPr>
      </w:pPr>
      <w:r w:rsidRPr="008C6558">
        <w:rPr>
          <w:color w:val="000000" w:themeColor="text1"/>
          <w:sz w:val="24"/>
        </w:rPr>
        <w:t>- QCVN 03-MT:2015/BTNMT</w:t>
      </w:r>
      <w:r w:rsidRPr="008C6558">
        <w:rPr>
          <w:color w:val="000000" w:themeColor="text1"/>
        </w:rPr>
        <w:t>: Quy chuẩn kỹ thuật Quốc gia về giới hạn cho phép một số kim loại nặng trong đất.</w:t>
      </w:r>
    </w:p>
    <w:p w14:paraId="2F2B73D7" w14:textId="77777777" w:rsidR="00942F9B" w:rsidRPr="008C6558" w:rsidRDefault="00942F9B" w:rsidP="002F6E08">
      <w:pPr>
        <w:pStyle w:val="Macdinh"/>
        <w:suppressAutoHyphens w:val="0"/>
        <w:rPr>
          <w:color w:val="000000" w:themeColor="text1"/>
        </w:rPr>
      </w:pPr>
      <w:bookmarkStart w:id="44" w:name="bookmark217"/>
      <w:bookmarkEnd w:id="44"/>
      <w:r w:rsidRPr="008C6558">
        <w:rPr>
          <w:color w:val="000000" w:themeColor="text1"/>
          <w:sz w:val="24"/>
        </w:rPr>
        <w:t>- QCVN 05:2013/BTNMT:</w:t>
      </w:r>
      <w:r w:rsidRPr="008C6558">
        <w:rPr>
          <w:color w:val="000000" w:themeColor="text1"/>
        </w:rPr>
        <w:t xml:space="preserve"> Quy chuẩn kỹ thuật Quốc gia về chất lượng không khí xung quanh.</w:t>
      </w:r>
    </w:p>
    <w:p w14:paraId="3107CA43" w14:textId="77777777" w:rsidR="00942F9B" w:rsidRPr="008C6558" w:rsidRDefault="00942F9B" w:rsidP="002F6E08">
      <w:pPr>
        <w:pStyle w:val="Macdinh"/>
        <w:suppressAutoHyphens w:val="0"/>
        <w:rPr>
          <w:color w:val="000000" w:themeColor="text1"/>
        </w:rPr>
      </w:pPr>
      <w:bookmarkStart w:id="45" w:name="bookmark218"/>
      <w:bookmarkEnd w:id="45"/>
      <w:r w:rsidRPr="008C6558">
        <w:rPr>
          <w:color w:val="000000" w:themeColor="text1"/>
          <w:sz w:val="24"/>
        </w:rPr>
        <w:t>- QCVN 06:2009/BTNMT:</w:t>
      </w:r>
      <w:r w:rsidRPr="008C6558">
        <w:rPr>
          <w:color w:val="000000" w:themeColor="text1"/>
        </w:rPr>
        <w:t xml:space="preserve"> Quy chuẩn kỹ thuật Quốc gia về một số chất độc hại trong không khí xung quanh.</w:t>
      </w:r>
    </w:p>
    <w:p w14:paraId="12E726F0" w14:textId="77777777" w:rsidR="00942F9B" w:rsidRPr="008C6558" w:rsidRDefault="00942F9B" w:rsidP="002F6E08">
      <w:pPr>
        <w:pStyle w:val="Macdinh"/>
        <w:suppressAutoHyphens w:val="0"/>
        <w:rPr>
          <w:color w:val="000000" w:themeColor="text1"/>
        </w:rPr>
      </w:pPr>
      <w:bookmarkStart w:id="46" w:name="bookmark219"/>
      <w:bookmarkEnd w:id="46"/>
      <w:r w:rsidRPr="008C6558">
        <w:rPr>
          <w:color w:val="000000" w:themeColor="text1"/>
          <w:sz w:val="24"/>
        </w:rPr>
        <w:t>- QCVN 07:2009/BTNMT:</w:t>
      </w:r>
      <w:r w:rsidRPr="008C6558">
        <w:rPr>
          <w:color w:val="000000" w:themeColor="text1"/>
        </w:rPr>
        <w:t xml:space="preserve"> Quy chuẩn kỹ thuật Quốc gia về ngưỡng chất thải nguy hại.</w:t>
      </w:r>
    </w:p>
    <w:p w14:paraId="48CD7A50" w14:textId="77777777" w:rsidR="00942F9B" w:rsidRPr="008C6558" w:rsidRDefault="00942F9B" w:rsidP="002F6E08">
      <w:pPr>
        <w:pStyle w:val="Macdinh"/>
        <w:suppressAutoHyphens w:val="0"/>
        <w:rPr>
          <w:color w:val="000000" w:themeColor="text1"/>
        </w:rPr>
      </w:pPr>
      <w:bookmarkStart w:id="47" w:name="bookmark220"/>
      <w:bookmarkEnd w:id="47"/>
      <w:r w:rsidRPr="008C6558">
        <w:rPr>
          <w:color w:val="000000" w:themeColor="text1"/>
          <w:sz w:val="24"/>
        </w:rPr>
        <w:t>- QC VN 08-MT:2015/BTNMT:</w:t>
      </w:r>
      <w:r w:rsidRPr="008C6558">
        <w:rPr>
          <w:color w:val="000000" w:themeColor="text1"/>
        </w:rPr>
        <w:t xml:space="preserve"> Quy chuẩn kỹ thuật Quốc gia về chất lượng nước mặt.</w:t>
      </w:r>
    </w:p>
    <w:p w14:paraId="0DDA2096" w14:textId="77777777" w:rsidR="00942F9B" w:rsidRPr="008C6558" w:rsidRDefault="00942F9B" w:rsidP="002F6E08">
      <w:pPr>
        <w:pStyle w:val="Macdinh"/>
        <w:suppressAutoHyphens w:val="0"/>
        <w:rPr>
          <w:color w:val="000000" w:themeColor="text1"/>
        </w:rPr>
      </w:pPr>
      <w:bookmarkStart w:id="48" w:name="bookmark221"/>
      <w:bookmarkEnd w:id="48"/>
      <w:r w:rsidRPr="008C6558">
        <w:rPr>
          <w:color w:val="000000" w:themeColor="text1"/>
          <w:sz w:val="24"/>
        </w:rPr>
        <w:t>- QCVN 09-MT:2015/BTNMT:</w:t>
      </w:r>
      <w:r w:rsidRPr="008C6558">
        <w:rPr>
          <w:color w:val="000000" w:themeColor="text1"/>
        </w:rPr>
        <w:t xml:space="preserve"> Quy chuẩn kỹ thuật Quốc gia về chất lượng nước ngầm.</w:t>
      </w:r>
    </w:p>
    <w:p w14:paraId="0420E5F3" w14:textId="77777777" w:rsidR="00942F9B" w:rsidRPr="008C6558" w:rsidRDefault="00942F9B" w:rsidP="002F6E08">
      <w:pPr>
        <w:pStyle w:val="Macdinh"/>
        <w:suppressAutoHyphens w:val="0"/>
        <w:rPr>
          <w:color w:val="000000" w:themeColor="text1"/>
        </w:rPr>
      </w:pPr>
      <w:bookmarkStart w:id="49" w:name="bookmark222"/>
      <w:bookmarkEnd w:id="49"/>
      <w:r w:rsidRPr="008C6558">
        <w:rPr>
          <w:color w:val="000000" w:themeColor="text1"/>
          <w:sz w:val="24"/>
        </w:rPr>
        <w:t>- QC VN 10-MT:2015/BTNMT</w:t>
      </w:r>
      <w:r w:rsidRPr="008C6558">
        <w:rPr>
          <w:color w:val="000000" w:themeColor="text1"/>
        </w:rPr>
        <w:t>: Quy chuẩn kỹ thuật Quốc gia về chất lượng nước biển.</w:t>
      </w:r>
    </w:p>
    <w:p w14:paraId="7D224B61" w14:textId="77777777" w:rsidR="00942F9B" w:rsidRPr="008C6558" w:rsidRDefault="00942F9B" w:rsidP="002F6E08">
      <w:pPr>
        <w:pStyle w:val="Macdinh"/>
        <w:suppressAutoHyphens w:val="0"/>
        <w:rPr>
          <w:color w:val="000000" w:themeColor="text1"/>
        </w:rPr>
      </w:pPr>
      <w:bookmarkStart w:id="50" w:name="bookmark223"/>
      <w:bookmarkEnd w:id="50"/>
      <w:r w:rsidRPr="008C6558">
        <w:rPr>
          <w:color w:val="000000" w:themeColor="text1"/>
          <w:sz w:val="24"/>
        </w:rPr>
        <w:t>- QCVN ll-MT:2015/BTNMT:</w:t>
      </w:r>
      <w:r w:rsidRPr="008C6558">
        <w:rPr>
          <w:color w:val="000000" w:themeColor="text1"/>
        </w:rPr>
        <w:t xml:space="preserve"> Quy chuẩn kỹ thuật Quốc gia về nước thải chế </w:t>
      </w:r>
      <w:r w:rsidRPr="008C6558">
        <w:rPr>
          <w:color w:val="000000" w:themeColor="text1"/>
        </w:rPr>
        <w:lastRenderedPageBreak/>
        <w:t>biến thủy sản.</w:t>
      </w:r>
    </w:p>
    <w:p w14:paraId="27B2B99B" w14:textId="77777777" w:rsidR="00942F9B" w:rsidRPr="008C6558" w:rsidRDefault="00942F9B" w:rsidP="002F6E08">
      <w:pPr>
        <w:pStyle w:val="Macdinh"/>
        <w:suppressAutoHyphens w:val="0"/>
        <w:rPr>
          <w:color w:val="000000" w:themeColor="text1"/>
        </w:rPr>
      </w:pPr>
      <w:bookmarkStart w:id="51" w:name="bookmark224"/>
      <w:bookmarkEnd w:id="51"/>
      <w:r w:rsidRPr="008C6558">
        <w:rPr>
          <w:color w:val="000000" w:themeColor="text1"/>
          <w:sz w:val="24"/>
        </w:rPr>
        <w:t>- QCVN 14-2008/BTNMT</w:t>
      </w:r>
      <w:r w:rsidRPr="008C6558">
        <w:rPr>
          <w:color w:val="000000" w:themeColor="text1"/>
        </w:rPr>
        <w:t>: Quy chuẩn kỹ thuật Quốc gia về nước thải sinh hoạt.</w:t>
      </w:r>
    </w:p>
    <w:p w14:paraId="0E874268" w14:textId="77777777" w:rsidR="00942F9B" w:rsidRPr="008C6558" w:rsidRDefault="00942F9B" w:rsidP="002F6E08">
      <w:pPr>
        <w:pStyle w:val="Macdinh"/>
        <w:suppressAutoHyphens w:val="0"/>
        <w:rPr>
          <w:color w:val="000000" w:themeColor="text1"/>
        </w:rPr>
      </w:pPr>
      <w:bookmarkStart w:id="52" w:name="bookmark225"/>
      <w:bookmarkEnd w:id="52"/>
      <w:r w:rsidRPr="008C6558">
        <w:rPr>
          <w:color w:val="000000" w:themeColor="text1"/>
          <w:sz w:val="24"/>
        </w:rPr>
        <w:t>- QCVN 26:2010/BTNMT</w:t>
      </w:r>
      <w:r w:rsidRPr="008C6558">
        <w:rPr>
          <w:color w:val="000000" w:themeColor="text1"/>
        </w:rPr>
        <w:t>: Quy chuẩn kỹ thuật Quốc gia về tiếng ồn khu vực công cộng và dân cư.</w:t>
      </w:r>
    </w:p>
    <w:p w14:paraId="760B541D" w14:textId="77777777" w:rsidR="00942F9B" w:rsidRPr="008C6558" w:rsidRDefault="00942F9B" w:rsidP="002F6E08">
      <w:pPr>
        <w:pStyle w:val="Macdinh"/>
        <w:suppressAutoHyphens w:val="0"/>
        <w:rPr>
          <w:color w:val="000000" w:themeColor="text1"/>
        </w:rPr>
      </w:pPr>
      <w:bookmarkStart w:id="53" w:name="bookmark226"/>
      <w:bookmarkEnd w:id="53"/>
      <w:r w:rsidRPr="008C6558">
        <w:rPr>
          <w:color w:val="000000" w:themeColor="text1"/>
          <w:sz w:val="28"/>
        </w:rPr>
        <w:t>- QCVN 27:2010/BTNMT:</w:t>
      </w:r>
      <w:r w:rsidRPr="008C6558">
        <w:rPr>
          <w:color w:val="000000" w:themeColor="text1"/>
        </w:rPr>
        <w:t xml:space="preserve"> Quy chuẩn kỹ thuật Quốc gia về độ rung.</w:t>
      </w:r>
    </w:p>
    <w:p w14:paraId="2BA6CF8D" w14:textId="77777777" w:rsidR="00942F9B" w:rsidRPr="008C6558" w:rsidRDefault="00942F9B" w:rsidP="002F6E08">
      <w:pPr>
        <w:pStyle w:val="Macdinh"/>
        <w:suppressAutoHyphens w:val="0"/>
        <w:rPr>
          <w:color w:val="000000" w:themeColor="text1"/>
        </w:rPr>
      </w:pPr>
      <w:bookmarkStart w:id="54" w:name="bookmark227"/>
      <w:bookmarkEnd w:id="54"/>
      <w:r w:rsidRPr="008C6558">
        <w:rPr>
          <w:color w:val="000000" w:themeColor="text1"/>
          <w:sz w:val="24"/>
        </w:rPr>
        <w:t>- QCVN 40:2011/BTNMT:</w:t>
      </w:r>
      <w:r w:rsidRPr="008C6558">
        <w:rPr>
          <w:color w:val="000000" w:themeColor="text1"/>
        </w:rPr>
        <w:t xml:space="preserve"> Quy chuẩn kỹ thuật Quốc gia về nước thải công nghiệp.</w:t>
      </w:r>
    </w:p>
    <w:p w14:paraId="3975272B" w14:textId="77777777" w:rsidR="00942F9B" w:rsidRPr="008C6558" w:rsidRDefault="00942F9B" w:rsidP="002F6E08">
      <w:pPr>
        <w:pStyle w:val="Macdinh"/>
        <w:suppressAutoHyphens w:val="0"/>
        <w:rPr>
          <w:color w:val="000000" w:themeColor="text1"/>
        </w:rPr>
      </w:pPr>
      <w:bookmarkStart w:id="55" w:name="bookmark228"/>
      <w:bookmarkEnd w:id="55"/>
      <w:r w:rsidRPr="008C6558">
        <w:rPr>
          <w:color w:val="000000" w:themeColor="text1"/>
          <w:sz w:val="24"/>
        </w:rPr>
        <w:t>- QCVN 43:2012/BTNMT</w:t>
      </w:r>
      <w:r w:rsidRPr="008C6558">
        <w:rPr>
          <w:color w:val="000000" w:themeColor="text1"/>
        </w:rPr>
        <w:t>: Quy chuẩn kỹ thuật Quốc gia về chất lượng trầm tích.</w:t>
      </w:r>
    </w:p>
    <w:p w14:paraId="5E6C7961" w14:textId="77777777" w:rsidR="002D4B3E" w:rsidRPr="008C6558" w:rsidRDefault="002D4B3E" w:rsidP="002F6E08">
      <w:pPr>
        <w:pStyle w:val="u3"/>
        <w:keepNext w:val="0"/>
        <w:keepLines w:val="0"/>
        <w:widowControl w:val="0"/>
        <w:rPr>
          <w:color w:val="000000" w:themeColor="text1"/>
        </w:rPr>
      </w:pPr>
      <w:bookmarkStart w:id="56" w:name="bookmark1"/>
      <w:bookmarkStart w:id="57" w:name="_Toc115193416"/>
      <w:r w:rsidRPr="008C6558">
        <w:rPr>
          <w:color w:val="000000" w:themeColor="text1"/>
        </w:rPr>
        <w:t>2.2. Căn cứ kỹ thuật</w:t>
      </w:r>
      <w:bookmarkEnd w:id="56"/>
      <w:bookmarkEnd w:id="57"/>
    </w:p>
    <w:p w14:paraId="02797980" w14:textId="77777777" w:rsidR="00942F9B" w:rsidRPr="008C6558" w:rsidRDefault="00942F9B" w:rsidP="002F6E08">
      <w:pPr>
        <w:pStyle w:val="Macdinh"/>
        <w:suppressAutoHyphens w:val="0"/>
        <w:rPr>
          <w:color w:val="000000" w:themeColor="text1"/>
        </w:rPr>
      </w:pPr>
      <w:bookmarkStart w:id="58" w:name="bookmark2"/>
      <w:r w:rsidRPr="008C6558">
        <w:rPr>
          <w:color w:val="000000" w:themeColor="text1"/>
        </w:rPr>
        <w:t>- Hướng dẫn kỹ thuật đánh giá môi trường chiến lược, Cục Thầm định và Đánh giá tác động Môi trường - Tổng Cục Môi trường, năm 2009.</w:t>
      </w:r>
    </w:p>
    <w:p w14:paraId="0936CF43" w14:textId="77777777" w:rsidR="00942F9B" w:rsidRPr="008C6558" w:rsidRDefault="00942F9B" w:rsidP="002F6E08">
      <w:pPr>
        <w:pStyle w:val="Macdinh"/>
        <w:suppressAutoHyphens w:val="0"/>
        <w:rPr>
          <w:color w:val="000000" w:themeColor="text1"/>
        </w:rPr>
      </w:pPr>
      <w:bookmarkStart w:id="59" w:name="bookmark234"/>
      <w:bookmarkEnd w:id="59"/>
      <w:r w:rsidRPr="008C6558">
        <w:rPr>
          <w:color w:val="000000" w:themeColor="text1"/>
        </w:rPr>
        <w:t>- Hướng dẫn kỹ thuật ĐMC đối với quy hoạch phát triển KT-XH, Tổng cục môi trường, Hà Nội tháng 12/2010.</w:t>
      </w:r>
    </w:p>
    <w:p w14:paraId="16B9F3D1" w14:textId="77777777" w:rsidR="00942F9B" w:rsidRPr="008C6558" w:rsidRDefault="00942F9B" w:rsidP="002F6E08">
      <w:pPr>
        <w:pStyle w:val="Macdinh"/>
        <w:suppressAutoHyphens w:val="0"/>
        <w:rPr>
          <w:color w:val="000000" w:themeColor="text1"/>
        </w:rPr>
      </w:pPr>
      <w:bookmarkStart w:id="60" w:name="bookmark235"/>
      <w:bookmarkEnd w:id="60"/>
      <w:r w:rsidRPr="008C6558">
        <w:rPr>
          <w:color w:val="000000" w:themeColor="text1"/>
        </w:rPr>
        <w:t>- Hướng dẫn đánh giá môi trường chiến lược trong lập chiến lược, quy hoạch, kế hoạch phát triển KT-XH, Bộ Kế hoạch và Đầu tư, năm 2011.</w:t>
      </w:r>
    </w:p>
    <w:p w14:paraId="76CB656A" w14:textId="77777777" w:rsidR="00942F9B" w:rsidRPr="008C6558" w:rsidRDefault="00942F9B" w:rsidP="002F6E08">
      <w:pPr>
        <w:pStyle w:val="Macdinh"/>
        <w:suppressAutoHyphens w:val="0"/>
        <w:rPr>
          <w:color w:val="000000" w:themeColor="text1"/>
        </w:rPr>
      </w:pPr>
      <w:bookmarkStart w:id="61" w:name="bookmark236"/>
      <w:bookmarkEnd w:id="61"/>
      <w:r w:rsidRPr="008C6558">
        <w:rPr>
          <w:color w:val="000000" w:themeColor="text1"/>
        </w:rPr>
        <w:t>- Sổ tay hướng dẫn đánh giá môi trường chiến lược (HandBook of SEA) của Bary Sadler, Ralf Ashemann, năm 2011.</w:t>
      </w:r>
    </w:p>
    <w:p w14:paraId="73FE95EB" w14:textId="77777777" w:rsidR="0026540A" w:rsidRPr="008C6558" w:rsidRDefault="0026540A" w:rsidP="002F6E08">
      <w:pPr>
        <w:pStyle w:val="u3"/>
        <w:keepNext w:val="0"/>
        <w:keepLines w:val="0"/>
        <w:widowControl w:val="0"/>
        <w:rPr>
          <w:color w:val="000000" w:themeColor="text1"/>
        </w:rPr>
      </w:pPr>
      <w:bookmarkStart w:id="62" w:name="bookmark3"/>
      <w:bookmarkStart w:id="63" w:name="_Toc115193417"/>
      <w:r w:rsidRPr="008C6558">
        <w:rPr>
          <w:color w:val="000000" w:themeColor="text1"/>
        </w:rPr>
        <w:t>2.</w:t>
      </w:r>
      <w:r w:rsidRPr="008C6558">
        <w:rPr>
          <w:color w:val="000000" w:themeColor="text1"/>
          <w:lang w:val="en-US"/>
        </w:rPr>
        <w:t>3</w:t>
      </w:r>
      <w:r w:rsidRPr="008C6558">
        <w:rPr>
          <w:color w:val="000000" w:themeColor="text1"/>
        </w:rPr>
        <w:t>. Tài liệu, dữ liệu cho thực hiện ĐMC</w:t>
      </w:r>
      <w:bookmarkEnd w:id="62"/>
      <w:bookmarkEnd w:id="63"/>
    </w:p>
    <w:p w14:paraId="08CA4B17" w14:textId="77777777" w:rsidR="0026540A" w:rsidRPr="008C6558" w:rsidRDefault="0026540A" w:rsidP="002F6E08">
      <w:pPr>
        <w:pStyle w:val="Macdinh"/>
        <w:suppressAutoHyphens w:val="0"/>
        <w:rPr>
          <w:color w:val="000000" w:themeColor="text1"/>
          <w:lang w:val="en-US"/>
        </w:rPr>
      </w:pPr>
      <w:bookmarkStart w:id="64" w:name="_Toc477276351"/>
      <w:r w:rsidRPr="008C6558">
        <w:rPr>
          <w:color w:val="000000" w:themeColor="text1"/>
        </w:rPr>
        <w:t>Tài liệu</w:t>
      </w:r>
      <w:r w:rsidR="00E01A7E" w:rsidRPr="008C6558">
        <w:rPr>
          <w:color w:val="000000" w:themeColor="text1"/>
          <w:lang w:val="en-US"/>
        </w:rPr>
        <w:t>,</w:t>
      </w:r>
      <w:r w:rsidRPr="008C6558">
        <w:rPr>
          <w:color w:val="000000" w:themeColor="text1"/>
        </w:rPr>
        <w:t xml:space="preserve"> dữ liệu sẵn có đã được sử dụng để thực hiện ĐMC</w:t>
      </w:r>
      <w:bookmarkEnd w:id="64"/>
      <w:r w:rsidR="00E01A7E" w:rsidRPr="008C6558">
        <w:rPr>
          <w:color w:val="000000" w:themeColor="text1"/>
          <w:lang w:val="en-US"/>
        </w:rPr>
        <w:t>:</w:t>
      </w:r>
    </w:p>
    <w:p w14:paraId="53AF686D"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hiện trạng môi trường tỉnh Đắk Lắk giai đoạn 2016 - 2020, năm 2021.</w:t>
      </w:r>
    </w:p>
    <w:p w14:paraId="0B460AD9"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Điều tra, đánh giá hiện trạng khai thác, sử dụng tài nguyên nước (KTSDTNN) trên địa bản tỉnh Đắk Lắk, năm 2014.</w:t>
      </w:r>
    </w:p>
    <w:p w14:paraId="191AD3DE"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tổng hợp kết quả quan trắc môi trường tỉnh Đắk Lắk, năm 2020.</w:t>
      </w:r>
    </w:p>
    <w:p w14:paraId="353EA57E"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công tác bảo vệ môi trường năm 2020 tỉnh Đắk Lắk, số 32/BC-UBND, ngày 09/2/2021;</w:t>
      </w:r>
    </w:p>
    <w:p w14:paraId="3F5FB54E"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công tác bảo vệ môi trường năm 2019 tỉnh Đắk Lắk, số 39/BC-UBND, ngày 06/3/2020;</w:t>
      </w:r>
    </w:p>
    <w:p w14:paraId="55BB45B4"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công tác bảo vệ môi trường năm 2018 tỉnh Đắk Lắk, số 85/BC-UBND, ngày 04/4/2018;</w:t>
      </w:r>
    </w:p>
    <w:p w14:paraId="0C6DF877"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công tác bảo vệ môi trường năm 2017 tỉnh Đắk Lắk, số 68/BC-UBND, ngày 01/4/2019;</w:t>
      </w:r>
    </w:p>
    <w:p w14:paraId="71E19A2F"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quản lý chất thải nguy hại năm 2020, số 75/BC-STNMT, ngày 11/3/2021;</w:t>
      </w:r>
    </w:p>
    <w:p w14:paraId="76E4FCAD"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quản lý chất thải nguy hại năm 2019, số 81/BC-STNMT, ngày 16/3/2020;</w:t>
      </w:r>
    </w:p>
    <w:p w14:paraId="49BE5F93" w14:textId="77777777" w:rsidR="0026540A" w:rsidRPr="008C6558" w:rsidRDefault="0026540A" w:rsidP="002F6E08">
      <w:pPr>
        <w:pStyle w:val="Macdinh"/>
        <w:suppressAutoHyphens w:val="0"/>
        <w:spacing w:after="0"/>
        <w:rPr>
          <w:color w:val="000000" w:themeColor="text1"/>
          <w:sz w:val="28"/>
          <w:szCs w:val="28"/>
        </w:rPr>
      </w:pPr>
      <w:r w:rsidRPr="008C6558">
        <w:rPr>
          <w:color w:val="000000" w:themeColor="text1"/>
          <w:sz w:val="28"/>
          <w:szCs w:val="28"/>
        </w:rPr>
        <w:t>- Báo cáo quản lý chất thải nguy hại năm 2018, số 105/BC-STNMT, ngày 18/03/2019;</w:t>
      </w:r>
    </w:p>
    <w:p w14:paraId="27656571" w14:textId="77777777" w:rsidR="0026540A" w:rsidRPr="008C6558" w:rsidRDefault="0026540A" w:rsidP="002F6E08">
      <w:pPr>
        <w:pStyle w:val="Macdinh"/>
        <w:suppressAutoHyphens w:val="0"/>
        <w:spacing w:after="0"/>
        <w:rPr>
          <w:color w:val="000000" w:themeColor="text1"/>
        </w:rPr>
      </w:pPr>
      <w:r w:rsidRPr="008C6558">
        <w:rPr>
          <w:color w:val="000000" w:themeColor="text1"/>
        </w:rPr>
        <w:lastRenderedPageBreak/>
        <w:t>- Báo cáo quản lý chất thải nguy hại năm 2017, số 94/BC-STNMT, ngày 30/03/2018;</w:t>
      </w:r>
    </w:p>
    <w:p w14:paraId="77F16E1F" w14:textId="77777777" w:rsidR="0026540A" w:rsidRPr="008C6558" w:rsidRDefault="0026540A" w:rsidP="002F6E08">
      <w:pPr>
        <w:pStyle w:val="Macdinh"/>
        <w:suppressAutoHyphens w:val="0"/>
        <w:spacing w:after="0"/>
        <w:rPr>
          <w:color w:val="000000" w:themeColor="text1"/>
        </w:rPr>
      </w:pPr>
      <w:r w:rsidRPr="008C6558">
        <w:rPr>
          <w:color w:val="000000" w:themeColor="text1"/>
        </w:rPr>
        <w:t>- Báo cáo quản lý chất thải nguy hại năm 2016, số 151/BC-STNMT, ngày 02/3/2017;</w:t>
      </w:r>
    </w:p>
    <w:p w14:paraId="041AA5CF" w14:textId="77777777" w:rsidR="0026540A" w:rsidRPr="008C6558" w:rsidRDefault="0026540A" w:rsidP="002F6E08">
      <w:pPr>
        <w:pStyle w:val="Macdinh"/>
        <w:suppressAutoHyphens w:val="0"/>
        <w:rPr>
          <w:color w:val="000000" w:themeColor="text1"/>
        </w:rPr>
      </w:pPr>
      <w:bookmarkStart w:id="65" w:name="_Toc477276353"/>
      <w:r w:rsidRPr="008C6558">
        <w:rPr>
          <w:color w:val="000000" w:themeColor="text1"/>
        </w:rPr>
        <w:t>- Tài liệu tham vấn cộng đồng qua phiếu khảo sát.</w:t>
      </w:r>
    </w:p>
    <w:p w14:paraId="0D57A422" w14:textId="77777777" w:rsidR="002D4B3E" w:rsidRPr="008C6558" w:rsidRDefault="002D4B3E" w:rsidP="002F6E08">
      <w:pPr>
        <w:pStyle w:val="u3"/>
        <w:keepNext w:val="0"/>
        <w:keepLines w:val="0"/>
        <w:widowControl w:val="0"/>
        <w:rPr>
          <w:color w:val="000000" w:themeColor="text1"/>
        </w:rPr>
      </w:pPr>
      <w:bookmarkStart w:id="66" w:name="_Toc115193418"/>
      <w:bookmarkEnd w:id="65"/>
      <w:r w:rsidRPr="008C6558">
        <w:rPr>
          <w:color w:val="000000" w:themeColor="text1"/>
        </w:rPr>
        <w:t>2.</w:t>
      </w:r>
      <w:r w:rsidR="0026540A" w:rsidRPr="008C6558">
        <w:rPr>
          <w:color w:val="000000" w:themeColor="text1"/>
          <w:lang w:val="en-US"/>
        </w:rPr>
        <w:t>4</w:t>
      </w:r>
      <w:r w:rsidRPr="008C6558">
        <w:rPr>
          <w:color w:val="000000" w:themeColor="text1"/>
        </w:rPr>
        <w:t>. Phương pháp thực hiện ĐMC</w:t>
      </w:r>
      <w:bookmarkEnd w:id="58"/>
      <w:bookmarkEnd w:id="66"/>
    </w:p>
    <w:p w14:paraId="76406D16" w14:textId="77777777" w:rsidR="00C87682" w:rsidRPr="008C6558" w:rsidRDefault="00C87682" w:rsidP="002F6E08">
      <w:pPr>
        <w:pStyle w:val="Macdinh"/>
        <w:suppressAutoHyphens w:val="0"/>
        <w:rPr>
          <w:color w:val="000000" w:themeColor="text1"/>
        </w:rPr>
      </w:pPr>
      <w:r w:rsidRPr="008C6558">
        <w:rPr>
          <w:color w:val="000000" w:themeColor="text1"/>
        </w:rPr>
        <w:t xml:space="preserve">Các phương pháp được áp dụng trong quá trình lập báo cáo ĐMC cho </w:t>
      </w:r>
      <w:r w:rsidRPr="008C6558">
        <w:rPr>
          <w:b/>
          <w:bCs/>
          <w:iCs/>
          <w:color w:val="000000" w:themeColor="text1"/>
        </w:rPr>
        <w:t>“Quy hoạch tỉnh Đắk Lắk thời kỳ 2021-2030, tầm nhìn đến năm 2050”</w:t>
      </w:r>
      <w:r w:rsidRPr="008C6558">
        <w:rPr>
          <w:color w:val="000000" w:themeColor="text1"/>
        </w:rPr>
        <w:t xml:space="preserve"> bao gồm:</w:t>
      </w:r>
    </w:p>
    <w:p w14:paraId="20A5E2CD" w14:textId="77777777" w:rsidR="00C87682" w:rsidRPr="008C6558" w:rsidRDefault="00C87682" w:rsidP="002F6E08">
      <w:pPr>
        <w:pStyle w:val="Macdinh"/>
        <w:suppressAutoHyphens w:val="0"/>
        <w:rPr>
          <w:color w:val="000000" w:themeColor="text1"/>
        </w:rPr>
      </w:pPr>
      <w:r w:rsidRPr="008C6558">
        <w:rPr>
          <w:i/>
          <w:color w:val="000000" w:themeColor="text1"/>
          <w:sz w:val="28"/>
        </w:rPr>
        <w:t>(1)</w:t>
      </w:r>
      <w:r w:rsidR="0020592E" w:rsidRPr="008C6558">
        <w:rPr>
          <w:i/>
          <w:color w:val="000000" w:themeColor="text1"/>
          <w:sz w:val="28"/>
        </w:rPr>
        <w:t xml:space="preserve">. </w:t>
      </w:r>
      <w:r w:rsidRPr="008C6558">
        <w:rPr>
          <w:i/>
          <w:color w:val="000000" w:themeColor="text1"/>
          <w:sz w:val="28"/>
        </w:rPr>
        <w:t>P</w:t>
      </w:r>
      <w:r w:rsidR="0020592E" w:rsidRPr="008C6558">
        <w:rPr>
          <w:i/>
          <w:color w:val="000000" w:themeColor="text1"/>
          <w:sz w:val="28"/>
        </w:rPr>
        <w:t xml:space="preserve">hương pháp </w:t>
      </w:r>
      <w:r w:rsidRPr="008C6558">
        <w:rPr>
          <w:i/>
          <w:color w:val="000000" w:themeColor="text1"/>
          <w:sz w:val="28"/>
        </w:rPr>
        <w:t>mô tả so sánh với quy chuẩn:</w:t>
      </w:r>
      <w:r w:rsidRPr="008C6558">
        <w:rPr>
          <w:color w:val="000000" w:themeColor="text1"/>
        </w:rPr>
        <w:t xml:space="preserve"> Sử dụng để thu thập, chọn lọc các nguồn thông tin, số liệu về địa lý, địa hình, địa chất, khí tượng thủy văn, tài nguyên thiên nhiên, hiện trạng và quy hoạch phát triển, cùng một số kết quả nghiên cứu sẵn có về hiện trạng môi trường của tỉnh </w:t>
      </w:r>
      <w:r w:rsidRPr="008C6558">
        <w:rPr>
          <w:b/>
          <w:bCs/>
          <w:iCs/>
          <w:color w:val="000000" w:themeColor="text1"/>
        </w:rPr>
        <w:t>Đắk Lắk</w:t>
      </w:r>
      <w:r w:rsidRPr="008C6558">
        <w:rPr>
          <w:color w:val="000000" w:themeColor="text1"/>
        </w:rPr>
        <w:t>. Phương pháp này được sử dụng chủ yếu tại chương 2.</w:t>
      </w:r>
    </w:p>
    <w:p w14:paraId="16FA850D" w14:textId="77777777" w:rsidR="00604D43" w:rsidRPr="008C6558" w:rsidRDefault="00C87682" w:rsidP="002F6E08">
      <w:pPr>
        <w:pStyle w:val="Macdinh"/>
        <w:suppressAutoHyphens w:val="0"/>
        <w:rPr>
          <w:color w:val="000000" w:themeColor="text1"/>
        </w:rPr>
      </w:pPr>
      <w:r w:rsidRPr="008C6558">
        <w:rPr>
          <w:i/>
          <w:color w:val="000000" w:themeColor="text1"/>
        </w:rPr>
        <w:t xml:space="preserve">(2). </w:t>
      </w:r>
      <w:r w:rsidR="0020592E" w:rsidRPr="008C6558">
        <w:rPr>
          <w:i/>
          <w:color w:val="000000" w:themeColor="text1"/>
        </w:rPr>
        <w:t xml:space="preserve">Phương pháp </w:t>
      </w:r>
      <w:r w:rsidR="00604D43" w:rsidRPr="008C6558">
        <w:rPr>
          <w:i/>
          <w:color w:val="000000" w:themeColor="text1"/>
        </w:rPr>
        <w:t xml:space="preserve">lập bảng </w:t>
      </w:r>
      <w:r w:rsidR="0020592E" w:rsidRPr="008C6558">
        <w:rPr>
          <w:i/>
          <w:color w:val="000000" w:themeColor="text1"/>
        </w:rPr>
        <w:t>liệt kê</w:t>
      </w:r>
      <w:r w:rsidR="0020592E" w:rsidRPr="008C6558">
        <w:rPr>
          <w:color w:val="000000" w:themeColor="text1"/>
        </w:rPr>
        <w:t xml:space="preserve">: </w:t>
      </w:r>
      <w:r w:rsidR="00604D43" w:rsidRPr="008C6558">
        <w:rPr>
          <w:color w:val="000000" w:themeColor="text1"/>
        </w:rPr>
        <w:t>Phương pháp này được sử dụng để thiết lập mối quan hệ giữa các hoạt động của quy hoạch và các tác động môi trường có thể xảy ra trong quá trình triển khai Quy hoạch. Phương pháp này được sử dụng trong quá trình nghiên cứu dự báo các tác động môi trường để biên soạn chương 3.</w:t>
      </w:r>
    </w:p>
    <w:p w14:paraId="23CF0E81" w14:textId="77777777" w:rsidR="00604D43" w:rsidRPr="008C6558" w:rsidRDefault="00604D43" w:rsidP="002F6E08">
      <w:pPr>
        <w:pStyle w:val="Macdinh"/>
        <w:suppressAutoHyphens w:val="0"/>
        <w:rPr>
          <w:color w:val="000000" w:themeColor="text1"/>
        </w:rPr>
      </w:pPr>
      <w:r w:rsidRPr="008C6558">
        <w:rPr>
          <w:i/>
          <w:color w:val="000000" w:themeColor="text1"/>
        </w:rPr>
        <w:t>(3). Phương pháp phân tích đa tiêu chí (MCA)</w:t>
      </w:r>
      <w:r w:rsidRPr="008C6558">
        <w:rPr>
          <w:color w:val="000000" w:themeColor="text1"/>
        </w:rPr>
        <w:t>. Được sử dụng để phân tích đánh giá tổng hợp các xu thế phát triển, đánh giá các phương án lựa chọn trên cơ sở một số tiêu chí đặt ra;liên kết tất cả các đánh giá riêng lẻ thành một đánh giá tổng thể. Phương pháp này sử dụng để xác định một phương án lựa chọn thích hợp nhất, xếp hạng các lựa chọn hoặc đơn giản là để phân biệt các lựa chọn có thể chấp nhận được và không thể chấp nhận. Phương pháp này được sử dụng chủ yếu tại chương 2 và chương 3.</w:t>
      </w:r>
    </w:p>
    <w:p w14:paraId="596C28FA" w14:textId="77777777" w:rsidR="00604D43" w:rsidRPr="008C6558" w:rsidRDefault="00604D43" w:rsidP="002F6E08">
      <w:pPr>
        <w:pStyle w:val="Macdinh"/>
        <w:suppressAutoHyphens w:val="0"/>
        <w:rPr>
          <w:color w:val="000000" w:themeColor="text1"/>
        </w:rPr>
      </w:pPr>
      <w:r w:rsidRPr="008C6558">
        <w:rPr>
          <w:i/>
          <w:color w:val="000000" w:themeColor="text1"/>
        </w:rPr>
        <w:t>(4). Phương pháp chưyên gia</w:t>
      </w:r>
      <w:r w:rsidRPr="008C6558">
        <w:rPr>
          <w:color w:val="000000" w:themeColor="text1"/>
        </w:rPr>
        <w:t>. Sử dụng để lấy ý kiến các chuyên gia của các chuyên ngành về các phương pháp ĐMC, quản lý và giám sát môi trường cho dự án,... cũng như để lựa chọn phương án ĐMC khả thi, thực hiện tư vấn phân tích đánh giá về các xu hướng biến đổi của các vấn đề môi trường chính theo phương án quy hoạch được lựa chọn. Phương pháp này được sử dụng hầu hết trong tất cả nội dung báo cáo.</w:t>
      </w:r>
    </w:p>
    <w:p w14:paraId="256CEEEA" w14:textId="77777777" w:rsidR="00604D43" w:rsidRPr="008C6558" w:rsidRDefault="00992B11" w:rsidP="002F6E08">
      <w:pPr>
        <w:pStyle w:val="Macdinh"/>
        <w:suppressAutoHyphens w:val="0"/>
        <w:rPr>
          <w:color w:val="000000" w:themeColor="text1"/>
        </w:rPr>
      </w:pPr>
      <w:r w:rsidRPr="008C6558">
        <w:rPr>
          <w:i/>
          <w:color w:val="000000" w:themeColor="text1"/>
        </w:rPr>
        <w:t xml:space="preserve">(5). Phương pháp phỏng vấn qua phiếu điều tra. </w:t>
      </w:r>
      <w:r w:rsidRPr="008C6558">
        <w:rPr>
          <w:color w:val="000000" w:themeColor="text1"/>
        </w:rPr>
        <w:t>Do dịch bệnh Covid 19, phương pháp này thay cho việc</w:t>
      </w:r>
      <w:r w:rsidRPr="008C6558">
        <w:rPr>
          <w:i/>
          <w:color w:val="000000" w:themeColor="text1"/>
        </w:rPr>
        <w:t xml:space="preserve"> điều tra khảo sát thực địa</w:t>
      </w:r>
      <w:r w:rsidRPr="008C6558">
        <w:rPr>
          <w:color w:val="000000" w:themeColor="text1"/>
        </w:rPr>
        <w:t>. Lập bảng câu hỏi gửi tới chuyên gia quản lý và theo dõi các khu vực nhạy cảm với môi trường. Thông tin thu thập được là cơ sở đề xuất các biện pháp phòng ngừa và giảm thiểu ô nhiễm, chương trình quản lý môi trường. Phương pháp này được sử dụng chủ yếu tại chương 2 và chương 3.</w:t>
      </w:r>
    </w:p>
    <w:p w14:paraId="5F1656A8" w14:textId="77777777" w:rsidR="00992B11" w:rsidRPr="008C6558" w:rsidRDefault="00992B11" w:rsidP="002F6E08">
      <w:pPr>
        <w:pStyle w:val="Macdinh"/>
        <w:suppressAutoHyphens w:val="0"/>
        <w:rPr>
          <w:color w:val="000000" w:themeColor="text1"/>
        </w:rPr>
      </w:pPr>
      <w:r w:rsidRPr="008C6558">
        <w:rPr>
          <w:i/>
          <w:color w:val="000000" w:themeColor="text1"/>
        </w:rPr>
        <w:t xml:space="preserve">(6). </w:t>
      </w:r>
      <w:r w:rsidR="0020592E" w:rsidRPr="008C6558">
        <w:rPr>
          <w:i/>
          <w:color w:val="000000" w:themeColor="text1"/>
        </w:rPr>
        <w:t>Phương pháp ma trận</w:t>
      </w:r>
      <w:r w:rsidRPr="008C6558">
        <w:rPr>
          <w:i/>
          <w:color w:val="000000" w:themeColor="text1"/>
        </w:rPr>
        <w:t xml:space="preserve"> tác động</w:t>
      </w:r>
      <w:r w:rsidR="0020592E" w:rsidRPr="008C6558">
        <w:rPr>
          <w:color w:val="000000" w:themeColor="text1"/>
        </w:rPr>
        <w:t xml:space="preserve">: </w:t>
      </w:r>
      <w:r w:rsidRPr="008C6558">
        <w:rPr>
          <w:color w:val="000000" w:themeColor="text1"/>
        </w:rPr>
        <w:t>Xác định và ước lượng mức độ tác động từ các hoạt động của dự án, nghiên cứu tác động tích lũy hoặc tương hỗ. Phương pháp này được sử dụng để đánh giá tác động của từng thành phần quy hoạch đến môi trường, đánh giá tích lũy của toàn bộ quy hoạch đến môi trường. Phần đánh giá tích lũy của toàn bộ quy hoạch được xem xét trên cả 3 phương diện: môi trường, kinh tế và xã hội. Phương pháp này được sử dụng chủ yếu tại chương 3.</w:t>
      </w:r>
    </w:p>
    <w:p w14:paraId="77074817" w14:textId="77777777" w:rsidR="00992B11" w:rsidRPr="008C6558" w:rsidRDefault="00992B11" w:rsidP="002F6E08">
      <w:pPr>
        <w:pStyle w:val="Macdinh"/>
        <w:suppressAutoHyphens w:val="0"/>
        <w:rPr>
          <w:color w:val="000000" w:themeColor="text1"/>
        </w:rPr>
      </w:pPr>
      <w:r w:rsidRPr="008C6558">
        <w:rPr>
          <w:i/>
          <w:color w:val="000000" w:themeColor="text1"/>
        </w:rPr>
        <w:t xml:space="preserve">(7). </w:t>
      </w:r>
      <w:r w:rsidR="0020592E" w:rsidRPr="008C6558">
        <w:rPr>
          <w:i/>
          <w:color w:val="000000" w:themeColor="text1"/>
        </w:rPr>
        <w:t>Phân tích xu hướng và ngoại suy</w:t>
      </w:r>
      <w:r w:rsidRPr="008C6558">
        <w:rPr>
          <w:i/>
          <w:color w:val="000000" w:themeColor="text1"/>
        </w:rPr>
        <w:t>:</w:t>
      </w:r>
      <w:r w:rsidRPr="008C6558">
        <w:rPr>
          <w:color w:val="000000" w:themeColor="text1"/>
        </w:rPr>
        <w:t xml:space="preserve"> Sử dụng để đề xuất các giải pháp giải quyết các vấn đề môi trường chính sẽ phát sinh trong trường hợp triển khai quy hoạch, </w:t>
      </w:r>
      <w:r w:rsidRPr="008C6558">
        <w:rPr>
          <w:color w:val="000000" w:themeColor="text1"/>
        </w:rPr>
        <w:lastRenderedPageBreak/>
        <w:t>trên cơ sở nội suy, ngoại suy từ các kết quả nghiên cúu đánh giá, dự báo về diễn biến các vấn đề môi trường chính của dự án quy hoạch.</w:t>
      </w:r>
    </w:p>
    <w:p w14:paraId="6D658B1F" w14:textId="77777777" w:rsidR="00152CC3" w:rsidRPr="008C6558" w:rsidRDefault="00152CC3" w:rsidP="002F6E08">
      <w:pPr>
        <w:pStyle w:val="Macdinh"/>
        <w:suppressAutoHyphens w:val="0"/>
        <w:rPr>
          <w:color w:val="000000" w:themeColor="text1"/>
        </w:rPr>
      </w:pPr>
      <w:r w:rsidRPr="008C6558">
        <w:rPr>
          <w:i/>
          <w:color w:val="000000" w:themeColor="text1"/>
        </w:rPr>
        <w:t xml:space="preserve">(8). </w:t>
      </w:r>
      <w:r w:rsidR="0020592E" w:rsidRPr="008C6558">
        <w:rPr>
          <w:i/>
          <w:color w:val="000000" w:themeColor="text1"/>
        </w:rPr>
        <w:t>Đánh giá nhanh:</w:t>
      </w:r>
      <w:r w:rsidRPr="008C6558">
        <w:rPr>
          <w:color w:val="000000" w:themeColor="text1"/>
        </w:rPr>
        <w:t>Phương pháp này nhằm ước tính tải lượng các chất ô nhiễm sinh ra trong quá trình hoạt động theo hệ số ô nhiễm do Tổ chức Y tế Thế giới thiết lập trên cơ sở công nghệ, công suất sản xuất, khối lượng chất thải, quy luật quá trình chuyển hóa trong tự nhiên và số liệu thống kê từ kinh nghiệm thực tế. Phương pháp này được sử dụng ở chương 3.</w:t>
      </w:r>
    </w:p>
    <w:p w14:paraId="6B970C56" w14:textId="77777777" w:rsidR="00661A81" w:rsidRPr="008C6558" w:rsidRDefault="00661A81" w:rsidP="002F6E08">
      <w:pPr>
        <w:pStyle w:val="Macdinh"/>
        <w:suppressAutoHyphens w:val="0"/>
        <w:rPr>
          <w:color w:val="000000" w:themeColor="text1"/>
        </w:rPr>
      </w:pPr>
      <w:r w:rsidRPr="008C6558">
        <w:rPr>
          <w:i/>
          <w:color w:val="000000" w:themeColor="text1"/>
        </w:rPr>
        <w:t>(9). Phương pháp phân tích - lợi ích chi phí.</w:t>
      </w:r>
      <w:r w:rsidRPr="008C6558">
        <w:rPr>
          <w:color w:val="000000" w:themeColor="text1"/>
        </w:rPr>
        <w:t xml:space="preserve"> Phương pháp này nhằm đánh giá các chi phí bỏ ra và các lợi ích về kinh tế, môi trường đạt được trong từng nội dung cụ thể của quy hoạch, nhằm đưa ra phương án kể hoạch tối ưu mang lại lợi ích thiết thực nhất về kinh tế và môi trường. Phương pháp này được sử dụng chủ yếu trong chương 2 và chương 3.</w:t>
      </w:r>
    </w:p>
    <w:p w14:paraId="1CC1249F" w14:textId="77777777" w:rsidR="0020592E" w:rsidRPr="008C6558" w:rsidRDefault="00152CC3" w:rsidP="002F6E08">
      <w:pPr>
        <w:pStyle w:val="Macdinh"/>
        <w:suppressAutoHyphens w:val="0"/>
        <w:rPr>
          <w:color w:val="000000" w:themeColor="text1"/>
        </w:rPr>
      </w:pPr>
      <w:r w:rsidRPr="008C6558">
        <w:rPr>
          <w:i/>
          <w:color w:val="000000" w:themeColor="text1"/>
        </w:rPr>
        <w:t>(</w:t>
      </w:r>
      <w:r w:rsidR="00661A81" w:rsidRPr="008C6558">
        <w:rPr>
          <w:i/>
          <w:color w:val="000000" w:themeColor="text1"/>
        </w:rPr>
        <w:t>10</w:t>
      </w:r>
      <w:r w:rsidRPr="008C6558">
        <w:rPr>
          <w:i/>
          <w:color w:val="000000" w:themeColor="text1"/>
        </w:rPr>
        <w:t xml:space="preserve">). </w:t>
      </w:r>
      <w:r w:rsidR="0020592E" w:rsidRPr="008C6558">
        <w:rPr>
          <w:i/>
          <w:color w:val="000000" w:themeColor="text1"/>
        </w:rPr>
        <w:t>Phương pháp phân tích chuỗi nguyên nhân</w:t>
      </w:r>
      <w:r w:rsidR="0020592E" w:rsidRPr="008C6558">
        <w:rPr>
          <w:color w:val="000000" w:themeColor="text1"/>
        </w:rPr>
        <w:t xml:space="preserve">: Phương pháp này sử dụng vào nhận dạng các nguyên nhân, hậu quả tích lũy của các hoạt động công nghiệp, giảm diện tích rừng dẫn đến hạn hán, lũ lụt, sụt lở. </w:t>
      </w:r>
    </w:p>
    <w:p w14:paraId="38A6B876" w14:textId="77777777" w:rsidR="002D4B3E" w:rsidRPr="008C6558" w:rsidRDefault="002D4B3E" w:rsidP="002F6E08">
      <w:pPr>
        <w:pStyle w:val="u2"/>
        <w:keepNext w:val="0"/>
        <w:keepLines w:val="0"/>
        <w:rPr>
          <w:color w:val="000000" w:themeColor="text1"/>
        </w:rPr>
      </w:pPr>
      <w:bookmarkStart w:id="67" w:name="_Toc115193419"/>
      <w:r w:rsidRPr="008C6558">
        <w:rPr>
          <w:color w:val="000000" w:themeColor="text1"/>
          <w:sz w:val="24"/>
        </w:rPr>
        <w:t xml:space="preserve">3. </w:t>
      </w:r>
      <w:r w:rsidR="00B55F42" w:rsidRPr="008C6558">
        <w:rPr>
          <w:color w:val="000000" w:themeColor="text1"/>
          <w:sz w:val="24"/>
        </w:rPr>
        <w:t>TỔ CHỨC THỰC HIỆN ĐMC</w:t>
      </w:r>
      <w:bookmarkEnd w:id="67"/>
    </w:p>
    <w:p w14:paraId="6EFF5264" w14:textId="77777777" w:rsidR="003A358B" w:rsidRPr="008C6558" w:rsidRDefault="003A358B" w:rsidP="002F6E08">
      <w:pPr>
        <w:pStyle w:val="u3"/>
        <w:keepNext w:val="0"/>
        <w:keepLines w:val="0"/>
        <w:widowControl w:val="0"/>
        <w:rPr>
          <w:color w:val="000000" w:themeColor="text1"/>
        </w:rPr>
      </w:pPr>
      <w:bookmarkStart w:id="68" w:name="_Toc115193420"/>
      <w:r w:rsidRPr="008C6558">
        <w:rPr>
          <w:color w:val="000000" w:themeColor="text1"/>
        </w:rPr>
        <w:t>3.</w:t>
      </w:r>
      <w:r w:rsidR="0026540A" w:rsidRPr="008C6558">
        <w:rPr>
          <w:color w:val="000000" w:themeColor="text1"/>
          <w:lang w:val="en-US"/>
        </w:rPr>
        <w:t>1</w:t>
      </w:r>
      <w:r w:rsidRPr="008C6558">
        <w:rPr>
          <w:color w:val="000000" w:themeColor="text1"/>
        </w:rPr>
        <w:t>. Mối liên kết giữa quá trình lập Quy hoạch với quá trình thực hiện đánh giá môi trường chiến lược</w:t>
      </w:r>
      <w:bookmarkEnd w:id="68"/>
    </w:p>
    <w:p w14:paraId="5408CA20" w14:textId="77777777" w:rsidR="003A358B" w:rsidRPr="008C6558" w:rsidRDefault="00E01A7E" w:rsidP="002F6E08">
      <w:pPr>
        <w:pStyle w:val="u4"/>
        <w:keepNext w:val="0"/>
        <w:keepLines w:val="0"/>
        <w:widowControl w:val="0"/>
        <w:rPr>
          <w:color w:val="000000" w:themeColor="text1"/>
        </w:rPr>
      </w:pPr>
      <w:bookmarkStart w:id="69" w:name="bookmark264"/>
      <w:bookmarkStart w:id="70" w:name="bookmark262"/>
      <w:bookmarkStart w:id="71" w:name="bookmark263"/>
      <w:bookmarkStart w:id="72" w:name="bookmark265"/>
      <w:bookmarkEnd w:id="69"/>
      <w:r w:rsidRPr="008C6558">
        <w:rPr>
          <w:color w:val="000000" w:themeColor="text1"/>
        </w:rPr>
        <w:t>3.</w:t>
      </w:r>
      <w:r w:rsidRPr="008C6558">
        <w:rPr>
          <w:color w:val="000000" w:themeColor="text1"/>
          <w:lang w:val="en-US"/>
        </w:rPr>
        <w:t>1</w:t>
      </w:r>
      <w:r w:rsidRPr="008C6558">
        <w:rPr>
          <w:color w:val="000000" w:themeColor="text1"/>
        </w:rPr>
        <w:t>.</w:t>
      </w:r>
      <w:r w:rsidRPr="008C6558">
        <w:rPr>
          <w:color w:val="000000" w:themeColor="text1"/>
          <w:lang w:val="en-US"/>
        </w:rPr>
        <w:t>1</w:t>
      </w:r>
      <w:r w:rsidR="003A358B" w:rsidRPr="008C6558">
        <w:rPr>
          <w:color w:val="000000" w:themeColor="text1"/>
        </w:rPr>
        <w:t>. Quá trình thực hiện</w:t>
      </w:r>
      <w:bookmarkEnd w:id="70"/>
      <w:bookmarkEnd w:id="71"/>
      <w:bookmarkEnd w:id="72"/>
    </w:p>
    <w:p w14:paraId="703F1AF1" w14:textId="77777777" w:rsidR="003A358B" w:rsidRPr="008C6558" w:rsidRDefault="003A358B" w:rsidP="002F6E08">
      <w:pPr>
        <w:pStyle w:val="Macdinh"/>
        <w:suppressAutoHyphens w:val="0"/>
        <w:rPr>
          <w:color w:val="000000" w:themeColor="text1"/>
        </w:rPr>
      </w:pPr>
      <w:r w:rsidRPr="008C6558">
        <w:rPr>
          <w:color w:val="000000" w:themeColor="text1"/>
        </w:rPr>
        <w:t>Quá trình xây dựng quy hoạch và thực hiện ĐMC đã được lồng ghép từ giai đoạn khởi đầu cho đến giai đoạn kết thúc. Cụ thể:</w:t>
      </w:r>
    </w:p>
    <w:p w14:paraId="3FF99047" w14:textId="77777777" w:rsidR="003A358B" w:rsidRPr="008C6558" w:rsidRDefault="003A358B" w:rsidP="002F6E08">
      <w:pPr>
        <w:pStyle w:val="Macdinh"/>
        <w:numPr>
          <w:ilvl w:val="0"/>
          <w:numId w:val="4"/>
        </w:numPr>
        <w:suppressAutoHyphens w:val="0"/>
        <w:rPr>
          <w:color w:val="000000" w:themeColor="text1"/>
        </w:rPr>
      </w:pPr>
      <w:bookmarkStart w:id="73" w:name="bookmark266"/>
      <w:bookmarkEnd w:id="73"/>
      <w:r w:rsidRPr="008C6558">
        <w:rPr>
          <w:color w:val="000000" w:themeColor="text1"/>
        </w:rPr>
        <w:t>Khi xây dựng đề cương quy hoạch tỉnh, nhóm quy hoạch đã gửi dự thảo đến tổ ĐMC để các chuyên gia ĐMC góp ý kiến về các vấn đề môi trường và xã hội trong Quy hoạch tỉnh và đề nghị bổ sung, chỉnh sửa (12/2020);</w:t>
      </w:r>
    </w:p>
    <w:p w14:paraId="6420D007" w14:textId="77777777" w:rsidR="003A358B" w:rsidRPr="008C6558" w:rsidRDefault="003A358B" w:rsidP="002F6E08">
      <w:pPr>
        <w:pStyle w:val="Macdinh"/>
        <w:numPr>
          <w:ilvl w:val="0"/>
          <w:numId w:val="3"/>
        </w:numPr>
        <w:suppressAutoHyphens w:val="0"/>
        <w:rPr>
          <w:color w:val="000000" w:themeColor="text1"/>
        </w:rPr>
      </w:pPr>
      <w:bookmarkStart w:id="74" w:name="bookmark267"/>
      <w:bookmarkEnd w:id="74"/>
      <w:r w:rsidRPr="008C6558">
        <w:rPr>
          <w:color w:val="000000" w:themeColor="text1"/>
        </w:rPr>
        <w:t>Tổ Quy hoạch đã tiếp thu các góp ý của Tổ ĐMC và chỉnh sửa, bổ sung Báo cáo Quy hoạch (8/2021);</w:t>
      </w:r>
    </w:p>
    <w:p w14:paraId="59D98D62" w14:textId="77777777" w:rsidR="003A358B" w:rsidRPr="008C6558" w:rsidRDefault="003A358B" w:rsidP="002F6E08">
      <w:pPr>
        <w:pStyle w:val="Macdinh"/>
        <w:numPr>
          <w:ilvl w:val="0"/>
          <w:numId w:val="3"/>
        </w:numPr>
        <w:suppressAutoHyphens w:val="0"/>
        <w:rPr>
          <w:color w:val="000000" w:themeColor="text1"/>
        </w:rPr>
      </w:pPr>
      <w:bookmarkStart w:id="75" w:name="bookmark268"/>
      <w:bookmarkEnd w:id="75"/>
      <w:r w:rsidRPr="008C6558">
        <w:rPr>
          <w:color w:val="000000" w:themeColor="text1"/>
        </w:rPr>
        <w:t>Trên cơ sở báo cáo Quy hoạch đã được chỉnh sửa, Tổ ĐMC thực hiện nghiên cứu, lập báo cáo ĐMC, đồng thời gửi từng phần của báo cáo để Tổ Quy hoạch điều chỉnh nhằm gắn kết các vấn đề môi trường vào trong nội dung của Quy hoạch (9-11/2021).</w:t>
      </w:r>
    </w:p>
    <w:p w14:paraId="0A11D793" w14:textId="77777777" w:rsidR="003A358B" w:rsidRPr="008C6558" w:rsidRDefault="003A358B" w:rsidP="002F6E08">
      <w:pPr>
        <w:pStyle w:val="Macdinh"/>
        <w:numPr>
          <w:ilvl w:val="0"/>
          <w:numId w:val="3"/>
        </w:numPr>
        <w:suppressAutoHyphens w:val="0"/>
        <w:rPr>
          <w:color w:val="000000" w:themeColor="text1"/>
        </w:rPr>
      </w:pPr>
      <w:bookmarkStart w:id="76" w:name="bookmark269"/>
      <w:bookmarkEnd w:id="76"/>
      <w:r w:rsidRPr="008C6558">
        <w:rPr>
          <w:color w:val="000000" w:themeColor="text1"/>
        </w:rPr>
        <w:t>Sau khi 2 tổ thống nhất các nội dung chính về Quy hoạch và ĐMC, các báo cáo Quy hoạch và ĐMC được chỉnh sửa hoàn chỉnh và giao nộp cho UBND tỉnh Đắk Lắk.</w:t>
      </w:r>
    </w:p>
    <w:p w14:paraId="6987D640" w14:textId="77777777" w:rsidR="003A358B" w:rsidRPr="008C6558" w:rsidRDefault="003A358B" w:rsidP="002F6E08">
      <w:pPr>
        <w:pStyle w:val="Macdinh"/>
        <w:numPr>
          <w:ilvl w:val="0"/>
          <w:numId w:val="3"/>
        </w:numPr>
        <w:suppressAutoHyphens w:val="0"/>
        <w:rPr>
          <w:color w:val="000000" w:themeColor="text1"/>
        </w:rPr>
      </w:pPr>
      <w:bookmarkStart w:id="77" w:name="bookmark270"/>
      <w:bookmarkEnd w:id="77"/>
      <w:r w:rsidRPr="008C6558">
        <w:rPr>
          <w:color w:val="000000" w:themeColor="text1"/>
        </w:rPr>
        <w:t>UBND tỉnh tỉnh Đắk Lắk đã tổ chức lấy ý kiến góp ý báo cáo ĐMC.</w:t>
      </w:r>
    </w:p>
    <w:p w14:paraId="1B3349C4" w14:textId="77777777" w:rsidR="003A358B" w:rsidRPr="008C6558" w:rsidRDefault="003A358B" w:rsidP="002F6E08">
      <w:pPr>
        <w:pStyle w:val="Macdinh"/>
        <w:numPr>
          <w:ilvl w:val="0"/>
          <w:numId w:val="3"/>
        </w:numPr>
        <w:suppressAutoHyphens w:val="0"/>
        <w:rPr>
          <w:color w:val="000000" w:themeColor="text1"/>
        </w:rPr>
      </w:pPr>
      <w:r w:rsidRPr="008C6558">
        <w:rPr>
          <w:color w:val="000000" w:themeColor="text1"/>
        </w:rPr>
        <w:t>Tổ ĐMC đã chỉnh sửa, bổ sung báo cáo ĐMC theo góp ý của các sở ngành trên địa bàn tỉnh.</w:t>
      </w:r>
    </w:p>
    <w:p w14:paraId="19A1A8FD" w14:textId="77777777" w:rsidR="003A358B" w:rsidRPr="008C6558" w:rsidRDefault="00E01A7E" w:rsidP="002F6E08">
      <w:pPr>
        <w:pStyle w:val="u4"/>
        <w:keepNext w:val="0"/>
        <w:keepLines w:val="0"/>
        <w:widowControl w:val="0"/>
        <w:rPr>
          <w:color w:val="000000" w:themeColor="text1"/>
        </w:rPr>
      </w:pPr>
      <w:bookmarkStart w:id="78" w:name="bookmark273"/>
      <w:bookmarkStart w:id="79" w:name="bookmark271"/>
      <w:bookmarkStart w:id="80" w:name="bookmark272"/>
      <w:bookmarkStart w:id="81" w:name="bookmark274"/>
      <w:bookmarkEnd w:id="78"/>
      <w:r w:rsidRPr="008C6558">
        <w:rPr>
          <w:color w:val="000000" w:themeColor="text1"/>
        </w:rPr>
        <w:t>3.</w:t>
      </w:r>
      <w:r w:rsidRPr="008C6558">
        <w:rPr>
          <w:color w:val="000000" w:themeColor="text1"/>
          <w:lang w:val="en-US"/>
        </w:rPr>
        <w:t>1</w:t>
      </w:r>
      <w:r w:rsidRPr="008C6558">
        <w:rPr>
          <w:color w:val="000000" w:themeColor="text1"/>
        </w:rPr>
        <w:t>.</w:t>
      </w:r>
      <w:r w:rsidRPr="008C6558">
        <w:rPr>
          <w:color w:val="000000" w:themeColor="text1"/>
          <w:lang w:val="en-US"/>
        </w:rPr>
        <w:t>2</w:t>
      </w:r>
      <w:r w:rsidR="003A358B" w:rsidRPr="008C6558">
        <w:rPr>
          <w:color w:val="000000" w:themeColor="text1"/>
        </w:rPr>
        <w:t>. Các bước thực hiện</w:t>
      </w:r>
      <w:bookmarkEnd w:id="79"/>
      <w:bookmarkEnd w:id="80"/>
      <w:bookmarkEnd w:id="81"/>
    </w:p>
    <w:p w14:paraId="69DCC202" w14:textId="77777777" w:rsidR="003A358B" w:rsidRPr="008C6558" w:rsidRDefault="003A358B" w:rsidP="002F6E08">
      <w:pPr>
        <w:pStyle w:val="Macdinh"/>
        <w:suppressAutoHyphens w:val="0"/>
        <w:rPr>
          <w:color w:val="000000" w:themeColor="text1"/>
        </w:rPr>
      </w:pPr>
      <w:r w:rsidRPr="008C6558">
        <w:rPr>
          <w:color w:val="000000" w:themeColor="text1"/>
        </w:rPr>
        <w:t xml:space="preserve">Việc </w:t>
      </w:r>
      <w:r w:rsidR="00475E2F" w:rsidRPr="008C6558">
        <w:rPr>
          <w:color w:val="000000" w:themeColor="text1"/>
        </w:rPr>
        <w:t xml:space="preserve">lập </w:t>
      </w:r>
      <w:r w:rsidRPr="008C6558">
        <w:rPr>
          <w:color w:val="000000" w:themeColor="text1"/>
        </w:rPr>
        <w:t xml:space="preserve">ĐMC </w:t>
      </w:r>
      <w:r w:rsidR="00475E2F" w:rsidRPr="008C6558">
        <w:rPr>
          <w:color w:val="000000" w:themeColor="text1"/>
        </w:rPr>
        <w:t xml:space="preserve">cho </w:t>
      </w:r>
      <w:r w:rsidRPr="008C6558">
        <w:rPr>
          <w:color w:val="000000" w:themeColor="text1"/>
        </w:rPr>
        <w:t xml:space="preserve">Quy hoạch tỉnh </w:t>
      </w:r>
      <w:r w:rsidR="00475E2F" w:rsidRPr="008C6558">
        <w:rPr>
          <w:color w:val="000000" w:themeColor="text1"/>
        </w:rPr>
        <w:t>Đắk Lắk</w:t>
      </w:r>
      <w:r w:rsidRPr="008C6558">
        <w:rPr>
          <w:color w:val="000000" w:themeColor="text1"/>
        </w:rPr>
        <w:t xml:space="preserve"> thời kỳ 2021 -2030, tầm nhìn đến năm 205</w:t>
      </w:r>
      <w:r w:rsidR="00475E2F" w:rsidRPr="008C6558">
        <w:rPr>
          <w:color w:val="000000" w:themeColor="text1"/>
        </w:rPr>
        <w:t>0</w:t>
      </w:r>
      <w:r w:rsidRPr="008C6558">
        <w:rPr>
          <w:color w:val="000000" w:themeColor="text1"/>
        </w:rPr>
        <w:t xml:space="preserve"> được tiến hành qua </w:t>
      </w:r>
      <w:r w:rsidR="00475E2F" w:rsidRPr="008C6558">
        <w:rPr>
          <w:color w:val="000000" w:themeColor="text1"/>
        </w:rPr>
        <w:t>các</w:t>
      </w:r>
      <w:r w:rsidRPr="008C6558">
        <w:rPr>
          <w:color w:val="000000" w:themeColor="text1"/>
        </w:rPr>
        <w:t xml:space="preserve"> bước chính sau đây:</w:t>
      </w:r>
    </w:p>
    <w:p w14:paraId="550BA73C" w14:textId="77777777" w:rsidR="003A358B" w:rsidRPr="008C6558" w:rsidRDefault="003A358B" w:rsidP="002F6E08">
      <w:pPr>
        <w:pStyle w:val="Macdinh"/>
        <w:numPr>
          <w:ilvl w:val="0"/>
          <w:numId w:val="5"/>
        </w:numPr>
        <w:suppressAutoHyphens w:val="0"/>
        <w:rPr>
          <w:color w:val="000000" w:themeColor="text1"/>
        </w:rPr>
      </w:pPr>
      <w:bookmarkStart w:id="82" w:name="bookmark275"/>
      <w:bookmarkEnd w:id="82"/>
      <w:r w:rsidRPr="008C6558">
        <w:rPr>
          <w:color w:val="000000" w:themeColor="text1"/>
        </w:rPr>
        <w:t xml:space="preserve">Xác định phạm vi và nội dung của ĐMC </w:t>
      </w:r>
      <w:r w:rsidR="00475E2F" w:rsidRPr="008C6558">
        <w:rPr>
          <w:color w:val="000000" w:themeColor="text1"/>
        </w:rPr>
        <w:t>cho</w:t>
      </w:r>
      <w:r w:rsidRPr="008C6558">
        <w:rPr>
          <w:color w:val="000000" w:themeColor="text1"/>
        </w:rPr>
        <w:t xml:space="preserve"> Quy hoạch tỉnh </w:t>
      </w:r>
      <w:r w:rsidR="00475E2F" w:rsidRPr="008C6558">
        <w:rPr>
          <w:color w:val="000000" w:themeColor="text1"/>
        </w:rPr>
        <w:t>Đắk Lắk</w:t>
      </w:r>
      <w:r w:rsidRPr="008C6558">
        <w:rPr>
          <w:color w:val="000000" w:themeColor="text1"/>
        </w:rPr>
        <w:t xml:space="preserve"> thời </w:t>
      </w:r>
      <w:r w:rsidRPr="008C6558">
        <w:rPr>
          <w:color w:val="000000" w:themeColor="text1"/>
        </w:rPr>
        <w:lastRenderedPageBreak/>
        <w:t>kỳ 2021-2030, tầm nhìn đến năm 205</w:t>
      </w:r>
      <w:r w:rsidR="00475E2F" w:rsidRPr="008C6558">
        <w:rPr>
          <w:color w:val="000000" w:themeColor="text1"/>
        </w:rPr>
        <w:t>0</w:t>
      </w:r>
      <w:r w:rsidRPr="008C6558">
        <w:rPr>
          <w:color w:val="000000" w:themeColor="text1"/>
        </w:rPr>
        <w:t>;</w:t>
      </w:r>
    </w:p>
    <w:p w14:paraId="3B1B80D7" w14:textId="77777777" w:rsidR="003A358B" w:rsidRPr="008C6558" w:rsidRDefault="003A358B" w:rsidP="002F6E08">
      <w:pPr>
        <w:pStyle w:val="Macdinh"/>
        <w:numPr>
          <w:ilvl w:val="0"/>
          <w:numId w:val="5"/>
        </w:numPr>
        <w:suppressAutoHyphens w:val="0"/>
        <w:rPr>
          <w:color w:val="000000" w:themeColor="text1"/>
        </w:rPr>
      </w:pPr>
      <w:bookmarkStart w:id="83" w:name="bookmark276"/>
      <w:bookmarkEnd w:id="83"/>
      <w:r w:rsidRPr="008C6558">
        <w:rPr>
          <w:color w:val="000000" w:themeColor="text1"/>
        </w:rPr>
        <w:t xml:space="preserve">Xác định các vấn đề môi trường chính và các mục tiêu về môi trường có liên quan đến Quy hoạch tỉnh </w:t>
      </w:r>
      <w:r w:rsidR="00475E2F" w:rsidRPr="008C6558">
        <w:rPr>
          <w:color w:val="000000" w:themeColor="text1"/>
        </w:rPr>
        <w:t>Đắk Lắk</w:t>
      </w:r>
      <w:r w:rsidRPr="008C6558">
        <w:rPr>
          <w:color w:val="000000" w:themeColor="text1"/>
        </w:rPr>
        <w:t xml:space="preserve"> thời kỳ 2021-2030, tầm nhìn đến năm 205</w:t>
      </w:r>
      <w:r w:rsidR="00475E2F" w:rsidRPr="008C6558">
        <w:rPr>
          <w:color w:val="000000" w:themeColor="text1"/>
        </w:rPr>
        <w:t>0</w:t>
      </w:r>
      <w:r w:rsidRPr="008C6558">
        <w:rPr>
          <w:color w:val="000000" w:themeColor="text1"/>
        </w:rPr>
        <w:t>;</w:t>
      </w:r>
    </w:p>
    <w:p w14:paraId="292A7BFE" w14:textId="77777777" w:rsidR="003A358B" w:rsidRPr="008C6558" w:rsidRDefault="003A358B" w:rsidP="002F6E08">
      <w:pPr>
        <w:pStyle w:val="Macdinh"/>
        <w:numPr>
          <w:ilvl w:val="0"/>
          <w:numId w:val="5"/>
        </w:numPr>
        <w:suppressAutoHyphens w:val="0"/>
        <w:rPr>
          <w:color w:val="000000" w:themeColor="text1"/>
        </w:rPr>
      </w:pPr>
      <w:bookmarkStart w:id="84" w:name="bookmark277"/>
      <w:bookmarkEnd w:id="84"/>
      <w:r w:rsidRPr="008C6558">
        <w:rPr>
          <w:color w:val="000000" w:themeColor="text1"/>
        </w:rPr>
        <w:t>Xác định các bên liên quan chính và chuẩn bị kế hoạch huy động sự tham gia của các bên liên quan;</w:t>
      </w:r>
    </w:p>
    <w:p w14:paraId="5DE3887A" w14:textId="77777777" w:rsidR="003A358B" w:rsidRPr="008C6558" w:rsidRDefault="003A358B" w:rsidP="002F6E08">
      <w:pPr>
        <w:pStyle w:val="Macdinh"/>
        <w:numPr>
          <w:ilvl w:val="0"/>
          <w:numId w:val="5"/>
        </w:numPr>
        <w:suppressAutoHyphens w:val="0"/>
        <w:rPr>
          <w:color w:val="000000" w:themeColor="text1"/>
        </w:rPr>
      </w:pPr>
      <w:bookmarkStart w:id="85" w:name="bookmark278"/>
      <w:bookmarkEnd w:id="85"/>
      <w:r w:rsidRPr="008C6558">
        <w:rPr>
          <w:color w:val="000000" w:themeColor="text1"/>
        </w:rPr>
        <w:t>Phân tích dự báo các xu hướng biến đổi môi trường trong phương án không thực hiện Quy hoạch phát triển (phương án 0);</w:t>
      </w:r>
    </w:p>
    <w:p w14:paraId="7CF79BEA" w14:textId="77777777" w:rsidR="003A358B" w:rsidRPr="008C6558" w:rsidRDefault="003A358B" w:rsidP="002F6E08">
      <w:pPr>
        <w:pStyle w:val="Macdinh"/>
        <w:numPr>
          <w:ilvl w:val="0"/>
          <w:numId w:val="5"/>
        </w:numPr>
        <w:suppressAutoHyphens w:val="0"/>
        <w:rPr>
          <w:color w:val="000000" w:themeColor="text1"/>
        </w:rPr>
      </w:pPr>
      <w:bookmarkStart w:id="86" w:name="bookmark279"/>
      <w:bookmarkEnd w:id="86"/>
      <w:r w:rsidRPr="008C6558">
        <w:rPr>
          <w:color w:val="000000" w:themeColor="text1"/>
        </w:rPr>
        <w:t>Đánh giá mục tiêu và phương án phát triển được đề xuất;</w:t>
      </w:r>
    </w:p>
    <w:p w14:paraId="422559EB" w14:textId="77777777" w:rsidR="003A358B" w:rsidRPr="008C6558" w:rsidRDefault="003A358B" w:rsidP="002F6E08">
      <w:pPr>
        <w:pStyle w:val="Macdinh"/>
        <w:numPr>
          <w:ilvl w:val="0"/>
          <w:numId w:val="5"/>
        </w:numPr>
        <w:suppressAutoHyphens w:val="0"/>
        <w:rPr>
          <w:color w:val="000000" w:themeColor="text1"/>
        </w:rPr>
      </w:pPr>
      <w:bookmarkStart w:id="87" w:name="bookmark280"/>
      <w:bookmarkEnd w:id="87"/>
      <w:r w:rsidRPr="008C6558">
        <w:rPr>
          <w:color w:val="000000" w:themeColor="text1"/>
        </w:rPr>
        <w:t>Đánh giá các xu hướng môi trường trong tương lai khi thực hiện Quy hoạch phát triển;</w:t>
      </w:r>
    </w:p>
    <w:p w14:paraId="2DF7543B" w14:textId="77777777" w:rsidR="003A358B" w:rsidRPr="008C6558" w:rsidRDefault="003A358B" w:rsidP="002F6E08">
      <w:pPr>
        <w:pStyle w:val="Macdinh"/>
        <w:numPr>
          <w:ilvl w:val="0"/>
          <w:numId w:val="5"/>
        </w:numPr>
        <w:suppressAutoHyphens w:val="0"/>
        <w:rPr>
          <w:color w:val="000000" w:themeColor="text1"/>
        </w:rPr>
      </w:pPr>
      <w:bookmarkStart w:id="88" w:name="bookmark281"/>
      <w:bookmarkEnd w:id="88"/>
      <w:r w:rsidRPr="008C6558">
        <w:rPr>
          <w:color w:val="000000" w:themeColor="text1"/>
        </w:rPr>
        <w:t>Đ</w:t>
      </w:r>
      <w:r w:rsidR="00475E2F" w:rsidRPr="008C6558">
        <w:rPr>
          <w:color w:val="000000" w:themeColor="text1"/>
        </w:rPr>
        <w:t>ề</w:t>
      </w:r>
      <w:r w:rsidRPr="008C6558">
        <w:rPr>
          <w:color w:val="000000" w:themeColor="text1"/>
        </w:rPr>
        <w:t xml:space="preserve"> xuất tổng hợp các biện pháp giảm nhẹ/tăng cường và kế hoạch giám sát môi trường;</w:t>
      </w:r>
    </w:p>
    <w:p w14:paraId="04671655" w14:textId="77777777" w:rsidR="003A358B" w:rsidRPr="008C6558" w:rsidRDefault="003A358B" w:rsidP="002F6E08">
      <w:pPr>
        <w:pStyle w:val="Macdinh"/>
        <w:numPr>
          <w:ilvl w:val="0"/>
          <w:numId w:val="5"/>
        </w:numPr>
        <w:suppressAutoHyphens w:val="0"/>
        <w:rPr>
          <w:color w:val="000000" w:themeColor="text1"/>
        </w:rPr>
      </w:pPr>
      <w:bookmarkStart w:id="89" w:name="bookmark282"/>
      <w:bookmarkEnd w:id="89"/>
      <w:r w:rsidRPr="008C6558">
        <w:rPr>
          <w:color w:val="000000" w:themeColor="text1"/>
        </w:rPr>
        <w:t xml:space="preserve">Soạn thảo báo cáo ĐMC </w:t>
      </w:r>
      <w:r w:rsidR="00475E2F" w:rsidRPr="008C6558">
        <w:rPr>
          <w:color w:val="000000" w:themeColor="text1"/>
        </w:rPr>
        <w:t xml:space="preserve">nộp UBND tỉnh </w:t>
      </w:r>
      <w:r w:rsidRPr="008C6558">
        <w:rPr>
          <w:color w:val="000000" w:themeColor="text1"/>
        </w:rPr>
        <w:t>và trình Bộ Tài nguyên và Môi trường thẩm định.</w:t>
      </w:r>
    </w:p>
    <w:p w14:paraId="01D06584" w14:textId="77777777" w:rsidR="003A358B" w:rsidRPr="008C6558" w:rsidRDefault="003A358B" w:rsidP="002F6E08">
      <w:pPr>
        <w:pStyle w:val="Macdinh"/>
        <w:suppressAutoHyphens w:val="0"/>
        <w:rPr>
          <w:color w:val="000000" w:themeColor="text1"/>
        </w:rPr>
      </w:pPr>
      <w:r w:rsidRPr="008C6558">
        <w:rPr>
          <w:color w:val="000000" w:themeColor="text1"/>
        </w:rPr>
        <w:t xml:space="preserve">Quá trình lập Quy hoạch tỉnh </w:t>
      </w:r>
      <w:r w:rsidR="00475E2F" w:rsidRPr="008C6558">
        <w:rPr>
          <w:color w:val="000000" w:themeColor="text1"/>
        </w:rPr>
        <w:t>Đắk Lắk</w:t>
      </w:r>
      <w:r w:rsidRPr="008C6558">
        <w:rPr>
          <w:color w:val="000000" w:themeColor="text1"/>
        </w:rPr>
        <w:t xml:space="preserve"> thời kỳ 2021-2030, tầm nhìn đến năm 205</w:t>
      </w:r>
      <w:r w:rsidR="00475E2F" w:rsidRPr="008C6558">
        <w:rPr>
          <w:color w:val="000000" w:themeColor="text1"/>
        </w:rPr>
        <w:t>0</w:t>
      </w:r>
      <w:r w:rsidRPr="008C6558">
        <w:rPr>
          <w:color w:val="000000" w:themeColor="text1"/>
        </w:rPr>
        <w:t xml:space="preserve"> được gắn kết chặt chẽ với quá trình </w:t>
      </w:r>
      <w:r w:rsidR="000A121E" w:rsidRPr="008C6558">
        <w:rPr>
          <w:color w:val="000000" w:themeColor="text1"/>
        </w:rPr>
        <w:t>lập</w:t>
      </w:r>
      <w:r w:rsidRPr="008C6558">
        <w:rPr>
          <w:color w:val="000000" w:themeColor="text1"/>
        </w:rPr>
        <w:t xml:space="preserve"> ĐMC. Mối liên quan logic giữa việc xây dựng quy hoạch với quá trình ĐMC được trình bày trong bảng dưới đây.</w:t>
      </w:r>
    </w:p>
    <w:p w14:paraId="32D339FE" w14:textId="77777777" w:rsidR="00475E2F" w:rsidRPr="008C6558" w:rsidRDefault="00475E2F" w:rsidP="002F6E08">
      <w:pPr>
        <w:pStyle w:val="Chuthich"/>
        <w:widowControl w:val="0"/>
      </w:pPr>
      <w:bookmarkStart w:id="90" w:name="_Toc112569088"/>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1</w:t>
      </w:r>
      <w:r w:rsidR="00B026DF" w:rsidRPr="008C6558">
        <w:fldChar w:fldCharType="end"/>
      </w:r>
      <w:r w:rsidRPr="008C6558">
        <w:t>. Quan hệ giữa các nhóm QHT và ĐMC</w:t>
      </w:r>
      <w:bookmarkEnd w:id="90"/>
    </w:p>
    <w:tbl>
      <w:tblPr>
        <w:tblOverlap w:val="never"/>
        <w:tblW w:w="5000" w:type="pct"/>
        <w:jc w:val="center"/>
        <w:tblCellMar>
          <w:left w:w="10" w:type="dxa"/>
          <w:right w:w="10" w:type="dxa"/>
        </w:tblCellMar>
        <w:tblLook w:val="0000" w:firstRow="0" w:lastRow="0" w:firstColumn="0" w:lastColumn="0" w:noHBand="0" w:noVBand="0"/>
      </w:tblPr>
      <w:tblGrid>
        <w:gridCol w:w="3960"/>
        <w:gridCol w:w="2965"/>
        <w:gridCol w:w="2122"/>
      </w:tblGrid>
      <w:tr w:rsidR="00C51461" w:rsidRPr="008C6558" w14:paraId="1887F899" w14:textId="77777777" w:rsidTr="002516A5">
        <w:trPr>
          <w:trHeight w:hRule="exact" w:val="672"/>
          <w:tblHeader/>
          <w:jc w:val="center"/>
        </w:trPr>
        <w:tc>
          <w:tcPr>
            <w:tcW w:w="2188" w:type="pct"/>
            <w:tcBorders>
              <w:top w:val="single" w:sz="4" w:space="0" w:color="auto"/>
              <w:left w:val="single" w:sz="4" w:space="0" w:color="auto"/>
            </w:tcBorders>
            <w:shd w:val="clear" w:color="auto" w:fill="FFFFFF"/>
            <w:vAlign w:val="center"/>
          </w:tcPr>
          <w:p w14:paraId="6C64923A" w14:textId="77777777" w:rsidR="00C51461" w:rsidRPr="008C6558" w:rsidRDefault="00C51461" w:rsidP="002F6E08">
            <w:pPr>
              <w:ind w:left="57" w:right="57"/>
              <w:jc w:val="center"/>
              <w:rPr>
                <w:rFonts w:eastAsia="Times New Roman"/>
                <w:color w:val="000000" w:themeColor="text1"/>
                <w:szCs w:val="26"/>
              </w:rPr>
            </w:pPr>
            <w:r w:rsidRPr="008C6558">
              <w:rPr>
                <w:rFonts w:eastAsia="Times New Roman"/>
                <w:b/>
                <w:bCs/>
                <w:color w:val="000000" w:themeColor="text1"/>
                <w:szCs w:val="26"/>
              </w:rPr>
              <w:t>Các bước lập Quy hoạch tỉnh</w:t>
            </w:r>
          </w:p>
        </w:tc>
        <w:tc>
          <w:tcPr>
            <w:tcW w:w="1638" w:type="pct"/>
            <w:tcBorders>
              <w:top w:val="single" w:sz="4" w:space="0" w:color="auto"/>
              <w:left w:val="single" w:sz="4" w:space="0" w:color="auto"/>
            </w:tcBorders>
            <w:shd w:val="clear" w:color="auto" w:fill="FFFFFF"/>
            <w:vAlign w:val="center"/>
          </w:tcPr>
          <w:p w14:paraId="694A9A74" w14:textId="77777777" w:rsidR="00C51461" w:rsidRPr="008C6558" w:rsidRDefault="00C51461" w:rsidP="002F6E08">
            <w:pPr>
              <w:ind w:left="57" w:right="57"/>
              <w:jc w:val="center"/>
              <w:rPr>
                <w:rFonts w:eastAsia="Times New Roman"/>
                <w:color w:val="000000" w:themeColor="text1"/>
                <w:szCs w:val="26"/>
              </w:rPr>
            </w:pPr>
            <w:r w:rsidRPr="008C6558">
              <w:rPr>
                <w:rFonts w:eastAsia="Times New Roman"/>
                <w:b/>
                <w:bCs/>
                <w:color w:val="000000" w:themeColor="text1"/>
                <w:szCs w:val="26"/>
              </w:rPr>
              <w:t>Các bước ĐMC</w:t>
            </w:r>
          </w:p>
        </w:tc>
        <w:tc>
          <w:tcPr>
            <w:tcW w:w="1173" w:type="pct"/>
            <w:tcBorders>
              <w:top w:val="single" w:sz="4" w:space="0" w:color="auto"/>
              <w:left w:val="single" w:sz="4" w:space="0" w:color="auto"/>
              <w:right w:val="single" w:sz="4" w:space="0" w:color="auto"/>
            </w:tcBorders>
            <w:shd w:val="clear" w:color="auto" w:fill="FFFFFF"/>
            <w:vAlign w:val="center"/>
          </w:tcPr>
          <w:p w14:paraId="6E1436D2" w14:textId="77777777" w:rsidR="00C51461" w:rsidRPr="008C6558" w:rsidRDefault="00C51461" w:rsidP="002F6E08">
            <w:pPr>
              <w:ind w:left="57" w:right="57"/>
              <w:jc w:val="center"/>
              <w:rPr>
                <w:rFonts w:eastAsia="Times New Roman"/>
                <w:color w:val="000000" w:themeColor="text1"/>
                <w:szCs w:val="26"/>
              </w:rPr>
            </w:pPr>
            <w:r w:rsidRPr="008C6558">
              <w:rPr>
                <w:rFonts w:eastAsia="Times New Roman"/>
                <w:b/>
                <w:bCs/>
                <w:color w:val="000000" w:themeColor="text1"/>
                <w:szCs w:val="26"/>
              </w:rPr>
              <w:t>Đầu vào cho Báo cáo ĐMC</w:t>
            </w:r>
          </w:p>
        </w:tc>
      </w:tr>
      <w:tr w:rsidR="00C51461" w:rsidRPr="008C6558" w14:paraId="36DC42E1" w14:textId="77777777" w:rsidTr="002516A5">
        <w:trPr>
          <w:trHeight w:hRule="exact" w:val="3167"/>
          <w:jc w:val="center"/>
        </w:trPr>
        <w:tc>
          <w:tcPr>
            <w:tcW w:w="2188" w:type="pct"/>
            <w:tcBorders>
              <w:top w:val="single" w:sz="4" w:space="0" w:color="auto"/>
              <w:left w:val="single" w:sz="4" w:space="0" w:color="auto"/>
            </w:tcBorders>
            <w:shd w:val="clear" w:color="auto" w:fill="FFFFFF"/>
          </w:tcPr>
          <w:p w14:paraId="3358C50C" w14:textId="77777777" w:rsidR="00C51461" w:rsidRPr="008C6558" w:rsidRDefault="00B26E27" w:rsidP="002F6E08">
            <w:pPr>
              <w:ind w:left="57" w:right="57"/>
              <w:rPr>
                <w:rFonts w:eastAsia="Times New Roman"/>
                <w:color w:val="000000" w:themeColor="text1"/>
                <w:szCs w:val="26"/>
              </w:rPr>
            </w:pPr>
            <w:r w:rsidRPr="008C6558">
              <w:rPr>
                <w:rFonts w:eastAsia="Times New Roman"/>
                <w:color w:val="000000" w:themeColor="text1"/>
                <w:szCs w:val="26"/>
              </w:rPr>
              <w:t xml:space="preserve">- </w:t>
            </w:r>
            <w:r w:rsidR="00C51461" w:rsidRPr="008C6558">
              <w:rPr>
                <w:rFonts w:eastAsia="Times New Roman"/>
                <w:color w:val="000000" w:themeColor="text1"/>
                <w:szCs w:val="26"/>
              </w:rPr>
              <w:t xml:space="preserve">Xác định </w:t>
            </w:r>
            <w:r w:rsidRPr="008C6558">
              <w:rPr>
                <w:rFonts w:eastAsia="Times New Roman"/>
                <w:color w:val="000000" w:themeColor="text1"/>
                <w:szCs w:val="26"/>
              </w:rPr>
              <w:t>tr</w:t>
            </w:r>
            <w:r w:rsidR="00C51461" w:rsidRPr="008C6558">
              <w:rPr>
                <w:rFonts w:eastAsia="Times New Roman"/>
                <w:color w:val="000000" w:themeColor="text1"/>
                <w:szCs w:val="26"/>
              </w:rPr>
              <w:t xml:space="preserve">ọng tâm, </w:t>
            </w:r>
            <w:r w:rsidRPr="008C6558">
              <w:rPr>
                <w:rFonts w:eastAsia="Times New Roman"/>
                <w:color w:val="000000" w:themeColor="text1"/>
                <w:szCs w:val="26"/>
              </w:rPr>
              <w:t>tr</w:t>
            </w:r>
            <w:r w:rsidR="00C51461" w:rsidRPr="008C6558">
              <w:rPr>
                <w:rFonts w:eastAsia="Times New Roman"/>
                <w:color w:val="000000" w:themeColor="text1"/>
                <w:szCs w:val="26"/>
              </w:rPr>
              <w:t>ọng điểm của quy hoạch.</w:t>
            </w:r>
          </w:p>
          <w:p w14:paraId="6F8C316D" w14:textId="77777777" w:rsidR="00C51461" w:rsidRPr="008C6558" w:rsidRDefault="00B26E27" w:rsidP="002F6E08">
            <w:pPr>
              <w:tabs>
                <w:tab w:val="left" w:pos="158"/>
              </w:tabs>
              <w:ind w:left="57" w:right="57"/>
              <w:rPr>
                <w:rFonts w:eastAsia="Times New Roman"/>
                <w:color w:val="000000" w:themeColor="text1"/>
                <w:szCs w:val="26"/>
              </w:rPr>
            </w:pPr>
            <w:r w:rsidRPr="008C6558">
              <w:rPr>
                <w:rFonts w:eastAsia="Times New Roman"/>
                <w:color w:val="000000" w:themeColor="text1"/>
                <w:szCs w:val="26"/>
              </w:rPr>
              <w:t xml:space="preserve">- </w:t>
            </w:r>
            <w:r w:rsidR="00C51461" w:rsidRPr="008C6558">
              <w:rPr>
                <w:rFonts w:eastAsia="Times New Roman"/>
                <w:color w:val="000000" w:themeColor="text1"/>
                <w:szCs w:val="26"/>
              </w:rPr>
              <w:t>Đánh giá và dự báo các yếu tố của nguồn lực phát triển.</w:t>
            </w:r>
          </w:p>
          <w:p w14:paraId="70511B28" w14:textId="77777777" w:rsidR="00C51461" w:rsidRPr="008C6558" w:rsidRDefault="00B26E27" w:rsidP="002F6E08">
            <w:pPr>
              <w:tabs>
                <w:tab w:val="left" w:pos="154"/>
              </w:tabs>
              <w:ind w:left="57" w:right="57"/>
              <w:rPr>
                <w:rFonts w:eastAsia="Times New Roman"/>
                <w:color w:val="000000" w:themeColor="text1"/>
                <w:szCs w:val="26"/>
              </w:rPr>
            </w:pPr>
            <w:r w:rsidRPr="008C6558">
              <w:rPr>
                <w:rFonts w:eastAsia="Times New Roman"/>
                <w:color w:val="000000" w:themeColor="text1"/>
                <w:szCs w:val="26"/>
              </w:rPr>
              <w:t xml:space="preserve">- </w:t>
            </w:r>
            <w:r w:rsidR="00C51461" w:rsidRPr="008C6558">
              <w:rPr>
                <w:rFonts w:eastAsia="Times New Roman"/>
                <w:color w:val="000000" w:themeColor="text1"/>
                <w:szCs w:val="26"/>
              </w:rPr>
              <w:t>Xác định vị trí, vai trò chủ yếu của từng ngành và từng vùng đối với sự phát triển KT-XH của tỉnh.</w:t>
            </w:r>
          </w:p>
        </w:tc>
        <w:tc>
          <w:tcPr>
            <w:tcW w:w="1638" w:type="pct"/>
            <w:tcBorders>
              <w:top w:val="single" w:sz="4" w:space="0" w:color="auto"/>
              <w:left w:val="single" w:sz="4" w:space="0" w:color="auto"/>
            </w:tcBorders>
            <w:shd w:val="clear" w:color="auto" w:fill="FFFFFF"/>
          </w:tcPr>
          <w:p w14:paraId="728BB168" w14:textId="77777777" w:rsidR="00B26E27" w:rsidRPr="008C6558" w:rsidRDefault="00B26E27" w:rsidP="002F6E08">
            <w:pPr>
              <w:ind w:left="57" w:right="57"/>
              <w:rPr>
                <w:rFonts w:eastAsia="Times New Roman"/>
                <w:color w:val="000000" w:themeColor="text1"/>
                <w:szCs w:val="26"/>
              </w:rPr>
            </w:pPr>
            <w:r w:rsidRPr="008C6558">
              <w:rPr>
                <w:rFonts w:eastAsia="Times New Roman"/>
                <w:color w:val="000000" w:themeColor="text1"/>
                <w:szCs w:val="26"/>
              </w:rPr>
              <w:t xml:space="preserve">1/- </w:t>
            </w:r>
            <w:r w:rsidR="00C51461" w:rsidRPr="008C6558">
              <w:rPr>
                <w:rFonts w:eastAsia="Times New Roman"/>
                <w:color w:val="000000" w:themeColor="text1"/>
                <w:szCs w:val="26"/>
              </w:rPr>
              <w:t>Xác định phạm vi ĐMC.</w:t>
            </w:r>
          </w:p>
          <w:p w14:paraId="7421E7ED" w14:textId="77777777" w:rsidR="00B26E27" w:rsidRPr="008C6558" w:rsidRDefault="00B26E27" w:rsidP="002F6E08">
            <w:pPr>
              <w:ind w:left="57" w:right="57"/>
              <w:rPr>
                <w:rFonts w:eastAsia="Times New Roman"/>
                <w:color w:val="000000" w:themeColor="text1"/>
                <w:szCs w:val="26"/>
              </w:rPr>
            </w:pPr>
            <w:r w:rsidRPr="008C6558">
              <w:rPr>
                <w:rFonts w:eastAsia="Times New Roman"/>
                <w:color w:val="000000" w:themeColor="text1"/>
                <w:szCs w:val="26"/>
              </w:rPr>
              <w:t xml:space="preserve">2/- </w:t>
            </w:r>
            <w:r w:rsidR="00C51461" w:rsidRPr="008C6558">
              <w:rPr>
                <w:rFonts w:eastAsia="Times New Roman"/>
                <w:color w:val="000000" w:themeColor="text1"/>
                <w:szCs w:val="26"/>
              </w:rPr>
              <w:t xml:space="preserve">Xác định các vấn đề môi trường chính và các mục tiêu về môỉ trường có liên quan đến </w:t>
            </w:r>
            <w:r w:rsidRPr="008C6558">
              <w:rPr>
                <w:rFonts w:eastAsia="Times New Roman"/>
                <w:color w:val="000000" w:themeColor="text1"/>
                <w:szCs w:val="26"/>
              </w:rPr>
              <w:t>QHT</w:t>
            </w:r>
          </w:p>
          <w:p w14:paraId="53CB66C2" w14:textId="77777777" w:rsidR="00C51461" w:rsidRPr="008C6558" w:rsidRDefault="00B26E27" w:rsidP="002F6E08">
            <w:pPr>
              <w:ind w:left="57" w:right="57"/>
              <w:rPr>
                <w:rFonts w:eastAsia="Times New Roman"/>
                <w:color w:val="000000" w:themeColor="text1"/>
                <w:szCs w:val="26"/>
              </w:rPr>
            </w:pPr>
            <w:r w:rsidRPr="008C6558">
              <w:rPr>
                <w:rFonts w:eastAsia="Times New Roman"/>
                <w:color w:val="000000" w:themeColor="text1"/>
                <w:szCs w:val="26"/>
              </w:rPr>
              <w:t xml:space="preserve">3/- </w:t>
            </w:r>
            <w:r w:rsidR="00C51461" w:rsidRPr="008C6558">
              <w:rPr>
                <w:rFonts w:eastAsia="Times New Roman"/>
                <w:color w:val="000000" w:themeColor="text1"/>
                <w:szCs w:val="26"/>
              </w:rPr>
              <w:t xml:space="preserve">Xác định các bên </w:t>
            </w:r>
            <w:r w:rsidRPr="008C6558">
              <w:rPr>
                <w:rFonts w:eastAsia="Times New Roman"/>
                <w:color w:val="000000" w:themeColor="text1"/>
                <w:szCs w:val="26"/>
              </w:rPr>
              <w:t>li</w:t>
            </w:r>
            <w:r w:rsidR="00C51461" w:rsidRPr="008C6558">
              <w:rPr>
                <w:rFonts w:eastAsia="Times New Roman"/>
                <w:color w:val="000000" w:themeColor="text1"/>
                <w:szCs w:val="26"/>
              </w:rPr>
              <w:t>ên quan chính và chuẩn bị kế hoạch huy động sự tham gia của các bên liên quan.</w:t>
            </w:r>
          </w:p>
        </w:tc>
        <w:tc>
          <w:tcPr>
            <w:tcW w:w="1173" w:type="pct"/>
            <w:tcBorders>
              <w:top w:val="single" w:sz="4" w:space="0" w:color="auto"/>
              <w:left w:val="single" w:sz="4" w:space="0" w:color="auto"/>
              <w:right w:val="single" w:sz="4" w:space="0" w:color="auto"/>
            </w:tcBorders>
            <w:shd w:val="clear" w:color="auto" w:fill="FFFFFF"/>
          </w:tcPr>
          <w:p w14:paraId="3D31FD77" w14:textId="77777777" w:rsidR="00C51461" w:rsidRPr="008C6558" w:rsidRDefault="00B26E27" w:rsidP="002F6E08">
            <w:pPr>
              <w:ind w:left="57" w:right="57"/>
              <w:rPr>
                <w:rFonts w:eastAsia="Times New Roman"/>
                <w:color w:val="000000" w:themeColor="text1"/>
                <w:szCs w:val="26"/>
              </w:rPr>
            </w:pPr>
            <w:r w:rsidRPr="008C6558">
              <w:rPr>
                <w:rFonts w:eastAsia="Times New Roman"/>
                <w:color w:val="000000" w:themeColor="text1"/>
                <w:szCs w:val="26"/>
              </w:rPr>
              <w:t xml:space="preserve">- </w:t>
            </w:r>
            <w:r w:rsidR="00C51461" w:rsidRPr="008C6558">
              <w:rPr>
                <w:rFonts w:eastAsia="Times New Roman"/>
                <w:color w:val="000000" w:themeColor="text1"/>
                <w:szCs w:val="26"/>
              </w:rPr>
              <w:t>Mô tả tóm tắt QH</w:t>
            </w:r>
            <w:r w:rsidRPr="008C6558">
              <w:rPr>
                <w:rFonts w:eastAsia="Times New Roman"/>
                <w:color w:val="000000" w:themeColor="text1"/>
                <w:szCs w:val="26"/>
              </w:rPr>
              <w:t>T</w:t>
            </w:r>
            <w:r w:rsidR="00C51461" w:rsidRPr="008C6558">
              <w:rPr>
                <w:rFonts w:eastAsia="Times New Roman"/>
                <w:color w:val="000000" w:themeColor="text1"/>
                <w:szCs w:val="26"/>
              </w:rPr>
              <w:t xml:space="preserve"> và các vẩn đề môi trường chính liên quan đến QH</w:t>
            </w:r>
            <w:r w:rsidRPr="008C6558">
              <w:rPr>
                <w:rFonts w:eastAsia="Times New Roman"/>
                <w:color w:val="000000" w:themeColor="text1"/>
                <w:szCs w:val="26"/>
              </w:rPr>
              <w:t>T</w:t>
            </w:r>
            <w:r w:rsidR="00C51461" w:rsidRPr="008C6558">
              <w:rPr>
                <w:rFonts w:eastAsia="Times New Roman"/>
                <w:color w:val="000000" w:themeColor="text1"/>
                <w:szCs w:val="26"/>
              </w:rPr>
              <w:t>.</w:t>
            </w:r>
          </w:p>
          <w:p w14:paraId="41D581AB" w14:textId="77777777" w:rsidR="00C51461" w:rsidRPr="008C6558" w:rsidRDefault="00B26E27" w:rsidP="002F6E08">
            <w:pPr>
              <w:ind w:left="57" w:right="57"/>
              <w:rPr>
                <w:rFonts w:eastAsia="Times New Roman"/>
                <w:color w:val="000000" w:themeColor="text1"/>
                <w:szCs w:val="26"/>
              </w:rPr>
            </w:pPr>
            <w:r w:rsidRPr="008C6558">
              <w:rPr>
                <w:rFonts w:eastAsia="Times New Roman"/>
                <w:color w:val="000000" w:themeColor="text1"/>
                <w:szCs w:val="26"/>
              </w:rPr>
              <w:t xml:space="preserve">- </w:t>
            </w:r>
            <w:r w:rsidR="00C51461" w:rsidRPr="008C6558">
              <w:rPr>
                <w:rFonts w:eastAsia="Times New Roman"/>
                <w:color w:val="000000" w:themeColor="text1"/>
                <w:szCs w:val="26"/>
              </w:rPr>
              <w:t>Mô tả diễn biến các vấn đề môi trường liên quan đến QH.</w:t>
            </w:r>
          </w:p>
        </w:tc>
      </w:tr>
      <w:tr w:rsidR="00C51461" w:rsidRPr="008C6558" w14:paraId="6A143CDF" w14:textId="77777777" w:rsidTr="002516A5">
        <w:trPr>
          <w:trHeight w:hRule="exact" w:val="2705"/>
          <w:jc w:val="center"/>
        </w:trPr>
        <w:tc>
          <w:tcPr>
            <w:tcW w:w="2188" w:type="pct"/>
            <w:tcBorders>
              <w:top w:val="single" w:sz="4" w:space="0" w:color="auto"/>
              <w:left w:val="single" w:sz="4" w:space="0" w:color="auto"/>
              <w:bottom w:val="single" w:sz="4" w:space="0" w:color="auto"/>
            </w:tcBorders>
            <w:shd w:val="clear" w:color="auto" w:fill="FFFFFF"/>
          </w:tcPr>
          <w:p w14:paraId="3AFE8FB3"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t xml:space="preserve">Phân tích </w:t>
            </w:r>
            <w:r w:rsidR="00B26E27" w:rsidRPr="008C6558">
              <w:rPr>
                <w:rFonts w:eastAsia="Times New Roman"/>
                <w:color w:val="000000" w:themeColor="text1"/>
                <w:szCs w:val="26"/>
              </w:rPr>
              <w:t>điều kiện</w:t>
            </w:r>
            <w:r w:rsidRPr="008C6558">
              <w:rPr>
                <w:rFonts w:eastAsia="Times New Roman"/>
                <w:color w:val="000000" w:themeColor="text1"/>
                <w:szCs w:val="26"/>
              </w:rPr>
              <w:t xml:space="preserve"> phát triển</w:t>
            </w:r>
            <w:r w:rsidR="00B26E27" w:rsidRPr="008C6558">
              <w:rPr>
                <w:rFonts w:eastAsia="Times New Roman"/>
                <w:color w:val="000000" w:themeColor="text1"/>
                <w:szCs w:val="26"/>
              </w:rPr>
              <w:t>:</w:t>
            </w:r>
          </w:p>
          <w:p w14:paraId="52DB9753"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t>- Phân tích, đánh giá và dự báo khả nănghuy động các nhân tố tự nhiên, kinh tế và xã hội cho các mục tiêu phát triển.</w:t>
            </w:r>
          </w:p>
          <w:p w14:paraId="4D492810"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t>- Phân tích, dự báo sự tác động của các nhân tố trong nước và quốc tế đến các mục tiêu phát triển.</w:t>
            </w:r>
          </w:p>
        </w:tc>
        <w:tc>
          <w:tcPr>
            <w:tcW w:w="1638" w:type="pct"/>
            <w:tcBorders>
              <w:top w:val="single" w:sz="4" w:space="0" w:color="auto"/>
              <w:left w:val="single" w:sz="4" w:space="0" w:color="auto"/>
              <w:bottom w:val="single" w:sz="4" w:space="0" w:color="auto"/>
            </w:tcBorders>
            <w:shd w:val="clear" w:color="auto" w:fill="FFFFFF"/>
          </w:tcPr>
          <w:p w14:paraId="0A92D0A6"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t>4</w:t>
            </w:r>
            <w:r w:rsidR="00B26E27" w:rsidRPr="008C6558">
              <w:rPr>
                <w:rFonts w:eastAsia="Times New Roman"/>
                <w:color w:val="000000" w:themeColor="text1"/>
                <w:szCs w:val="26"/>
              </w:rPr>
              <w:t>/-</w:t>
            </w:r>
            <w:r w:rsidRPr="008C6558">
              <w:rPr>
                <w:rFonts w:eastAsia="Times New Roman"/>
                <w:color w:val="000000" w:themeColor="text1"/>
                <w:szCs w:val="26"/>
              </w:rPr>
              <w:t xml:space="preserve"> Mô tả các xu hướng biến đổi môi trường chínhkhi không thực hiện quy hoạch (phương án 0).</w:t>
            </w:r>
          </w:p>
        </w:tc>
        <w:tc>
          <w:tcPr>
            <w:tcW w:w="1173" w:type="pct"/>
            <w:tcBorders>
              <w:top w:val="single" w:sz="4" w:space="0" w:color="auto"/>
              <w:left w:val="single" w:sz="4" w:space="0" w:color="auto"/>
              <w:bottom w:val="single" w:sz="4" w:space="0" w:color="auto"/>
              <w:right w:val="single" w:sz="4" w:space="0" w:color="auto"/>
            </w:tcBorders>
            <w:shd w:val="clear" w:color="auto" w:fill="FFFFFF"/>
          </w:tcPr>
          <w:p w14:paraId="3D5B13D2"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t>Mô tả chung về các điều kiện tự nhiên, KT-XH và môi trường có liên quan đến quy hoạch.</w:t>
            </w:r>
          </w:p>
        </w:tc>
      </w:tr>
      <w:tr w:rsidR="00C51461" w:rsidRPr="008C6558" w14:paraId="2CEFE922" w14:textId="77777777" w:rsidTr="002516A5">
        <w:trPr>
          <w:trHeight w:hRule="exact" w:val="2967"/>
          <w:jc w:val="center"/>
        </w:trPr>
        <w:tc>
          <w:tcPr>
            <w:tcW w:w="2188" w:type="pct"/>
            <w:tcBorders>
              <w:top w:val="single" w:sz="4" w:space="0" w:color="auto"/>
              <w:left w:val="single" w:sz="4" w:space="0" w:color="auto"/>
              <w:bottom w:val="single" w:sz="4" w:space="0" w:color="auto"/>
              <w:right w:val="single" w:sz="4" w:space="0" w:color="auto"/>
            </w:tcBorders>
            <w:shd w:val="clear" w:color="auto" w:fill="FFFFFF"/>
          </w:tcPr>
          <w:p w14:paraId="25703232"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lastRenderedPageBreak/>
              <w:t xml:space="preserve">Đề xuất các mục tiêu, </w:t>
            </w:r>
            <w:r w:rsidR="00A1597A" w:rsidRPr="008C6558">
              <w:rPr>
                <w:rFonts w:eastAsia="Times New Roman"/>
                <w:color w:val="000000" w:themeColor="text1"/>
                <w:szCs w:val="26"/>
              </w:rPr>
              <w:t>đột phá</w:t>
            </w:r>
            <w:r w:rsidRPr="008C6558">
              <w:rPr>
                <w:rFonts w:eastAsia="Times New Roman"/>
                <w:color w:val="000000" w:themeColor="text1"/>
                <w:szCs w:val="26"/>
              </w:rPr>
              <w:t xml:space="preserve"> và các hoạt động </w:t>
            </w:r>
            <w:r w:rsidR="00A1597A" w:rsidRPr="008C6558">
              <w:rPr>
                <w:rFonts w:eastAsia="Times New Roman"/>
                <w:color w:val="000000" w:themeColor="text1"/>
                <w:szCs w:val="26"/>
              </w:rPr>
              <w:t>ưu tiên</w:t>
            </w:r>
            <w:r w:rsidRPr="008C6558">
              <w:rPr>
                <w:rFonts w:eastAsia="Times New Roman"/>
                <w:color w:val="000000" w:themeColor="text1"/>
                <w:szCs w:val="26"/>
              </w:rPr>
              <w:t>.</w:t>
            </w:r>
          </w:p>
          <w:p w14:paraId="5C427351" w14:textId="77777777" w:rsidR="00C51461" w:rsidRPr="008C6558" w:rsidRDefault="00C51461" w:rsidP="002F6E08">
            <w:pPr>
              <w:numPr>
                <w:ilvl w:val="0"/>
                <w:numId w:val="6"/>
              </w:numPr>
              <w:tabs>
                <w:tab w:val="left" w:pos="149"/>
              </w:tabs>
              <w:ind w:left="57" w:right="57"/>
              <w:rPr>
                <w:rFonts w:eastAsia="Times New Roman"/>
                <w:color w:val="000000" w:themeColor="text1"/>
                <w:szCs w:val="26"/>
              </w:rPr>
            </w:pPr>
            <w:r w:rsidRPr="008C6558">
              <w:rPr>
                <w:rFonts w:eastAsia="Times New Roman"/>
                <w:color w:val="000000" w:themeColor="text1"/>
                <w:szCs w:val="26"/>
              </w:rPr>
              <w:t>Xây dựng và lựa chọn các phương án của quy hoạch.</w:t>
            </w:r>
          </w:p>
          <w:p w14:paraId="7C4ECB61" w14:textId="77777777" w:rsidR="00C51461" w:rsidRPr="008C6558" w:rsidRDefault="00C51461" w:rsidP="002F6E08">
            <w:pPr>
              <w:numPr>
                <w:ilvl w:val="0"/>
                <w:numId w:val="6"/>
              </w:numPr>
              <w:tabs>
                <w:tab w:val="left" w:pos="149"/>
              </w:tabs>
              <w:ind w:left="57" w:right="57"/>
              <w:rPr>
                <w:rFonts w:eastAsia="Times New Roman"/>
                <w:color w:val="000000" w:themeColor="text1"/>
                <w:szCs w:val="26"/>
              </w:rPr>
            </w:pPr>
            <w:r w:rsidRPr="008C6558">
              <w:rPr>
                <w:rFonts w:eastAsia="Times New Roman"/>
                <w:color w:val="000000" w:themeColor="text1"/>
                <w:szCs w:val="26"/>
              </w:rPr>
              <w:t>Xác lập các định hướng và phương án phát triển phù hợp với quy hoạch.</w:t>
            </w:r>
          </w:p>
          <w:p w14:paraId="75DD4A16" w14:textId="77777777" w:rsidR="00C51461" w:rsidRPr="008C6558" w:rsidRDefault="00A1597A" w:rsidP="002F6E08">
            <w:pPr>
              <w:numPr>
                <w:ilvl w:val="0"/>
                <w:numId w:val="6"/>
              </w:numPr>
              <w:tabs>
                <w:tab w:val="left" w:pos="149"/>
              </w:tabs>
              <w:ind w:left="57" w:right="57"/>
              <w:rPr>
                <w:rFonts w:eastAsia="Times New Roman"/>
                <w:color w:val="000000" w:themeColor="text1"/>
                <w:szCs w:val="26"/>
              </w:rPr>
            </w:pPr>
            <w:r w:rsidRPr="008C6558">
              <w:rPr>
                <w:rFonts w:eastAsia="Times New Roman"/>
                <w:color w:val="000000" w:themeColor="text1"/>
                <w:szCs w:val="26"/>
              </w:rPr>
              <w:t>Bố trí không gian</w:t>
            </w:r>
            <w:r w:rsidR="00C51461" w:rsidRPr="008C6558">
              <w:rPr>
                <w:rFonts w:eastAsia="Times New Roman"/>
                <w:color w:val="000000" w:themeColor="text1"/>
                <w:szCs w:val="26"/>
              </w:rPr>
              <w:t>, định hướng và địa điểm phát triển cho những ngành/lĩnh vực then chốt.</w:t>
            </w:r>
          </w:p>
        </w:tc>
        <w:tc>
          <w:tcPr>
            <w:tcW w:w="1638" w:type="pct"/>
            <w:tcBorders>
              <w:top w:val="single" w:sz="4" w:space="0" w:color="auto"/>
              <w:left w:val="single" w:sz="4" w:space="0" w:color="auto"/>
              <w:bottom w:val="single" w:sz="4" w:space="0" w:color="auto"/>
              <w:right w:val="single" w:sz="4" w:space="0" w:color="auto"/>
            </w:tcBorders>
            <w:shd w:val="clear" w:color="auto" w:fill="FFFFFF"/>
          </w:tcPr>
          <w:p w14:paraId="457025F4"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t>5</w:t>
            </w:r>
            <w:r w:rsidR="00A1597A" w:rsidRPr="008C6558">
              <w:rPr>
                <w:rFonts w:eastAsia="Times New Roman"/>
                <w:color w:val="000000" w:themeColor="text1"/>
                <w:szCs w:val="26"/>
              </w:rPr>
              <w:t>/-</w:t>
            </w:r>
            <w:r w:rsidRPr="008C6558">
              <w:rPr>
                <w:rFonts w:eastAsia="Times New Roman"/>
                <w:color w:val="000000" w:themeColor="text1"/>
                <w:szCs w:val="26"/>
              </w:rPr>
              <w:t xml:space="preserve"> Đánh giá các mục tiêu và phương án phát </w:t>
            </w:r>
            <w:r w:rsidR="00A1597A" w:rsidRPr="008C6558">
              <w:rPr>
                <w:rFonts w:eastAsia="Times New Roman"/>
                <w:color w:val="000000" w:themeColor="text1"/>
                <w:szCs w:val="26"/>
              </w:rPr>
              <w:t>tr</w:t>
            </w:r>
            <w:r w:rsidRPr="008C6558">
              <w:rPr>
                <w:rFonts w:eastAsia="Times New Roman"/>
                <w:color w:val="000000" w:themeColor="text1"/>
                <w:szCs w:val="26"/>
              </w:rPr>
              <w:t>iển.</w:t>
            </w:r>
          </w:p>
          <w:p w14:paraId="7A6CD422"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t>6</w:t>
            </w:r>
            <w:r w:rsidR="00A1597A" w:rsidRPr="008C6558">
              <w:rPr>
                <w:rFonts w:eastAsia="Times New Roman"/>
                <w:color w:val="000000" w:themeColor="text1"/>
                <w:szCs w:val="26"/>
              </w:rPr>
              <w:t>/-</w:t>
            </w:r>
            <w:r w:rsidRPr="008C6558">
              <w:rPr>
                <w:rFonts w:eastAsia="Times New Roman"/>
                <w:color w:val="000000" w:themeColor="text1"/>
                <w:szCs w:val="26"/>
              </w:rPr>
              <w:t xml:space="preserve"> Đánh giá các xu hướng biến đổi về môi trường trong tương lai do sự tác động của các hoạt độngđề xuất</w:t>
            </w:r>
            <w:r w:rsidR="009E1C9E" w:rsidRPr="008C6558">
              <w:rPr>
                <w:rFonts w:eastAsia="Times New Roman"/>
                <w:color w:val="000000" w:themeColor="text1"/>
                <w:szCs w:val="26"/>
              </w:rPr>
              <w:t xml:space="preserve"> trong QHT</w:t>
            </w:r>
            <w:r w:rsidRPr="008C6558">
              <w:rPr>
                <w:rFonts w:eastAsia="Times New Roman"/>
                <w:color w:val="000000" w:themeColor="text1"/>
                <w:szCs w:val="26"/>
              </w:rPr>
              <w:t>.</w:t>
            </w:r>
          </w:p>
        </w:tc>
        <w:tc>
          <w:tcPr>
            <w:tcW w:w="1173" w:type="pct"/>
            <w:tcBorders>
              <w:top w:val="single" w:sz="4" w:space="0" w:color="auto"/>
              <w:left w:val="single" w:sz="4" w:space="0" w:color="auto"/>
              <w:bottom w:val="single" w:sz="4" w:space="0" w:color="auto"/>
              <w:right w:val="single" w:sz="4" w:space="0" w:color="auto"/>
            </w:tcBorders>
            <w:shd w:val="clear" w:color="auto" w:fill="FFFFFF"/>
          </w:tcPr>
          <w:p w14:paraId="3C131C08"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t>Dự báo các tác động đối với môi trường khi thực hiện quy hoạch.</w:t>
            </w:r>
          </w:p>
          <w:p w14:paraId="4427262A" w14:textId="77777777" w:rsidR="00C51461" w:rsidRPr="008C6558" w:rsidRDefault="00C51461" w:rsidP="002F6E08">
            <w:pPr>
              <w:ind w:left="57" w:right="57"/>
              <w:rPr>
                <w:rFonts w:eastAsia="Times New Roman"/>
                <w:color w:val="000000" w:themeColor="text1"/>
                <w:szCs w:val="26"/>
              </w:rPr>
            </w:pPr>
            <w:r w:rsidRPr="008C6558">
              <w:rPr>
                <w:rFonts w:eastAsia="Times New Roman"/>
                <w:color w:val="000000" w:themeColor="text1"/>
                <w:szCs w:val="26"/>
              </w:rPr>
              <w:t>Chỉ dẫn nguồn cung cẩp số liệu, dữ liệu, và phương pháp đánh giá.</w:t>
            </w:r>
          </w:p>
        </w:tc>
      </w:tr>
      <w:tr w:rsidR="00C51461" w:rsidRPr="008C6558" w14:paraId="0F15FC72" w14:textId="77777777" w:rsidTr="002516A5">
        <w:trPr>
          <w:trHeight w:hRule="exact" w:val="3883"/>
          <w:jc w:val="center"/>
        </w:trPr>
        <w:tc>
          <w:tcPr>
            <w:tcW w:w="2188" w:type="pct"/>
            <w:tcBorders>
              <w:top w:val="single" w:sz="4" w:space="0" w:color="auto"/>
              <w:left w:val="single" w:sz="4" w:space="0" w:color="auto"/>
            </w:tcBorders>
            <w:shd w:val="clear" w:color="auto" w:fill="FFFFFF"/>
          </w:tcPr>
          <w:p w14:paraId="0ACF88F5" w14:textId="77777777" w:rsidR="00C51461" w:rsidRPr="008C6558" w:rsidRDefault="00C51461" w:rsidP="002F6E08">
            <w:pPr>
              <w:tabs>
                <w:tab w:val="left" w:pos="149"/>
              </w:tabs>
              <w:ind w:left="57" w:right="57"/>
              <w:rPr>
                <w:rFonts w:eastAsia="Times New Roman"/>
                <w:color w:val="000000" w:themeColor="text1"/>
                <w:szCs w:val="26"/>
              </w:rPr>
            </w:pPr>
            <w:r w:rsidRPr="008C6558">
              <w:rPr>
                <w:rFonts w:eastAsia="Times New Roman"/>
                <w:color w:val="000000" w:themeColor="text1"/>
                <w:szCs w:val="26"/>
              </w:rPr>
              <w:t>Đ</w:t>
            </w:r>
            <w:r w:rsidR="009E1C9E" w:rsidRPr="008C6558">
              <w:rPr>
                <w:rFonts w:eastAsia="Times New Roman"/>
                <w:color w:val="000000" w:themeColor="text1"/>
                <w:szCs w:val="26"/>
              </w:rPr>
              <w:t>ề</w:t>
            </w:r>
            <w:r w:rsidRPr="008C6558">
              <w:rPr>
                <w:rFonts w:eastAsia="Times New Roman"/>
                <w:color w:val="000000" w:themeColor="text1"/>
                <w:szCs w:val="26"/>
              </w:rPr>
              <w:t xml:space="preserve"> xuất việc tổ chức thực hiện</w:t>
            </w:r>
            <w:r w:rsidR="009E1C9E" w:rsidRPr="008C6558">
              <w:rPr>
                <w:rFonts w:eastAsia="Times New Roman"/>
                <w:color w:val="000000" w:themeColor="text1"/>
                <w:szCs w:val="26"/>
              </w:rPr>
              <w:t>:</w:t>
            </w:r>
          </w:p>
          <w:p w14:paraId="56C5DD0B" w14:textId="77777777" w:rsidR="00C51461" w:rsidRPr="008C6558" w:rsidRDefault="00C51461" w:rsidP="002F6E08">
            <w:pPr>
              <w:numPr>
                <w:ilvl w:val="0"/>
                <w:numId w:val="6"/>
              </w:numPr>
              <w:tabs>
                <w:tab w:val="left" w:pos="115"/>
                <w:tab w:val="left" w:pos="149"/>
              </w:tabs>
              <w:ind w:left="57" w:right="57"/>
              <w:rPr>
                <w:rFonts w:eastAsia="Times New Roman"/>
                <w:color w:val="000000" w:themeColor="text1"/>
                <w:szCs w:val="26"/>
              </w:rPr>
            </w:pPr>
            <w:r w:rsidRPr="008C6558">
              <w:rPr>
                <w:rFonts w:eastAsia="Times New Roman"/>
                <w:color w:val="000000" w:themeColor="text1"/>
                <w:szCs w:val="26"/>
              </w:rPr>
              <w:t xml:space="preserve">Xây dựng các giải pháp thực hiện </w:t>
            </w:r>
            <w:r w:rsidR="009E1C9E" w:rsidRPr="008C6558">
              <w:rPr>
                <w:rFonts w:eastAsia="Times New Roman"/>
                <w:color w:val="000000" w:themeColor="text1"/>
                <w:szCs w:val="26"/>
              </w:rPr>
              <w:t>QHT;</w:t>
            </w:r>
          </w:p>
          <w:p w14:paraId="7FBDD81E" w14:textId="77777777" w:rsidR="00C51461" w:rsidRPr="008C6558" w:rsidRDefault="00C51461" w:rsidP="002F6E08">
            <w:pPr>
              <w:numPr>
                <w:ilvl w:val="0"/>
                <w:numId w:val="6"/>
              </w:numPr>
              <w:tabs>
                <w:tab w:val="left" w:pos="149"/>
              </w:tabs>
              <w:ind w:left="57" w:right="57"/>
              <w:rPr>
                <w:rFonts w:eastAsia="Times New Roman"/>
                <w:color w:val="000000" w:themeColor="text1"/>
                <w:szCs w:val="26"/>
              </w:rPr>
            </w:pPr>
            <w:r w:rsidRPr="008C6558">
              <w:rPr>
                <w:rFonts w:eastAsia="Times New Roman"/>
                <w:color w:val="000000" w:themeColor="text1"/>
                <w:szCs w:val="26"/>
              </w:rPr>
              <w:t>Xác lập các phương án để xây dựng quy hoạch phát triển kết cấu hạ tầng kỹ thuật cho các hoạt động kỉnh tế-xã hội trước mắt và lâu dài.</w:t>
            </w:r>
          </w:p>
          <w:p w14:paraId="3118F108" w14:textId="77777777" w:rsidR="00C51461" w:rsidRPr="008C6558" w:rsidRDefault="00C51461" w:rsidP="002F6E08">
            <w:pPr>
              <w:numPr>
                <w:ilvl w:val="0"/>
                <w:numId w:val="6"/>
              </w:numPr>
              <w:tabs>
                <w:tab w:val="left" w:pos="149"/>
                <w:tab w:val="left" w:pos="182"/>
              </w:tabs>
              <w:ind w:left="57" w:right="57"/>
              <w:rPr>
                <w:rFonts w:eastAsia="Times New Roman"/>
                <w:color w:val="000000" w:themeColor="text1"/>
                <w:szCs w:val="26"/>
              </w:rPr>
            </w:pPr>
            <w:r w:rsidRPr="008C6558">
              <w:rPr>
                <w:rFonts w:eastAsia="Times New Roman"/>
                <w:color w:val="000000" w:themeColor="text1"/>
                <w:szCs w:val="26"/>
              </w:rPr>
              <w:t>Lựa chọn cơ chế đầu tư theo các chương trình có sự tập trung vào các dự án đầu tư trong giai đoạn 5 năm đầu và cho toàn bộ thời kỳ phát ưiển.</w:t>
            </w:r>
          </w:p>
        </w:tc>
        <w:tc>
          <w:tcPr>
            <w:tcW w:w="1638" w:type="pct"/>
            <w:tcBorders>
              <w:top w:val="single" w:sz="4" w:space="0" w:color="auto"/>
              <w:left w:val="single" w:sz="4" w:space="0" w:color="auto"/>
            </w:tcBorders>
            <w:shd w:val="clear" w:color="auto" w:fill="FFFFFF"/>
          </w:tcPr>
          <w:p w14:paraId="24E39CBF" w14:textId="77777777" w:rsidR="00C51461" w:rsidRPr="008C6558" w:rsidRDefault="00C51461" w:rsidP="002F6E08">
            <w:pPr>
              <w:tabs>
                <w:tab w:val="left" w:pos="149"/>
              </w:tabs>
              <w:ind w:left="57" w:right="57"/>
              <w:rPr>
                <w:rFonts w:eastAsia="Times New Roman"/>
                <w:color w:val="000000" w:themeColor="text1"/>
                <w:szCs w:val="26"/>
              </w:rPr>
            </w:pPr>
            <w:r w:rsidRPr="008C6558">
              <w:rPr>
                <w:rFonts w:eastAsia="Times New Roman"/>
                <w:color w:val="000000" w:themeColor="text1"/>
                <w:szCs w:val="26"/>
              </w:rPr>
              <w:t>6</w:t>
            </w:r>
            <w:r w:rsidR="009E1C9E" w:rsidRPr="008C6558">
              <w:rPr>
                <w:rFonts w:eastAsia="Times New Roman"/>
                <w:color w:val="000000" w:themeColor="text1"/>
                <w:szCs w:val="26"/>
              </w:rPr>
              <w:t>/-</w:t>
            </w:r>
            <w:r w:rsidRPr="008C6558">
              <w:rPr>
                <w:rFonts w:eastAsia="Times New Roman"/>
                <w:color w:val="000000" w:themeColor="text1"/>
                <w:szCs w:val="26"/>
              </w:rPr>
              <w:t xml:space="preserve"> (tiếp tục).</w:t>
            </w:r>
          </w:p>
          <w:p w14:paraId="4B0100E3" w14:textId="77777777" w:rsidR="00C51461" w:rsidRPr="008C6558" w:rsidRDefault="00C51461" w:rsidP="002F6E08">
            <w:pPr>
              <w:tabs>
                <w:tab w:val="left" w:pos="149"/>
              </w:tabs>
              <w:ind w:left="57" w:right="57"/>
              <w:rPr>
                <w:rFonts w:eastAsia="Times New Roman"/>
                <w:color w:val="000000" w:themeColor="text1"/>
                <w:szCs w:val="26"/>
              </w:rPr>
            </w:pPr>
            <w:r w:rsidRPr="008C6558">
              <w:rPr>
                <w:rFonts w:eastAsia="Times New Roman"/>
                <w:color w:val="000000" w:themeColor="text1"/>
                <w:szCs w:val="26"/>
              </w:rPr>
              <w:t>7</w:t>
            </w:r>
            <w:r w:rsidR="009E1C9E" w:rsidRPr="008C6558">
              <w:rPr>
                <w:rFonts w:eastAsia="Times New Roman"/>
                <w:color w:val="000000" w:themeColor="text1"/>
                <w:szCs w:val="26"/>
              </w:rPr>
              <w:t>/-</w:t>
            </w:r>
            <w:r w:rsidRPr="008C6558">
              <w:rPr>
                <w:rFonts w:eastAsia="Times New Roman"/>
                <w:color w:val="000000" w:themeColor="text1"/>
                <w:szCs w:val="26"/>
              </w:rPr>
              <w:t xml:space="preserve"> Đồ xuất tồng hợp các biện pháp giảm nhẹ/tăng cường và kế hoạch giám sát môi trường.</w:t>
            </w:r>
          </w:p>
        </w:tc>
        <w:tc>
          <w:tcPr>
            <w:tcW w:w="1173" w:type="pct"/>
            <w:tcBorders>
              <w:top w:val="single" w:sz="4" w:space="0" w:color="auto"/>
              <w:left w:val="single" w:sz="4" w:space="0" w:color="auto"/>
              <w:right w:val="single" w:sz="4" w:space="0" w:color="auto"/>
            </w:tcBorders>
            <w:shd w:val="clear" w:color="auto" w:fill="FFFFFF"/>
          </w:tcPr>
          <w:p w14:paraId="008BD278" w14:textId="77777777" w:rsidR="00C51461" w:rsidRPr="008C6558" w:rsidRDefault="00C51461" w:rsidP="002F6E08">
            <w:pPr>
              <w:numPr>
                <w:ilvl w:val="0"/>
                <w:numId w:val="6"/>
              </w:numPr>
              <w:tabs>
                <w:tab w:val="left" w:pos="149"/>
              </w:tabs>
              <w:ind w:left="57" w:right="57"/>
              <w:rPr>
                <w:rFonts w:eastAsia="Times New Roman"/>
                <w:color w:val="000000" w:themeColor="text1"/>
                <w:szCs w:val="26"/>
              </w:rPr>
            </w:pPr>
            <w:r w:rsidRPr="008C6558">
              <w:rPr>
                <w:rFonts w:eastAsia="Times New Roman"/>
                <w:color w:val="000000" w:themeColor="text1"/>
                <w:szCs w:val="26"/>
              </w:rPr>
              <w:t>Đe xuất các phương hướng và giải pháp tổng thể nhằm giải quyết các vẩn đề môi trường trong quá trình triển khai quy hoạch.</w:t>
            </w:r>
          </w:p>
        </w:tc>
      </w:tr>
      <w:tr w:rsidR="00C51461" w:rsidRPr="008C6558" w14:paraId="10F167A4" w14:textId="77777777" w:rsidTr="002516A5">
        <w:trPr>
          <w:trHeight w:hRule="exact" w:val="941"/>
          <w:jc w:val="center"/>
        </w:trPr>
        <w:tc>
          <w:tcPr>
            <w:tcW w:w="2188" w:type="pct"/>
            <w:tcBorders>
              <w:top w:val="single" w:sz="4" w:space="0" w:color="auto"/>
              <w:left w:val="single" w:sz="4" w:space="0" w:color="auto"/>
            </w:tcBorders>
            <w:shd w:val="clear" w:color="auto" w:fill="FFFFFF"/>
          </w:tcPr>
          <w:p w14:paraId="59825364" w14:textId="77777777" w:rsidR="00C51461" w:rsidRPr="008C6558" w:rsidRDefault="00C51461" w:rsidP="002F6E08">
            <w:pPr>
              <w:numPr>
                <w:ilvl w:val="0"/>
                <w:numId w:val="6"/>
              </w:numPr>
              <w:tabs>
                <w:tab w:val="left" w:pos="149"/>
              </w:tabs>
              <w:ind w:left="57" w:right="57"/>
              <w:rPr>
                <w:rFonts w:eastAsia="Times New Roman"/>
                <w:color w:val="000000" w:themeColor="text1"/>
                <w:szCs w:val="26"/>
              </w:rPr>
            </w:pPr>
            <w:r w:rsidRPr="008C6558">
              <w:rPr>
                <w:rFonts w:eastAsia="Times New Roman"/>
                <w:color w:val="000000" w:themeColor="text1"/>
                <w:szCs w:val="26"/>
              </w:rPr>
              <w:t>Soạn thảo quy hoạch.</w:t>
            </w:r>
          </w:p>
          <w:p w14:paraId="77C60E96" w14:textId="77777777" w:rsidR="00C51461" w:rsidRPr="008C6558" w:rsidRDefault="00C51461" w:rsidP="002F6E08">
            <w:pPr>
              <w:numPr>
                <w:ilvl w:val="0"/>
                <w:numId w:val="6"/>
              </w:numPr>
              <w:tabs>
                <w:tab w:val="left" w:pos="149"/>
              </w:tabs>
              <w:ind w:left="57" w:right="57"/>
              <w:rPr>
                <w:rFonts w:eastAsia="Times New Roman"/>
                <w:color w:val="000000" w:themeColor="text1"/>
                <w:szCs w:val="26"/>
              </w:rPr>
            </w:pPr>
            <w:r w:rsidRPr="008C6558">
              <w:rPr>
                <w:rFonts w:eastAsia="Times New Roman"/>
                <w:color w:val="000000" w:themeColor="text1"/>
                <w:szCs w:val="26"/>
              </w:rPr>
              <w:t>Minh họa quy hoạch trên các bản đồ.</w:t>
            </w:r>
          </w:p>
        </w:tc>
        <w:tc>
          <w:tcPr>
            <w:tcW w:w="1638" w:type="pct"/>
            <w:tcBorders>
              <w:top w:val="single" w:sz="4" w:space="0" w:color="auto"/>
              <w:left w:val="single" w:sz="4" w:space="0" w:color="auto"/>
            </w:tcBorders>
            <w:shd w:val="clear" w:color="auto" w:fill="FFFFFF"/>
          </w:tcPr>
          <w:p w14:paraId="042A7E31" w14:textId="77777777" w:rsidR="00C51461" w:rsidRPr="008C6558" w:rsidRDefault="00C51461" w:rsidP="002F6E08">
            <w:pPr>
              <w:tabs>
                <w:tab w:val="left" w:pos="149"/>
              </w:tabs>
              <w:ind w:left="57" w:right="57"/>
              <w:rPr>
                <w:rFonts w:eastAsia="Times New Roman"/>
                <w:color w:val="000000" w:themeColor="text1"/>
                <w:szCs w:val="26"/>
              </w:rPr>
            </w:pPr>
            <w:r w:rsidRPr="008C6558">
              <w:rPr>
                <w:rFonts w:eastAsia="Times New Roman"/>
                <w:color w:val="000000" w:themeColor="text1"/>
                <w:szCs w:val="26"/>
              </w:rPr>
              <w:t>8</w:t>
            </w:r>
            <w:r w:rsidR="009E1C9E" w:rsidRPr="008C6558">
              <w:rPr>
                <w:rFonts w:eastAsia="Times New Roman"/>
                <w:color w:val="000000" w:themeColor="text1"/>
                <w:szCs w:val="26"/>
              </w:rPr>
              <w:t>/-</w:t>
            </w:r>
            <w:r w:rsidRPr="008C6558">
              <w:rPr>
                <w:rFonts w:eastAsia="Times New Roman"/>
                <w:color w:val="000000" w:themeColor="text1"/>
                <w:szCs w:val="26"/>
              </w:rPr>
              <w:t xml:space="preserve"> Soạn thảo báo cáo ĐMC.</w:t>
            </w:r>
          </w:p>
        </w:tc>
        <w:tc>
          <w:tcPr>
            <w:tcW w:w="1173" w:type="pct"/>
            <w:tcBorders>
              <w:top w:val="single" w:sz="4" w:space="0" w:color="auto"/>
              <w:left w:val="single" w:sz="4" w:space="0" w:color="auto"/>
              <w:right w:val="single" w:sz="4" w:space="0" w:color="auto"/>
            </w:tcBorders>
            <w:shd w:val="clear" w:color="auto" w:fill="FFFFFF"/>
          </w:tcPr>
          <w:p w14:paraId="6D37CE47" w14:textId="77777777" w:rsidR="00C51461" w:rsidRPr="008C6558" w:rsidRDefault="00C51461" w:rsidP="002F6E08">
            <w:pPr>
              <w:tabs>
                <w:tab w:val="left" w:pos="149"/>
              </w:tabs>
              <w:ind w:left="57" w:right="57"/>
              <w:rPr>
                <w:rFonts w:eastAsia="Times New Roman"/>
                <w:color w:val="000000" w:themeColor="text1"/>
                <w:szCs w:val="26"/>
              </w:rPr>
            </w:pPr>
          </w:p>
        </w:tc>
      </w:tr>
      <w:tr w:rsidR="00C51461" w:rsidRPr="008C6558" w14:paraId="739903E1" w14:textId="77777777" w:rsidTr="002516A5">
        <w:trPr>
          <w:trHeight w:hRule="exact" w:val="1411"/>
          <w:jc w:val="center"/>
        </w:trPr>
        <w:tc>
          <w:tcPr>
            <w:tcW w:w="2188" w:type="pct"/>
            <w:tcBorders>
              <w:top w:val="single" w:sz="4" w:space="0" w:color="auto"/>
              <w:left w:val="single" w:sz="4" w:space="0" w:color="auto"/>
              <w:bottom w:val="single" w:sz="4" w:space="0" w:color="auto"/>
            </w:tcBorders>
            <w:shd w:val="clear" w:color="auto" w:fill="FFFFFF"/>
          </w:tcPr>
          <w:p w14:paraId="1821BD25" w14:textId="77777777" w:rsidR="00C51461" w:rsidRPr="008C6558" w:rsidRDefault="00C51461" w:rsidP="002F6E08">
            <w:pPr>
              <w:numPr>
                <w:ilvl w:val="0"/>
                <w:numId w:val="6"/>
              </w:numPr>
              <w:tabs>
                <w:tab w:val="left" w:pos="149"/>
              </w:tabs>
              <w:ind w:left="57" w:right="57"/>
              <w:rPr>
                <w:rFonts w:eastAsia="Times New Roman"/>
                <w:color w:val="000000" w:themeColor="text1"/>
                <w:szCs w:val="26"/>
              </w:rPr>
            </w:pPr>
            <w:r w:rsidRPr="008C6558">
              <w:rPr>
                <w:rFonts w:eastAsia="Times New Roman"/>
                <w:color w:val="000000" w:themeColor="text1"/>
                <w:szCs w:val="26"/>
              </w:rPr>
              <w:t>Thẩm đỉnh, phê duyệt điều chinh quy hoạch</w:t>
            </w:r>
          </w:p>
        </w:tc>
        <w:tc>
          <w:tcPr>
            <w:tcW w:w="1638" w:type="pct"/>
            <w:tcBorders>
              <w:top w:val="single" w:sz="4" w:space="0" w:color="auto"/>
              <w:left w:val="single" w:sz="4" w:space="0" w:color="auto"/>
              <w:bottom w:val="single" w:sz="4" w:space="0" w:color="auto"/>
            </w:tcBorders>
            <w:shd w:val="clear" w:color="auto" w:fill="FFFFFF"/>
          </w:tcPr>
          <w:p w14:paraId="6162019E" w14:textId="77777777" w:rsidR="00C51461" w:rsidRPr="008C6558" w:rsidRDefault="00C51461" w:rsidP="002F6E08">
            <w:pPr>
              <w:numPr>
                <w:ilvl w:val="0"/>
                <w:numId w:val="6"/>
              </w:numPr>
              <w:tabs>
                <w:tab w:val="left" w:pos="149"/>
              </w:tabs>
              <w:ind w:left="57" w:right="57"/>
              <w:rPr>
                <w:rFonts w:eastAsia="Times New Roman"/>
                <w:color w:val="000000" w:themeColor="text1"/>
                <w:szCs w:val="26"/>
              </w:rPr>
            </w:pPr>
            <w:r w:rsidRPr="008C6558">
              <w:rPr>
                <w:rFonts w:eastAsia="Times New Roman"/>
                <w:color w:val="000000" w:themeColor="text1"/>
                <w:szCs w:val="26"/>
              </w:rPr>
              <w:t>Bộ TNMT tiến hành việc thẩm định bảo cáo ĐMC theo quy định của Luật BVMT.</w:t>
            </w:r>
          </w:p>
        </w:tc>
        <w:tc>
          <w:tcPr>
            <w:tcW w:w="1173" w:type="pct"/>
            <w:tcBorders>
              <w:top w:val="single" w:sz="4" w:space="0" w:color="auto"/>
              <w:left w:val="single" w:sz="4" w:space="0" w:color="auto"/>
              <w:bottom w:val="single" w:sz="4" w:space="0" w:color="auto"/>
              <w:right w:val="single" w:sz="4" w:space="0" w:color="auto"/>
            </w:tcBorders>
            <w:shd w:val="clear" w:color="auto" w:fill="FFFFFF"/>
          </w:tcPr>
          <w:p w14:paraId="07E4E7B0" w14:textId="77777777" w:rsidR="00C51461" w:rsidRPr="008C6558" w:rsidRDefault="00C51461" w:rsidP="002F6E08">
            <w:pPr>
              <w:tabs>
                <w:tab w:val="left" w:pos="149"/>
              </w:tabs>
              <w:ind w:left="57" w:right="57"/>
              <w:rPr>
                <w:rFonts w:eastAsia="Times New Roman"/>
                <w:color w:val="000000" w:themeColor="text1"/>
                <w:szCs w:val="26"/>
              </w:rPr>
            </w:pPr>
          </w:p>
        </w:tc>
      </w:tr>
    </w:tbl>
    <w:p w14:paraId="5036D0BD" w14:textId="77777777" w:rsidR="0026540A" w:rsidRPr="008C6558" w:rsidRDefault="0026540A" w:rsidP="002F6E08">
      <w:pPr>
        <w:pStyle w:val="u3"/>
        <w:keepNext w:val="0"/>
        <w:keepLines w:val="0"/>
        <w:widowControl w:val="0"/>
        <w:rPr>
          <w:color w:val="000000" w:themeColor="text1"/>
        </w:rPr>
      </w:pPr>
      <w:bookmarkStart w:id="91" w:name="_Toc115193421"/>
      <w:bookmarkStart w:id="92" w:name="bookmark283"/>
      <w:bookmarkStart w:id="93" w:name="bookmark284"/>
      <w:bookmarkStart w:id="94" w:name="bookmark285"/>
      <w:r w:rsidRPr="008C6558">
        <w:rPr>
          <w:color w:val="000000" w:themeColor="text1"/>
        </w:rPr>
        <w:t>3.</w:t>
      </w:r>
      <w:r w:rsidRPr="008C6558">
        <w:rPr>
          <w:color w:val="000000" w:themeColor="text1"/>
          <w:lang w:val="en-US"/>
        </w:rPr>
        <w:t>2</w:t>
      </w:r>
      <w:r w:rsidRPr="008C6558">
        <w:rPr>
          <w:color w:val="000000" w:themeColor="text1"/>
        </w:rPr>
        <w:t>. Tóm tắt về việc tổ chức, thực hiện ĐMC của Quy hoạch tỉnh Đắk Lắk</w:t>
      </w:r>
      <w:bookmarkEnd w:id="91"/>
    </w:p>
    <w:p w14:paraId="61F2C231" w14:textId="77777777" w:rsidR="0026540A" w:rsidRPr="008C6558" w:rsidRDefault="0026540A" w:rsidP="002F6E08">
      <w:pPr>
        <w:pStyle w:val="Macdinh"/>
        <w:suppressAutoHyphens w:val="0"/>
        <w:rPr>
          <w:color w:val="000000" w:themeColor="text1"/>
        </w:rPr>
      </w:pPr>
      <w:r w:rsidRPr="008C6558">
        <w:rPr>
          <w:color w:val="000000" w:themeColor="text1"/>
        </w:rPr>
        <w:t>UBND tỉnh Đắk Lắk là cơ quan chủ trì, tổ chức thực hiện ĐMC.</w:t>
      </w:r>
    </w:p>
    <w:p w14:paraId="3910C258" w14:textId="77777777" w:rsidR="0026540A" w:rsidRPr="008C6558" w:rsidRDefault="0026540A" w:rsidP="002F6E08">
      <w:pPr>
        <w:pStyle w:val="Macdinh"/>
        <w:suppressAutoHyphens w:val="0"/>
        <w:rPr>
          <w:color w:val="000000" w:themeColor="text1"/>
        </w:rPr>
      </w:pPr>
      <w:r w:rsidRPr="008C6558">
        <w:rPr>
          <w:color w:val="000000" w:themeColor="text1"/>
        </w:rPr>
        <w:t>Sau khi tổ chức đấu thầu QHT xong, Sở Kế hoạch và Đầu tư là cơ quan chủ trì thực hiện QHT được UBND tỉnh giao đứng ra chọn và chỉ định thầu ĐMC (gói thầu dưới 500 triệu).</w:t>
      </w:r>
    </w:p>
    <w:p w14:paraId="52FC7D10" w14:textId="77777777" w:rsidR="0026540A" w:rsidRPr="008C6558" w:rsidRDefault="0026540A" w:rsidP="002F6E08">
      <w:pPr>
        <w:pStyle w:val="Macdinh"/>
        <w:suppressAutoHyphens w:val="0"/>
        <w:rPr>
          <w:color w:val="000000" w:themeColor="text1"/>
        </w:rPr>
      </w:pPr>
      <w:r w:rsidRPr="008C6558">
        <w:rPr>
          <w:color w:val="000000" w:themeColor="text1"/>
        </w:rPr>
        <w:t>Trong quá trình làm việc, nhóm chuyên gia ĐMC đã bàn bạc, nhận định và thống nhất xác lập các phương pháp tính toán; các nội dung nhiệm vụ trọng tâm của quy hoạch, các vấn đề về môi trường và các phương hướng BVMT cần chú trọng trong đánh giá và lập báo cáo ĐMC.</w:t>
      </w:r>
    </w:p>
    <w:p w14:paraId="3B56B983" w14:textId="77777777" w:rsidR="0026540A" w:rsidRPr="008C6558" w:rsidRDefault="0026540A" w:rsidP="002F6E08">
      <w:pPr>
        <w:pStyle w:val="Macdinh"/>
        <w:suppressAutoHyphens w:val="0"/>
        <w:rPr>
          <w:color w:val="000000" w:themeColor="text1"/>
        </w:rPr>
      </w:pPr>
      <w:r w:rsidRPr="008C6558">
        <w:rPr>
          <w:color w:val="000000" w:themeColor="text1"/>
        </w:rPr>
        <w:t xml:space="preserve">Ngoài ra, nhóm chuyên gia ĐMC đã phối hợp chặt chẽ với nhóm chuyên gia QHT và đơn vị tư vấn lập quy hoạch, phối hợp với Sở Ke hoạch và Đầu tư của tỉnh để </w:t>
      </w:r>
      <w:r w:rsidRPr="008C6558">
        <w:rPr>
          <w:color w:val="000000" w:themeColor="text1"/>
        </w:rPr>
        <w:lastRenderedPageBreak/>
        <w:t>lấy ý kiến đóng góp cho ĐMC từu các Sở ngành, các đơn vị trong tỉnh để hoàn thiện nội dung Báo cáo ĐMC. Nhóm chuyên gia đã cập nhật đầy đủ những ý kiến đóng góp của các cơ quan ban ngành trong Tỉnh vào báo cáo ĐMC.</w:t>
      </w:r>
    </w:p>
    <w:p w14:paraId="0917A33F" w14:textId="77777777" w:rsidR="0026540A" w:rsidRPr="008C6558" w:rsidRDefault="0026540A" w:rsidP="002F6E08">
      <w:pPr>
        <w:pStyle w:val="Macdinh"/>
        <w:suppressAutoHyphens w:val="0"/>
        <w:rPr>
          <w:color w:val="000000" w:themeColor="text1"/>
          <w:lang w:val="en-US"/>
        </w:rPr>
      </w:pPr>
      <w:bookmarkStart w:id="95" w:name="_Toc99174477"/>
      <w:r w:rsidRPr="008C6558">
        <w:rPr>
          <w:color w:val="000000" w:themeColor="text1"/>
        </w:rPr>
        <w:t>Từ những kết quả dự báo, tổ chuyên gia ĐMC đã khuyến nghị Chủ dự án bổ sung và làm rõ thêm các nội dung về BVMT vào nội dung quy hoạch, bảo đảm cân đối hài hòa giữa các mục tiêu phát triển kinh tế với giải quyết các vấn đề xã hội và BVMT, thực hiện phát triển bền vững</w:t>
      </w:r>
      <w:bookmarkEnd w:id="95"/>
    </w:p>
    <w:p w14:paraId="6ADE5464" w14:textId="77777777" w:rsidR="00886FDE" w:rsidRPr="008C6558" w:rsidRDefault="00886FDE" w:rsidP="002F6E08">
      <w:pPr>
        <w:pStyle w:val="u3"/>
        <w:keepNext w:val="0"/>
        <w:keepLines w:val="0"/>
        <w:widowControl w:val="0"/>
        <w:rPr>
          <w:color w:val="000000" w:themeColor="text1"/>
        </w:rPr>
      </w:pPr>
      <w:bookmarkStart w:id="96" w:name="_Toc115193422"/>
      <w:r w:rsidRPr="008C6558">
        <w:rPr>
          <w:color w:val="000000" w:themeColor="text1"/>
        </w:rPr>
        <w:t>3.</w:t>
      </w:r>
      <w:r w:rsidRPr="008C6558">
        <w:rPr>
          <w:color w:val="000000" w:themeColor="text1"/>
          <w:lang w:val="en-US"/>
        </w:rPr>
        <w:t>3</w:t>
      </w:r>
      <w:r w:rsidRPr="008C6558">
        <w:rPr>
          <w:color w:val="000000" w:themeColor="text1"/>
          <w:lang w:val="es-ES_tradnl"/>
        </w:rPr>
        <w:t xml:space="preserve">. </w:t>
      </w:r>
      <w:r w:rsidRPr="008C6558">
        <w:rPr>
          <w:color w:val="000000" w:themeColor="text1"/>
        </w:rPr>
        <w:t>Quá trình làm việc, thảo luận của tổ chuyên gia</w:t>
      </w:r>
      <w:bookmarkEnd w:id="96"/>
    </w:p>
    <w:p w14:paraId="6E587C7B" w14:textId="77777777" w:rsidR="00886FDE" w:rsidRPr="008C6558" w:rsidRDefault="00886FDE" w:rsidP="00BC71C4">
      <w:pPr>
        <w:pStyle w:val="Macdinh"/>
        <w:suppressAutoHyphens w:val="0"/>
        <w:spacing w:before="0" w:after="80"/>
        <w:rPr>
          <w:color w:val="000000" w:themeColor="text1"/>
        </w:rPr>
      </w:pPr>
      <w:r w:rsidRPr="008C6558">
        <w:rPr>
          <w:color w:val="000000" w:themeColor="text1"/>
        </w:rPr>
        <w:t>Trong quá trình thực hiện nhiệm vụ, Nhóm tư vấn ĐMC đã phối hợp chặt chẽ với Nhóm soạn thảo Dự án QHT-2021. Các nội dung thảo luận, trao đổi ý kiến tập trung vào các vấn đề sau:</w:t>
      </w:r>
    </w:p>
    <w:p w14:paraId="53AC7A23" w14:textId="77777777" w:rsidR="00886FDE" w:rsidRPr="008C6558" w:rsidRDefault="00886FDE" w:rsidP="00BC71C4">
      <w:pPr>
        <w:pStyle w:val="Macdinh"/>
        <w:suppressAutoHyphens w:val="0"/>
        <w:spacing w:before="0" w:after="80"/>
        <w:rPr>
          <w:i/>
          <w:color w:val="000000" w:themeColor="text1"/>
        </w:rPr>
      </w:pPr>
      <w:r w:rsidRPr="008C6558">
        <w:rPr>
          <w:i/>
          <w:color w:val="000000" w:themeColor="text1"/>
        </w:rPr>
        <w:t>Phân tích Dự án QHT-2021:</w:t>
      </w:r>
    </w:p>
    <w:p w14:paraId="1AD66982" w14:textId="77777777" w:rsidR="00886FDE" w:rsidRPr="008C6558" w:rsidRDefault="00886FDE" w:rsidP="00BC71C4">
      <w:pPr>
        <w:pStyle w:val="Macdinh"/>
        <w:numPr>
          <w:ilvl w:val="0"/>
          <w:numId w:val="7"/>
        </w:numPr>
        <w:suppressAutoHyphens w:val="0"/>
        <w:spacing w:before="0" w:after="80"/>
        <w:rPr>
          <w:color w:val="000000" w:themeColor="text1"/>
        </w:rPr>
      </w:pPr>
      <w:r w:rsidRPr="008C6558">
        <w:rPr>
          <w:color w:val="000000" w:themeColor="text1"/>
        </w:rPr>
        <w:t>Phân tích, đánh giá các phương án phát triển được đề xuất trong Dự án QHT-2021;</w:t>
      </w:r>
    </w:p>
    <w:p w14:paraId="2E9A5D12" w14:textId="77777777" w:rsidR="00886FDE" w:rsidRPr="008C6558" w:rsidRDefault="00886FDE" w:rsidP="00BC71C4">
      <w:pPr>
        <w:pStyle w:val="Macdinh"/>
        <w:numPr>
          <w:ilvl w:val="0"/>
          <w:numId w:val="7"/>
        </w:numPr>
        <w:suppressAutoHyphens w:val="0"/>
        <w:spacing w:before="0" w:after="80"/>
        <w:rPr>
          <w:color w:val="000000" w:themeColor="text1"/>
        </w:rPr>
      </w:pPr>
      <w:r w:rsidRPr="008C6558">
        <w:rPr>
          <w:color w:val="000000" w:themeColor="text1"/>
        </w:rPr>
        <w:t>Xác định mục tiêu môi trường và các vấn đề môi trường liên quan;</w:t>
      </w:r>
    </w:p>
    <w:p w14:paraId="72F141E5" w14:textId="77777777" w:rsidR="00886FDE" w:rsidRPr="008C6558" w:rsidRDefault="00886FDE" w:rsidP="00BC71C4">
      <w:pPr>
        <w:pStyle w:val="Macdinh"/>
        <w:numPr>
          <w:ilvl w:val="0"/>
          <w:numId w:val="7"/>
        </w:numPr>
        <w:suppressAutoHyphens w:val="0"/>
        <w:spacing w:before="0" w:after="80"/>
        <w:rPr>
          <w:color w:val="000000" w:themeColor="text1"/>
        </w:rPr>
      </w:pPr>
      <w:r w:rsidRPr="008C6558">
        <w:rPr>
          <w:color w:val="000000" w:themeColor="text1"/>
        </w:rPr>
        <w:t>Phân tích, đánh giá phương hướng phát triển KT-XH trong mối liên quan tới mục tiêu môi trường đã được xác định;</w:t>
      </w:r>
    </w:p>
    <w:p w14:paraId="2C79DD89" w14:textId="77777777" w:rsidR="00886FDE" w:rsidRPr="008C6558" w:rsidRDefault="00886FDE" w:rsidP="00BC71C4">
      <w:pPr>
        <w:pStyle w:val="Macdinh"/>
        <w:numPr>
          <w:ilvl w:val="0"/>
          <w:numId w:val="7"/>
        </w:numPr>
        <w:suppressAutoHyphens w:val="0"/>
        <w:spacing w:before="0" w:after="80"/>
        <w:rPr>
          <w:color w:val="000000" w:themeColor="text1"/>
        </w:rPr>
      </w:pPr>
      <w:r w:rsidRPr="008C6558">
        <w:rPr>
          <w:color w:val="000000" w:themeColor="text1"/>
        </w:rPr>
        <w:t>Phân tích, đánh giá và xác định phạm vi thực hiện ĐMC;</w:t>
      </w:r>
    </w:p>
    <w:p w14:paraId="5A34A79C" w14:textId="77777777" w:rsidR="00886FDE" w:rsidRPr="008C6558" w:rsidRDefault="00886FDE" w:rsidP="00BC71C4">
      <w:pPr>
        <w:pStyle w:val="Macdinh"/>
        <w:numPr>
          <w:ilvl w:val="0"/>
          <w:numId w:val="7"/>
        </w:numPr>
        <w:suppressAutoHyphens w:val="0"/>
        <w:spacing w:before="0" w:after="80"/>
        <w:rPr>
          <w:color w:val="000000" w:themeColor="text1"/>
        </w:rPr>
      </w:pPr>
      <w:r w:rsidRPr="008C6558">
        <w:rPr>
          <w:color w:val="000000" w:themeColor="text1"/>
        </w:rPr>
        <w:t>Phân tích, đánh giá và xác định các vấn đề môi trường cốt lõi có liên quan đến Dự án QHT-2021;</w:t>
      </w:r>
    </w:p>
    <w:p w14:paraId="310EF985" w14:textId="77777777" w:rsidR="00886FDE" w:rsidRPr="008C6558" w:rsidRDefault="00886FDE" w:rsidP="00BC71C4">
      <w:pPr>
        <w:pStyle w:val="Macdinh"/>
        <w:numPr>
          <w:ilvl w:val="0"/>
          <w:numId w:val="7"/>
        </w:numPr>
        <w:suppressAutoHyphens w:val="0"/>
        <w:spacing w:before="0" w:after="80"/>
        <w:rPr>
          <w:color w:val="000000" w:themeColor="text1"/>
        </w:rPr>
      </w:pPr>
      <w:r w:rsidRPr="008C6558">
        <w:rPr>
          <w:color w:val="000000" w:themeColor="text1"/>
        </w:rPr>
        <w:t>Xác định các bên liên quan chính và xây dựng kế hoạch tham vấn.</w:t>
      </w:r>
    </w:p>
    <w:p w14:paraId="268721BC" w14:textId="77777777" w:rsidR="00886FDE" w:rsidRPr="008C6558" w:rsidRDefault="00886FDE" w:rsidP="00BC71C4">
      <w:pPr>
        <w:pStyle w:val="Macdinh"/>
        <w:suppressAutoHyphens w:val="0"/>
        <w:spacing w:before="0" w:after="60"/>
        <w:rPr>
          <w:color w:val="000000" w:themeColor="text1"/>
        </w:rPr>
      </w:pPr>
      <w:r w:rsidRPr="008C6558">
        <w:rPr>
          <w:i/>
          <w:color w:val="000000" w:themeColor="text1"/>
        </w:rPr>
        <w:t>Phân tích điều kiện tự nhiên và môi trường và đánh giá diễn biến môi trường khi không thực hiện Dự án QHT-2021</w:t>
      </w:r>
      <w:r w:rsidRPr="008C6558">
        <w:rPr>
          <w:color w:val="000000" w:themeColor="text1"/>
        </w:rPr>
        <w:t>:</w:t>
      </w:r>
    </w:p>
    <w:p w14:paraId="2925E88A" w14:textId="77777777" w:rsidR="00886FDE" w:rsidRPr="008C6558" w:rsidRDefault="00886FDE" w:rsidP="00BC71C4">
      <w:pPr>
        <w:pStyle w:val="Macdinh"/>
        <w:numPr>
          <w:ilvl w:val="0"/>
          <w:numId w:val="8"/>
        </w:numPr>
        <w:suppressAutoHyphens w:val="0"/>
        <w:spacing w:before="0" w:after="60"/>
        <w:rPr>
          <w:color w:val="000000" w:themeColor="text1"/>
        </w:rPr>
      </w:pPr>
      <w:r w:rsidRPr="008C6558">
        <w:rPr>
          <w:color w:val="000000" w:themeColor="text1"/>
        </w:rPr>
        <w:t>Phân tích, đánh giá xu thế diễn biến hiện tại và dự báo xu thế diễn biến trong tương lai của các thành phần môi trường;</w:t>
      </w:r>
    </w:p>
    <w:p w14:paraId="2E56B54C" w14:textId="77777777" w:rsidR="00886FDE" w:rsidRPr="008C6558" w:rsidRDefault="00886FDE" w:rsidP="00BC71C4">
      <w:pPr>
        <w:pStyle w:val="Macdinh"/>
        <w:numPr>
          <w:ilvl w:val="0"/>
          <w:numId w:val="8"/>
        </w:numPr>
        <w:suppressAutoHyphens w:val="0"/>
        <w:spacing w:before="0" w:after="60"/>
        <w:rPr>
          <w:color w:val="000000" w:themeColor="text1"/>
        </w:rPr>
      </w:pPr>
      <w:r w:rsidRPr="008C6558">
        <w:rPr>
          <w:color w:val="000000" w:themeColor="text1"/>
        </w:rPr>
        <w:t>Phân tích, đánh giá hiện trạng và xu thế phát triển của các hoạt động phát triển KT-XH trong mối liên hệ đến các vấn đề môi trường cốt lõi.</w:t>
      </w:r>
    </w:p>
    <w:p w14:paraId="4F76032B" w14:textId="77777777" w:rsidR="00886FDE" w:rsidRPr="008C6558" w:rsidRDefault="00886FDE" w:rsidP="00BC71C4">
      <w:pPr>
        <w:pStyle w:val="Macdinh"/>
        <w:suppressAutoHyphens w:val="0"/>
        <w:spacing w:before="0" w:after="60"/>
        <w:rPr>
          <w:i/>
          <w:color w:val="000000" w:themeColor="text1"/>
        </w:rPr>
      </w:pPr>
      <w:r w:rsidRPr="008C6558">
        <w:rPr>
          <w:i/>
          <w:color w:val="000000" w:themeColor="text1"/>
        </w:rPr>
        <w:t>Đánh giá các mục tiêu và phương án phát triển được đề xuất trong Dự án QHT-2021; so sánh với các quan điểm, mục tiêu về bảo vệ môi trường quốc gia:</w:t>
      </w:r>
    </w:p>
    <w:p w14:paraId="7D646B4C" w14:textId="77777777" w:rsidR="00886FDE" w:rsidRPr="008C6558" w:rsidRDefault="00886FDE" w:rsidP="00BC71C4">
      <w:pPr>
        <w:pStyle w:val="Macdinh"/>
        <w:numPr>
          <w:ilvl w:val="0"/>
          <w:numId w:val="9"/>
        </w:numPr>
        <w:suppressAutoHyphens w:val="0"/>
        <w:spacing w:before="0" w:after="60"/>
        <w:rPr>
          <w:color w:val="000000" w:themeColor="text1"/>
        </w:rPr>
      </w:pPr>
      <w:r w:rsidRPr="008C6558">
        <w:rPr>
          <w:color w:val="000000" w:themeColor="text1"/>
        </w:rPr>
        <w:t>Phân tích, đánh giá ảnh hưởng của các phương án phát triển, mục tiêu phát triển và các ưu tiên phát triển được đề xuất tới các vấn đề về môi trường cốt lõi;</w:t>
      </w:r>
    </w:p>
    <w:p w14:paraId="10754B48" w14:textId="77777777" w:rsidR="00886FDE" w:rsidRPr="008C6558" w:rsidRDefault="00886FDE" w:rsidP="00BC71C4">
      <w:pPr>
        <w:pStyle w:val="Macdinh"/>
        <w:numPr>
          <w:ilvl w:val="0"/>
          <w:numId w:val="9"/>
        </w:numPr>
        <w:suppressAutoHyphens w:val="0"/>
        <w:spacing w:before="0" w:after="60"/>
        <w:rPr>
          <w:color w:val="000000" w:themeColor="text1"/>
        </w:rPr>
      </w:pPr>
      <w:r w:rsidRPr="008C6558">
        <w:rPr>
          <w:color w:val="000000" w:themeColor="text1"/>
        </w:rPr>
        <w:t>Phân tích những lợi ích, cơ hội cũng như các rủi ro về môi trường mà những đề xuất phát triển có thể tạo ra;</w:t>
      </w:r>
    </w:p>
    <w:p w14:paraId="7ED5C89E" w14:textId="77777777" w:rsidR="00886FDE" w:rsidRPr="008C6558" w:rsidRDefault="00886FDE" w:rsidP="00BC71C4">
      <w:pPr>
        <w:pStyle w:val="Macdinh"/>
        <w:numPr>
          <w:ilvl w:val="0"/>
          <w:numId w:val="9"/>
        </w:numPr>
        <w:suppressAutoHyphens w:val="0"/>
        <w:spacing w:before="0" w:after="60"/>
        <w:rPr>
          <w:color w:val="000000" w:themeColor="text1"/>
        </w:rPr>
      </w:pPr>
      <w:r w:rsidRPr="008C6558">
        <w:rPr>
          <w:color w:val="000000" w:themeColor="text1"/>
        </w:rPr>
        <w:t>Đánh giá sự phù hợp giữa các quan điểm, mục tiêu của Dự án QHT-2021với các quan điểm, mục tiêu về bảo vệ môi trường quốc gia;</w:t>
      </w:r>
    </w:p>
    <w:p w14:paraId="6A7E4FD4" w14:textId="77777777" w:rsidR="00886FDE" w:rsidRPr="008C6558" w:rsidRDefault="00886FDE" w:rsidP="00BC71C4">
      <w:pPr>
        <w:pStyle w:val="Macdinh"/>
        <w:numPr>
          <w:ilvl w:val="0"/>
          <w:numId w:val="9"/>
        </w:numPr>
        <w:suppressAutoHyphens w:val="0"/>
        <w:spacing w:before="0" w:after="60"/>
        <w:rPr>
          <w:color w:val="000000" w:themeColor="text1"/>
        </w:rPr>
      </w:pPr>
      <w:r w:rsidRPr="008C6558">
        <w:rPr>
          <w:color w:val="000000" w:themeColor="text1"/>
        </w:rPr>
        <w:t>Phân tích, đánh giá ảnh hưởng của các phương án và các ưu tiên phát triển KT-XH được đề xuất tới các vấn đề về môi trường cốt lõi;</w:t>
      </w:r>
    </w:p>
    <w:p w14:paraId="0AC970BB" w14:textId="77777777" w:rsidR="00886FDE" w:rsidRPr="008C6558" w:rsidRDefault="00886FDE" w:rsidP="00BC71C4">
      <w:pPr>
        <w:pStyle w:val="Macdinh"/>
        <w:numPr>
          <w:ilvl w:val="0"/>
          <w:numId w:val="9"/>
        </w:numPr>
        <w:suppressAutoHyphens w:val="0"/>
        <w:spacing w:before="0" w:after="60"/>
        <w:rPr>
          <w:color w:val="000000" w:themeColor="text1"/>
        </w:rPr>
      </w:pPr>
      <w:r w:rsidRPr="008C6558">
        <w:rPr>
          <w:color w:val="000000" w:themeColor="text1"/>
        </w:rPr>
        <w:t>Phân tích, đánh giá ảnh hưởng của xu thế BĐKH được đề xuất tới các vấn đề về môi trường cốt lõi.</w:t>
      </w:r>
    </w:p>
    <w:p w14:paraId="6CF65AF2" w14:textId="77777777" w:rsidR="00886FDE" w:rsidRPr="008C6558" w:rsidRDefault="00886FDE" w:rsidP="00BC71C4">
      <w:pPr>
        <w:pStyle w:val="Macdinh"/>
        <w:suppressAutoHyphens w:val="0"/>
        <w:spacing w:before="0" w:after="80"/>
        <w:rPr>
          <w:i/>
          <w:color w:val="000000" w:themeColor="text1"/>
        </w:rPr>
      </w:pPr>
      <w:r w:rsidRPr="008C6558">
        <w:rPr>
          <w:i/>
          <w:color w:val="000000" w:themeColor="text1"/>
        </w:rPr>
        <w:t xml:space="preserve">Đánh giá các xu hướng môi trường trong tương lai khi triển khai các hoạt động </w:t>
      </w:r>
      <w:r w:rsidRPr="008C6558">
        <w:rPr>
          <w:i/>
          <w:color w:val="000000" w:themeColor="text1"/>
        </w:rPr>
        <w:lastRenderedPageBreak/>
        <w:t>phát triển KT-XH đề xuất trong Dự án QHT-2021:</w:t>
      </w:r>
    </w:p>
    <w:p w14:paraId="420BEBC7" w14:textId="77777777" w:rsidR="00886FDE" w:rsidRPr="008C6558" w:rsidRDefault="00886FDE" w:rsidP="00BC71C4">
      <w:pPr>
        <w:pStyle w:val="Macdinh"/>
        <w:numPr>
          <w:ilvl w:val="0"/>
          <w:numId w:val="10"/>
        </w:numPr>
        <w:suppressAutoHyphens w:val="0"/>
        <w:spacing w:before="0" w:after="80"/>
        <w:rPr>
          <w:color w:val="000000" w:themeColor="text1"/>
        </w:rPr>
      </w:pPr>
      <w:r w:rsidRPr="008C6558">
        <w:rPr>
          <w:color w:val="000000" w:themeColor="text1"/>
        </w:rPr>
        <w:t>Dự báo xu thế diễn biến trong tương lai của các thành phần môi trường;</w:t>
      </w:r>
    </w:p>
    <w:p w14:paraId="5E61007E" w14:textId="77777777" w:rsidR="00886FDE" w:rsidRPr="008C6558" w:rsidRDefault="00886FDE" w:rsidP="00BC71C4">
      <w:pPr>
        <w:pStyle w:val="Macdinh"/>
        <w:numPr>
          <w:ilvl w:val="0"/>
          <w:numId w:val="10"/>
        </w:numPr>
        <w:suppressAutoHyphens w:val="0"/>
        <w:spacing w:before="0" w:after="80"/>
        <w:rPr>
          <w:color w:val="000000" w:themeColor="text1"/>
        </w:rPr>
      </w:pPr>
      <w:r w:rsidRPr="008C6558">
        <w:rPr>
          <w:color w:val="000000" w:themeColor="text1"/>
        </w:rPr>
        <w:t>Dự báo xu thế diễn biến trong tương lai của những tác động do BĐKH;</w:t>
      </w:r>
    </w:p>
    <w:p w14:paraId="4A5CBB63" w14:textId="77777777" w:rsidR="00886FDE" w:rsidRPr="008C6558" w:rsidRDefault="00886FDE" w:rsidP="00BC71C4">
      <w:pPr>
        <w:pStyle w:val="Macdinh"/>
        <w:numPr>
          <w:ilvl w:val="0"/>
          <w:numId w:val="10"/>
        </w:numPr>
        <w:suppressAutoHyphens w:val="0"/>
        <w:spacing w:before="0" w:after="80"/>
        <w:rPr>
          <w:color w:val="000000" w:themeColor="text1"/>
        </w:rPr>
      </w:pPr>
      <w:r w:rsidRPr="008C6558">
        <w:rPr>
          <w:color w:val="000000" w:themeColor="text1"/>
        </w:rPr>
        <w:t>Đánh giá độ tin cậy của các kết quả ĐMC.</w:t>
      </w:r>
    </w:p>
    <w:p w14:paraId="628DA818" w14:textId="77777777" w:rsidR="00886FDE" w:rsidRPr="008C6558" w:rsidRDefault="00886FDE" w:rsidP="00BC71C4">
      <w:pPr>
        <w:pStyle w:val="Macdinh"/>
        <w:suppressAutoHyphens w:val="0"/>
        <w:spacing w:before="0" w:after="80"/>
        <w:rPr>
          <w:i/>
          <w:color w:val="000000" w:themeColor="text1"/>
        </w:rPr>
      </w:pPr>
      <w:r w:rsidRPr="008C6558">
        <w:rPr>
          <w:i/>
          <w:color w:val="000000" w:themeColor="text1"/>
        </w:rPr>
        <w:t>Đề xuất các giải pháp giảm nhẹ/tăng cường và chương trình quản lý, giám sát  môi trường trong quá trình thực hiện Dự án QHT-2021:</w:t>
      </w:r>
    </w:p>
    <w:p w14:paraId="6F768678" w14:textId="77777777" w:rsidR="00886FDE" w:rsidRPr="008C6558" w:rsidRDefault="00886FDE" w:rsidP="00BC71C4">
      <w:pPr>
        <w:pStyle w:val="Macdinh"/>
        <w:numPr>
          <w:ilvl w:val="0"/>
          <w:numId w:val="11"/>
        </w:numPr>
        <w:suppressAutoHyphens w:val="0"/>
        <w:spacing w:before="0" w:after="80"/>
        <w:rPr>
          <w:color w:val="000000" w:themeColor="text1"/>
        </w:rPr>
      </w:pPr>
      <w:r w:rsidRPr="008C6558">
        <w:rPr>
          <w:color w:val="000000" w:themeColor="text1"/>
        </w:rPr>
        <w:t>Các cơ hội tối ưu hoá các mục tiêu, các ưu tiên và các đề xuất cụ thể về phát triển được đề ra trong Dự án QHT-2021;</w:t>
      </w:r>
    </w:p>
    <w:p w14:paraId="31119D0F" w14:textId="77777777" w:rsidR="00886FDE" w:rsidRPr="008C6558" w:rsidRDefault="00886FDE" w:rsidP="00BC71C4">
      <w:pPr>
        <w:pStyle w:val="Macdinh"/>
        <w:numPr>
          <w:ilvl w:val="0"/>
          <w:numId w:val="11"/>
        </w:numPr>
        <w:suppressAutoHyphens w:val="0"/>
        <w:spacing w:before="0" w:after="80"/>
        <w:rPr>
          <w:color w:val="000000" w:themeColor="text1"/>
        </w:rPr>
      </w:pPr>
      <w:r w:rsidRPr="008C6558">
        <w:rPr>
          <w:color w:val="000000" w:themeColor="text1"/>
        </w:rPr>
        <w:t>Xác định các biện pháp giảm thiểu, giảm nhẹ hoặc bù đắp đối với tất cả các tác động xấu trong trường hợp các tác động đó đã được dự báo;</w:t>
      </w:r>
    </w:p>
    <w:p w14:paraId="0BC31ED8" w14:textId="77777777" w:rsidR="00886FDE" w:rsidRPr="008C6558" w:rsidRDefault="00886FDE" w:rsidP="00BC71C4">
      <w:pPr>
        <w:pStyle w:val="Macdinh"/>
        <w:numPr>
          <w:ilvl w:val="0"/>
          <w:numId w:val="11"/>
        </w:numPr>
        <w:suppressAutoHyphens w:val="0"/>
        <w:spacing w:before="0" w:after="80"/>
        <w:rPr>
          <w:color w:val="000000" w:themeColor="text1"/>
        </w:rPr>
      </w:pPr>
      <w:r w:rsidRPr="008C6558">
        <w:rPr>
          <w:color w:val="000000" w:themeColor="text1"/>
        </w:rPr>
        <w:t>Đề xuất các phương án và các vấn đề đặt ra cho công tác ĐTM đối với các dự án thành phần ở giai đoạn tiếp theo;</w:t>
      </w:r>
    </w:p>
    <w:p w14:paraId="57830881" w14:textId="77777777" w:rsidR="00886FDE" w:rsidRPr="008C6558" w:rsidRDefault="00886FDE" w:rsidP="00BC71C4">
      <w:pPr>
        <w:pStyle w:val="Macdinh"/>
        <w:numPr>
          <w:ilvl w:val="0"/>
          <w:numId w:val="11"/>
        </w:numPr>
        <w:suppressAutoHyphens w:val="0"/>
        <w:spacing w:before="0" w:after="80"/>
        <w:rPr>
          <w:color w:val="000000" w:themeColor="text1"/>
        </w:rPr>
      </w:pPr>
      <w:r w:rsidRPr="008C6558">
        <w:rPr>
          <w:color w:val="000000" w:themeColor="text1"/>
        </w:rPr>
        <w:t>Đánh giá và đề xuất các giải pháp thích ứng với BĐKH;</w:t>
      </w:r>
    </w:p>
    <w:p w14:paraId="58EA1401" w14:textId="77777777" w:rsidR="00886FDE" w:rsidRPr="008C6558" w:rsidRDefault="00886FDE" w:rsidP="00BC71C4">
      <w:pPr>
        <w:pStyle w:val="Macdinh"/>
        <w:numPr>
          <w:ilvl w:val="0"/>
          <w:numId w:val="11"/>
        </w:numPr>
        <w:suppressAutoHyphens w:val="0"/>
        <w:spacing w:before="0" w:after="80"/>
        <w:rPr>
          <w:color w:val="000000" w:themeColor="text1"/>
        </w:rPr>
      </w:pPr>
      <w:r w:rsidRPr="008C6558">
        <w:rPr>
          <w:color w:val="000000" w:themeColor="text1"/>
        </w:rPr>
        <w:t>Đề xuất các biện pháp giảm nhẹ đối với những tác động tiêu cực không thể tránh được thông qua việc thay đổi các mục tiêu, các ưu tiên hoặc các hành động phát triển được đề xuất;</w:t>
      </w:r>
    </w:p>
    <w:p w14:paraId="270E4DB8" w14:textId="77777777" w:rsidR="00886FDE" w:rsidRPr="008C6558" w:rsidRDefault="00886FDE" w:rsidP="00BC71C4">
      <w:pPr>
        <w:pStyle w:val="Macdinh"/>
        <w:numPr>
          <w:ilvl w:val="0"/>
          <w:numId w:val="11"/>
        </w:numPr>
        <w:suppressAutoHyphens w:val="0"/>
        <w:spacing w:before="0" w:after="80"/>
        <w:rPr>
          <w:color w:val="000000" w:themeColor="text1"/>
        </w:rPr>
      </w:pPr>
      <w:r w:rsidRPr="008C6558">
        <w:rPr>
          <w:color w:val="000000" w:themeColor="text1"/>
        </w:rPr>
        <w:t>Xác định các vấn đề, mục tiêu và chỉ số về môi trường có liên quan đã được xác định trong quá trình ĐMC làm cơ sở để xây dựng chương trình quản lý và giám sát môi trường;</w:t>
      </w:r>
    </w:p>
    <w:p w14:paraId="6AC86023" w14:textId="77777777" w:rsidR="00886FDE" w:rsidRPr="008C6558" w:rsidRDefault="00886FDE" w:rsidP="00BC71C4">
      <w:pPr>
        <w:pStyle w:val="Macdinh"/>
        <w:suppressAutoHyphens w:val="0"/>
        <w:spacing w:before="0" w:after="80"/>
        <w:rPr>
          <w:color w:val="000000" w:themeColor="text1"/>
        </w:rPr>
      </w:pPr>
      <w:r w:rsidRPr="008C6558">
        <w:rPr>
          <w:color w:val="000000" w:themeColor="text1"/>
        </w:rPr>
        <w:t>Cơ chế quản lý và thực hiện chương trình quản lý và giám sát môi trường.</w:t>
      </w:r>
      <w:bookmarkStart w:id="97" w:name="_Toc307810715"/>
      <w:bookmarkStart w:id="98" w:name="_Toc308448694"/>
      <w:bookmarkStart w:id="99" w:name="_Toc308449066"/>
      <w:bookmarkStart w:id="100" w:name="_Toc308450248"/>
      <w:bookmarkStart w:id="101" w:name="_Toc317857336"/>
      <w:bookmarkStart w:id="102" w:name="_Toc423598483"/>
      <w:bookmarkStart w:id="103" w:name="_Toc424681838"/>
      <w:bookmarkEnd w:id="97"/>
      <w:bookmarkEnd w:id="98"/>
      <w:bookmarkEnd w:id="99"/>
      <w:bookmarkEnd w:id="100"/>
      <w:bookmarkEnd w:id="101"/>
      <w:bookmarkEnd w:id="102"/>
      <w:bookmarkEnd w:id="103"/>
    </w:p>
    <w:p w14:paraId="241D05D1" w14:textId="77777777" w:rsidR="00886FDE" w:rsidRPr="008C6558" w:rsidRDefault="00886FDE" w:rsidP="002F6E08">
      <w:pPr>
        <w:pStyle w:val="Chuthich"/>
        <w:widowControl w:val="0"/>
      </w:pPr>
      <w:bookmarkStart w:id="104" w:name="_Toc478064511"/>
      <w:bookmarkStart w:id="105" w:name="_Toc478066184"/>
      <w:bookmarkStart w:id="106" w:name="_Toc478066684"/>
      <w:bookmarkStart w:id="107" w:name="_Toc478067137"/>
      <w:bookmarkStart w:id="108" w:name="_Toc478067661"/>
      <w:bookmarkStart w:id="109" w:name="_Toc478068052"/>
      <w:bookmarkStart w:id="110" w:name="_Toc112569089"/>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2</w:t>
      </w:r>
      <w:r w:rsidR="00B026DF" w:rsidRPr="008C6558">
        <w:fldChar w:fldCharType="end"/>
      </w:r>
      <w:r w:rsidRPr="008C6558">
        <w:t>. Quan hệ giữa các nhóm ĐMC</w:t>
      </w:r>
      <w:bookmarkEnd w:id="104"/>
      <w:bookmarkEnd w:id="105"/>
      <w:bookmarkEnd w:id="106"/>
      <w:bookmarkEnd w:id="107"/>
      <w:bookmarkEnd w:id="108"/>
      <w:bookmarkEnd w:id="109"/>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559"/>
        <w:gridCol w:w="1559"/>
      </w:tblGrid>
      <w:tr w:rsidR="00886FDE" w:rsidRPr="008C6558" w14:paraId="79BA7A43" w14:textId="77777777" w:rsidTr="00A64F32">
        <w:trPr>
          <w:tblHeader/>
        </w:trPr>
        <w:tc>
          <w:tcPr>
            <w:tcW w:w="6062" w:type="dxa"/>
            <w:vMerge w:val="restart"/>
            <w:vAlign w:val="center"/>
          </w:tcPr>
          <w:p w14:paraId="0874FA5F" w14:textId="77777777" w:rsidR="00886FDE" w:rsidRPr="008C6558" w:rsidRDefault="00886FDE" w:rsidP="00BC71C4">
            <w:pPr>
              <w:spacing w:before="40" w:after="40"/>
              <w:jc w:val="center"/>
              <w:rPr>
                <w:color w:val="000000" w:themeColor="text1"/>
                <w:szCs w:val="26"/>
              </w:rPr>
            </w:pPr>
            <w:r w:rsidRPr="008C6558">
              <w:rPr>
                <w:color w:val="000000" w:themeColor="text1"/>
                <w:szCs w:val="26"/>
              </w:rPr>
              <w:t>Hoạt động của tư vấn ĐMC</w:t>
            </w:r>
          </w:p>
        </w:tc>
        <w:tc>
          <w:tcPr>
            <w:tcW w:w="3118" w:type="dxa"/>
            <w:gridSpan w:val="2"/>
            <w:vAlign w:val="center"/>
          </w:tcPr>
          <w:p w14:paraId="0AB5C104" w14:textId="77777777" w:rsidR="00886FDE" w:rsidRPr="008C6558" w:rsidRDefault="00886FDE" w:rsidP="00BC71C4">
            <w:pPr>
              <w:spacing w:before="40" w:after="40"/>
              <w:jc w:val="center"/>
              <w:rPr>
                <w:color w:val="000000" w:themeColor="text1"/>
                <w:szCs w:val="26"/>
              </w:rPr>
            </w:pPr>
            <w:r w:rsidRPr="008C6558">
              <w:rPr>
                <w:color w:val="000000" w:themeColor="text1"/>
                <w:szCs w:val="26"/>
              </w:rPr>
              <w:t>Tham gia trao đổi của:</w:t>
            </w:r>
          </w:p>
        </w:tc>
      </w:tr>
      <w:tr w:rsidR="00886FDE" w:rsidRPr="008C6558" w14:paraId="2BDB0973" w14:textId="77777777" w:rsidTr="00A64F32">
        <w:trPr>
          <w:tblHeader/>
        </w:trPr>
        <w:tc>
          <w:tcPr>
            <w:tcW w:w="6062" w:type="dxa"/>
            <w:vMerge/>
            <w:vAlign w:val="center"/>
          </w:tcPr>
          <w:p w14:paraId="01F144F2" w14:textId="77777777" w:rsidR="00886FDE" w:rsidRPr="008C6558" w:rsidRDefault="00886FDE" w:rsidP="00BC71C4">
            <w:pPr>
              <w:spacing w:before="40" w:after="40"/>
              <w:rPr>
                <w:color w:val="000000" w:themeColor="text1"/>
                <w:szCs w:val="26"/>
              </w:rPr>
            </w:pPr>
          </w:p>
        </w:tc>
        <w:tc>
          <w:tcPr>
            <w:tcW w:w="1559" w:type="dxa"/>
            <w:vAlign w:val="center"/>
          </w:tcPr>
          <w:p w14:paraId="1FEE9AE8" w14:textId="77777777" w:rsidR="00886FDE" w:rsidRPr="008C6558" w:rsidRDefault="00886FDE" w:rsidP="00BC71C4">
            <w:pPr>
              <w:spacing w:before="40" w:after="40"/>
              <w:jc w:val="center"/>
              <w:rPr>
                <w:color w:val="000000" w:themeColor="text1"/>
                <w:szCs w:val="26"/>
              </w:rPr>
            </w:pPr>
            <w:r w:rsidRPr="008C6558">
              <w:rPr>
                <w:color w:val="000000" w:themeColor="text1"/>
                <w:szCs w:val="26"/>
              </w:rPr>
              <w:t>Tư vấn QH</w:t>
            </w:r>
          </w:p>
        </w:tc>
        <w:tc>
          <w:tcPr>
            <w:tcW w:w="1559" w:type="dxa"/>
            <w:vAlign w:val="center"/>
          </w:tcPr>
          <w:p w14:paraId="1FB98975" w14:textId="77777777" w:rsidR="00886FDE" w:rsidRPr="008C6558" w:rsidRDefault="00886FDE" w:rsidP="00BC71C4">
            <w:pPr>
              <w:spacing w:before="40" w:after="40"/>
              <w:jc w:val="center"/>
              <w:rPr>
                <w:color w:val="000000" w:themeColor="text1"/>
                <w:szCs w:val="26"/>
              </w:rPr>
            </w:pPr>
            <w:r w:rsidRPr="008C6558">
              <w:rPr>
                <w:color w:val="000000" w:themeColor="text1"/>
                <w:szCs w:val="26"/>
              </w:rPr>
              <w:t>Chủ đầu tư</w:t>
            </w:r>
          </w:p>
        </w:tc>
      </w:tr>
      <w:tr w:rsidR="00886FDE" w:rsidRPr="008C6558" w14:paraId="1D642951" w14:textId="77777777" w:rsidTr="00886FDE">
        <w:tc>
          <w:tcPr>
            <w:tcW w:w="6062" w:type="dxa"/>
            <w:vAlign w:val="center"/>
          </w:tcPr>
          <w:p w14:paraId="0D06403F" w14:textId="77777777" w:rsidR="00886FDE" w:rsidRPr="008C6558" w:rsidRDefault="00886FDE" w:rsidP="00BC71C4">
            <w:pPr>
              <w:spacing w:before="40" w:after="40"/>
              <w:rPr>
                <w:color w:val="000000" w:themeColor="text1"/>
                <w:szCs w:val="26"/>
              </w:rPr>
            </w:pPr>
            <w:r w:rsidRPr="008C6558">
              <w:rPr>
                <w:color w:val="000000" w:themeColor="text1"/>
                <w:szCs w:val="26"/>
              </w:rPr>
              <w:t>1. Phân tích Dự án QHT-2021</w:t>
            </w:r>
          </w:p>
        </w:tc>
        <w:tc>
          <w:tcPr>
            <w:tcW w:w="1559" w:type="dxa"/>
            <w:vAlign w:val="center"/>
          </w:tcPr>
          <w:p w14:paraId="43DB5E98"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c>
          <w:tcPr>
            <w:tcW w:w="1559" w:type="dxa"/>
            <w:vAlign w:val="center"/>
          </w:tcPr>
          <w:p w14:paraId="51C8BF6A"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r>
      <w:tr w:rsidR="00886FDE" w:rsidRPr="008C6558" w14:paraId="48DE996F" w14:textId="77777777" w:rsidTr="00886FDE">
        <w:tc>
          <w:tcPr>
            <w:tcW w:w="6062" w:type="dxa"/>
            <w:vAlign w:val="center"/>
          </w:tcPr>
          <w:p w14:paraId="2691B9CE" w14:textId="77777777" w:rsidR="00886FDE" w:rsidRPr="008C6558" w:rsidRDefault="00886FDE" w:rsidP="00BC71C4">
            <w:pPr>
              <w:spacing w:before="40" w:after="40"/>
              <w:rPr>
                <w:color w:val="000000" w:themeColor="text1"/>
                <w:szCs w:val="26"/>
              </w:rPr>
            </w:pPr>
            <w:r w:rsidRPr="008C6558">
              <w:rPr>
                <w:color w:val="000000" w:themeColor="text1"/>
                <w:szCs w:val="26"/>
              </w:rPr>
              <w:t>2. Phân tích điều kiện tự nhiên và môi trường và đánh giá diễn biến môi trường khi không thực hiện Dự án QHT-2021</w:t>
            </w:r>
            <w:r w:rsidRPr="008C6558">
              <w:rPr>
                <w:color w:val="000000" w:themeColor="text1"/>
                <w:szCs w:val="26"/>
              </w:rPr>
              <w:footnoteReference w:id="1"/>
            </w:r>
          </w:p>
        </w:tc>
        <w:tc>
          <w:tcPr>
            <w:tcW w:w="1559" w:type="dxa"/>
            <w:vAlign w:val="center"/>
          </w:tcPr>
          <w:p w14:paraId="3F91E236"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c>
          <w:tcPr>
            <w:tcW w:w="1559" w:type="dxa"/>
            <w:vAlign w:val="center"/>
          </w:tcPr>
          <w:p w14:paraId="5AA00B4E"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r>
      <w:tr w:rsidR="00886FDE" w:rsidRPr="008C6558" w14:paraId="39A9F682" w14:textId="77777777" w:rsidTr="00886FDE">
        <w:tc>
          <w:tcPr>
            <w:tcW w:w="6062" w:type="dxa"/>
            <w:vAlign w:val="center"/>
          </w:tcPr>
          <w:p w14:paraId="1EB118F5" w14:textId="77777777" w:rsidR="00886FDE" w:rsidRPr="008C6558" w:rsidRDefault="00886FDE" w:rsidP="00BC71C4">
            <w:pPr>
              <w:spacing w:before="40" w:after="40"/>
              <w:rPr>
                <w:color w:val="000000" w:themeColor="text1"/>
                <w:szCs w:val="26"/>
              </w:rPr>
            </w:pPr>
            <w:r w:rsidRPr="008C6558">
              <w:rPr>
                <w:color w:val="000000" w:themeColor="text1"/>
                <w:szCs w:val="26"/>
              </w:rPr>
              <w:t>3. Đánh giá các mục tiêu và phương án phát triển được đề xuất trong Dự án QHT-2021</w:t>
            </w:r>
            <w:r w:rsidRPr="008C6558">
              <w:rPr>
                <w:color w:val="000000" w:themeColor="text1"/>
                <w:szCs w:val="26"/>
              </w:rPr>
              <w:footnoteReference w:id="2"/>
            </w:r>
            <w:r w:rsidRPr="008C6558">
              <w:rPr>
                <w:color w:val="000000" w:themeColor="text1"/>
                <w:szCs w:val="26"/>
              </w:rPr>
              <w:t>; so sánh với các quan điểm, mục tiêu về bảo vệ môi trường quốc gia</w:t>
            </w:r>
          </w:p>
        </w:tc>
        <w:tc>
          <w:tcPr>
            <w:tcW w:w="1559" w:type="dxa"/>
            <w:vAlign w:val="center"/>
          </w:tcPr>
          <w:p w14:paraId="0B173C7C"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c>
          <w:tcPr>
            <w:tcW w:w="1559" w:type="dxa"/>
            <w:vAlign w:val="center"/>
          </w:tcPr>
          <w:p w14:paraId="15780D7B"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r>
      <w:tr w:rsidR="00886FDE" w:rsidRPr="008C6558" w14:paraId="5020CBDA" w14:textId="77777777" w:rsidTr="00886FDE">
        <w:tc>
          <w:tcPr>
            <w:tcW w:w="6062" w:type="dxa"/>
            <w:vAlign w:val="center"/>
          </w:tcPr>
          <w:p w14:paraId="4862B65D" w14:textId="77777777" w:rsidR="00886FDE" w:rsidRPr="008C6558" w:rsidRDefault="00886FDE" w:rsidP="00BC71C4">
            <w:pPr>
              <w:spacing w:before="40" w:after="40"/>
              <w:rPr>
                <w:color w:val="000000" w:themeColor="text1"/>
                <w:szCs w:val="26"/>
              </w:rPr>
            </w:pPr>
            <w:r w:rsidRPr="008C6558">
              <w:rPr>
                <w:color w:val="000000" w:themeColor="text1"/>
                <w:szCs w:val="26"/>
              </w:rPr>
              <w:t>4. Đánh giá các xu hướng môi trường trong tương lai khi triển khai các hoạt động phát triển KT-XH đề xuất trong Dự án QHT-2021</w:t>
            </w:r>
          </w:p>
        </w:tc>
        <w:tc>
          <w:tcPr>
            <w:tcW w:w="1559" w:type="dxa"/>
            <w:vAlign w:val="center"/>
          </w:tcPr>
          <w:p w14:paraId="0DFADF29"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c>
          <w:tcPr>
            <w:tcW w:w="1559" w:type="dxa"/>
            <w:vAlign w:val="center"/>
          </w:tcPr>
          <w:p w14:paraId="6C4FE569"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r>
      <w:tr w:rsidR="00886FDE" w:rsidRPr="008C6558" w14:paraId="677CD56A" w14:textId="77777777" w:rsidTr="00886FDE">
        <w:tc>
          <w:tcPr>
            <w:tcW w:w="6062" w:type="dxa"/>
            <w:vAlign w:val="center"/>
          </w:tcPr>
          <w:p w14:paraId="15395AD1" w14:textId="77777777" w:rsidR="00886FDE" w:rsidRPr="008C6558" w:rsidRDefault="00886FDE" w:rsidP="00BC71C4">
            <w:pPr>
              <w:spacing w:before="40" w:after="40"/>
              <w:rPr>
                <w:color w:val="000000" w:themeColor="text1"/>
                <w:szCs w:val="26"/>
              </w:rPr>
            </w:pPr>
            <w:r w:rsidRPr="008C6558">
              <w:rPr>
                <w:color w:val="000000" w:themeColor="text1"/>
                <w:szCs w:val="26"/>
              </w:rPr>
              <w:t>5. Đề xuất các giải pháp giảm nhẹ/tăng cường và chương trình quản lý, giám sát  môi trường trong quá trình thực hiện Dự án QHT-2021</w:t>
            </w:r>
          </w:p>
        </w:tc>
        <w:tc>
          <w:tcPr>
            <w:tcW w:w="1559" w:type="dxa"/>
            <w:vAlign w:val="center"/>
          </w:tcPr>
          <w:p w14:paraId="545DB7A0"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c>
          <w:tcPr>
            <w:tcW w:w="1559" w:type="dxa"/>
            <w:vAlign w:val="center"/>
          </w:tcPr>
          <w:p w14:paraId="2A5A5BB4" w14:textId="77777777" w:rsidR="00886FDE" w:rsidRPr="008C6558" w:rsidRDefault="00886FDE" w:rsidP="00BC71C4">
            <w:pPr>
              <w:spacing w:before="40" w:after="40"/>
              <w:jc w:val="center"/>
              <w:rPr>
                <w:color w:val="000000" w:themeColor="text1"/>
                <w:szCs w:val="26"/>
              </w:rPr>
            </w:pPr>
            <w:r w:rsidRPr="008C6558">
              <w:rPr>
                <w:color w:val="000000" w:themeColor="text1"/>
                <w:szCs w:val="26"/>
              </w:rPr>
              <w:sym w:font="Symbol" w:char="F0D6"/>
            </w:r>
          </w:p>
        </w:tc>
      </w:tr>
    </w:tbl>
    <w:p w14:paraId="3B143939" w14:textId="77777777" w:rsidR="00886FDE" w:rsidRPr="008C6558" w:rsidRDefault="00886FDE" w:rsidP="002F6E08">
      <w:pPr>
        <w:pStyle w:val="Macdinh"/>
        <w:suppressAutoHyphens w:val="0"/>
        <w:rPr>
          <w:color w:val="000000" w:themeColor="text1"/>
        </w:rPr>
      </w:pPr>
      <w:r w:rsidRPr="008C6558">
        <w:rPr>
          <w:color w:val="000000" w:themeColor="text1"/>
        </w:rPr>
        <w:t xml:space="preserve">Ghi chú: Dấu </w:t>
      </w:r>
      <w:r w:rsidRPr="008C6558">
        <w:rPr>
          <w:color w:val="000000" w:themeColor="text1"/>
        </w:rPr>
        <w:sym w:font="Symbol" w:char="F0D6"/>
      </w:r>
      <w:r w:rsidRPr="008C6558">
        <w:rPr>
          <w:color w:val="000000" w:themeColor="text1"/>
        </w:rPr>
        <w:t xml:space="preserve"> biểu tượng có trao đổi ý kiến qua lại</w:t>
      </w:r>
    </w:p>
    <w:p w14:paraId="11E400E6" w14:textId="77777777" w:rsidR="00F82296" w:rsidRPr="008C6558" w:rsidRDefault="00F82296" w:rsidP="002F6E08">
      <w:pPr>
        <w:pStyle w:val="u3"/>
        <w:keepNext w:val="0"/>
        <w:keepLines w:val="0"/>
        <w:widowControl w:val="0"/>
        <w:rPr>
          <w:color w:val="000000" w:themeColor="text1"/>
        </w:rPr>
      </w:pPr>
      <w:bookmarkStart w:id="111" w:name="_Toc115193423"/>
      <w:r w:rsidRPr="008C6558">
        <w:rPr>
          <w:color w:val="000000" w:themeColor="text1"/>
        </w:rPr>
        <w:lastRenderedPageBreak/>
        <w:t>3.</w:t>
      </w:r>
      <w:r w:rsidR="00886FDE" w:rsidRPr="008C6558">
        <w:rPr>
          <w:color w:val="000000" w:themeColor="text1"/>
          <w:lang w:val="en-US"/>
        </w:rPr>
        <w:t>4</w:t>
      </w:r>
      <w:r w:rsidRPr="008C6558">
        <w:rPr>
          <w:color w:val="000000" w:themeColor="text1"/>
        </w:rPr>
        <w:t>. Danh sách và vai trò của những người trực tiếp tham gia trong quá trình thực hiện ĐMC</w:t>
      </w:r>
      <w:bookmarkEnd w:id="92"/>
      <w:bookmarkEnd w:id="93"/>
      <w:bookmarkEnd w:id="94"/>
      <w:bookmarkEnd w:id="111"/>
    </w:p>
    <w:p w14:paraId="73032C14" w14:textId="77777777" w:rsidR="00F82296" w:rsidRPr="008C6558" w:rsidRDefault="00F82296" w:rsidP="002F6E08">
      <w:pPr>
        <w:pStyle w:val="Macdinh"/>
        <w:suppressAutoHyphens w:val="0"/>
        <w:rPr>
          <w:color w:val="000000" w:themeColor="text1"/>
        </w:rPr>
      </w:pPr>
      <w:r w:rsidRPr="008C6558">
        <w:rPr>
          <w:color w:val="000000" w:themeColor="text1"/>
        </w:rPr>
        <w:t>Danh sách các thành viên chính tham gia trực tiếp vào công tác lập báo cáo ĐMC dự án "Quy hoạch tỉnh Đắk Lắkthời kỳ 2021-2030, tầm nhìn đến năm 2050”, được liệt kê cụ thể trong bảng sau:</w:t>
      </w:r>
    </w:p>
    <w:p w14:paraId="5BBEE1C4" w14:textId="77777777" w:rsidR="00913973" w:rsidRPr="008C6558" w:rsidRDefault="00F82296" w:rsidP="002F6E08">
      <w:pPr>
        <w:pStyle w:val="Chuthich"/>
        <w:widowControl w:val="0"/>
      </w:pPr>
      <w:bookmarkStart w:id="112" w:name="_Toc478064510"/>
      <w:bookmarkStart w:id="113" w:name="_Toc478066183"/>
      <w:bookmarkStart w:id="114" w:name="_Toc478066683"/>
      <w:bookmarkStart w:id="115" w:name="_Toc478067136"/>
      <w:bookmarkStart w:id="116" w:name="_Toc478067660"/>
      <w:bookmarkStart w:id="117" w:name="_Toc478068051"/>
      <w:bookmarkStart w:id="118" w:name="_Toc112569090"/>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3</w:t>
      </w:r>
      <w:r w:rsidR="00B026DF" w:rsidRPr="008C6558">
        <w:fldChar w:fldCharType="end"/>
      </w:r>
      <w:r w:rsidR="00913973" w:rsidRPr="008C6558">
        <w:t>. Nhóm chuyên gia thực hiện xây dựng báo cáo ĐMC</w:t>
      </w:r>
      <w:bookmarkEnd w:id="112"/>
      <w:bookmarkEnd w:id="113"/>
      <w:bookmarkEnd w:id="114"/>
      <w:bookmarkEnd w:id="115"/>
      <w:bookmarkEnd w:id="116"/>
      <w:bookmarkEnd w:id="117"/>
      <w:bookmarkEnd w:id="118"/>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491"/>
        <w:gridCol w:w="1277"/>
        <w:gridCol w:w="5198"/>
      </w:tblGrid>
      <w:tr w:rsidR="00C53C2A" w:rsidRPr="008C6558" w14:paraId="70633E30" w14:textId="77777777" w:rsidTr="00847FF6">
        <w:trPr>
          <w:tblHeader/>
        </w:trPr>
        <w:tc>
          <w:tcPr>
            <w:tcW w:w="310" w:type="pct"/>
            <w:tcBorders>
              <w:top w:val="single" w:sz="4" w:space="0" w:color="auto"/>
              <w:left w:val="single" w:sz="4" w:space="0" w:color="auto"/>
              <w:bottom w:val="single" w:sz="4" w:space="0" w:color="auto"/>
              <w:right w:val="single" w:sz="4" w:space="0" w:color="auto"/>
            </w:tcBorders>
            <w:shd w:val="clear" w:color="auto" w:fill="BFBFBF"/>
            <w:vAlign w:val="center"/>
          </w:tcPr>
          <w:p w14:paraId="44E808A0" w14:textId="77777777" w:rsidR="00C53C2A" w:rsidRPr="008C6558" w:rsidRDefault="00C53C2A" w:rsidP="002F6E08">
            <w:pPr>
              <w:jc w:val="center"/>
              <w:rPr>
                <w:rFonts w:ascii="Cambria" w:hAnsi="Cambria"/>
                <w:b/>
                <w:color w:val="000000" w:themeColor="text1"/>
                <w:szCs w:val="26"/>
                <w:lang w:val="es-ES_tradnl"/>
              </w:rPr>
            </w:pPr>
            <w:r w:rsidRPr="008C6558">
              <w:rPr>
                <w:rFonts w:ascii="Cambria" w:hAnsi="Cambria"/>
                <w:b/>
                <w:color w:val="000000" w:themeColor="text1"/>
                <w:szCs w:val="26"/>
                <w:lang w:val="es-ES_tradnl"/>
              </w:rPr>
              <w:t>TT</w:t>
            </w:r>
          </w:p>
        </w:tc>
        <w:tc>
          <w:tcPr>
            <w:tcW w:w="1303" w:type="pct"/>
            <w:tcBorders>
              <w:top w:val="single" w:sz="4" w:space="0" w:color="auto"/>
              <w:left w:val="single" w:sz="4" w:space="0" w:color="auto"/>
              <w:bottom w:val="single" w:sz="4" w:space="0" w:color="auto"/>
              <w:right w:val="single" w:sz="4" w:space="0" w:color="auto"/>
            </w:tcBorders>
            <w:shd w:val="clear" w:color="auto" w:fill="BFBFBF"/>
            <w:vAlign w:val="center"/>
          </w:tcPr>
          <w:p w14:paraId="149FB599" w14:textId="77777777" w:rsidR="00C53C2A" w:rsidRPr="008C6558" w:rsidRDefault="00C53C2A" w:rsidP="002F6E08">
            <w:pPr>
              <w:jc w:val="center"/>
              <w:rPr>
                <w:rFonts w:ascii="Cambria" w:hAnsi="Cambria"/>
                <w:b/>
                <w:color w:val="000000" w:themeColor="text1"/>
                <w:szCs w:val="26"/>
                <w:lang w:val="es-ES_tradnl"/>
              </w:rPr>
            </w:pPr>
            <w:r w:rsidRPr="008C6558">
              <w:rPr>
                <w:rFonts w:ascii="Cambria" w:hAnsi="Cambria"/>
                <w:b/>
                <w:color w:val="000000" w:themeColor="text1"/>
                <w:szCs w:val="26"/>
                <w:lang w:val="es-ES_tradnl"/>
              </w:rPr>
              <w:t>Họ và tên</w:t>
            </w:r>
          </w:p>
        </w:tc>
        <w:tc>
          <w:tcPr>
            <w:tcW w:w="668" w:type="pct"/>
            <w:tcBorders>
              <w:top w:val="single" w:sz="4" w:space="0" w:color="auto"/>
              <w:left w:val="single" w:sz="4" w:space="0" w:color="auto"/>
              <w:bottom w:val="single" w:sz="4" w:space="0" w:color="auto"/>
              <w:right w:val="single" w:sz="4" w:space="0" w:color="auto"/>
            </w:tcBorders>
            <w:shd w:val="clear" w:color="auto" w:fill="BFBFBF"/>
            <w:vAlign w:val="center"/>
          </w:tcPr>
          <w:p w14:paraId="4E066F65" w14:textId="77777777" w:rsidR="00C53C2A" w:rsidRPr="008C6558" w:rsidRDefault="00F82296" w:rsidP="002F6E08">
            <w:pPr>
              <w:jc w:val="center"/>
              <w:rPr>
                <w:rFonts w:ascii="Cambria" w:hAnsi="Cambria"/>
                <w:b/>
                <w:color w:val="000000" w:themeColor="text1"/>
                <w:szCs w:val="26"/>
                <w:lang w:val="es-ES_tradnl"/>
              </w:rPr>
            </w:pPr>
            <w:r w:rsidRPr="008C6558">
              <w:rPr>
                <w:rFonts w:ascii="Cambria" w:hAnsi="Cambria"/>
                <w:b/>
                <w:color w:val="000000" w:themeColor="text1"/>
                <w:szCs w:val="26"/>
                <w:lang w:val="es-ES_tradnl"/>
              </w:rPr>
              <w:t>Học vị</w:t>
            </w:r>
          </w:p>
        </w:tc>
        <w:tc>
          <w:tcPr>
            <w:tcW w:w="2719" w:type="pct"/>
            <w:tcBorders>
              <w:top w:val="single" w:sz="4" w:space="0" w:color="auto"/>
              <w:left w:val="single" w:sz="4" w:space="0" w:color="auto"/>
              <w:bottom w:val="single" w:sz="4" w:space="0" w:color="auto"/>
              <w:right w:val="single" w:sz="4" w:space="0" w:color="auto"/>
            </w:tcBorders>
            <w:shd w:val="clear" w:color="auto" w:fill="BFBFBF"/>
            <w:vAlign w:val="center"/>
          </w:tcPr>
          <w:p w14:paraId="67EC5419" w14:textId="77777777" w:rsidR="00C53C2A" w:rsidRPr="008C6558" w:rsidRDefault="00C53C2A" w:rsidP="002F6E08">
            <w:pPr>
              <w:jc w:val="center"/>
              <w:rPr>
                <w:rFonts w:ascii="Cambria" w:hAnsi="Cambria"/>
                <w:b/>
                <w:color w:val="000000" w:themeColor="text1"/>
                <w:szCs w:val="26"/>
                <w:lang w:val="es-ES_tradnl"/>
              </w:rPr>
            </w:pPr>
            <w:r w:rsidRPr="008C6558">
              <w:rPr>
                <w:rFonts w:ascii="Cambria" w:hAnsi="Cambria"/>
                <w:b/>
                <w:color w:val="000000" w:themeColor="text1"/>
                <w:szCs w:val="26"/>
                <w:lang w:val="es-ES_tradnl"/>
              </w:rPr>
              <w:t>Nhiệm vụ chính</w:t>
            </w:r>
          </w:p>
        </w:tc>
      </w:tr>
      <w:tr w:rsidR="00C53C2A" w:rsidRPr="008C6558" w14:paraId="5EB7B65A"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2A55A1FD" w14:textId="77777777" w:rsidR="00C53C2A" w:rsidRPr="008C6558" w:rsidRDefault="00C53C2A" w:rsidP="002F6E08">
            <w:pPr>
              <w:spacing w:before="40" w:after="40"/>
              <w:jc w:val="center"/>
              <w:rPr>
                <w:rFonts w:ascii="Cambria" w:hAnsi="Cambria"/>
                <w:color w:val="000000" w:themeColor="text1"/>
                <w:szCs w:val="26"/>
                <w:lang w:val="es-ES_tradnl"/>
              </w:rPr>
            </w:pPr>
            <w:r w:rsidRPr="008C6558">
              <w:rPr>
                <w:rFonts w:ascii="Cambria" w:hAnsi="Cambria"/>
                <w:color w:val="000000" w:themeColor="text1"/>
                <w:szCs w:val="26"/>
                <w:lang w:val="es-ES_tradnl"/>
              </w:rPr>
              <w:t>1</w:t>
            </w:r>
          </w:p>
        </w:tc>
        <w:tc>
          <w:tcPr>
            <w:tcW w:w="1303" w:type="pct"/>
            <w:tcBorders>
              <w:top w:val="single" w:sz="4" w:space="0" w:color="auto"/>
              <w:left w:val="single" w:sz="4" w:space="0" w:color="auto"/>
              <w:bottom w:val="single" w:sz="4" w:space="0" w:color="auto"/>
              <w:right w:val="single" w:sz="4" w:space="0" w:color="auto"/>
            </w:tcBorders>
            <w:vAlign w:val="center"/>
          </w:tcPr>
          <w:p w14:paraId="323425C7" w14:textId="77777777" w:rsidR="00C53C2A" w:rsidRPr="008C6558" w:rsidRDefault="00C53C2A"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Nguyễn Công Mỹ</w:t>
            </w:r>
          </w:p>
        </w:tc>
        <w:tc>
          <w:tcPr>
            <w:tcW w:w="668" w:type="pct"/>
            <w:tcBorders>
              <w:top w:val="single" w:sz="4" w:space="0" w:color="auto"/>
              <w:left w:val="single" w:sz="4" w:space="0" w:color="auto"/>
              <w:bottom w:val="single" w:sz="4" w:space="0" w:color="auto"/>
              <w:right w:val="single" w:sz="4" w:space="0" w:color="auto"/>
            </w:tcBorders>
            <w:vAlign w:val="center"/>
          </w:tcPr>
          <w:p w14:paraId="159A05FB" w14:textId="77777777" w:rsidR="00C53C2A" w:rsidRPr="008C6558" w:rsidRDefault="00F82296" w:rsidP="002F6E08">
            <w:pPr>
              <w:spacing w:before="40" w:after="40"/>
              <w:rPr>
                <w:rFonts w:ascii="Cambria" w:hAnsi="Cambria"/>
                <w:bCs/>
                <w:color w:val="000000" w:themeColor="text1"/>
                <w:szCs w:val="26"/>
                <w:lang w:val="en-US"/>
              </w:rPr>
            </w:pPr>
            <w:r w:rsidRPr="008C6558">
              <w:rPr>
                <w:rFonts w:ascii="Cambria" w:hAnsi="Cambria"/>
                <w:bCs/>
                <w:color w:val="000000" w:themeColor="text1"/>
                <w:szCs w:val="26"/>
                <w:lang w:val="en-US"/>
              </w:rPr>
              <w:t>Tiến sĩ</w:t>
            </w:r>
          </w:p>
        </w:tc>
        <w:tc>
          <w:tcPr>
            <w:tcW w:w="2719" w:type="pct"/>
            <w:tcBorders>
              <w:top w:val="single" w:sz="4" w:space="0" w:color="auto"/>
              <w:left w:val="single" w:sz="4" w:space="0" w:color="auto"/>
              <w:bottom w:val="single" w:sz="4" w:space="0" w:color="auto"/>
              <w:right w:val="single" w:sz="4" w:space="0" w:color="auto"/>
            </w:tcBorders>
            <w:vAlign w:val="center"/>
          </w:tcPr>
          <w:p w14:paraId="50E43AFC" w14:textId="77777777" w:rsidR="00C53C2A"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T</w:t>
            </w:r>
            <w:r w:rsidR="00C53C2A" w:rsidRPr="008C6558">
              <w:rPr>
                <w:rFonts w:ascii="Cambria" w:hAnsi="Cambria"/>
                <w:color w:val="000000" w:themeColor="text1"/>
                <w:szCs w:val="26"/>
                <w:lang w:val="es-ES_tradnl"/>
              </w:rPr>
              <w:t xml:space="preserve">hành viên nghiên cứu ĐMC. </w:t>
            </w:r>
            <w:r w:rsidR="00C53C2A" w:rsidRPr="008C6558">
              <w:rPr>
                <w:rFonts w:ascii="Cambria" w:hAnsi="Cambria"/>
                <w:color w:val="000000" w:themeColor="text1"/>
                <w:szCs w:val="26"/>
              </w:rPr>
              <w:t xml:space="preserve">Chủ trì: </w:t>
            </w:r>
            <w:r w:rsidR="00C53C2A" w:rsidRPr="008C6558">
              <w:rPr>
                <w:rFonts w:ascii="Cambria" w:hAnsi="Cambria"/>
                <w:bCs/>
                <w:i/>
                <w:color w:val="000000" w:themeColor="text1"/>
                <w:szCs w:val="26"/>
              </w:rPr>
              <w:t>Chương 1- Tóm tắt nội dung quy hoạch tỉnh</w:t>
            </w:r>
          </w:p>
        </w:tc>
      </w:tr>
      <w:tr w:rsidR="00F82296" w:rsidRPr="008C6558" w14:paraId="17A655F5"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48DB8E9C" w14:textId="77777777" w:rsidR="00F82296" w:rsidRPr="008C6558" w:rsidRDefault="00F82296" w:rsidP="002F6E08">
            <w:pPr>
              <w:spacing w:before="40" w:after="40"/>
              <w:jc w:val="center"/>
              <w:rPr>
                <w:rFonts w:ascii="Cambria" w:hAnsi="Cambria"/>
                <w:color w:val="000000" w:themeColor="text1"/>
                <w:szCs w:val="26"/>
                <w:lang w:val="es-ES_tradnl"/>
              </w:rPr>
            </w:pPr>
            <w:r w:rsidRPr="008C6558">
              <w:rPr>
                <w:rFonts w:ascii="Cambria" w:hAnsi="Cambria"/>
                <w:color w:val="000000" w:themeColor="text1"/>
                <w:szCs w:val="26"/>
                <w:lang w:val="es-ES_tradnl"/>
              </w:rPr>
              <w:t>2</w:t>
            </w:r>
          </w:p>
        </w:tc>
        <w:tc>
          <w:tcPr>
            <w:tcW w:w="1303" w:type="pct"/>
            <w:tcBorders>
              <w:top w:val="single" w:sz="4" w:space="0" w:color="auto"/>
              <w:left w:val="single" w:sz="4" w:space="0" w:color="auto"/>
              <w:bottom w:val="single" w:sz="4" w:space="0" w:color="auto"/>
              <w:right w:val="single" w:sz="4" w:space="0" w:color="auto"/>
            </w:tcBorders>
            <w:vAlign w:val="center"/>
          </w:tcPr>
          <w:p w14:paraId="29FAD070"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Hoàng Dương Tùng</w:t>
            </w:r>
          </w:p>
        </w:tc>
        <w:tc>
          <w:tcPr>
            <w:tcW w:w="668" w:type="pct"/>
            <w:tcBorders>
              <w:top w:val="single" w:sz="4" w:space="0" w:color="auto"/>
              <w:left w:val="single" w:sz="4" w:space="0" w:color="auto"/>
              <w:bottom w:val="single" w:sz="4" w:space="0" w:color="auto"/>
              <w:right w:val="single" w:sz="4" w:space="0" w:color="auto"/>
            </w:tcBorders>
            <w:vAlign w:val="center"/>
          </w:tcPr>
          <w:p w14:paraId="161B2365" w14:textId="77777777" w:rsidR="00F82296" w:rsidRPr="008C6558" w:rsidRDefault="00F82296" w:rsidP="002F6E08">
            <w:pPr>
              <w:spacing w:before="40" w:after="40"/>
              <w:rPr>
                <w:rFonts w:ascii="Cambria" w:hAnsi="Cambria"/>
                <w:bCs/>
                <w:color w:val="000000" w:themeColor="text1"/>
                <w:szCs w:val="26"/>
                <w:lang w:val="en-US"/>
              </w:rPr>
            </w:pPr>
            <w:r w:rsidRPr="008C6558">
              <w:rPr>
                <w:rFonts w:ascii="Cambria" w:hAnsi="Cambria"/>
                <w:bCs/>
                <w:color w:val="000000" w:themeColor="text1"/>
                <w:szCs w:val="26"/>
                <w:lang w:val="en-US"/>
              </w:rPr>
              <w:t>Tiến sĩ</w:t>
            </w:r>
          </w:p>
        </w:tc>
        <w:tc>
          <w:tcPr>
            <w:tcW w:w="2719" w:type="pct"/>
            <w:tcBorders>
              <w:top w:val="single" w:sz="4" w:space="0" w:color="auto"/>
              <w:left w:val="single" w:sz="4" w:space="0" w:color="auto"/>
              <w:bottom w:val="single" w:sz="4" w:space="0" w:color="auto"/>
              <w:right w:val="single" w:sz="4" w:space="0" w:color="auto"/>
            </w:tcBorders>
            <w:vAlign w:val="center"/>
          </w:tcPr>
          <w:p w14:paraId="2A2990D7"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 xml:space="preserve">Cố vấn thực hiện nghiên cứu ĐMC. Chủ trì: </w:t>
            </w:r>
            <w:r w:rsidRPr="008C6558">
              <w:rPr>
                <w:rFonts w:ascii="Cambria" w:hAnsi="Cambria"/>
                <w:i/>
                <w:color w:val="000000" w:themeColor="text1"/>
                <w:szCs w:val="26"/>
                <w:lang w:val="es-ES_tradnl"/>
              </w:rPr>
              <w:t xml:space="preserve">Chương 2. </w:t>
            </w:r>
            <w:r w:rsidRPr="008C6558">
              <w:rPr>
                <w:rFonts w:ascii="Cambria" w:hAnsi="Cambria"/>
                <w:bCs/>
                <w:i/>
                <w:color w:val="000000" w:themeColor="text1"/>
                <w:szCs w:val="26"/>
              </w:rPr>
              <w:t>Phạm vi đánh giá môi trường chiến lược và điều kiện môi trường tự nhiên và kinh tế - xã hội</w:t>
            </w:r>
          </w:p>
        </w:tc>
      </w:tr>
      <w:tr w:rsidR="00F82296" w:rsidRPr="008C6558" w14:paraId="36E48904"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633C6747" w14:textId="77777777" w:rsidR="00F82296" w:rsidRPr="008C6558" w:rsidRDefault="00F82296" w:rsidP="002F6E08">
            <w:pPr>
              <w:spacing w:before="40" w:after="40"/>
              <w:jc w:val="center"/>
              <w:rPr>
                <w:rFonts w:ascii="Cambria" w:hAnsi="Cambria"/>
                <w:color w:val="000000" w:themeColor="text1"/>
                <w:szCs w:val="26"/>
                <w:lang w:val="es-ES_tradnl"/>
              </w:rPr>
            </w:pPr>
            <w:r w:rsidRPr="008C6558">
              <w:rPr>
                <w:rFonts w:ascii="Cambria" w:hAnsi="Cambria"/>
                <w:color w:val="000000" w:themeColor="text1"/>
                <w:szCs w:val="26"/>
                <w:lang w:val="es-ES_tradnl"/>
              </w:rPr>
              <w:t>3</w:t>
            </w:r>
          </w:p>
        </w:tc>
        <w:tc>
          <w:tcPr>
            <w:tcW w:w="1303" w:type="pct"/>
            <w:tcBorders>
              <w:top w:val="single" w:sz="4" w:space="0" w:color="auto"/>
              <w:left w:val="single" w:sz="4" w:space="0" w:color="auto"/>
              <w:bottom w:val="single" w:sz="4" w:space="0" w:color="auto"/>
              <w:right w:val="single" w:sz="4" w:space="0" w:color="auto"/>
            </w:tcBorders>
            <w:vAlign w:val="center"/>
          </w:tcPr>
          <w:p w14:paraId="1F52EF61" w14:textId="77777777" w:rsidR="00F82296" w:rsidRPr="008C6558" w:rsidRDefault="00B64F82"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rPr>
              <w:t>Phạm Bích Thủy</w:t>
            </w:r>
          </w:p>
        </w:tc>
        <w:tc>
          <w:tcPr>
            <w:tcW w:w="668" w:type="pct"/>
            <w:tcBorders>
              <w:top w:val="single" w:sz="4" w:space="0" w:color="auto"/>
              <w:left w:val="single" w:sz="4" w:space="0" w:color="auto"/>
              <w:bottom w:val="single" w:sz="4" w:space="0" w:color="auto"/>
              <w:right w:val="single" w:sz="4" w:space="0" w:color="auto"/>
            </w:tcBorders>
            <w:vAlign w:val="center"/>
          </w:tcPr>
          <w:p w14:paraId="4BB614E2" w14:textId="77777777" w:rsidR="00F82296" w:rsidRPr="008C6558" w:rsidRDefault="00B64F82" w:rsidP="002F6E08">
            <w:pPr>
              <w:spacing w:before="40" w:after="40"/>
              <w:rPr>
                <w:rFonts w:ascii="Cambria" w:hAnsi="Cambria"/>
                <w:color w:val="000000" w:themeColor="text1"/>
                <w:szCs w:val="26"/>
              </w:rPr>
            </w:pPr>
            <w:r w:rsidRPr="008C6558">
              <w:rPr>
                <w:rFonts w:ascii="Cambria" w:hAnsi="Cambria"/>
                <w:color w:val="000000" w:themeColor="text1"/>
                <w:szCs w:val="26"/>
                <w:lang w:val="es-ES_tradnl"/>
              </w:rPr>
              <w:t>Thạc sĩ</w:t>
            </w:r>
          </w:p>
        </w:tc>
        <w:tc>
          <w:tcPr>
            <w:tcW w:w="2719" w:type="pct"/>
            <w:tcBorders>
              <w:top w:val="single" w:sz="4" w:space="0" w:color="auto"/>
              <w:left w:val="single" w:sz="4" w:space="0" w:color="auto"/>
              <w:bottom w:val="single" w:sz="4" w:space="0" w:color="auto"/>
              <w:right w:val="single" w:sz="4" w:space="0" w:color="auto"/>
            </w:tcBorders>
            <w:vAlign w:val="center"/>
          </w:tcPr>
          <w:p w14:paraId="234C083B"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 xml:space="preserve">Thành viên nghiên cứu ĐMC. </w:t>
            </w:r>
            <w:r w:rsidRPr="008C6558">
              <w:rPr>
                <w:rFonts w:ascii="Cambria" w:hAnsi="Cambria"/>
                <w:color w:val="000000" w:themeColor="text1"/>
                <w:szCs w:val="26"/>
                <w:lang w:val="da-DK"/>
              </w:rPr>
              <w:t xml:space="preserve">Chủ trì: </w:t>
            </w:r>
            <w:r w:rsidRPr="008C6558">
              <w:rPr>
                <w:rFonts w:ascii="Cambria" w:hAnsi="Cambria"/>
                <w:bCs/>
                <w:i/>
                <w:color w:val="000000" w:themeColor="text1"/>
                <w:szCs w:val="26"/>
              </w:rPr>
              <w:t>Chương 3: Đánh giá tác động của quy hoạch đến môi trường</w:t>
            </w:r>
            <w:r w:rsidRPr="008C6558">
              <w:rPr>
                <w:rFonts w:ascii="Cambria" w:hAnsi="Cambria"/>
                <w:i/>
                <w:color w:val="000000" w:themeColor="text1"/>
                <w:szCs w:val="26"/>
                <w:lang w:val="da-DK"/>
              </w:rPr>
              <w:t xml:space="preserve">. </w:t>
            </w:r>
          </w:p>
        </w:tc>
      </w:tr>
      <w:tr w:rsidR="00F82296" w:rsidRPr="008C6558" w14:paraId="47BC6874"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7869202A" w14:textId="77777777" w:rsidR="00F82296" w:rsidRPr="008C6558" w:rsidRDefault="00F82296" w:rsidP="002F6E08">
            <w:pPr>
              <w:spacing w:before="40" w:after="40"/>
              <w:jc w:val="center"/>
              <w:rPr>
                <w:rFonts w:ascii="Cambria" w:hAnsi="Cambria"/>
                <w:color w:val="000000" w:themeColor="text1"/>
                <w:szCs w:val="26"/>
                <w:lang w:val="es-ES_tradnl"/>
              </w:rPr>
            </w:pPr>
            <w:r w:rsidRPr="008C6558">
              <w:rPr>
                <w:rFonts w:ascii="Cambria" w:hAnsi="Cambria"/>
                <w:color w:val="000000" w:themeColor="text1"/>
                <w:szCs w:val="26"/>
                <w:lang w:val="es-ES_tradnl"/>
              </w:rPr>
              <w:t>4</w:t>
            </w:r>
          </w:p>
        </w:tc>
        <w:tc>
          <w:tcPr>
            <w:tcW w:w="1303" w:type="pct"/>
            <w:tcBorders>
              <w:top w:val="single" w:sz="4" w:space="0" w:color="auto"/>
              <w:left w:val="single" w:sz="4" w:space="0" w:color="auto"/>
              <w:bottom w:val="single" w:sz="4" w:space="0" w:color="auto"/>
              <w:right w:val="single" w:sz="4" w:space="0" w:color="auto"/>
            </w:tcBorders>
            <w:vAlign w:val="center"/>
          </w:tcPr>
          <w:p w14:paraId="7403D08F" w14:textId="77777777" w:rsidR="00F82296" w:rsidRPr="008C6558" w:rsidRDefault="00F82296" w:rsidP="002F6E08">
            <w:pPr>
              <w:spacing w:before="40" w:after="40"/>
              <w:rPr>
                <w:rFonts w:ascii="Cambria" w:hAnsi="Cambria"/>
                <w:color w:val="000000" w:themeColor="text1"/>
                <w:szCs w:val="26"/>
                <w:lang w:val="en-US"/>
              </w:rPr>
            </w:pPr>
          </w:p>
          <w:p w14:paraId="5164EDF7" w14:textId="77777777" w:rsidR="00B64F82" w:rsidRPr="008C6558" w:rsidRDefault="00E9180D" w:rsidP="002F6E08">
            <w:pPr>
              <w:spacing w:before="40" w:after="40"/>
              <w:rPr>
                <w:rFonts w:ascii="Cambria" w:hAnsi="Cambria"/>
                <w:color w:val="000000" w:themeColor="text1"/>
                <w:szCs w:val="26"/>
                <w:lang w:val="en-US"/>
              </w:rPr>
            </w:pPr>
            <w:r w:rsidRPr="008C6558">
              <w:rPr>
                <w:rFonts w:ascii="Cambria" w:hAnsi="Cambria"/>
                <w:color w:val="000000" w:themeColor="text1"/>
                <w:szCs w:val="26"/>
                <w:lang w:val="es-ES_tradnl"/>
              </w:rPr>
              <w:t>Trần Thị Quỳnh Trang</w:t>
            </w:r>
          </w:p>
        </w:tc>
        <w:tc>
          <w:tcPr>
            <w:tcW w:w="668" w:type="pct"/>
            <w:tcBorders>
              <w:top w:val="single" w:sz="4" w:space="0" w:color="auto"/>
              <w:left w:val="single" w:sz="4" w:space="0" w:color="auto"/>
              <w:bottom w:val="single" w:sz="4" w:space="0" w:color="auto"/>
              <w:right w:val="single" w:sz="4" w:space="0" w:color="auto"/>
            </w:tcBorders>
            <w:vAlign w:val="center"/>
          </w:tcPr>
          <w:p w14:paraId="280A0BDA" w14:textId="77777777" w:rsidR="00B64F82" w:rsidRPr="008C6558" w:rsidRDefault="00B64F82" w:rsidP="002F6E08">
            <w:pPr>
              <w:spacing w:before="40" w:after="40"/>
              <w:rPr>
                <w:rFonts w:ascii="Cambria" w:hAnsi="Cambria"/>
                <w:color w:val="000000" w:themeColor="text1"/>
                <w:szCs w:val="26"/>
                <w:lang w:val="es-ES_tradnl"/>
              </w:rPr>
            </w:pPr>
            <w:r w:rsidRPr="008C6558">
              <w:rPr>
                <w:rFonts w:ascii="Cambria" w:hAnsi="Cambria"/>
                <w:bCs/>
                <w:color w:val="000000" w:themeColor="text1"/>
                <w:szCs w:val="26"/>
                <w:lang w:val="en-US"/>
              </w:rPr>
              <w:t>Tiến sĩ</w:t>
            </w:r>
          </w:p>
        </w:tc>
        <w:tc>
          <w:tcPr>
            <w:tcW w:w="2719" w:type="pct"/>
            <w:tcBorders>
              <w:top w:val="single" w:sz="4" w:space="0" w:color="auto"/>
              <w:left w:val="single" w:sz="4" w:space="0" w:color="auto"/>
              <w:bottom w:val="single" w:sz="4" w:space="0" w:color="auto"/>
              <w:right w:val="single" w:sz="4" w:space="0" w:color="auto"/>
            </w:tcBorders>
            <w:vAlign w:val="center"/>
          </w:tcPr>
          <w:p w14:paraId="24756BFC" w14:textId="77777777" w:rsidR="00F82296" w:rsidRPr="008C6558" w:rsidRDefault="00B64F82"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T</w:t>
            </w:r>
            <w:r w:rsidR="00F82296" w:rsidRPr="008C6558">
              <w:rPr>
                <w:rFonts w:ascii="Cambria" w:hAnsi="Cambria"/>
                <w:color w:val="000000" w:themeColor="text1"/>
                <w:szCs w:val="26"/>
                <w:lang w:val="es-ES_tradnl"/>
              </w:rPr>
              <w:t xml:space="preserve">hành viên thực hiện nghiên cứu ĐMC. </w:t>
            </w:r>
            <w:r w:rsidR="00F82296" w:rsidRPr="008C6558">
              <w:rPr>
                <w:rFonts w:ascii="Cambria" w:hAnsi="Cambria"/>
                <w:color w:val="000000" w:themeColor="text1"/>
                <w:szCs w:val="26"/>
                <w:lang w:val="da-DK"/>
              </w:rPr>
              <w:t xml:space="preserve">Chủ trì </w:t>
            </w:r>
            <w:r w:rsidR="00F82296" w:rsidRPr="008C6558">
              <w:rPr>
                <w:rFonts w:ascii="Cambria" w:hAnsi="Cambria"/>
                <w:bCs/>
                <w:i/>
                <w:color w:val="000000" w:themeColor="text1"/>
                <w:szCs w:val="26"/>
              </w:rPr>
              <w:t>Chương 4-Giải pháp duy trì xu hướng tích cực, hạn chế, giảm thiểu xu hướng tiêu cực của các vấn đề môi trường trong quá trình thực hiện quy hoạch</w:t>
            </w:r>
          </w:p>
        </w:tc>
      </w:tr>
      <w:tr w:rsidR="00F82296" w:rsidRPr="008C6558" w14:paraId="26420B49"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2200160A" w14:textId="77777777" w:rsidR="00F82296" w:rsidRPr="008C6558" w:rsidRDefault="00E9180D" w:rsidP="002F6E08">
            <w:pPr>
              <w:spacing w:before="40" w:after="40"/>
              <w:jc w:val="center"/>
              <w:rPr>
                <w:rFonts w:ascii="Cambria" w:hAnsi="Cambria"/>
                <w:color w:val="000000" w:themeColor="text1"/>
                <w:szCs w:val="26"/>
                <w:lang w:val="es-ES_tradnl"/>
              </w:rPr>
            </w:pPr>
            <w:r w:rsidRPr="008C6558">
              <w:rPr>
                <w:rFonts w:ascii="Cambria" w:hAnsi="Cambria"/>
                <w:color w:val="000000" w:themeColor="text1"/>
                <w:szCs w:val="26"/>
                <w:lang w:val="es-ES_tradnl"/>
              </w:rPr>
              <w:t>5</w:t>
            </w:r>
          </w:p>
        </w:tc>
        <w:tc>
          <w:tcPr>
            <w:tcW w:w="1303" w:type="pct"/>
            <w:tcBorders>
              <w:top w:val="single" w:sz="4" w:space="0" w:color="auto"/>
              <w:left w:val="single" w:sz="4" w:space="0" w:color="auto"/>
              <w:bottom w:val="single" w:sz="4" w:space="0" w:color="auto"/>
              <w:right w:val="single" w:sz="4" w:space="0" w:color="auto"/>
            </w:tcBorders>
            <w:vAlign w:val="center"/>
          </w:tcPr>
          <w:p w14:paraId="785A46AF"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Trần Văn Hùng</w:t>
            </w:r>
          </w:p>
        </w:tc>
        <w:tc>
          <w:tcPr>
            <w:tcW w:w="668" w:type="pct"/>
            <w:tcBorders>
              <w:top w:val="single" w:sz="4" w:space="0" w:color="auto"/>
              <w:left w:val="single" w:sz="4" w:space="0" w:color="auto"/>
              <w:bottom w:val="single" w:sz="4" w:space="0" w:color="auto"/>
              <w:right w:val="single" w:sz="4" w:space="0" w:color="auto"/>
            </w:tcBorders>
            <w:vAlign w:val="center"/>
          </w:tcPr>
          <w:p w14:paraId="3A56AB99"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bCs/>
                <w:color w:val="000000" w:themeColor="text1"/>
                <w:szCs w:val="26"/>
                <w:lang w:val="en-US"/>
              </w:rPr>
              <w:t>Tiến sĩ</w:t>
            </w:r>
          </w:p>
        </w:tc>
        <w:tc>
          <w:tcPr>
            <w:tcW w:w="2719" w:type="pct"/>
            <w:tcBorders>
              <w:top w:val="single" w:sz="4" w:space="0" w:color="auto"/>
              <w:left w:val="single" w:sz="4" w:space="0" w:color="auto"/>
              <w:bottom w:val="single" w:sz="4" w:space="0" w:color="auto"/>
              <w:right w:val="single" w:sz="4" w:space="0" w:color="auto"/>
            </w:tcBorders>
            <w:vAlign w:val="center"/>
          </w:tcPr>
          <w:p w14:paraId="2A01E885"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Thành viên thực hiện nghiên cứu ĐMC. Chủ trì các nội dung:</w:t>
            </w:r>
            <w:r w:rsidRPr="008C6558">
              <w:rPr>
                <w:rFonts w:ascii="Cambria" w:hAnsi="Cambria"/>
                <w:i/>
                <w:color w:val="000000" w:themeColor="text1"/>
                <w:szCs w:val="26"/>
                <w:lang w:val="es-ES_tradnl"/>
              </w:rPr>
              <w:t xml:space="preserve"> Mở đầu; </w:t>
            </w:r>
            <w:r w:rsidRPr="008C6558">
              <w:rPr>
                <w:rFonts w:ascii="Cambria" w:hAnsi="Cambria"/>
                <w:bCs/>
                <w:i/>
                <w:color w:val="000000" w:themeColor="text1"/>
                <w:szCs w:val="26"/>
              </w:rPr>
              <w:t xml:space="preserve">Kết luận, kiến nghị và cam kết; Chương </w:t>
            </w:r>
            <w:r w:rsidR="00E9180D" w:rsidRPr="008C6558">
              <w:rPr>
                <w:rFonts w:ascii="Cambria" w:hAnsi="Cambria"/>
                <w:bCs/>
                <w:i/>
                <w:color w:val="000000" w:themeColor="text1"/>
                <w:szCs w:val="26"/>
                <w:lang w:val="en-US"/>
              </w:rPr>
              <w:t xml:space="preserve">5 </w:t>
            </w:r>
            <w:r w:rsidRPr="008C6558">
              <w:rPr>
                <w:rFonts w:ascii="Cambria" w:hAnsi="Cambria"/>
                <w:bCs/>
                <w:i/>
                <w:color w:val="000000" w:themeColor="text1"/>
                <w:szCs w:val="26"/>
              </w:rPr>
              <w:t>Tham vấn trong quá trình thực hiện đánh giá môi trường chiến lược</w:t>
            </w:r>
          </w:p>
        </w:tc>
      </w:tr>
      <w:tr w:rsidR="00F82296" w:rsidRPr="008C6558" w14:paraId="0D9E2CFE"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4EB7C89C" w14:textId="77777777" w:rsidR="00F82296" w:rsidRPr="008C6558" w:rsidRDefault="00E9180D" w:rsidP="002F6E08">
            <w:pPr>
              <w:spacing w:before="40" w:after="40"/>
              <w:jc w:val="center"/>
              <w:rPr>
                <w:rFonts w:ascii="Cambria" w:hAnsi="Cambria"/>
                <w:color w:val="000000" w:themeColor="text1"/>
                <w:szCs w:val="26"/>
                <w:lang w:val="es-ES_tradnl"/>
              </w:rPr>
            </w:pPr>
            <w:r w:rsidRPr="008C6558">
              <w:rPr>
                <w:rFonts w:ascii="Cambria" w:hAnsi="Cambria"/>
                <w:color w:val="000000" w:themeColor="text1"/>
                <w:szCs w:val="26"/>
                <w:lang w:val="es-ES_tradnl"/>
              </w:rPr>
              <w:t>6</w:t>
            </w:r>
          </w:p>
        </w:tc>
        <w:tc>
          <w:tcPr>
            <w:tcW w:w="1303" w:type="pct"/>
            <w:tcBorders>
              <w:top w:val="single" w:sz="4" w:space="0" w:color="auto"/>
              <w:left w:val="single" w:sz="4" w:space="0" w:color="auto"/>
              <w:bottom w:val="single" w:sz="4" w:space="0" w:color="auto"/>
              <w:right w:val="single" w:sz="4" w:space="0" w:color="auto"/>
            </w:tcBorders>
            <w:vAlign w:val="center"/>
          </w:tcPr>
          <w:p w14:paraId="7B97E162" w14:textId="77777777" w:rsidR="00F82296" w:rsidRPr="008C6558" w:rsidRDefault="00F82296" w:rsidP="002F6E08">
            <w:pPr>
              <w:spacing w:before="40" w:after="40"/>
              <w:rPr>
                <w:rFonts w:ascii="Cambria" w:hAnsi="Cambria"/>
                <w:color w:val="000000" w:themeColor="text1"/>
                <w:szCs w:val="26"/>
              </w:rPr>
            </w:pPr>
            <w:r w:rsidRPr="008C6558">
              <w:rPr>
                <w:rFonts w:ascii="Cambria" w:hAnsi="Cambria"/>
                <w:color w:val="000000" w:themeColor="text1"/>
                <w:szCs w:val="26"/>
              </w:rPr>
              <w:t>Đặng Thị Lan Anh</w:t>
            </w:r>
          </w:p>
        </w:tc>
        <w:tc>
          <w:tcPr>
            <w:tcW w:w="668" w:type="pct"/>
            <w:tcBorders>
              <w:top w:val="single" w:sz="4" w:space="0" w:color="auto"/>
              <w:left w:val="single" w:sz="4" w:space="0" w:color="auto"/>
              <w:bottom w:val="single" w:sz="4" w:space="0" w:color="auto"/>
              <w:right w:val="single" w:sz="4" w:space="0" w:color="auto"/>
            </w:tcBorders>
            <w:vAlign w:val="center"/>
          </w:tcPr>
          <w:p w14:paraId="0CAE6F34" w14:textId="77777777" w:rsidR="00F82296" w:rsidRPr="008C6558" w:rsidRDefault="00F82296" w:rsidP="002F6E08">
            <w:pPr>
              <w:spacing w:before="40" w:after="40"/>
              <w:rPr>
                <w:rFonts w:ascii="Cambria" w:hAnsi="Cambria"/>
                <w:color w:val="000000" w:themeColor="text1"/>
                <w:szCs w:val="26"/>
              </w:rPr>
            </w:pPr>
            <w:r w:rsidRPr="008C6558">
              <w:rPr>
                <w:rFonts w:ascii="Cambria" w:hAnsi="Cambria"/>
                <w:color w:val="000000" w:themeColor="text1"/>
                <w:szCs w:val="26"/>
                <w:lang w:val="es-ES_tradnl"/>
              </w:rPr>
              <w:t>Cử nhân</w:t>
            </w:r>
          </w:p>
        </w:tc>
        <w:tc>
          <w:tcPr>
            <w:tcW w:w="2719" w:type="pct"/>
            <w:tcBorders>
              <w:top w:val="single" w:sz="4" w:space="0" w:color="auto"/>
              <w:left w:val="single" w:sz="4" w:space="0" w:color="auto"/>
              <w:bottom w:val="single" w:sz="4" w:space="0" w:color="auto"/>
              <w:right w:val="single" w:sz="4" w:space="0" w:color="auto"/>
            </w:tcBorders>
            <w:vAlign w:val="center"/>
          </w:tcPr>
          <w:p w14:paraId="1AECE872"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Thành viên thực hiện nghiên cứu ĐMC</w:t>
            </w:r>
          </w:p>
        </w:tc>
      </w:tr>
      <w:tr w:rsidR="00F82296" w:rsidRPr="008C6558" w14:paraId="79DD09FF"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0830BC02" w14:textId="77777777" w:rsidR="00F82296" w:rsidRPr="008C6558" w:rsidRDefault="00E9180D" w:rsidP="002F6E08">
            <w:pPr>
              <w:spacing w:before="40" w:after="40"/>
              <w:jc w:val="center"/>
              <w:rPr>
                <w:rFonts w:ascii="Cambria" w:hAnsi="Cambria"/>
                <w:color w:val="000000" w:themeColor="text1"/>
                <w:szCs w:val="26"/>
                <w:lang w:val="es-ES_tradnl"/>
              </w:rPr>
            </w:pPr>
            <w:r w:rsidRPr="008C6558">
              <w:rPr>
                <w:rFonts w:ascii="Cambria" w:hAnsi="Cambria"/>
                <w:color w:val="000000" w:themeColor="text1"/>
                <w:szCs w:val="26"/>
                <w:lang w:val="es-ES_tradnl"/>
              </w:rPr>
              <w:t>7</w:t>
            </w:r>
          </w:p>
        </w:tc>
        <w:tc>
          <w:tcPr>
            <w:tcW w:w="1303" w:type="pct"/>
            <w:tcBorders>
              <w:top w:val="single" w:sz="4" w:space="0" w:color="auto"/>
              <w:left w:val="single" w:sz="4" w:space="0" w:color="auto"/>
              <w:bottom w:val="single" w:sz="4" w:space="0" w:color="auto"/>
              <w:right w:val="single" w:sz="4" w:space="0" w:color="auto"/>
            </w:tcBorders>
            <w:vAlign w:val="center"/>
          </w:tcPr>
          <w:p w14:paraId="50A940E3"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Nguyễn Văn Trọng</w:t>
            </w:r>
          </w:p>
        </w:tc>
        <w:tc>
          <w:tcPr>
            <w:tcW w:w="668" w:type="pct"/>
            <w:tcBorders>
              <w:top w:val="single" w:sz="4" w:space="0" w:color="auto"/>
              <w:left w:val="single" w:sz="4" w:space="0" w:color="auto"/>
              <w:bottom w:val="single" w:sz="4" w:space="0" w:color="auto"/>
              <w:right w:val="single" w:sz="4" w:space="0" w:color="auto"/>
            </w:tcBorders>
            <w:vAlign w:val="center"/>
          </w:tcPr>
          <w:p w14:paraId="082B2C18"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Cử nhân</w:t>
            </w:r>
          </w:p>
        </w:tc>
        <w:tc>
          <w:tcPr>
            <w:tcW w:w="2719" w:type="pct"/>
            <w:tcBorders>
              <w:top w:val="single" w:sz="4" w:space="0" w:color="auto"/>
              <w:left w:val="single" w:sz="4" w:space="0" w:color="auto"/>
              <w:bottom w:val="single" w:sz="4" w:space="0" w:color="auto"/>
              <w:right w:val="single" w:sz="4" w:space="0" w:color="auto"/>
            </w:tcBorders>
            <w:vAlign w:val="center"/>
          </w:tcPr>
          <w:p w14:paraId="7B475035" w14:textId="77777777" w:rsidR="00F82296" w:rsidRPr="008C6558" w:rsidRDefault="00F82296"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rPr>
              <w:t>T</w:t>
            </w:r>
            <w:r w:rsidRPr="008C6558">
              <w:rPr>
                <w:rFonts w:ascii="Cambria" w:hAnsi="Cambria"/>
                <w:color w:val="000000" w:themeColor="text1"/>
                <w:szCs w:val="26"/>
                <w:lang w:val="es-ES_tradnl"/>
              </w:rPr>
              <w:t>hành viên nghiên cứu ĐMC</w:t>
            </w:r>
          </w:p>
        </w:tc>
      </w:tr>
      <w:tr w:rsidR="00F82296" w:rsidRPr="008C6558" w14:paraId="76052D4D"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2FD56882" w14:textId="77777777" w:rsidR="00F82296" w:rsidRPr="008C6558" w:rsidRDefault="00E9180D" w:rsidP="002F6E08">
            <w:pPr>
              <w:spacing w:before="40" w:after="40" w:line="360" w:lineRule="atLeast"/>
              <w:jc w:val="center"/>
              <w:rPr>
                <w:rFonts w:ascii="Cambria" w:hAnsi="Cambria"/>
                <w:color w:val="000000" w:themeColor="text1"/>
                <w:szCs w:val="26"/>
                <w:lang w:val="es-ES_tradnl"/>
              </w:rPr>
            </w:pPr>
            <w:r w:rsidRPr="008C6558">
              <w:rPr>
                <w:rFonts w:ascii="Cambria" w:hAnsi="Cambria"/>
                <w:color w:val="000000" w:themeColor="text1"/>
                <w:szCs w:val="26"/>
                <w:lang w:val="es-ES_tradnl"/>
              </w:rPr>
              <w:t>8</w:t>
            </w:r>
          </w:p>
        </w:tc>
        <w:tc>
          <w:tcPr>
            <w:tcW w:w="1303" w:type="pct"/>
            <w:tcBorders>
              <w:top w:val="single" w:sz="4" w:space="0" w:color="auto"/>
              <w:left w:val="single" w:sz="4" w:space="0" w:color="auto"/>
              <w:bottom w:val="single" w:sz="4" w:space="0" w:color="auto"/>
              <w:right w:val="single" w:sz="4" w:space="0" w:color="auto"/>
            </w:tcBorders>
            <w:vAlign w:val="center"/>
          </w:tcPr>
          <w:p w14:paraId="29171A38" w14:textId="77777777" w:rsidR="00F82296" w:rsidRPr="008C6558" w:rsidRDefault="00F82296" w:rsidP="002F6E08">
            <w:pPr>
              <w:spacing w:before="40" w:after="40" w:line="360" w:lineRule="atLeast"/>
              <w:rPr>
                <w:rFonts w:ascii="Cambria" w:hAnsi="Cambria"/>
                <w:color w:val="000000" w:themeColor="text1"/>
                <w:szCs w:val="26"/>
                <w:lang w:val="es-ES_tradnl"/>
              </w:rPr>
            </w:pPr>
            <w:r w:rsidRPr="008C6558">
              <w:rPr>
                <w:rFonts w:ascii="Cambria" w:hAnsi="Cambria"/>
                <w:color w:val="000000" w:themeColor="text1"/>
                <w:szCs w:val="26"/>
                <w:lang w:val="es-ES_tradnl"/>
              </w:rPr>
              <w:t>Lê Văn Minh</w:t>
            </w:r>
          </w:p>
        </w:tc>
        <w:tc>
          <w:tcPr>
            <w:tcW w:w="668" w:type="pct"/>
            <w:tcBorders>
              <w:top w:val="single" w:sz="4" w:space="0" w:color="auto"/>
              <w:left w:val="single" w:sz="4" w:space="0" w:color="auto"/>
              <w:bottom w:val="single" w:sz="4" w:space="0" w:color="auto"/>
              <w:right w:val="single" w:sz="4" w:space="0" w:color="auto"/>
            </w:tcBorders>
            <w:vAlign w:val="center"/>
          </w:tcPr>
          <w:p w14:paraId="7655ABC2" w14:textId="77777777" w:rsidR="00F82296" w:rsidRPr="008C6558" w:rsidRDefault="00F82296" w:rsidP="002F6E08">
            <w:pPr>
              <w:spacing w:before="40" w:after="40" w:line="360" w:lineRule="atLeast"/>
              <w:rPr>
                <w:rFonts w:ascii="Cambria" w:hAnsi="Cambria"/>
                <w:color w:val="000000" w:themeColor="text1"/>
                <w:szCs w:val="26"/>
                <w:lang w:val="es-ES_tradnl"/>
              </w:rPr>
            </w:pPr>
            <w:r w:rsidRPr="008C6558">
              <w:rPr>
                <w:rFonts w:ascii="Cambria" w:hAnsi="Cambria"/>
                <w:bCs/>
                <w:color w:val="000000" w:themeColor="text1"/>
                <w:szCs w:val="26"/>
                <w:lang w:val="en-US"/>
              </w:rPr>
              <w:t>Tiến sĩ</w:t>
            </w:r>
          </w:p>
        </w:tc>
        <w:tc>
          <w:tcPr>
            <w:tcW w:w="2719" w:type="pct"/>
            <w:tcBorders>
              <w:top w:val="single" w:sz="4" w:space="0" w:color="auto"/>
              <w:left w:val="single" w:sz="4" w:space="0" w:color="auto"/>
              <w:bottom w:val="single" w:sz="4" w:space="0" w:color="auto"/>
              <w:right w:val="single" w:sz="4" w:space="0" w:color="auto"/>
            </w:tcBorders>
            <w:vAlign w:val="center"/>
          </w:tcPr>
          <w:p w14:paraId="4FAB3460" w14:textId="77777777" w:rsidR="00F82296" w:rsidRPr="008C6558" w:rsidRDefault="00F82296" w:rsidP="002F6E08">
            <w:pPr>
              <w:spacing w:before="40" w:after="40" w:line="360" w:lineRule="atLeast"/>
              <w:rPr>
                <w:rFonts w:ascii="Cambria" w:hAnsi="Cambria"/>
                <w:color w:val="000000" w:themeColor="text1"/>
                <w:szCs w:val="26"/>
                <w:lang w:val="es-ES_tradnl"/>
              </w:rPr>
            </w:pPr>
            <w:r w:rsidRPr="008C6558">
              <w:rPr>
                <w:rFonts w:ascii="Cambria" w:hAnsi="Cambria"/>
                <w:color w:val="000000" w:themeColor="text1"/>
                <w:szCs w:val="26"/>
                <w:lang w:val="es-ES_tradnl"/>
              </w:rPr>
              <w:t xml:space="preserve">Thành viên thực hiện nghiên cứu ĐMC. </w:t>
            </w:r>
          </w:p>
        </w:tc>
      </w:tr>
      <w:tr w:rsidR="00847FF6" w:rsidRPr="008C6558" w14:paraId="21382B1D"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3FA7C86D" w14:textId="77777777" w:rsidR="00847FF6" w:rsidRPr="008C6558" w:rsidRDefault="00E9180D" w:rsidP="002F6E08">
            <w:pPr>
              <w:spacing w:before="40" w:after="40" w:line="360" w:lineRule="atLeast"/>
              <w:jc w:val="center"/>
              <w:rPr>
                <w:rFonts w:ascii="Cambria" w:hAnsi="Cambria"/>
                <w:color w:val="000000" w:themeColor="text1"/>
                <w:szCs w:val="26"/>
                <w:lang w:val="es-ES_tradnl"/>
              </w:rPr>
            </w:pPr>
            <w:r w:rsidRPr="008C6558">
              <w:rPr>
                <w:rFonts w:ascii="Cambria" w:hAnsi="Cambria"/>
                <w:color w:val="000000" w:themeColor="text1"/>
                <w:szCs w:val="26"/>
                <w:lang w:val="es-ES_tradnl"/>
              </w:rPr>
              <w:t>9</w:t>
            </w:r>
          </w:p>
        </w:tc>
        <w:tc>
          <w:tcPr>
            <w:tcW w:w="1303" w:type="pct"/>
            <w:tcBorders>
              <w:top w:val="single" w:sz="4" w:space="0" w:color="auto"/>
              <w:left w:val="single" w:sz="4" w:space="0" w:color="auto"/>
              <w:bottom w:val="single" w:sz="4" w:space="0" w:color="auto"/>
              <w:right w:val="single" w:sz="4" w:space="0" w:color="auto"/>
            </w:tcBorders>
            <w:vAlign w:val="center"/>
          </w:tcPr>
          <w:p w14:paraId="22C0D557" w14:textId="77777777" w:rsidR="00847FF6" w:rsidRPr="008C6558" w:rsidRDefault="00847FF6" w:rsidP="002F6E08">
            <w:pPr>
              <w:spacing w:before="40" w:after="40" w:line="360" w:lineRule="atLeast"/>
              <w:rPr>
                <w:rFonts w:ascii="Cambria" w:hAnsi="Cambria"/>
                <w:color w:val="000000" w:themeColor="text1"/>
                <w:szCs w:val="26"/>
                <w:lang w:val="es-ES_tradnl"/>
              </w:rPr>
            </w:pPr>
            <w:r w:rsidRPr="008C6558">
              <w:rPr>
                <w:rFonts w:ascii="Cambria" w:hAnsi="Cambria"/>
                <w:color w:val="000000" w:themeColor="text1"/>
                <w:szCs w:val="26"/>
                <w:lang w:val="es-ES_tradnl"/>
              </w:rPr>
              <w:t xml:space="preserve">Trần </w:t>
            </w:r>
            <w:r w:rsidR="00E9180D" w:rsidRPr="008C6558">
              <w:rPr>
                <w:rFonts w:ascii="Cambria" w:hAnsi="Cambria"/>
                <w:color w:val="000000" w:themeColor="text1"/>
                <w:szCs w:val="26"/>
                <w:lang w:val="es-ES_tradnl"/>
              </w:rPr>
              <w:t>Anh Tuấn</w:t>
            </w:r>
          </w:p>
        </w:tc>
        <w:tc>
          <w:tcPr>
            <w:tcW w:w="668" w:type="pct"/>
            <w:tcBorders>
              <w:top w:val="single" w:sz="4" w:space="0" w:color="auto"/>
              <w:left w:val="single" w:sz="4" w:space="0" w:color="auto"/>
              <w:bottom w:val="single" w:sz="4" w:space="0" w:color="auto"/>
              <w:right w:val="single" w:sz="4" w:space="0" w:color="auto"/>
            </w:tcBorders>
            <w:vAlign w:val="center"/>
          </w:tcPr>
          <w:p w14:paraId="5AC538FB" w14:textId="77777777" w:rsidR="00847FF6" w:rsidRPr="008C6558" w:rsidRDefault="00E9180D" w:rsidP="002F6E08">
            <w:pPr>
              <w:spacing w:before="40" w:after="40"/>
              <w:rPr>
                <w:rFonts w:ascii="Cambria" w:hAnsi="Cambria"/>
                <w:color w:val="000000" w:themeColor="text1"/>
                <w:szCs w:val="26"/>
                <w:lang w:val="es-ES_tradnl"/>
              </w:rPr>
            </w:pPr>
            <w:r w:rsidRPr="008C6558">
              <w:rPr>
                <w:rFonts w:ascii="Cambria" w:hAnsi="Cambria"/>
                <w:bCs/>
                <w:color w:val="000000" w:themeColor="text1"/>
                <w:szCs w:val="26"/>
                <w:lang w:val="en-US"/>
              </w:rPr>
              <w:t>Tiến sĩ</w:t>
            </w:r>
          </w:p>
        </w:tc>
        <w:tc>
          <w:tcPr>
            <w:tcW w:w="2719" w:type="pct"/>
            <w:tcBorders>
              <w:top w:val="single" w:sz="4" w:space="0" w:color="auto"/>
              <w:left w:val="single" w:sz="4" w:space="0" w:color="auto"/>
              <w:bottom w:val="single" w:sz="4" w:space="0" w:color="auto"/>
              <w:right w:val="single" w:sz="4" w:space="0" w:color="auto"/>
            </w:tcBorders>
            <w:vAlign w:val="center"/>
          </w:tcPr>
          <w:p w14:paraId="5B27CEDF" w14:textId="77777777" w:rsidR="00847FF6" w:rsidRPr="008C6558" w:rsidRDefault="00847FF6" w:rsidP="002F6E08">
            <w:pPr>
              <w:spacing w:before="40" w:after="40" w:line="360" w:lineRule="atLeast"/>
              <w:rPr>
                <w:rFonts w:ascii="Cambria" w:hAnsi="Cambria"/>
                <w:color w:val="000000" w:themeColor="text1"/>
                <w:szCs w:val="26"/>
                <w:lang w:val="es-ES_tradnl"/>
              </w:rPr>
            </w:pPr>
            <w:r w:rsidRPr="008C6558">
              <w:rPr>
                <w:rFonts w:ascii="Cambria" w:hAnsi="Cambria"/>
                <w:color w:val="000000" w:themeColor="text1"/>
                <w:szCs w:val="26"/>
                <w:lang w:val="es-ES_tradnl"/>
              </w:rPr>
              <w:t>Thành viên thực hiện nghiên cứu ĐMC</w:t>
            </w:r>
          </w:p>
        </w:tc>
      </w:tr>
      <w:tr w:rsidR="00847FF6" w:rsidRPr="008C6558" w14:paraId="4E5217E5" w14:textId="77777777" w:rsidTr="00847FF6">
        <w:trPr>
          <w:trHeight w:val="610"/>
        </w:trPr>
        <w:tc>
          <w:tcPr>
            <w:tcW w:w="310" w:type="pct"/>
            <w:tcBorders>
              <w:top w:val="single" w:sz="4" w:space="0" w:color="auto"/>
              <w:left w:val="single" w:sz="4" w:space="0" w:color="auto"/>
              <w:bottom w:val="single" w:sz="4" w:space="0" w:color="auto"/>
              <w:right w:val="single" w:sz="4" w:space="0" w:color="auto"/>
            </w:tcBorders>
            <w:vAlign w:val="center"/>
          </w:tcPr>
          <w:p w14:paraId="02DAB2CF" w14:textId="77777777" w:rsidR="00847FF6" w:rsidRPr="008C6558" w:rsidRDefault="00E9180D" w:rsidP="002F6E08">
            <w:pPr>
              <w:jc w:val="center"/>
              <w:rPr>
                <w:rFonts w:ascii="Cambria" w:hAnsi="Cambria"/>
                <w:color w:val="000000" w:themeColor="text1"/>
                <w:szCs w:val="26"/>
                <w:lang w:val="es-ES_tradnl"/>
              </w:rPr>
            </w:pPr>
            <w:r w:rsidRPr="008C6558">
              <w:rPr>
                <w:rFonts w:ascii="Cambria" w:hAnsi="Cambria"/>
                <w:color w:val="000000" w:themeColor="text1"/>
                <w:szCs w:val="26"/>
                <w:lang w:val="es-ES_tradnl"/>
              </w:rPr>
              <w:t>10</w:t>
            </w:r>
          </w:p>
        </w:tc>
        <w:tc>
          <w:tcPr>
            <w:tcW w:w="1303" w:type="pct"/>
            <w:tcBorders>
              <w:top w:val="single" w:sz="4" w:space="0" w:color="auto"/>
              <w:left w:val="single" w:sz="4" w:space="0" w:color="auto"/>
              <w:bottom w:val="single" w:sz="4" w:space="0" w:color="auto"/>
              <w:right w:val="single" w:sz="4" w:space="0" w:color="auto"/>
            </w:tcBorders>
            <w:vAlign w:val="center"/>
          </w:tcPr>
          <w:p w14:paraId="1B0A5650" w14:textId="77777777" w:rsidR="00847FF6" w:rsidRPr="008C6558" w:rsidRDefault="00847FF6" w:rsidP="002F6E08">
            <w:pPr>
              <w:rPr>
                <w:rFonts w:ascii="Cambria" w:hAnsi="Cambria"/>
                <w:color w:val="000000" w:themeColor="text1"/>
                <w:szCs w:val="26"/>
                <w:lang w:val="es-ES_tradnl"/>
              </w:rPr>
            </w:pPr>
            <w:r w:rsidRPr="008C6558">
              <w:rPr>
                <w:rFonts w:ascii="Cambria" w:hAnsi="Cambria"/>
                <w:color w:val="000000" w:themeColor="text1"/>
                <w:szCs w:val="26"/>
                <w:lang w:val="es-ES_tradnl"/>
              </w:rPr>
              <w:t>Hoàng Hồng Hạnh</w:t>
            </w:r>
          </w:p>
        </w:tc>
        <w:tc>
          <w:tcPr>
            <w:tcW w:w="668" w:type="pct"/>
            <w:tcBorders>
              <w:top w:val="single" w:sz="4" w:space="0" w:color="auto"/>
              <w:left w:val="single" w:sz="4" w:space="0" w:color="auto"/>
              <w:bottom w:val="single" w:sz="4" w:space="0" w:color="auto"/>
              <w:right w:val="single" w:sz="4" w:space="0" w:color="auto"/>
            </w:tcBorders>
            <w:vAlign w:val="center"/>
          </w:tcPr>
          <w:p w14:paraId="769E0DDC" w14:textId="77777777" w:rsidR="00847FF6" w:rsidRPr="008C6558" w:rsidRDefault="00847FF6" w:rsidP="002F6E08">
            <w:pPr>
              <w:rPr>
                <w:rFonts w:ascii="Cambria" w:hAnsi="Cambria"/>
                <w:color w:val="000000" w:themeColor="text1"/>
                <w:szCs w:val="26"/>
                <w:lang w:val="es-ES_tradnl"/>
              </w:rPr>
            </w:pPr>
            <w:r w:rsidRPr="008C6558">
              <w:rPr>
                <w:rFonts w:ascii="Cambria" w:hAnsi="Cambria"/>
                <w:bCs/>
                <w:color w:val="000000" w:themeColor="text1"/>
                <w:szCs w:val="26"/>
                <w:lang w:val="en-US"/>
              </w:rPr>
              <w:t>Tiến sĩ</w:t>
            </w:r>
          </w:p>
        </w:tc>
        <w:tc>
          <w:tcPr>
            <w:tcW w:w="2719" w:type="pct"/>
            <w:tcBorders>
              <w:top w:val="single" w:sz="4" w:space="0" w:color="auto"/>
              <w:left w:val="single" w:sz="4" w:space="0" w:color="auto"/>
              <w:bottom w:val="single" w:sz="4" w:space="0" w:color="auto"/>
              <w:right w:val="single" w:sz="4" w:space="0" w:color="auto"/>
            </w:tcBorders>
            <w:vAlign w:val="center"/>
          </w:tcPr>
          <w:p w14:paraId="288696C0" w14:textId="77777777" w:rsidR="00847FF6" w:rsidRPr="008C6558" w:rsidRDefault="00847FF6" w:rsidP="002F6E08">
            <w:pPr>
              <w:rPr>
                <w:rFonts w:ascii="Cambria" w:hAnsi="Cambria"/>
                <w:color w:val="000000" w:themeColor="text1"/>
                <w:szCs w:val="26"/>
                <w:lang w:val="es-ES_tradnl"/>
              </w:rPr>
            </w:pPr>
            <w:r w:rsidRPr="008C6558">
              <w:rPr>
                <w:rFonts w:ascii="Cambria" w:hAnsi="Cambria"/>
                <w:color w:val="000000" w:themeColor="text1"/>
                <w:szCs w:val="26"/>
                <w:lang w:val="es-ES_tradnl"/>
              </w:rPr>
              <w:t>Thành viên nghiên cứu ĐMC</w:t>
            </w:r>
          </w:p>
        </w:tc>
      </w:tr>
      <w:tr w:rsidR="004653E4" w:rsidRPr="008C6558" w14:paraId="226260EA" w14:textId="77777777" w:rsidTr="00847FF6">
        <w:tc>
          <w:tcPr>
            <w:tcW w:w="310" w:type="pct"/>
            <w:tcBorders>
              <w:top w:val="single" w:sz="4" w:space="0" w:color="auto"/>
              <w:left w:val="single" w:sz="4" w:space="0" w:color="auto"/>
              <w:bottom w:val="single" w:sz="4" w:space="0" w:color="auto"/>
              <w:right w:val="single" w:sz="4" w:space="0" w:color="auto"/>
            </w:tcBorders>
            <w:vAlign w:val="center"/>
          </w:tcPr>
          <w:p w14:paraId="3E6B855B" w14:textId="77777777" w:rsidR="004653E4" w:rsidRPr="008C6558" w:rsidRDefault="004653E4" w:rsidP="002F6E08">
            <w:pPr>
              <w:jc w:val="center"/>
              <w:rPr>
                <w:rFonts w:ascii="Cambria" w:hAnsi="Cambria"/>
                <w:color w:val="000000" w:themeColor="text1"/>
                <w:szCs w:val="26"/>
                <w:lang w:val="es-ES_tradnl"/>
              </w:rPr>
            </w:pPr>
            <w:r w:rsidRPr="008C6558">
              <w:rPr>
                <w:rFonts w:ascii="Cambria" w:hAnsi="Cambria"/>
                <w:color w:val="000000" w:themeColor="text1"/>
                <w:szCs w:val="26"/>
              </w:rPr>
              <w:t>1</w:t>
            </w:r>
            <w:r w:rsidRPr="008C6558">
              <w:rPr>
                <w:rFonts w:ascii="Cambria" w:hAnsi="Cambria"/>
                <w:color w:val="000000" w:themeColor="text1"/>
                <w:szCs w:val="26"/>
                <w:lang w:val="en-US"/>
              </w:rPr>
              <w:t>1</w:t>
            </w:r>
          </w:p>
        </w:tc>
        <w:tc>
          <w:tcPr>
            <w:tcW w:w="1303" w:type="pct"/>
            <w:tcBorders>
              <w:top w:val="single" w:sz="4" w:space="0" w:color="auto"/>
              <w:left w:val="single" w:sz="4" w:space="0" w:color="auto"/>
              <w:bottom w:val="single" w:sz="4" w:space="0" w:color="auto"/>
              <w:right w:val="single" w:sz="4" w:space="0" w:color="auto"/>
            </w:tcBorders>
            <w:vAlign w:val="center"/>
          </w:tcPr>
          <w:p w14:paraId="3DE7D3BE" w14:textId="77777777" w:rsidR="004653E4" w:rsidRPr="008C6558" w:rsidRDefault="004653E4"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Phạm Minh Hiền</w:t>
            </w:r>
          </w:p>
        </w:tc>
        <w:tc>
          <w:tcPr>
            <w:tcW w:w="668" w:type="pct"/>
            <w:tcBorders>
              <w:top w:val="single" w:sz="4" w:space="0" w:color="auto"/>
              <w:left w:val="single" w:sz="4" w:space="0" w:color="auto"/>
              <w:bottom w:val="single" w:sz="4" w:space="0" w:color="auto"/>
              <w:right w:val="single" w:sz="4" w:space="0" w:color="auto"/>
            </w:tcBorders>
            <w:vAlign w:val="center"/>
          </w:tcPr>
          <w:p w14:paraId="01B2F825" w14:textId="77777777" w:rsidR="004653E4" w:rsidRPr="008C6558" w:rsidRDefault="004653E4"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Thạc sĩ</w:t>
            </w:r>
          </w:p>
        </w:tc>
        <w:tc>
          <w:tcPr>
            <w:tcW w:w="2719" w:type="pct"/>
            <w:tcBorders>
              <w:top w:val="single" w:sz="4" w:space="0" w:color="auto"/>
              <w:left w:val="single" w:sz="4" w:space="0" w:color="auto"/>
              <w:bottom w:val="single" w:sz="4" w:space="0" w:color="auto"/>
              <w:right w:val="single" w:sz="4" w:space="0" w:color="auto"/>
            </w:tcBorders>
            <w:vAlign w:val="center"/>
          </w:tcPr>
          <w:p w14:paraId="49E647EE" w14:textId="77777777" w:rsidR="004653E4" w:rsidRPr="008C6558" w:rsidRDefault="004653E4" w:rsidP="002F6E08">
            <w:pPr>
              <w:spacing w:before="40" w:after="40"/>
              <w:rPr>
                <w:rFonts w:ascii="Cambria" w:hAnsi="Cambria"/>
                <w:color w:val="000000" w:themeColor="text1"/>
                <w:szCs w:val="26"/>
                <w:lang w:val="es-ES_tradnl"/>
              </w:rPr>
            </w:pPr>
            <w:r w:rsidRPr="008C6558">
              <w:rPr>
                <w:rFonts w:ascii="Cambria" w:hAnsi="Cambria"/>
                <w:color w:val="000000" w:themeColor="text1"/>
                <w:szCs w:val="26"/>
                <w:lang w:val="es-ES_tradnl"/>
              </w:rPr>
              <w:t>Thành viên nghiên cứu ĐMC</w:t>
            </w:r>
          </w:p>
        </w:tc>
      </w:tr>
    </w:tbl>
    <w:p w14:paraId="332CA742" w14:textId="77777777" w:rsidR="00E01A7E" w:rsidRPr="008C6558" w:rsidRDefault="00E01A7E" w:rsidP="002F6E08">
      <w:pPr>
        <w:pStyle w:val="u1"/>
        <w:keepNext w:val="0"/>
        <w:keepLines w:val="0"/>
        <w:rPr>
          <w:lang w:val="en-US"/>
        </w:rPr>
      </w:pPr>
    </w:p>
    <w:p w14:paraId="531955EF" w14:textId="77777777" w:rsidR="002D4B3E" w:rsidRPr="008C6558" w:rsidRDefault="00E01A7E" w:rsidP="002F6E08">
      <w:pPr>
        <w:pStyle w:val="u1"/>
        <w:keepNext w:val="0"/>
        <w:keepLines w:val="0"/>
      </w:pPr>
      <w:r w:rsidRPr="008C6558">
        <w:rPr>
          <w:lang w:val="en-US"/>
        </w:rPr>
        <w:br w:type="page"/>
      </w:r>
      <w:bookmarkStart w:id="119" w:name="_Toc115193424"/>
      <w:r w:rsidR="002D4B3E" w:rsidRPr="008C6558">
        <w:lastRenderedPageBreak/>
        <w:t>Chương 1</w:t>
      </w:r>
      <w:bookmarkEnd w:id="119"/>
    </w:p>
    <w:p w14:paraId="0E028C31" w14:textId="77777777" w:rsidR="002D4B3E" w:rsidRPr="008C6558" w:rsidRDefault="002D4B3E" w:rsidP="002F6E08">
      <w:pPr>
        <w:pStyle w:val="u1"/>
        <w:keepNext w:val="0"/>
        <w:keepLines w:val="0"/>
      </w:pPr>
      <w:bookmarkStart w:id="120" w:name="_Toc115193425"/>
      <w:r w:rsidRPr="008C6558">
        <w:t>TÓM TẮT NỘI DUNG QUY HOẠCH</w:t>
      </w:r>
      <w:bookmarkEnd w:id="120"/>
    </w:p>
    <w:p w14:paraId="12C8E987" w14:textId="77777777" w:rsidR="002D4B3E" w:rsidRPr="008C6558" w:rsidRDefault="002D4B3E" w:rsidP="002F6E08">
      <w:pPr>
        <w:jc w:val="center"/>
        <w:rPr>
          <w:color w:val="000000" w:themeColor="text1"/>
          <w:sz w:val="28"/>
          <w:szCs w:val="28"/>
        </w:rPr>
      </w:pPr>
    </w:p>
    <w:p w14:paraId="40B39C96" w14:textId="77777777" w:rsidR="002D4B3E" w:rsidRPr="008C6558" w:rsidRDefault="002D4B3E" w:rsidP="002F6E08">
      <w:pPr>
        <w:pStyle w:val="u2"/>
        <w:keepNext w:val="0"/>
        <w:keepLines w:val="0"/>
        <w:rPr>
          <w:color w:val="000000" w:themeColor="text1"/>
        </w:rPr>
      </w:pPr>
      <w:bookmarkStart w:id="121" w:name="_Toc115193426"/>
      <w:r w:rsidRPr="008C6558">
        <w:rPr>
          <w:color w:val="000000" w:themeColor="text1"/>
          <w:sz w:val="24"/>
        </w:rPr>
        <w:t xml:space="preserve">1.1. </w:t>
      </w:r>
      <w:r w:rsidR="00B55F42" w:rsidRPr="008C6558">
        <w:rPr>
          <w:color w:val="000000" w:themeColor="text1"/>
          <w:sz w:val="24"/>
        </w:rPr>
        <w:t>TÊN CỦA QHT</w:t>
      </w:r>
      <w:bookmarkEnd w:id="121"/>
    </w:p>
    <w:p w14:paraId="458AF757" w14:textId="77777777" w:rsidR="00A863B5" w:rsidRPr="008C6558" w:rsidRDefault="00A863B5" w:rsidP="002F6E08">
      <w:pPr>
        <w:pStyle w:val="Macdinh"/>
        <w:suppressAutoHyphens w:val="0"/>
        <w:rPr>
          <w:b/>
          <w:bCs/>
          <w:color w:val="000000" w:themeColor="text1"/>
          <w:sz w:val="28"/>
          <w:szCs w:val="28"/>
        </w:rPr>
      </w:pPr>
      <w:r w:rsidRPr="008C6558">
        <w:rPr>
          <w:color w:val="000000" w:themeColor="text1"/>
          <w:sz w:val="28"/>
          <w:szCs w:val="28"/>
        </w:rPr>
        <w:t>Q</w:t>
      </w:r>
      <w:r w:rsidR="00434D5B" w:rsidRPr="008C6558">
        <w:rPr>
          <w:color w:val="000000" w:themeColor="text1"/>
        </w:rPr>
        <w:t>uy hoạch tỉnh Đắk Lắk thời kỳ 2021-2030, tầm nhìn đến năm 2050, (sau đây gọi tắt là Quy hoạch tỉnh Đắk Lắk, viết tắt là QHT).</w:t>
      </w:r>
    </w:p>
    <w:p w14:paraId="7F3F9E11" w14:textId="77777777" w:rsidR="002D4B3E" w:rsidRPr="008C6558" w:rsidRDefault="002D4B3E" w:rsidP="002F6E08">
      <w:pPr>
        <w:pStyle w:val="u2"/>
        <w:keepNext w:val="0"/>
        <w:keepLines w:val="0"/>
        <w:rPr>
          <w:color w:val="000000" w:themeColor="text1"/>
        </w:rPr>
      </w:pPr>
      <w:bookmarkStart w:id="122" w:name="_Toc115193427"/>
      <w:r w:rsidRPr="008C6558">
        <w:rPr>
          <w:color w:val="000000" w:themeColor="text1"/>
          <w:sz w:val="24"/>
        </w:rPr>
        <w:t xml:space="preserve">1.2. </w:t>
      </w:r>
      <w:r w:rsidR="00B55F42" w:rsidRPr="008C6558">
        <w:rPr>
          <w:color w:val="000000" w:themeColor="text1"/>
          <w:sz w:val="24"/>
        </w:rPr>
        <w:t>CƠ QUAN ĐƯỢC GIAO NHIỆM VỤ XÂY DỰNG QHT</w:t>
      </w:r>
      <w:bookmarkEnd w:id="122"/>
    </w:p>
    <w:p w14:paraId="469FEDBC" w14:textId="77777777" w:rsidR="001628E0" w:rsidRPr="008C6558" w:rsidRDefault="001628E0" w:rsidP="002F6E08">
      <w:pPr>
        <w:pStyle w:val="Macdinh"/>
        <w:suppressAutoHyphens w:val="0"/>
        <w:rPr>
          <w:color w:val="000000" w:themeColor="text1"/>
          <w:lang w:val="sv-SE"/>
        </w:rPr>
      </w:pPr>
      <w:r w:rsidRPr="008C6558">
        <w:rPr>
          <w:color w:val="000000" w:themeColor="text1"/>
          <w:lang w:val="sv-SE"/>
        </w:rPr>
        <w:t xml:space="preserve">Sở Kế hoạch và Đầu tư tỉnh </w:t>
      </w:r>
      <w:r w:rsidR="00932477" w:rsidRPr="008C6558">
        <w:rPr>
          <w:color w:val="000000" w:themeColor="text1"/>
          <w:lang w:val="sv-SE"/>
        </w:rPr>
        <w:t>Đắk Lắk</w:t>
      </w:r>
      <w:r w:rsidRPr="008C6558">
        <w:rPr>
          <w:color w:val="000000" w:themeColor="text1"/>
          <w:lang w:val="sv-SE"/>
        </w:rPr>
        <w:t>.</w:t>
      </w:r>
    </w:p>
    <w:p w14:paraId="00700D02" w14:textId="77777777" w:rsidR="002307FC" w:rsidRPr="008C6558" w:rsidRDefault="002307FC" w:rsidP="002F6E08">
      <w:pPr>
        <w:pStyle w:val="Macdinh"/>
        <w:suppressAutoHyphens w:val="0"/>
        <w:rPr>
          <w:color w:val="000000" w:themeColor="text1"/>
          <w:lang w:val="sv-SE"/>
        </w:rPr>
      </w:pPr>
      <w:r w:rsidRPr="008C6558">
        <w:rPr>
          <w:color w:val="000000" w:themeColor="text1"/>
          <w:lang w:val="sv-SE"/>
        </w:rPr>
        <w:t>Giám đốc: Đinh Xuân Hà.</w:t>
      </w:r>
    </w:p>
    <w:p w14:paraId="65AFB2AE" w14:textId="77777777" w:rsidR="001628E0" w:rsidRPr="008C6558" w:rsidRDefault="001628E0" w:rsidP="002F6E08">
      <w:pPr>
        <w:pStyle w:val="Macdinh"/>
        <w:suppressAutoHyphens w:val="0"/>
        <w:rPr>
          <w:color w:val="000000" w:themeColor="text1"/>
          <w:lang w:val="sv-SE"/>
        </w:rPr>
      </w:pPr>
      <w:r w:rsidRPr="008C6558">
        <w:rPr>
          <w:color w:val="000000" w:themeColor="text1"/>
          <w:lang w:val="sv-SE"/>
        </w:rPr>
        <w:t xml:space="preserve">Địa chỉ: </w:t>
      </w:r>
      <w:r w:rsidR="00434D5B" w:rsidRPr="008C6558">
        <w:rPr>
          <w:color w:val="000000" w:themeColor="text1"/>
        </w:rPr>
        <w:t>Số 17 Lê Duẩn, thành phố Buôn Ma Thuột, tỉnh Đắk Lắk</w:t>
      </w:r>
      <w:r w:rsidRPr="008C6558">
        <w:rPr>
          <w:color w:val="000000" w:themeColor="text1"/>
          <w:lang w:val="sv-SE"/>
        </w:rPr>
        <w:t>.</w:t>
      </w:r>
    </w:p>
    <w:p w14:paraId="2066BCD1" w14:textId="77777777" w:rsidR="00434D5B" w:rsidRPr="008C6558" w:rsidRDefault="001628E0" w:rsidP="002F6E08">
      <w:pPr>
        <w:pStyle w:val="Macdinh"/>
        <w:suppressAutoHyphens w:val="0"/>
        <w:rPr>
          <w:color w:val="000000" w:themeColor="text1"/>
          <w:lang w:val="it-IT"/>
        </w:rPr>
      </w:pPr>
      <w:r w:rsidRPr="008C6558">
        <w:rPr>
          <w:color w:val="000000" w:themeColor="text1"/>
          <w:lang w:val="sv-SE"/>
        </w:rPr>
        <w:t xml:space="preserve">Điện thoại: </w:t>
      </w:r>
      <w:r w:rsidR="00434D5B" w:rsidRPr="008C6558">
        <w:rPr>
          <w:color w:val="000000" w:themeColor="text1"/>
          <w:lang w:val="it-IT"/>
        </w:rPr>
        <w:t>0299.3822.333; Fax: 0299.3822.333</w:t>
      </w:r>
    </w:p>
    <w:p w14:paraId="206669AE" w14:textId="77777777" w:rsidR="00DC7414" w:rsidRPr="008C6558" w:rsidRDefault="00DC7414" w:rsidP="002F6E08">
      <w:pPr>
        <w:pStyle w:val="Macdinh"/>
        <w:suppressAutoHyphens w:val="0"/>
        <w:rPr>
          <w:color w:val="000000" w:themeColor="text1"/>
          <w:lang w:val="sv-SE"/>
        </w:rPr>
      </w:pPr>
      <w:r w:rsidRPr="008C6558">
        <w:rPr>
          <w:color w:val="000000" w:themeColor="text1"/>
        </w:rPr>
        <w:t>Email</w:t>
      </w:r>
      <w:r w:rsidRPr="008C6558">
        <w:rPr>
          <w:color w:val="000000" w:themeColor="text1"/>
          <w:lang w:val="sv-SE"/>
        </w:rPr>
        <w:t xml:space="preserve">: </w:t>
      </w:r>
    </w:p>
    <w:p w14:paraId="13F10431" w14:textId="77777777" w:rsidR="00B55F42" w:rsidRPr="008C6558" w:rsidRDefault="002D4B3E" w:rsidP="002F6E08">
      <w:pPr>
        <w:pStyle w:val="u2"/>
        <w:keepNext w:val="0"/>
        <w:keepLines w:val="0"/>
        <w:rPr>
          <w:rFonts w:eastAsia="Times New Roman"/>
          <w:color w:val="000000" w:themeColor="text1"/>
          <w:szCs w:val="28"/>
          <w:lang w:bidi="ar-SA"/>
        </w:rPr>
      </w:pPr>
      <w:bookmarkStart w:id="123" w:name="_Toc115193428"/>
      <w:r w:rsidRPr="008C6558">
        <w:rPr>
          <w:rStyle w:val="u2Char"/>
          <w:color w:val="000000" w:themeColor="text1"/>
        </w:rPr>
        <w:t xml:space="preserve">1.3. </w:t>
      </w:r>
      <w:r w:rsidR="00B55F42" w:rsidRPr="008C6558">
        <w:rPr>
          <w:color w:val="000000" w:themeColor="text1"/>
          <w:lang w:bidi="ar-SA"/>
        </w:rPr>
        <w:t>MỐI QUAN HỆ CỦA QHT-2021 ĐƯỢC ĐỀ XUẤT VỚI CÁC QH KHÁC CÓ LIÊN QUAN</w:t>
      </w:r>
      <w:bookmarkEnd w:id="123"/>
    </w:p>
    <w:p w14:paraId="203A8652" w14:textId="77777777" w:rsidR="002307FC" w:rsidRPr="008C6558" w:rsidRDefault="002307FC" w:rsidP="002F6E08">
      <w:pPr>
        <w:tabs>
          <w:tab w:val="left" w:pos="1642"/>
        </w:tabs>
        <w:spacing w:after="120"/>
        <w:ind w:firstLine="720"/>
        <w:rPr>
          <w:color w:val="000000" w:themeColor="text1"/>
        </w:rPr>
      </w:pPr>
      <w:r w:rsidRPr="008C6558">
        <w:rPr>
          <w:color w:val="000000" w:themeColor="text1"/>
        </w:rPr>
        <w:t>Các dự án quy hoạch khác đã được phê duyệt có liên quan:</w:t>
      </w:r>
    </w:p>
    <w:p w14:paraId="003FCC50" w14:textId="77777777" w:rsidR="00C85B40" w:rsidRPr="008C6558" w:rsidRDefault="00C85B40" w:rsidP="002F6E08">
      <w:pPr>
        <w:tabs>
          <w:tab w:val="left" w:pos="1642"/>
        </w:tabs>
        <w:spacing w:after="120"/>
        <w:ind w:firstLine="720"/>
        <w:rPr>
          <w:color w:val="000000" w:themeColor="text1"/>
          <w:lang w:val="en-US"/>
        </w:rPr>
      </w:pPr>
      <w:bookmarkStart w:id="124" w:name="bookmark293"/>
      <w:bookmarkStart w:id="125" w:name="bookmark294"/>
      <w:bookmarkEnd w:id="124"/>
      <w:bookmarkEnd w:id="125"/>
      <w:r w:rsidRPr="008C6558">
        <w:rPr>
          <w:color w:val="000000" w:themeColor="text1"/>
          <w:lang w:val="en-US"/>
        </w:rPr>
        <w:t xml:space="preserve">- </w:t>
      </w:r>
      <w:r w:rsidRPr="008C6558">
        <w:rPr>
          <w:color w:val="000000" w:themeColor="text1"/>
        </w:rPr>
        <w:t>Quy hoạch sử dụng đất quốc gia thời kỳ 2021-2030, tầm nhìn đến năm 2050, Kế hoạch sử dụng đất quốc gia 5 năm 2021-2025</w:t>
      </w:r>
      <w:r w:rsidRPr="008C6558">
        <w:rPr>
          <w:color w:val="000000" w:themeColor="text1"/>
          <w:lang w:val="en-US"/>
        </w:rPr>
        <w:t xml:space="preserve"> (</w:t>
      </w:r>
      <w:r w:rsidRPr="008C6558">
        <w:rPr>
          <w:color w:val="000000" w:themeColor="text1"/>
        </w:rPr>
        <w:t>Quyết định số 326/QĐ-TTg ngày 09/3/2022</w:t>
      </w:r>
      <w:r w:rsidRPr="008C6558">
        <w:rPr>
          <w:color w:val="000000" w:themeColor="text1"/>
          <w:lang w:val="en-US"/>
        </w:rPr>
        <w:t xml:space="preserve">); </w:t>
      </w:r>
    </w:p>
    <w:p w14:paraId="2A8DC858" w14:textId="77777777" w:rsidR="00C85B40" w:rsidRPr="008C6558" w:rsidRDefault="00C85B40" w:rsidP="002F6E08">
      <w:pPr>
        <w:tabs>
          <w:tab w:val="left" w:pos="1642"/>
        </w:tabs>
        <w:spacing w:after="120"/>
        <w:ind w:firstLine="720"/>
        <w:rPr>
          <w:color w:val="000000" w:themeColor="text1"/>
          <w:lang w:val="en-US"/>
        </w:rPr>
      </w:pPr>
      <w:r w:rsidRPr="008C6558">
        <w:rPr>
          <w:color w:val="000000" w:themeColor="text1"/>
          <w:lang w:val="en-US"/>
        </w:rPr>
        <w:t xml:space="preserve">- </w:t>
      </w:r>
      <w:r w:rsidRPr="008C6558">
        <w:rPr>
          <w:color w:val="000000" w:themeColor="text1"/>
        </w:rPr>
        <w:t>Quy hoạch tổng thể phát triển công nghiệp đến 2020, tầm nhìn 2030</w:t>
      </w:r>
      <w:r w:rsidRPr="008C6558">
        <w:rPr>
          <w:color w:val="000000" w:themeColor="text1"/>
          <w:lang w:val="en-US"/>
        </w:rPr>
        <w:t xml:space="preserve">; </w:t>
      </w:r>
    </w:p>
    <w:p w14:paraId="1C4BA30D" w14:textId="77777777" w:rsidR="00C85B40" w:rsidRPr="008C6558" w:rsidRDefault="00C85B40" w:rsidP="002F6E08">
      <w:pPr>
        <w:tabs>
          <w:tab w:val="left" w:pos="1642"/>
        </w:tabs>
        <w:spacing w:after="120"/>
        <w:ind w:firstLine="720"/>
        <w:rPr>
          <w:bCs/>
          <w:color w:val="000000" w:themeColor="text1"/>
          <w:lang w:val="en-US"/>
        </w:rPr>
      </w:pPr>
      <w:r w:rsidRPr="008C6558">
        <w:rPr>
          <w:color w:val="000000" w:themeColor="text1"/>
          <w:lang w:val="en-US"/>
        </w:rPr>
        <w:t xml:space="preserve">- </w:t>
      </w:r>
      <w:r w:rsidRPr="008C6558">
        <w:rPr>
          <w:bCs/>
          <w:color w:val="000000" w:themeColor="text1"/>
        </w:rPr>
        <w:t>Quy hoạch mạng lưới đường bộ thời kỳ 2021-2030,</w:t>
      </w:r>
      <w:r w:rsidR="002E4C02" w:rsidRPr="008C6558">
        <w:rPr>
          <w:bCs/>
          <w:color w:val="000000" w:themeColor="text1"/>
          <w:lang w:val="en-US"/>
        </w:rPr>
        <w:t xml:space="preserve"> </w:t>
      </w:r>
      <w:r w:rsidRPr="008C6558">
        <w:rPr>
          <w:bCs/>
          <w:color w:val="000000" w:themeColor="text1"/>
        </w:rPr>
        <w:t>tầm nhìn đến năm 2050 (Quyết định số 1454/QĐ-TTg, ngày 01/9/2011)</w:t>
      </w:r>
      <w:r w:rsidRPr="008C6558">
        <w:rPr>
          <w:bCs/>
          <w:color w:val="000000" w:themeColor="text1"/>
          <w:lang w:val="en-US"/>
        </w:rPr>
        <w:t xml:space="preserve">; </w:t>
      </w:r>
    </w:p>
    <w:p w14:paraId="1CBAEBBD" w14:textId="77777777" w:rsidR="00C85B40" w:rsidRPr="008C6558" w:rsidRDefault="00C85B40" w:rsidP="002F6E08">
      <w:pPr>
        <w:tabs>
          <w:tab w:val="left" w:pos="1642"/>
        </w:tabs>
        <w:spacing w:after="120"/>
        <w:ind w:firstLine="720"/>
        <w:rPr>
          <w:bCs/>
          <w:color w:val="000000" w:themeColor="text1"/>
          <w:lang w:val="en-US"/>
        </w:rPr>
      </w:pPr>
      <w:r w:rsidRPr="008C6558">
        <w:rPr>
          <w:bCs/>
          <w:color w:val="000000" w:themeColor="text1"/>
          <w:lang w:val="en-US"/>
        </w:rPr>
        <w:t xml:space="preserve">- </w:t>
      </w:r>
      <w:r w:rsidRPr="008C6558">
        <w:rPr>
          <w:bCs/>
          <w:color w:val="000000" w:themeColor="text1"/>
        </w:rPr>
        <w:t>Phát triển các đô thị Việt Nam ứng phó với biến đổi khí hậu giai đoạn 2021-2030 (Quyết định 438/QĐ-TTg, ngày 25/3/2021)</w:t>
      </w:r>
      <w:r w:rsidRPr="008C6558">
        <w:rPr>
          <w:bCs/>
          <w:color w:val="000000" w:themeColor="text1"/>
          <w:lang w:val="en-US"/>
        </w:rPr>
        <w:t xml:space="preserve">; </w:t>
      </w:r>
    </w:p>
    <w:p w14:paraId="49F2661C" w14:textId="77777777" w:rsidR="00C85B40" w:rsidRPr="008C6558" w:rsidRDefault="00C85B40" w:rsidP="002F6E08">
      <w:pPr>
        <w:tabs>
          <w:tab w:val="left" w:pos="1642"/>
        </w:tabs>
        <w:spacing w:after="120"/>
        <w:ind w:firstLine="720"/>
        <w:rPr>
          <w:color w:val="000000" w:themeColor="text1"/>
          <w:spacing w:val="-4"/>
          <w:lang w:val="en-US"/>
        </w:rPr>
      </w:pPr>
      <w:r w:rsidRPr="008C6558">
        <w:rPr>
          <w:bCs/>
          <w:color w:val="000000" w:themeColor="text1"/>
          <w:lang w:val="en-US"/>
        </w:rPr>
        <w:t xml:space="preserve">- </w:t>
      </w:r>
      <w:r w:rsidRPr="008C6558">
        <w:rPr>
          <w:color w:val="000000" w:themeColor="text1"/>
          <w:spacing w:val="-4"/>
        </w:rPr>
        <w:t>Quy hoạch mạng lưới đường sắt thời kỳ 2021-2030, tầm nhìn đến năm 2050</w:t>
      </w:r>
      <w:r w:rsidRPr="008C6558">
        <w:rPr>
          <w:color w:val="000000" w:themeColor="text1"/>
          <w:spacing w:val="-4"/>
          <w:lang w:val="en-US"/>
        </w:rPr>
        <w:t xml:space="preserve"> (</w:t>
      </w:r>
      <w:r w:rsidRPr="008C6558">
        <w:rPr>
          <w:color w:val="000000" w:themeColor="text1"/>
          <w:spacing w:val="-4"/>
        </w:rPr>
        <w:t xml:space="preserve">Quyết định số 1769/QĐ-TTg ngày </w:t>
      </w:r>
      <w:r w:rsidRPr="008C6558">
        <w:rPr>
          <w:color w:val="000000" w:themeColor="text1"/>
          <w:spacing w:val="-4"/>
          <w:lang w:val="en-US"/>
        </w:rPr>
        <w:t>1</w:t>
      </w:r>
      <w:r w:rsidRPr="008C6558">
        <w:rPr>
          <w:color w:val="000000" w:themeColor="text1"/>
          <w:spacing w:val="-4"/>
        </w:rPr>
        <w:t>9/10/2021</w:t>
      </w:r>
      <w:r w:rsidRPr="008C6558">
        <w:rPr>
          <w:color w:val="000000" w:themeColor="text1"/>
          <w:spacing w:val="-4"/>
          <w:lang w:val="en-US"/>
        </w:rPr>
        <w:t xml:space="preserve">); </w:t>
      </w:r>
    </w:p>
    <w:p w14:paraId="73441FB4" w14:textId="77777777" w:rsidR="00C85B40" w:rsidRPr="008C6558" w:rsidRDefault="00C85B40" w:rsidP="002F6E08">
      <w:pPr>
        <w:tabs>
          <w:tab w:val="left" w:pos="1642"/>
        </w:tabs>
        <w:spacing w:after="120"/>
        <w:ind w:firstLine="720"/>
        <w:rPr>
          <w:color w:val="000000" w:themeColor="text1"/>
          <w:spacing w:val="-4"/>
          <w:lang w:val="en-US"/>
        </w:rPr>
      </w:pPr>
      <w:r w:rsidRPr="008C6558">
        <w:rPr>
          <w:color w:val="000000" w:themeColor="text1"/>
          <w:spacing w:val="-4"/>
          <w:lang w:val="en-US"/>
        </w:rPr>
        <w:t xml:space="preserve">- </w:t>
      </w:r>
      <w:r w:rsidR="002E4C02" w:rsidRPr="008C6558">
        <w:rPr>
          <w:color w:val="000000" w:themeColor="text1"/>
          <w:spacing w:val="-4"/>
          <w:lang w:val="en-US"/>
        </w:rPr>
        <w:t>Q</w:t>
      </w:r>
      <w:r w:rsidRPr="008C6558">
        <w:rPr>
          <w:color w:val="000000" w:themeColor="text1"/>
          <w:spacing w:val="-4"/>
        </w:rPr>
        <w:t>uy hoạch mạng lưới đường bộ thời kỳ 2021-2030, tầm nhìn đến năm 2050</w:t>
      </w:r>
      <w:r w:rsidRPr="008C6558">
        <w:rPr>
          <w:color w:val="000000" w:themeColor="text1"/>
          <w:spacing w:val="-4"/>
          <w:lang w:val="en-US"/>
        </w:rPr>
        <w:t xml:space="preserve"> (</w:t>
      </w:r>
      <w:r w:rsidRPr="008C6558">
        <w:rPr>
          <w:color w:val="000000" w:themeColor="text1"/>
          <w:spacing w:val="-4"/>
        </w:rPr>
        <w:t>Quyết định số 1454/QĐ-TTg ngày 01/9/2021</w:t>
      </w:r>
      <w:r w:rsidRPr="008C6558">
        <w:rPr>
          <w:color w:val="000000" w:themeColor="text1"/>
          <w:spacing w:val="-4"/>
          <w:lang w:val="en-US"/>
        </w:rPr>
        <w:t xml:space="preserve">); </w:t>
      </w:r>
    </w:p>
    <w:p w14:paraId="17812CF0" w14:textId="77777777" w:rsidR="00C85B40" w:rsidRPr="008C6558" w:rsidRDefault="00C85B40" w:rsidP="002F6E08">
      <w:pPr>
        <w:tabs>
          <w:tab w:val="left" w:pos="1642"/>
        </w:tabs>
        <w:spacing w:after="120"/>
        <w:ind w:firstLine="720"/>
        <w:rPr>
          <w:color w:val="000000" w:themeColor="text1"/>
          <w:lang w:val="en-US"/>
        </w:rPr>
      </w:pPr>
      <w:r w:rsidRPr="008C6558">
        <w:rPr>
          <w:color w:val="000000" w:themeColor="text1"/>
          <w:spacing w:val="-4"/>
          <w:lang w:val="en-US"/>
        </w:rPr>
        <w:t>- Quy hoạch tổng thể điều tra cơ bản tài nguyên nước đến năm 2030, tầm nhìn đến năm 2050 (Quyết định số 432/QĐ-TTg ngày 24/3/2021)</w:t>
      </w:r>
      <w:r w:rsidRPr="008C6558">
        <w:rPr>
          <w:bCs/>
          <w:color w:val="000000" w:themeColor="text1"/>
          <w:lang w:val="en-US"/>
        </w:rPr>
        <w:t>.</w:t>
      </w:r>
    </w:p>
    <w:p w14:paraId="51A5A012" w14:textId="77777777" w:rsidR="002307FC" w:rsidRPr="008C6558" w:rsidRDefault="002307FC" w:rsidP="002F6E08">
      <w:pPr>
        <w:pStyle w:val="Macdinh"/>
        <w:suppressAutoHyphens w:val="0"/>
        <w:rPr>
          <w:color w:val="000000" w:themeColor="text1"/>
        </w:rPr>
      </w:pPr>
      <w:r w:rsidRPr="008C6558">
        <w:rPr>
          <w:color w:val="000000" w:themeColor="text1"/>
        </w:rPr>
        <w:t>- Quy hoạch tổng thể phát triển đô thị Việt Nam đến năm 2020;</w:t>
      </w:r>
    </w:p>
    <w:p w14:paraId="59FAA4CF" w14:textId="77777777" w:rsidR="002307FC" w:rsidRPr="008C6558" w:rsidRDefault="002307FC" w:rsidP="002F6E08">
      <w:pPr>
        <w:pStyle w:val="Macdinh"/>
        <w:suppressAutoHyphens w:val="0"/>
        <w:rPr>
          <w:color w:val="000000" w:themeColor="text1"/>
        </w:rPr>
      </w:pPr>
      <w:bookmarkStart w:id="126" w:name="bookmark295"/>
      <w:bookmarkEnd w:id="126"/>
      <w:r w:rsidRPr="008C6558">
        <w:rPr>
          <w:color w:val="000000" w:themeColor="text1"/>
        </w:rPr>
        <w:t>- Quy hoạch tổng thể phát triển hệ thống y tế Việt Nam giai đoạn đến năm 2010 và tầm nhìn đến năm 2020;</w:t>
      </w:r>
    </w:p>
    <w:p w14:paraId="7F9183F8" w14:textId="77777777" w:rsidR="002307FC" w:rsidRPr="008C6558" w:rsidRDefault="002307FC" w:rsidP="002F6E08">
      <w:pPr>
        <w:pStyle w:val="Macdinh"/>
        <w:suppressAutoHyphens w:val="0"/>
        <w:rPr>
          <w:color w:val="000000" w:themeColor="text1"/>
        </w:rPr>
      </w:pPr>
      <w:bookmarkStart w:id="127" w:name="bookmark296"/>
      <w:bookmarkStart w:id="128" w:name="bookmark297"/>
      <w:bookmarkEnd w:id="127"/>
      <w:bookmarkEnd w:id="128"/>
      <w:r w:rsidRPr="008C6558">
        <w:rPr>
          <w:color w:val="000000" w:themeColor="text1"/>
        </w:rPr>
        <w:t>- Quy hoạch tổng thể phát triển kinh tế - xã hội tỉnh Đắk Lắk</w:t>
      </w:r>
      <w:r w:rsidR="002E4C02" w:rsidRPr="008C6558">
        <w:rPr>
          <w:color w:val="000000" w:themeColor="text1"/>
          <w:lang w:val="en-US"/>
        </w:rPr>
        <w:t xml:space="preserve"> </w:t>
      </w:r>
      <w:r w:rsidRPr="008C6558">
        <w:rPr>
          <w:color w:val="000000" w:themeColor="text1"/>
        </w:rPr>
        <w:t>đến 2020;</w:t>
      </w:r>
    </w:p>
    <w:p w14:paraId="0C80BB15" w14:textId="77777777" w:rsidR="002307FC" w:rsidRPr="008C6558" w:rsidRDefault="002307FC" w:rsidP="002F6E08">
      <w:pPr>
        <w:pStyle w:val="Macdinh"/>
        <w:suppressAutoHyphens w:val="0"/>
        <w:rPr>
          <w:color w:val="000000" w:themeColor="text1"/>
        </w:rPr>
      </w:pPr>
      <w:bookmarkStart w:id="129" w:name="bookmark298"/>
      <w:bookmarkEnd w:id="129"/>
      <w:r w:rsidRPr="008C6558">
        <w:rPr>
          <w:color w:val="000000" w:themeColor="text1"/>
        </w:rPr>
        <w:t>- Điều chỉnh, bổ sung Quy hoạch tổng thể phát triển kinh tế - xã hội tỉnh Đắk Lắk đến năm 2020, định hướng đến 2030;</w:t>
      </w:r>
    </w:p>
    <w:p w14:paraId="4195BD04" w14:textId="77777777" w:rsidR="002307FC" w:rsidRPr="008C6558" w:rsidRDefault="00AC402C" w:rsidP="002F6E08">
      <w:pPr>
        <w:pStyle w:val="Macdinh"/>
        <w:suppressAutoHyphens w:val="0"/>
        <w:rPr>
          <w:color w:val="000000" w:themeColor="text1"/>
        </w:rPr>
      </w:pPr>
      <w:bookmarkStart w:id="130" w:name="bookmark299"/>
      <w:bookmarkStart w:id="131" w:name="bookmark300"/>
      <w:bookmarkStart w:id="132" w:name="bookmark301"/>
      <w:bookmarkEnd w:id="130"/>
      <w:bookmarkEnd w:id="131"/>
      <w:bookmarkEnd w:id="132"/>
      <w:r w:rsidRPr="008C6558">
        <w:rPr>
          <w:color w:val="000000" w:themeColor="text1"/>
        </w:rPr>
        <w:t xml:space="preserve">- </w:t>
      </w:r>
      <w:r w:rsidR="002307FC" w:rsidRPr="008C6558">
        <w:rPr>
          <w:color w:val="000000" w:themeColor="text1"/>
        </w:rPr>
        <w:t xml:space="preserve">Các Quy hoạch phát triển ngành, vùng, lĩnh vực, quy hoạch xây dựng đô thị, </w:t>
      </w:r>
      <w:r w:rsidR="002307FC" w:rsidRPr="008C6558">
        <w:rPr>
          <w:color w:val="000000" w:themeColor="text1"/>
        </w:rPr>
        <w:lastRenderedPageBreak/>
        <w:t xml:space="preserve">quy hoạch sử dụng đất và kế hoạch kinh tế - xã hội 5 năm 2011 - 2015 của UBND tỉnh </w:t>
      </w:r>
      <w:r w:rsidRPr="008C6558">
        <w:rPr>
          <w:color w:val="000000" w:themeColor="text1"/>
        </w:rPr>
        <w:t>Đắk Lắk</w:t>
      </w:r>
      <w:r w:rsidR="002307FC" w:rsidRPr="008C6558">
        <w:rPr>
          <w:color w:val="000000" w:themeColor="text1"/>
        </w:rPr>
        <w:t>và các sở, ngành trong tỉnh;</w:t>
      </w:r>
    </w:p>
    <w:p w14:paraId="2881189F" w14:textId="77777777" w:rsidR="002307FC" w:rsidRPr="008C6558" w:rsidRDefault="002307FC" w:rsidP="002F6E08">
      <w:pPr>
        <w:pStyle w:val="Macdinh"/>
        <w:suppressAutoHyphens w:val="0"/>
        <w:rPr>
          <w:color w:val="000000" w:themeColor="text1"/>
        </w:rPr>
      </w:pPr>
      <w:bookmarkStart w:id="133" w:name="bookmark302"/>
      <w:bookmarkEnd w:id="133"/>
      <w:r w:rsidRPr="008C6558">
        <w:rPr>
          <w:color w:val="000000" w:themeColor="text1"/>
        </w:rPr>
        <w:t xml:space="preserve">Các Quyết định, Chỉ thị có liên quan của Thủ tướng Chính phủ và các quy hoạch phát triển ngành lĩnh vực pham vi cả nước, khu vực đến năm 2020 của các Bộ, ngành Trung ương có liên quan đến tỉnh </w:t>
      </w:r>
      <w:r w:rsidR="00AC402C" w:rsidRPr="008C6558">
        <w:rPr>
          <w:color w:val="000000" w:themeColor="text1"/>
        </w:rPr>
        <w:t>Đắk Lắk</w:t>
      </w:r>
      <w:r w:rsidRPr="008C6558">
        <w:rPr>
          <w:color w:val="000000" w:themeColor="text1"/>
        </w:rPr>
        <w:t>.</w:t>
      </w:r>
    </w:p>
    <w:p w14:paraId="7B9A6140" w14:textId="77777777" w:rsidR="001C7610" w:rsidRPr="008C6558" w:rsidRDefault="001C7610" w:rsidP="002F6E08">
      <w:pPr>
        <w:pStyle w:val="Macdinh"/>
        <w:suppressAutoHyphens w:val="0"/>
        <w:rPr>
          <w:color w:val="000000" w:themeColor="text1"/>
        </w:rPr>
      </w:pPr>
      <w:r w:rsidRPr="008C6558">
        <w:rPr>
          <w:color w:val="000000" w:themeColor="text1"/>
        </w:rPr>
        <w:t xml:space="preserve">Sau đây là một số vấn đề đã được kế thừa hoặc dựa trên luận chứng của </w:t>
      </w:r>
      <w:r w:rsidR="004328DC" w:rsidRPr="008C6558">
        <w:rPr>
          <w:color w:val="000000" w:themeColor="text1"/>
        </w:rPr>
        <w:t>nội dung đề xuất của các</w:t>
      </w:r>
      <w:r w:rsidRPr="008C6558">
        <w:rPr>
          <w:color w:val="000000" w:themeColor="text1"/>
        </w:rPr>
        <w:t xml:space="preserve"> ngành</w:t>
      </w:r>
      <w:r w:rsidR="004328DC" w:rsidRPr="008C6558">
        <w:rPr>
          <w:color w:val="000000" w:themeColor="text1"/>
        </w:rPr>
        <w:t xml:space="preserve"> và các lĩnh vực</w:t>
      </w:r>
      <w:r w:rsidRPr="008C6558">
        <w:rPr>
          <w:color w:val="000000" w:themeColor="text1"/>
        </w:rPr>
        <w:t>.</w:t>
      </w:r>
    </w:p>
    <w:p w14:paraId="6C91DE1E" w14:textId="77777777" w:rsidR="001C7610" w:rsidRPr="008C6558" w:rsidRDefault="00AC402C" w:rsidP="002F6E08">
      <w:pPr>
        <w:pStyle w:val="Chuthich"/>
        <w:widowControl w:val="0"/>
      </w:pPr>
      <w:bookmarkStart w:id="134" w:name="_Toc478064512"/>
      <w:bookmarkStart w:id="135" w:name="_Toc478066185"/>
      <w:bookmarkStart w:id="136" w:name="_Toc478066685"/>
      <w:bookmarkStart w:id="137" w:name="_Toc478067138"/>
      <w:bookmarkStart w:id="138" w:name="_Toc478067662"/>
      <w:bookmarkStart w:id="139" w:name="_Toc478068053"/>
      <w:bookmarkStart w:id="140" w:name="_Toc112569091"/>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4</w:t>
      </w:r>
      <w:r w:rsidR="00B026DF" w:rsidRPr="008C6558">
        <w:fldChar w:fldCharType="end"/>
      </w:r>
      <w:r w:rsidR="001C7610" w:rsidRPr="008C6558">
        <w:t>. Quan hệ giữa Q</w:t>
      </w:r>
      <w:r w:rsidR="004328DC" w:rsidRPr="008C6558">
        <w:t>HT</w:t>
      </w:r>
      <w:r w:rsidR="00CD6F47" w:rsidRPr="008C6558">
        <w:t>-</w:t>
      </w:r>
      <w:r w:rsidR="004328DC" w:rsidRPr="008C6558">
        <w:t>2021</w:t>
      </w:r>
      <w:r w:rsidR="001C7610" w:rsidRPr="008C6558">
        <w:t xml:space="preserve"> với các quy hoạch khác</w:t>
      </w:r>
      <w:bookmarkEnd w:id="134"/>
      <w:bookmarkEnd w:id="135"/>
      <w:bookmarkEnd w:id="136"/>
      <w:bookmarkEnd w:id="137"/>
      <w:bookmarkEnd w:id="138"/>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4226"/>
        <w:gridCol w:w="3492"/>
      </w:tblGrid>
      <w:tr w:rsidR="001C7610" w:rsidRPr="008C6558" w14:paraId="5DB05DE4" w14:textId="77777777" w:rsidTr="00A671D6">
        <w:trPr>
          <w:tblHeader/>
        </w:trPr>
        <w:tc>
          <w:tcPr>
            <w:tcW w:w="825" w:type="pct"/>
            <w:vAlign w:val="center"/>
          </w:tcPr>
          <w:p w14:paraId="33030721" w14:textId="77777777" w:rsidR="001C7610" w:rsidRPr="008C6558" w:rsidRDefault="001C7610" w:rsidP="002F6E08">
            <w:pPr>
              <w:jc w:val="center"/>
              <w:rPr>
                <w:b/>
                <w:color w:val="000000" w:themeColor="text1"/>
                <w:szCs w:val="26"/>
              </w:rPr>
            </w:pPr>
            <w:r w:rsidRPr="008C6558">
              <w:rPr>
                <w:b/>
                <w:color w:val="000000" w:themeColor="text1"/>
                <w:szCs w:val="26"/>
              </w:rPr>
              <w:t>Quy hoạch 20</w:t>
            </w:r>
            <w:r w:rsidR="00860DB4" w:rsidRPr="008C6558">
              <w:rPr>
                <w:b/>
                <w:color w:val="000000" w:themeColor="text1"/>
                <w:szCs w:val="26"/>
                <w:lang w:val="en-US"/>
              </w:rPr>
              <w:t>21</w:t>
            </w:r>
          </w:p>
        </w:tc>
        <w:tc>
          <w:tcPr>
            <w:tcW w:w="2286" w:type="pct"/>
            <w:vAlign w:val="center"/>
          </w:tcPr>
          <w:p w14:paraId="16355BED" w14:textId="77777777" w:rsidR="001C7610" w:rsidRPr="008C6558" w:rsidRDefault="00860DB4" w:rsidP="002F6E08">
            <w:pPr>
              <w:contextualSpacing/>
              <w:jc w:val="center"/>
              <w:rPr>
                <w:b/>
                <w:color w:val="000000" w:themeColor="text1"/>
                <w:szCs w:val="26"/>
                <w:lang w:eastAsia="zh-CN"/>
              </w:rPr>
            </w:pPr>
            <w:r w:rsidRPr="008C6558">
              <w:rPr>
                <w:b/>
                <w:color w:val="000000" w:themeColor="text1"/>
                <w:szCs w:val="26"/>
                <w:lang w:eastAsia="zh-CN"/>
              </w:rPr>
              <w:t xml:space="preserve">Nội dung đề xuất và </w:t>
            </w:r>
            <w:r w:rsidR="001C7610" w:rsidRPr="008C6558">
              <w:rPr>
                <w:b/>
                <w:color w:val="000000" w:themeColor="text1"/>
                <w:szCs w:val="26"/>
                <w:lang w:eastAsia="zh-CN"/>
              </w:rPr>
              <w:t>Q</w:t>
            </w:r>
            <w:r w:rsidR="00CA2E3E" w:rsidRPr="008C6558">
              <w:rPr>
                <w:b/>
                <w:color w:val="000000" w:themeColor="text1"/>
                <w:szCs w:val="26"/>
                <w:lang w:eastAsia="zh-CN"/>
              </w:rPr>
              <w:t>H</w:t>
            </w:r>
            <w:r w:rsidRPr="008C6558">
              <w:rPr>
                <w:b/>
                <w:color w:val="000000" w:themeColor="text1"/>
                <w:szCs w:val="26"/>
                <w:lang w:eastAsia="zh-CN"/>
              </w:rPr>
              <w:t>đô thị</w:t>
            </w:r>
            <w:r w:rsidR="00CA2E3E" w:rsidRPr="008C6558">
              <w:rPr>
                <w:b/>
                <w:color w:val="000000" w:themeColor="text1"/>
                <w:szCs w:val="26"/>
                <w:lang w:eastAsia="zh-CN"/>
              </w:rPr>
              <w:t xml:space="preserve"> và </w:t>
            </w:r>
            <w:r w:rsidRPr="008C6558">
              <w:rPr>
                <w:b/>
                <w:color w:val="000000" w:themeColor="text1"/>
                <w:szCs w:val="26"/>
                <w:lang w:eastAsia="zh-CN"/>
              </w:rPr>
              <w:t xml:space="preserve">QH </w:t>
            </w:r>
            <w:r w:rsidR="00CA2E3E" w:rsidRPr="008C6558">
              <w:rPr>
                <w:b/>
                <w:color w:val="000000" w:themeColor="text1"/>
                <w:szCs w:val="26"/>
                <w:lang w:eastAsia="zh-CN"/>
              </w:rPr>
              <w:t>giao thông quốc gia</w:t>
            </w:r>
          </w:p>
        </w:tc>
        <w:tc>
          <w:tcPr>
            <w:tcW w:w="1889" w:type="pct"/>
            <w:vAlign w:val="center"/>
          </w:tcPr>
          <w:p w14:paraId="18144BE5" w14:textId="77777777" w:rsidR="001C7610" w:rsidRPr="008C6558" w:rsidRDefault="001C7610" w:rsidP="002F6E08">
            <w:pPr>
              <w:contextualSpacing/>
              <w:jc w:val="center"/>
              <w:rPr>
                <w:b/>
                <w:color w:val="000000" w:themeColor="text1"/>
                <w:szCs w:val="26"/>
                <w:lang w:eastAsia="zh-CN"/>
              </w:rPr>
            </w:pPr>
            <w:r w:rsidRPr="008C6558">
              <w:rPr>
                <w:b/>
                <w:color w:val="000000" w:themeColor="text1"/>
                <w:szCs w:val="26"/>
                <w:lang w:eastAsia="zh-CN"/>
              </w:rPr>
              <w:t>Những điểm phù hợp giữa QH 20</w:t>
            </w:r>
            <w:r w:rsidR="00860DB4" w:rsidRPr="008C6558">
              <w:rPr>
                <w:b/>
                <w:color w:val="000000" w:themeColor="text1"/>
                <w:szCs w:val="26"/>
                <w:lang w:eastAsia="zh-CN"/>
              </w:rPr>
              <w:t>21</w:t>
            </w:r>
            <w:r w:rsidRPr="008C6558">
              <w:rPr>
                <w:b/>
                <w:color w:val="000000" w:themeColor="text1"/>
                <w:szCs w:val="26"/>
                <w:lang w:eastAsia="zh-CN"/>
              </w:rPr>
              <w:t xml:space="preserve"> với </w:t>
            </w:r>
            <w:r w:rsidR="00A671D6" w:rsidRPr="008C6558">
              <w:rPr>
                <w:b/>
                <w:color w:val="000000" w:themeColor="text1"/>
                <w:szCs w:val="26"/>
                <w:lang w:eastAsia="zh-CN"/>
              </w:rPr>
              <w:t>QH quốc gia</w:t>
            </w:r>
          </w:p>
        </w:tc>
      </w:tr>
      <w:tr w:rsidR="00A671D6" w:rsidRPr="008C6558" w14:paraId="3B3A4A01" w14:textId="77777777" w:rsidTr="000E010A">
        <w:tc>
          <w:tcPr>
            <w:tcW w:w="825" w:type="pct"/>
            <w:tcBorders>
              <w:top w:val="single" w:sz="4" w:space="0" w:color="auto"/>
              <w:bottom w:val="single" w:sz="4" w:space="0" w:color="auto"/>
            </w:tcBorders>
            <w:vAlign w:val="center"/>
          </w:tcPr>
          <w:p w14:paraId="520EDB87" w14:textId="77777777" w:rsidR="00A671D6" w:rsidRPr="008C6558" w:rsidRDefault="00A671D6" w:rsidP="002F6E08">
            <w:pPr>
              <w:rPr>
                <w:color w:val="000000" w:themeColor="text1"/>
                <w:szCs w:val="26"/>
              </w:rPr>
            </w:pPr>
            <w:bookmarkStart w:id="141" w:name="_Toc475976331"/>
            <w:bookmarkStart w:id="142" w:name="_Toc477276368"/>
            <w:bookmarkStart w:id="143" w:name="_Toc477979419"/>
            <w:r w:rsidRPr="008C6558">
              <w:rPr>
                <w:color w:val="000000" w:themeColor="text1"/>
                <w:szCs w:val="26"/>
              </w:rPr>
              <w:t>Ph</w:t>
            </w:r>
            <w:r w:rsidRPr="008C6558">
              <w:rPr>
                <w:rFonts w:hint="eastAsia"/>
                <w:color w:val="000000" w:themeColor="text1"/>
                <w:szCs w:val="26"/>
              </w:rPr>
              <w:t>á</w:t>
            </w:r>
            <w:r w:rsidRPr="008C6558">
              <w:rPr>
                <w:color w:val="000000" w:themeColor="text1"/>
                <w:szCs w:val="26"/>
              </w:rPr>
              <w:t>t triển hệ thống giao th</w:t>
            </w:r>
            <w:r w:rsidRPr="008C6558">
              <w:rPr>
                <w:rFonts w:hint="eastAsia"/>
                <w:color w:val="000000" w:themeColor="text1"/>
                <w:szCs w:val="26"/>
              </w:rPr>
              <w:t>ô</w:t>
            </w:r>
            <w:r w:rsidRPr="008C6558">
              <w:rPr>
                <w:color w:val="000000" w:themeColor="text1"/>
                <w:szCs w:val="26"/>
              </w:rPr>
              <w:t>ng</w:t>
            </w:r>
            <w:bookmarkEnd w:id="141"/>
            <w:bookmarkEnd w:id="142"/>
            <w:bookmarkEnd w:id="143"/>
          </w:p>
          <w:p w14:paraId="1F08B2DF" w14:textId="77777777" w:rsidR="00A671D6" w:rsidRPr="008C6558" w:rsidRDefault="00A671D6" w:rsidP="002F6E08">
            <w:pPr>
              <w:rPr>
                <w:color w:val="000000" w:themeColor="text1"/>
                <w:szCs w:val="26"/>
              </w:rPr>
            </w:pPr>
          </w:p>
        </w:tc>
        <w:tc>
          <w:tcPr>
            <w:tcW w:w="2286" w:type="pct"/>
            <w:vAlign w:val="center"/>
          </w:tcPr>
          <w:p w14:paraId="2BC2CCE9" w14:textId="77777777" w:rsidR="00A671D6" w:rsidRPr="008C6558" w:rsidRDefault="00A671D6" w:rsidP="002F6E08">
            <w:pPr>
              <w:contextualSpacing/>
              <w:rPr>
                <w:color w:val="000000" w:themeColor="text1"/>
                <w:szCs w:val="26"/>
                <w:lang w:val="en-US"/>
              </w:rPr>
            </w:pPr>
            <w:r w:rsidRPr="008C6558">
              <w:rPr>
                <w:color w:val="000000" w:themeColor="text1"/>
                <w:szCs w:val="26"/>
              </w:rPr>
              <w:t xml:space="preserve">Phát triển đường cao tốc theo quy hoạch quốc gia: Pleiku (Gia Lai) - Buôn Ma Thuật (Đắk Lắk); Buôn Ma Thuột (Đắk Lắk) - Gia Nghĩa (Đắk Nông); Phú Yên - Đắk Lắk (CT.23); Khánh Hòa - Buôn Ma Thuật (CT.24); Liên Khương - Buôn Ma Thuột (CT.26). </w:t>
            </w:r>
            <w:r w:rsidRPr="008C6558">
              <w:rPr>
                <w:color w:val="000000" w:themeColor="text1"/>
                <w:szCs w:val="26"/>
                <w:lang w:val="en-US"/>
              </w:rPr>
              <w:t>QL 26 đấu nối CHK Buôn Ma Thuột (</w:t>
            </w:r>
            <w:r w:rsidRPr="008C6558">
              <w:rPr>
                <w:bCs/>
                <w:color w:val="000000" w:themeColor="text1"/>
                <w:szCs w:val="26"/>
                <w:lang w:val="en-US"/>
              </w:rPr>
              <w:t>1454/QĐ-TTg</w:t>
            </w:r>
            <w:r w:rsidRPr="008C6558">
              <w:rPr>
                <w:color w:val="000000" w:themeColor="text1"/>
                <w:szCs w:val="26"/>
                <w:lang w:val="en-US"/>
              </w:rPr>
              <w:t>).</w:t>
            </w:r>
          </w:p>
        </w:tc>
        <w:tc>
          <w:tcPr>
            <w:tcW w:w="1889" w:type="pct"/>
            <w:vAlign w:val="center"/>
          </w:tcPr>
          <w:p w14:paraId="6B3BCD73" w14:textId="77777777" w:rsidR="00A671D6" w:rsidRPr="008C6558" w:rsidRDefault="00A671D6" w:rsidP="002F6E08">
            <w:pPr>
              <w:contextualSpacing/>
              <w:rPr>
                <w:color w:val="000000" w:themeColor="text1"/>
                <w:szCs w:val="26"/>
                <w:lang w:val="en-US"/>
              </w:rPr>
            </w:pPr>
            <w:r w:rsidRPr="008C6558">
              <w:rPr>
                <w:color w:val="000000" w:themeColor="text1"/>
                <w:szCs w:val="26"/>
                <w:lang w:val="en-US"/>
              </w:rPr>
              <w:t xml:space="preserve">- </w:t>
            </w:r>
            <w:r w:rsidRPr="008C6558">
              <w:rPr>
                <w:color w:val="000000" w:themeColor="text1"/>
                <w:szCs w:val="26"/>
              </w:rPr>
              <w:t xml:space="preserve">Phát triển đồng bộ hệ thống giao thông trên địa bàn, bảo đảm tính liên hoàn, liên kết trong toàn vùng </w:t>
            </w:r>
            <w:r w:rsidRPr="008C6558">
              <w:rPr>
                <w:color w:val="000000" w:themeColor="text1"/>
                <w:szCs w:val="26"/>
                <w:lang w:val="en-US"/>
              </w:rPr>
              <w:t>Tây Nguyên và với cả nước</w:t>
            </w:r>
            <w:r w:rsidRPr="008C6558">
              <w:rPr>
                <w:color w:val="000000" w:themeColor="text1"/>
                <w:szCs w:val="26"/>
              </w:rPr>
              <w:t xml:space="preserve">. </w:t>
            </w:r>
          </w:p>
          <w:p w14:paraId="7045A791" w14:textId="77777777" w:rsidR="00A671D6" w:rsidRPr="008C6558" w:rsidRDefault="00A671D6" w:rsidP="002F6E08">
            <w:pPr>
              <w:contextualSpacing/>
              <w:rPr>
                <w:color w:val="000000" w:themeColor="text1"/>
                <w:szCs w:val="26"/>
                <w:lang w:val="en-US"/>
              </w:rPr>
            </w:pPr>
            <w:r w:rsidRPr="008C6558">
              <w:rPr>
                <w:color w:val="000000" w:themeColor="text1"/>
                <w:szCs w:val="26"/>
                <w:lang w:val="en-US"/>
              </w:rPr>
              <w:t>- K</w:t>
            </w:r>
            <w:r w:rsidRPr="008C6558">
              <w:rPr>
                <w:color w:val="000000" w:themeColor="text1"/>
                <w:szCs w:val="26"/>
              </w:rPr>
              <w:t>ết n</w:t>
            </w:r>
            <w:r w:rsidRPr="008C6558">
              <w:rPr>
                <w:color w:val="000000" w:themeColor="text1"/>
                <w:szCs w:val="26"/>
                <w:lang w:val="en-US"/>
              </w:rPr>
              <w:t>ố</w:t>
            </w:r>
            <w:r w:rsidRPr="008C6558">
              <w:rPr>
                <w:color w:val="000000" w:themeColor="text1"/>
                <w:szCs w:val="26"/>
              </w:rPr>
              <w:t>i hiệu quả gi</w:t>
            </w:r>
            <w:r w:rsidRPr="008C6558">
              <w:rPr>
                <w:color w:val="000000" w:themeColor="text1"/>
                <w:szCs w:val="26"/>
                <w:lang w:val="en-US"/>
              </w:rPr>
              <w:t>ữ</w:t>
            </w:r>
            <w:r w:rsidRPr="008C6558">
              <w:rPr>
                <w:color w:val="000000" w:themeColor="text1"/>
                <w:szCs w:val="26"/>
              </w:rPr>
              <w:t xml:space="preserve">a các loại hình giao thông và giữa hệ thông đường bộ quốc gia với hệ thống đường </w:t>
            </w:r>
            <w:r w:rsidRPr="008C6558">
              <w:rPr>
                <w:color w:val="000000" w:themeColor="text1"/>
                <w:szCs w:val="26"/>
                <w:lang w:val="en-US"/>
              </w:rPr>
              <w:t>tỉnh Đắk Lắk.</w:t>
            </w:r>
          </w:p>
        </w:tc>
      </w:tr>
      <w:tr w:rsidR="00A671D6" w:rsidRPr="008C6558" w14:paraId="20325D54" w14:textId="77777777" w:rsidTr="000E010A">
        <w:tc>
          <w:tcPr>
            <w:tcW w:w="825" w:type="pct"/>
            <w:tcBorders>
              <w:top w:val="single" w:sz="4" w:space="0" w:color="auto"/>
              <w:bottom w:val="single" w:sz="4" w:space="0" w:color="auto"/>
            </w:tcBorders>
            <w:vAlign w:val="center"/>
          </w:tcPr>
          <w:p w14:paraId="4635EA98" w14:textId="77777777" w:rsidR="00A671D6" w:rsidRPr="008C6558" w:rsidRDefault="00A671D6" w:rsidP="002F6E08">
            <w:pPr>
              <w:rPr>
                <w:color w:val="000000" w:themeColor="text1"/>
                <w:szCs w:val="26"/>
                <w:lang w:val="en-US"/>
              </w:rPr>
            </w:pPr>
            <w:r w:rsidRPr="008C6558">
              <w:rPr>
                <w:color w:val="000000" w:themeColor="text1"/>
                <w:szCs w:val="26"/>
                <w:lang w:val="en-US"/>
              </w:rPr>
              <w:t>Phát triển đô thị</w:t>
            </w:r>
          </w:p>
        </w:tc>
        <w:tc>
          <w:tcPr>
            <w:tcW w:w="2286" w:type="pct"/>
            <w:vAlign w:val="center"/>
          </w:tcPr>
          <w:p w14:paraId="1D75A815" w14:textId="77777777" w:rsidR="00A671D6" w:rsidRPr="008C6558" w:rsidRDefault="00A671D6" w:rsidP="002F6E08">
            <w:pPr>
              <w:contextualSpacing/>
              <w:rPr>
                <w:color w:val="000000" w:themeColor="text1"/>
                <w:szCs w:val="26"/>
                <w:lang w:val="en-US"/>
              </w:rPr>
            </w:pPr>
            <w:r w:rsidRPr="008C6558">
              <w:rPr>
                <w:color w:val="000000" w:themeColor="text1"/>
                <w:szCs w:val="26"/>
              </w:rPr>
              <w:t>Thành phố Buôn Ma Thuột</w:t>
            </w:r>
            <w:r w:rsidRPr="008C6558">
              <w:rPr>
                <w:color w:val="000000" w:themeColor="text1"/>
                <w:szCs w:val="26"/>
                <w:lang w:val="en-US"/>
              </w:rPr>
              <w:t xml:space="preserve"> và</w:t>
            </w:r>
            <w:r w:rsidRPr="008C6558">
              <w:rPr>
                <w:color w:val="000000" w:themeColor="text1"/>
                <w:szCs w:val="26"/>
              </w:rPr>
              <w:t xml:space="preserve"> thị xã Buôn Hồ</w:t>
            </w:r>
            <w:r w:rsidRPr="008C6558">
              <w:rPr>
                <w:color w:val="000000" w:themeColor="text1"/>
                <w:szCs w:val="26"/>
                <w:lang w:val="en-US"/>
              </w:rPr>
              <w:t xml:space="preserve"> là đ</w:t>
            </w:r>
            <w:r w:rsidRPr="008C6558">
              <w:rPr>
                <w:bCs/>
                <w:color w:val="000000" w:themeColor="text1"/>
                <w:szCs w:val="26"/>
              </w:rPr>
              <w:t>ô thị chịu ảnh hưởng của hạn hán, lũ quét, sạt lở đất, suy giảm nguồn nước ngầm</w:t>
            </w:r>
            <w:r w:rsidRPr="008C6558">
              <w:rPr>
                <w:bCs/>
                <w:color w:val="000000" w:themeColor="text1"/>
                <w:szCs w:val="26"/>
                <w:lang w:val="en-US"/>
              </w:rPr>
              <w:t xml:space="preserve">. Giải pháp là </w:t>
            </w:r>
            <w:r w:rsidRPr="008C6558">
              <w:rPr>
                <w:color w:val="000000" w:themeColor="text1"/>
                <w:szCs w:val="26"/>
              </w:rPr>
              <w:t>cảnh báo các rủi ro tại các khu vực phát triển đô thị</w:t>
            </w:r>
            <w:r w:rsidRPr="008C6558">
              <w:rPr>
                <w:color w:val="000000" w:themeColor="text1"/>
                <w:szCs w:val="26"/>
                <w:lang w:val="en-US"/>
              </w:rPr>
              <w:t xml:space="preserve">; </w:t>
            </w:r>
            <w:r w:rsidRPr="008C6558">
              <w:rPr>
                <w:color w:val="000000" w:themeColor="text1"/>
                <w:szCs w:val="26"/>
              </w:rPr>
              <w:t xml:space="preserve">Tích hợp nội dung ứng phó </w:t>
            </w:r>
            <w:r w:rsidRPr="008C6558">
              <w:rPr>
                <w:color w:val="000000" w:themeColor="text1"/>
                <w:szCs w:val="26"/>
                <w:lang w:val="en-US"/>
              </w:rPr>
              <w:t>BĐKH</w:t>
            </w:r>
            <w:r w:rsidRPr="008C6558">
              <w:rPr>
                <w:color w:val="000000" w:themeColor="text1"/>
                <w:szCs w:val="26"/>
              </w:rPr>
              <w:t xml:space="preserve"> vào quy hoạch </w:t>
            </w:r>
            <w:r w:rsidRPr="008C6558">
              <w:rPr>
                <w:color w:val="000000" w:themeColor="text1"/>
                <w:szCs w:val="26"/>
                <w:lang w:val="en-US"/>
              </w:rPr>
              <w:t xml:space="preserve">đô thị; </w:t>
            </w:r>
            <w:r w:rsidRPr="008C6558">
              <w:rPr>
                <w:color w:val="000000" w:themeColor="text1"/>
                <w:szCs w:val="26"/>
              </w:rPr>
              <w:t>Hình thành hệ thống kiểm soát, hạn chế lũ, lụt, ngập úng trong đô thị</w:t>
            </w:r>
          </w:p>
        </w:tc>
        <w:tc>
          <w:tcPr>
            <w:tcW w:w="1889" w:type="pct"/>
            <w:vAlign w:val="center"/>
          </w:tcPr>
          <w:p w14:paraId="45BDDF75" w14:textId="77777777" w:rsidR="00A671D6" w:rsidRPr="008C6558" w:rsidRDefault="00A671D6" w:rsidP="002F6E08">
            <w:pPr>
              <w:contextualSpacing/>
              <w:rPr>
                <w:color w:val="000000" w:themeColor="text1"/>
                <w:szCs w:val="26"/>
                <w:lang w:val="en-US"/>
              </w:rPr>
            </w:pPr>
            <w:r w:rsidRPr="008C6558">
              <w:rPr>
                <w:color w:val="000000" w:themeColor="text1"/>
                <w:szCs w:val="26"/>
              </w:rPr>
              <w:t>Chủ động ứng phó với biến đổi khí hậu, sử dụng hợp lý nguồn tài nguyên</w:t>
            </w:r>
            <w:r w:rsidRPr="008C6558">
              <w:rPr>
                <w:color w:val="000000" w:themeColor="text1"/>
                <w:szCs w:val="26"/>
                <w:lang w:val="en-US"/>
              </w:rPr>
              <w:t xml:space="preserve">. </w:t>
            </w:r>
            <w:r w:rsidRPr="008C6558">
              <w:rPr>
                <w:color w:val="000000" w:themeColor="text1"/>
                <w:szCs w:val="26"/>
              </w:rPr>
              <w:t>Định hướng phát triển đô thị tập trung nâng cao chất lượng hạ tầng kỹ thuật, dịch vụ môi trường, quy hoạch tổng thể thích ứng thiên tai, biến đổi khí hậu</w:t>
            </w:r>
            <w:r w:rsidRPr="008C6558">
              <w:rPr>
                <w:color w:val="000000" w:themeColor="text1"/>
                <w:szCs w:val="26"/>
                <w:lang w:val="en-US"/>
              </w:rPr>
              <w:t>.</w:t>
            </w:r>
          </w:p>
        </w:tc>
      </w:tr>
      <w:tr w:rsidR="00A671D6" w:rsidRPr="008C6558" w14:paraId="02056F10" w14:textId="77777777" w:rsidTr="00A671D6">
        <w:tc>
          <w:tcPr>
            <w:tcW w:w="825" w:type="pct"/>
            <w:vAlign w:val="center"/>
          </w:tcPr>
          <w:p w14:paraId="4733207A" w14:textId="77777777" w:rsidR="00A671D6" w:rsidRPr="008C6558" w:rsidRDefault="00A671D6" w:rsidP="002F6E08">
            <w:pPr>
              <w:rPr>
                <w:color w:val="000000" w:themeColor="text1"/>
                <w:szCs w:val="26"/>
              </w:rPr>
            </w:pPr>
          </w:p>
        </w:tc>
        <w:tc>
          <w:tcPr>
            <w:tcW w:w="2286" w:type="pct"/>
            <w:vAlign w:val="center"/>
          </w:tcPr>
          <w:p w14:paraId="0F71D4AB" w14:textId="77777777" w:rsidR="00A671D6" w:rsidRPr="008C6558" w:rsidRDefault="00A671D6" w:rsidP="002F6E08">
            <w:pPr>
              <w:contextualSpacing/>
              <w:rPr>
                <w:color w:val="000000" w:themeColor="text1"/>
                <w:szCs w:val="26"/>
              </w:rPr>
            </w:pPr>
            <w:r w:rsidRPr="008C6558">
              <w:rPr>
                <w:color w:val="000000" w:themeColor="text1"/>
                <w:szCs w:val="26"/>
              </w:rPr>
              <w:t>QH quốc gia khác, QHV, QH tỉnh lân cận</w:t>
            </w:r>
            <w:r w:rsidR="00DC7414" w:rsidRPr="008C6558">
              <w:rPr>
                <w:color w:val="000000" w:themeColor="text1"/>
                <w:szCs w:val="26"/>
              </w:rPr>
              <w:t>. QHT Gia Lai; QHT Đắk Nông.</w:t>
            </w:r>
          </w:p>
        </w:tc>
        <w:tc>
          <w:tcPr>
            <w:tcW w:w="1889" w:type="pct"/>
            <w:vAlign w:val="center"/>
          </w:tcPr>
          <w:p w14:paraId="1CF870A0" w14:textId="77777777" w:rsidR="00A671D6" w:rsidRPr="008C6558" w:rsidRDefault="00B65CAE" w:rsidP="002F6E08">
            <w:pPr>
              <w:contextualSpacing/>
              <w:rPr>
                <w:color w:val="000000" w:themeColor="text1"/>
                <w:szCs w:val="26"/>
                <w:lang w:val="pl-PL"/>
              </w:rPr>
            </w:pPr>
            <w:r w:rsidRPr="008C6558">
              <w:rPr>
                <w:color w:val="000000" w:themeColor="text1"/>
                <w:szCs w:val="26"/>
                <w:lang w:val="pl-PL"/>
              </w:rPr>
              <w:t>Các quy hoạch khác chưa công bố bản thảo.</w:t>
            </w:r>
          </w:p>
        </w:tc>
      </w:tr>
    </w:tbl>
    <w:p w14:paraId="2582707C" w14:textId="77777777" w:rsidR="006F2A27" w:rsidRPr="008C6558" w:rsidRDefault="006F2A27" w:rsidP="002F6E08">
      <w:pPr>
        <w:pStyle w:val="u2"/>
        <w:keepNext w:val="0"/>
        <w:keepLines w:val="0"/>
        <w:rPr>
          <w:color w:val="000000" w:themeColor="text1"/>
          <w:lang w:val="en-US"/>
        </w:rPr>
      </w:pPr>
    </w:p>
    <w:p w14:paraId="18221D51" w14:textId="77777777" w:rsidR="002D4B3E" w:rsidRPr="008C6558" w:rsidRDefault="002D4B3E" w:rsidP="002F6E08">
      <w:pPr>
        <w:pStyle w:val="u2"/>
        <w:keepNext w:val="0"/>
        <w:keepLines w:val="0"/>
        <w:rPr>
          <w:color w:val="000000" w:themeColor="text1"/>
        </w:rPr>
      </w:pPr>
      <w:bookmarkStart w:id="144" w:name="_Toc115193429"/>
      <w:r w:rsidRPr="008C6558">
        <w:rPr>
          <w:color w:val="000000" w:themeColor="text1"/>
        </w:rPr>
        <w:t xml:space="preserve">1.4. </w:t>
      </w:r>
      <w:r w:rsidR="006F2A27" w:rsidRPr="008C6558">
        <w:rPr>
          <w:color w:val="000000" w:themeColor="text1"/>
          <w:sz w:val="24"/>
        </w:rPr>
        <w:t>MÔ TẢ TÓM TẮT NỘI DUNG CỦA QHT-2021</w:t>
      </w:r>
      <w:bookmarkEnd w:id="144"/>
    </w:p>
    <w:p w14:paraId="6FCB75DA" w14:textId="77777777" w:rsidR="005412C7" w:rsidRPr="008C6558" w:rsidRDefault="005412C7" w:rsidP="002F6E08">
      <w:pPr>
        <w:pStyle w:val="u3"/>
        <w:keepNext w:val="0"/>
        <w:keepLines w:val="0"/>
        <w:widowControl w:val="0"/>
        <w:spacing w:line="276" w:lineRule="auto"/>
        <w:rPr>
          <w:color w:val="000000" w:themeColor="text1"/>
          <w:szCs w:val="26"/>
        </w:rPr>
      </w:pPr>
      <w:bookmarkStart w:id="145" w:name="_Toc444263771"/>
      <w:bookmarkStart w:id="146" w:name="_Toc477276373"/>
      <w:bookmarkStart w:id="147" w:name="_Toc478141284"/>
      <w:bookmarkStart w:id="148" w:name="_Toc115193430"/>
      <w:r w:rsidRPr="008C6558">
        <w:rPr>
          <w:color w:val="000000" w:themeColor="text1"/>
          <w:szCs w:val="26"/>
        </w:rPr>
        <w:t xml:space="preserve">1.4.1. Phạm vi không gian và thời kỳ của </w:t>
      </w:r>
      <w:bookmarkEnd w:id="145"/>
      <w:bookmarkEnd w:id="146"/>
      <w:r w:rsidRPr="008C6558">
        <w:rPr>
          <w:color w:val="000000" w:themeColor="text1"/>
          <w:szCs w:val="26"/>
        </w:rPr>
        <w:t xml:space="preserve">Dự án </w:t>
      </w:r>
      <w:r w:rsidR="008E0A28" w:rsidRPr="008C6558">
        <w:rPr>
          <w:color w:val="000000" w:themeColor="text1"/>
          <w:szCs w:val="26"/>
        </w:rPr>
        <w:t>QHT-2021</w:t>
      </w:r>
      <w:bookmarkEnd w:id="147"/>
      <w:bookmarkEnd w:id="148"/>
    </w:p>
    <w:p w14:paraId="6B752CB2" w14:textId="77777777" w:rsidR="005412C7" w:rsidRPr="008C6558" w:rsidRDefault="005412C7" w:rsidP="002F6E08">
      <w:pPr>
        <w:pStyle w:val="Macdinh"/>
        <w:suppressAutoHyphens w:val="0"/>
        <w:rPr>
          <w:i/>
          <w:color w:val="000000" w:themeColor="text1"/>
        </w:rPr>
      </w:pPr>
      <w:r w:rsidRPr="008C6558">
        <w:rPr>
          <w:i/>
          <w:color w:val="000000" w:themeColor="text1"/>
        </w:rPr>
        <w:t xml:space="preserve">a. Phạm vi không gian của Dự án QHT-2021: </w:t>
      </w:r>
    </w:p>
    <w:p w14:paraId="0940964A" w14:textId="77777777" w:rsidR="00D91A35" w:rsidRPr="008C6558" w:rsidRDefault="00D91A35" w:rsidP="002F6E08">
      <w:pPr>
        <w:pStyle w:val="Macdinh"/>
        <w:suppressAutoHyphens w:val="0"/>
        <w:rPr>
          <w:color w:val="000000" w:themeColor="text1"/>
        </w:rPr>
      </w:pPr>
      <w:r w:rsidRPr="008C6558">
        <w:rPr>
          <w:color w:val="000000" w:themeColor="text1"/>
        </w:rPr>
        <w:t xml:space="preserve">- </w:t>
      </w:r>
      <w:r w:rsidR="00B65CAE" w:rsidRPr="008C6558">
        <w:rPr>
          <w:color w:val="000000" w:themeColor="text1"/>
        </w:rPr>
        <w:t>T</w:t>
      </w:r>
      <w:r w:rsidRPr="008C6558">
        <w:rPr>
          <w:color w:val="000000" w:themeColor="text1"/>
        </w:rPr>
        <w:t xml:space="preserve">ổng </w:t>
      </w:r>
      <w:r w:rsidR="00B65CAE" w:rsidRPr="008C6558">
        <w:rPr>
          <w:color w:val="000000" w:themeColor="text1"/>
        </w:rPr>
        <w:t>diện tích tự nhiên 13.030,5  km</w:t>
      </w:r>
      <w:r w:rsidR="00B65CAE" w:rsidRPr="008C6558">
        <w:rPr>
          <w:color w:val="000000" w:themeColor="text1"/>
          <w:vertAlign w:val="superscript"/>
        </w:rPr>
        <w:t>2</w:t>
      </w:r>
      <w:r w:rsidR="00B65CAE" w:rsidRPr="008C6558">
        <w:rPr>
          <w:color w:val="000000" w:themeColor="text1"/>
        </w:rPr>
        <w:t>, bao gồm 15 đơn vị hành chính</w:t>
      </w:r>
      <w:r w:rsidRPr="008C6558">
        <w:rPr>
          <w:color w:val="000000" w:themeColor="text1"/>
        </w:rPr>
        <w:t xml:space="preserve">, trong đó có </w:t>
      </w:r>
      <w:r w:rsidR="00B65CAE" w:rsidRPr="008C6558">
        <w:rPr>
          <w:color w:val="000000" w:themeColor="text1"/>
        </w:rPr>
        <w:t>Thành phố Buôn Ma Thuột, thị xã Buôn Hồ và 13 huyện</w:t>
      </w:r>
      <w:r w:rsidRPr="008C6558">
        <w:rPr>
          <w:color w:val="000000" w:themeColor="text1"/>
        </w:rPr>
        <w:t>.</w:t>
      </w:r>
    </w:p>
    <w:p w14:paraId="0DD23E79" w14:textId="77777777" w:rsidR="00D91A35" w:rsidRPr="008C6558" w:rsidRDefault="00D91A35" w:rsidP="002F6E08">
      <w:pPr>
        <w:pStyle w:val="Macdinh"/>
        <w:suppressAutoHyphens w:val="0"/>
        <w:rPr>
          <w:color w:val="000000" w:themeColor="text1"/>
          <w:lang w:val="en-US"/>
        </w:rPr>
      </w:pPr>
      <w:r w:rsidRPr="008C6558">
        <w:rPr>
          <w:color w:val="000000" w:themeColor="text1"/>
          <w:lang w:val="en-US"/>
        </w:rPr>
        <w:t>- Ranh giới:</w:t>
      </w:r>
    </w:p>
    <w:p w14:paraId="55B3542A" w14:textId="77777777" w:rsidR="00D91A35" w:rsidRPr="008C6558" w:rsidRDefault="00B65CAE" w:rsidP="002F6E08">
      <w:pPr>
        <w:pStyle w:val="Macdinh"/>
        <w:numPr>
          <w:ilvl w:val="0"/>
          <w:numId w:val="12"/>
        </w:numPr>
        <w:suppressAutoHyphens w:val="0"/>
        <w:rPr>
          <w:color w:val="000000" w:themeColor="text1"/>
          <w:lang w:val="en-US"/>
        </w:rPr>
      </w:pPr>
      <w:r w:rsidRPr="008C6558">
        <w:rPr>
          <w:color w:val="000000" w:themeColor="text1"/>
        </w:rPr>
        <w:t>P</w:t>
      </w:r>
      <w:r w:rsidRPr="008C6558">
        <w:rPr>
          <w:color w:val="000000" w:themeColor="text1"/>
          <w:lang w:val="en-US"/>
        </w:rPr>
        <w:t>hía Bắc giáp tỉnh Gia Lai</w:t>
      </w:r>
      <w:r w:rsidR="00D91A35" w:rsidRPr="008C6558">
        <w:rPr>
          <w:color w:val="000000" w:themeColor="text1"/>
          <w:lang w:val="en-US"/>
        </w:rPr>
        <w:t>;</w:t>
      </w:r>
    </w:p>
    <w:p w14:paraId="5BB0AF8A" w14:textId="77777777" w:rsidR="00D91A35" w:rsidRPr="008C6558" w:rsidRDefault="00D91A35" w:rsidP="002F6E08">
      <w:pPr>
        <w:pStyle w:val="Macdinh"/>
        <w:numPr>
          <w:ilvl w:val="0"/>
          <w:numId w:val="12"/>
        </w:numPr>
        <w:suppressAutoHyphens w:val="0"/>
        <w:rPr>
          <w:color w:val="000000" w:themeColor="text1"/>
          <w:lang w:val="en-US"/>
        </w:rPr>
      </w:pPr>
      <w:r w:rsidRPr="008C6558">
        <w:rPr>
          <w:color w:val="000000" w:themeColor="text1"/>
          <w:lang w:val="en-US"/>
        </w:rPr>
        <w:t>P</w:t>
      </w:r>
      <w:r w:rsidR="00B65CAE" w:rsidRPr="008C6558">
        <w:rPr>
          <w:color w:val="000000" w:themeColor="text1"/>
          <w:lang w:val="en-US"/>
        </w:rPr>
        <w:t>hía Đông giáp tỉnh 2 Phú Yên, Khánh Hòa</w:t>
      </w:r>
      <w:r w:rsidRPr="008C6558">
        <w:rPr>
          <w:color w:val="000000" w:themeColor="text1"/>
          <w:lang w:val="en-US"/>
        </w:rPr>
        <w:t>;</w:t>
      </w:r>
    </w:p>
    <w:p w14:paraId="244B2AA2" w14:textId="77777777" w:rsidR="00D91A35" w:rsidRPr="008C6558" w:rsidRDefault="00D91A35" w:rsidP="002F6E08">
      <w:pPr>
        <w:pStyle w:val="Macdinh"/>
        <w:numPr>
          <w:ilvl w:val="0"/>
          <w:numId w:val="12"/>
        </w:numPr>
        <w:suppressAutoHyphens w:val="0"/>
        <w:rPr>
          <w:color w:val="000000" w:themeColor="text1"/>
          <w:lang w:val="en-US"/>
        </w:rPr>
      </w:pPr>
      <w:r w:rsidRPr="008C6558">
        <w:rPr>
          <w:color w:val="000000" w:themeColor="text1"/>
          <w:lang w:val="en-US"/>
        </w:rPr>
        <w:t>P</w:t>
      </w:r>
      <w:r w:rsidR="00B65CAE" w:rsidRPr="008C6558">
        <w:rPr>
          <w:color w:val="000000" w:themeColor="text1"/>
          <w:lang w:val="en-US"/>
        </w:rPr>
        <w:t>hía Nam giáp các tỉnh Lâm Đồng, Đắk Nông</w:t>
      </w:r>
      <w:r w:rsidRPr="008C6558">
        <w:rPr>
          <w:color w:val="000000" w:themeColor="text1"/>
          <w:lang w:val="en-US"/>
        </w:rPr>
        <w:t>;</w:t>
      </w:r>
    </w:p>
    <w:p w14:paraId="72AF5919" w14:textId="77777777" w:rsidR="00B65CAE" w:rsidRPr="008C6558" w:rsidRDefault="00D91A35" w:rsidP="002F6E08">
      <w:pPr>
        <w:pStyle w:val="Macdinh"/>
        <w:numPr>
          <w:ilvl w:val="0"/>
          <w:numId w:val="12"/>
        </w:numPr>
        <w:suppressAutoHyphens w:val="0"/>
        <w:rPr>
          <w:color w:val="000000" w:themeColor="text1"/>
        </w:rPr>
      </w:pPr>
      <w:r w:rsidRPr="008C6558">
        <w:rPr>
          <w:color w:val="000000" w:themeColor="text1"/>
          <w:lang w:val="en-US"/>
        </w:rPr>
        <w:lastRenderedPageBreak/>
        <w:t>P</w:t>
      </w:r>
      <w:r w:rsidR="00B65CAE" w:rsidRPr="008C6558">
        <w:rPr>
          <w:color w:val="000000" w:themeColor="text1"/>
          <w:lang w:val="en-US"/>
        </w:rPr>
        <w:t xml:space="preserve">hía Tây giáp Campuchia với đường biên giới dài 73 km. </w:t>
      </w:r>
    </w:p>
    <w:p w14:paraId="4BFA0287" w14:textId="77777777" w:rsidR="00D91A35" w:rsidRPr="008C6558" w:rsidRDefault="004269A4" w:rsidP="002F6E08">
      <w:pPr>
        <w:pStyle w:val="Macdinh"/>
        <w:suppressAutoHyphens w:val="0"/>
        <w:rPr>
          <w:i/>
          <w:color w:val="000000" w:themeColor="text1"/>
        </w:rPr>
      </w:pPr>
      <w:r w:rsidRPr="008C6558">
        <w:rPr>
          <w:i/>
          <w:color w:val="000000" w:themeColor="text1"/>
        </w:rPr>
        <w:tab/>
      </w:r>
      <w:r w:rsidR="005412C7" w:rsidRPr="008C6558">
        <w:rPr>
          <w:i/>
          <w:color w:val="000000" w:themeColor="text1"/>
        </w:rPr>
        <w:t>b. Thời kỳ của quy hoạch</w:t>
      </w:r>
      <w:r w:rsidR="00B65CAE" w:rsidRPr="008C6558">
        <w:rPr>
          <w:i/>
          <w:color w:val="000000" w:themeColor="text1"/>
        </w:rPr>
        <w:t xml:space="preserve">: </w:t>
      </w:r>
    </w:p>
    <w:p w14:paraId="513FC4FE" w14:textId="77777777" w:rsidR="00D91A35" w:rsidRPr="008C6558" w:rsidRDefault="00D91A35" w:rsidP="002F6E08">
      <w:pPr>
        <w:pStyle w:val="Macdinh"/>
        <w:suppressAutoHyphens w:val="0"/>
        <w:rPr>
          <w:color w:val="000000" w:themeColor="text1"/>
        </w:rPr>
      </w:pPr>
      <w:r w:rsidRPr="008C6558">
        <w:rPr>
          <w:color w:val="000000" w:themeColor="text1"/>
        </w:rPr>
        <w:t>Quy hoạch tỉnh Đắk Lắk  được lập cho thời kỳ 2021 - 2030, xây dựng tầm nhìn đến nãm 2050.</w:t>
      </w:r>
    </w:p>
    <w:p w14:paraId="167516D9" w14:textId="77777777" w:rsidR="004269A4" w:rsidRPr="008C6558" w:rsidRDefault="004269A4" w:rsidP="002F6E08">
      <w:pPr>
        <w:pStyle w:val="u3"/>
        <w:keepNext w:val="0"/>
        <w:keepLines w:val="0"/>
        <w:widowControl w:val="0"/>
        <w:rPr>
          <w:color w:val="000000" w:themeColor="text1"/>
        </w:rPr>
      </w:pPr>
      <w:bookmarkStart w:id="149" w:name="_Toc444263772"/>
      <w:bookmarkStart w:id="150" w:name="_Toc477276374"/>
      <w:bookmarkStart w:id="151" w:name="_Toc478141285"/>
      <w:bookmarkStart w:id="152" w:name="_Toc115193431"/>
      <w:r w:rsidRPr="008C6558">
        <w:rPr>
          <w:color w:val="000000" w:themeColor="text1"/>
        </w:rPr>
        <w:t>1.4.2. Các quan điểm và mục tiêu của Quy hoạch</w:t>
      </w:r>
      <w:bookmarkEnd w:id="149"/>
      <w:bookmarkEnd w:id="150"/>
      <w:bookmarkEnd w:id="151"/>
      <w:bookmarkEnd w:id="152"/>
    </w:p>
    <w:p w14:paraId="24FA3CC1" w14:textId="77777777" w:rsidR="00632477" w:rsidRPr="008C6558" w:rsidRDefault="001F1882" w:rsidP="002F6E08">
      <w:pPr>
        <w:pStyle w:val="u4"/>
        <w:keepNext w:val="0"/>
        <w:keepLines w:val="0"/>
        <w:widowControl w:val="0"/>
        <w:rPr>
          <w:color w:val="000000" w:themeColor="text1"/>
        </w:rPr>
      </w:pPr>
      <w:r w:rsidRPr="008C6558">
        <w:rPr>
          <w:color w:val="000000" w:themeColor="text1"/>
        </w:rPr>
        <w:t>1.4.2.</w:t>
      </w:r>
      <w:r w:rsidRPr="008C6558">
        <w:rPr>
          <w:color w:val="000000" w:themeColor="text1"/>
          <w:lang w:val="en-US"/>
        </w:rPr>
        <w:t>1</w:t>
      </w:r>
      <w:r w:rsidR="004269A4" w:rsidRPr="008C6558">
        <w:rPr>
          <w:color w:val="000000" w:themeColor="text1"/>
        </w:rPr>
        <w:t>. Các quan điểm chính của QHT-2021</w:t>
      </w:r>
      <w:r w:rsidR="00632477" w:rsidRPr="008C6558">
        <w:rPr>
          <w:color w:val="000000" w:themeColor="text1"/>
        </w:rPr>
        <w:t xml:space="preserve">: </w:t>
      </w:r>
    </w:p>
    <w:p w14:paraId="2EF97B40" w14:textId="77777777" w:rsidR="00B65CAE" w:rsidRPr="008C6558" w:rsidRDefault="00B65CAE" w:rsidP="002F6E08">
      <w:pPr>
        <w:pStyle w:val="Macdinh"/>
        <w:suppressAutoHyphens w:val="0"/>
        <w:rPr>
          <w:color w:val="000000" w:themeColor="text1"/>
        </w:rPr>
      </w:pPr>
      <w:r w:rsidRPr="008C6558">
        <w:rPr>
          <w:i/>
          <w:color w:val="000000" w:themeColor="text1"/>
        </w:rPr>
        <w:t xml:space="preserve">(1) </w:t>
      </w:r>
      <w:r w:rsidRPr="008C6558">
        <w:rPr>
          <w:color w:val="000000" w:themeColor="text1"/>
        </w:rPr>
        <w:t>QHT-2021 phải phù hợp với Chiến lược phát triển kinh tế - xã hội của cả nước 2021-2030, tầm nhìn đến năm 2045; các quy hoạch cấp quốc gia, cấp vùng; các quy hoạch có tính chất kỹ thuật, chuyên ngành quốc gia, vùng; QH đô thị, nông thôn và QH sử dụng đất.</w:t>
      </w:r>
    </w:p>
    <w:p w14:paraId="33FA1680" w14:textId="77777777" w:rsidR="00B65CAE" w:rsidRPr="008C6558" w:rsidRDefault="00B65CAE" w:rsidP="002F6E08">
      <w:pPr>
        <w:pStyle w:val="Macdinh"/>
        <w:suppressAutoHyphens w:val="0"/>
        <w:rPr>
          <w:color w:val="000000" w:themeColor="text1"/>
          <w:lang w:val="en-US"/>
        </w:rPr>
      </w:pPr>
      <w:r w:rsidRPr="008C6558">
        <w:rPr>
          <w:i/>
          <w:color w:val="000000" w:themeColor="text1"/>
        </w:rPr>
        <w:t xml:space="preserve">(2) </w:t>
      </w:r>
      <w:r w:rsidRPr="008C6558">
        <w:rPr>
          <w:color w:val="000000" w:themeColor="text1"/>
        </w:rPr>
        <w:t>Phát triển kinh tế - xã hội nhanh, bền vững, toàn diện trên cơ sở tập trung nguồn lực để phát triển các ngành, lĩnh vực có tiềm năng, lợi thế cạnh tranh</w:t>
      </w:r>
      <w:r w:rsidR="00DC7414" w:rsidRPr="008C6558">
        <w:rPr>
          <w:color w:val="000000" w:themeColor="text1"/>
        </w:rPr>
        <w:t xml:space="preserve">: </w:t>
      </w:r>
      <w:r w:rsidR="00C82383" w:rsidRPr="008C6558">
        <w:rPr>
          <w:iCs/>
          <w:color w:val="000000" w:themeColor="text1"/>
        </w:rPr>
        <w:t>Phát triển các sản phẩm nông</w:t>
      </w:r>
      <w:r w:rsidR="00C82383" w:rsidRPr="008C6558">
        <w:rPr>
          <w:iCs/>
          <w:color w:val="000000" w:themeColor="text1"/>
          <w:lang w:val="en-US"/>
        </w:rPr>
        <w:t>,</w:t>
      </w:r>
      <w:r w:rsidR="00C82383" w:rsidRPr="008C6558">
        <w:rPr>
          <w:iCs/>
          <w:color w:val="000000" w:themeColor="text1"/>
        </w:rPr>
        <w:t xml:space="preserve"> lâm sản</w:t>
      </w:r>
      <w:r w:rsidR="00C82383" w:rsidRPr="008C6558">
        <w:rPr>
          <w:iCs/>
          <w:color w:val="000000" w:themeColor="text1"/>
          <w:lang w:val="en-US"/>
        </w:rPr>
        <w:t xml:space="preserve"> lợi thế</w:t>
      </w:r>
      <w:r w:rsidR="00C82383" w:rsidRPr="008C6558">
        <w:rPr>
          <w:iCs/>
          <w:color w:val="000000" w:themeColor="text1"/>
        </w:rPr>
        <w:t xml:space="preserve"> quy mô lớn, chất lượng cao, xuất khẩu lớn; Công nghiệp chế biến nông lâm thủy sản và sản xuất năng lượng tái tạo quy mô lớn; Kinh tế đô thị </w:t>
      </w:r>
      <w:r w:rsidR="00C82383" w:rsidRPr="008C6558">
        <w:rPr>
          <w:b/>
          <w:bCs/>
          <w:iCs/>
          <w:color w:val="000000" w:themeColor="text1"/>
          <w:vertAlign w:val="superscript"/>
        </w:rPr>
        <w:footnoteReference w:id="3"/>
      </w:r>
      <w:r w:rsidR="00C82383" w:rsidRPr="008C6558">
        <w:rPr>
          <w:iCs/>
          <w:color w:val="000000" w:themeColor="text1"/>
        </w:rPr>
        <w:t>, hạ tầng số, hạ tầng thủy lợi; Dịch vụ-logistic-du lịch dựa trên nền tảng số, kinh tế số, xã hội số</w:t>
      </w:r>
      <w:r w:rsidR="00C82383" w:rsidRPr="008C6558">
        <w:rPr>
          <w:color w:val="000000" w:themeColor="text1"/>
        </w:rPr>
        <w:t>.</w:t>
      </w:r>
      <w:r w:rsidR="00DC7414" w:rsidRPr="008C6558">
        <w:rPr>
          <w:rFonts w:cs="Times New Roman"/>
          <w:color w:val="000000" w:themeColor="text1"/>
        </w:rPr>
        <w:t>.</w:t>
      </w:r>
    </w:p>
    <w:p w14:paraId="1C3DF495" w14:textId="77777777" w:rsidR="00B65CAE" w:rsidRPr="008C6558" w:rsidRDefault="00B65CAE" w:rsidP="002F6E08">
      <w:pPr>
        <w:pStyle w:val="Macdinh"/>
        <w:suppressAutoHyphens w:val="0"/>
        <w:spacing w:line="340" w:lineRule="exact"/>
        <w:rPr>
          <w:color w:val="000000" w:themeColor="text1"/>
        </w:rPr>
      </w:pPr>
      <w:r w:rsidRPr="008C6558">
        <w:rPr>
          <w:i/>
          <w:color w:val="000000" w:themeColor="text1"/>
        </w:rPr>
        <w:t xml:space="preserve">(3) </w:t>
      </w:r>
      <w:r w:rsidRPr="008C6558">
        <w:rPr>
          <w:color w:val="000000" w:themeColor="text1"/>
        </w:rPr>
        <w:t xml:space="preserve">Nâng cao hiệu quả và sức cạnh tranh kinh tế toàn tỉnh trên cơ sở chuyển dịch cơ cấu kinh tế theo hướng tăng dần tỷ trọng công nghiệp và dịch vụ, nhất là tăng dần kinh tế số. </w:t>
      </w:r>
      <w:r w:rsidRPr="008C6558">
        <w:rPr>
          <w:bCs/>
          <w:color w:val="000000" w:themeColor="text1"/>
        </w:rPr>
        <w:t xml:space="preserve">Phát triển bền vững theo hướng tăng trưởng xanh và xây dựng nông thôn mới; </w:t>
      </w:r>
    </w:p>
    <w:p w14:paraId="0FDCC7EE" w14:textId="77777777" w:rsidR="00B65CAE" w:rsidRPr="008C6558" w:rsidRDefault="00B65CAE" w:rsidP="002F6E08">
      <w:pPr>
        <w:pStyle w:val="Macdinh"/>
        <w:suppressAutoHyphens w:val="0"/>
        <w:spacing w:line="340" w:lineRule="exact"/>
        <w:rPr>
          <w:bCs/>
          <w:iCs/>
          <w:color w:val="000000" w:themeColor="text1"/>
        </w:rPr>
      </w:pPr>
      <w:r w:rsidRPr="008C6558">
        <w:rPr>
          <w:bCs/>
          <w:i/>
          <w:iCs/>
          <w:color w:val="000000" w:themeColor="text1"/>
        </w:rPr>
        <w:t xml:space="preserve">4) </w:t>
      </w:r>
      <w:r w:rsidRPr="008C6558">
        <w:rPr>
          <w:bCs/>
          <w:iCs/>
          <w:color w:val="000000" w:themeColor="text1"/>
        </w:rPr>
        <w:t>Xây dựng hệ thống đô thị thành các</w:t>
      </w:r>
      <w:r w:rsidR="00C82383" w:rsidRPr="008C6558">
        <w:rPr>
          <w:bCs/>
          <w:iCs/>
          <w:color w:val="000000" w:themeColor="text1"/>
          <w:lang w:val="en-US"/>
        </w:rPr>
        <w:t xml:space="preserve"> cực phát triển, gồm các trung tâm kinh tế và đô thị thông minh</w:t>
      </w:r>
      <w:r w:rsidRPr="008C6558">
        <w:rPr>
          <w:bCs/>
          <w:iCs/>
          <w:color w:val="000000" w:themeColor="text1"/>
        </w:rPr>
        <w:t xml:space="preserve">; các khu cụm công nghiệp và dịch vụ, các hành lang phát triển và các vùng chuyên canh. </w:t>
      </w:r>
    </w:p>
    <w:p w14:paraId="23EEBA19" w14:textId="77777777" w:rsidR="00B65CAE" w:rsidRPr="008C6558" w:rsidRDefault="00B65CAE" w:rsidP="002F6E08">
      <w:pPr>
        <w:pStyle w:val="Macdinh"/>
        <w:suppressAutoHyphens w:val="0"/>
        <w:spacing w:line="340" w:lineRule="exact"/>
        <w:rPr>
          <w:color w:val="000000" w:themeColor="text1"/>
          <w:lang w:val="en-US"/>
        </w:rPr>
      </w:pPr>
      <w:r w:rsidRPr="008C6558">
        <w:rPr>
          <w:i/>
          <w:color w:val="000000" w:themeColor="text1"/>
        </w:rPr>
        <w:t xml:space="preserve">(5) </w:t>
      </w:r>
      <w:r w:rsidRPr="008C6558">
        <w:rPr>
          <w:color w:val="000000" w:themeColor="text1"/>
        </w:rPr>
        <w:t xml:space="preserve"> Phát triển kết cấu hạ tầng đồng bộ, hiện đại; kết nối hệ thống giao thông với các tỉnh lân cận, kh</w:t>
      </w:r>
      <w:r w:rsidR="005C66B7" w:rsidRPr="008C6558">
        <w:rPr>
          <w:color w:val="000000" w:themeColor="text1"/>
        </w:rPr>
        <w:t>u vực và quốc tế</w:t>
      </w:r>
      <w:r w:rsidR="00C82383" w:rsidRPr="008C6558">
        <w:rPr>
          <w:color w:val="000000" w:themeColor="text1"/>
          <w:lang w:val="en-US"/>
        </w:rPr>
        <w:t xml:space="preserve"> </w:t>
      </w:r>
      <w:r w:rsidR="00C82383" w:rsidRPr="008C6558">
        <w:rPr>
          <w:color w:val="000000" w:themeColor="text1"/>
          <w:spacing w:val="-6"/>
        </w:rPr>
        <w:t>bằng đường bộ</w:t>
      </w:r>
      <w:r w:rsidR="00EA5F06" w:rsidRPr="008C6558">
        <w:rPr>
          <w:color w:val="000000" w:themeColor="text1"/>
          <w:spacing w:val="-6"/>
          <w:lang w:val="en-US"/>
        </w:rPr>
        <w:t>,</w:t>
      </w:r>
      <w:r w:rsidR="00C82383" w:rsidRPr="008C6558">
        <w:rPr>
          <w:color w:val="000000" w:themeColor="text1"/>
          <w:spacing w:val="-6"/>
        </w:rPr>
        <w:t xml:space="preserve"> đường hàng không</w:t>
      </w:r>
      <w:r w:rsidR="00C82383" w:rsidRPr="008C6558">
        <w:rPr>
          <w:color w:val="000000" w:themeColor="text1"/>
          <w:spacing w:val="-6"/>
          <w:lang w:val="en-US"/>
        </w:rPr>
        <w:t xml:space="preserve"> </w:t>
      </w:r>
      <w:r w:rsidR="00EA5F06" w:rsidRPr="008C6558">
        <w:rPr>
          <w:color w:val="000000" w:themeColor="text1"/>
          <w:spacing w:val="-6"/>
          <w:lang w:val="en-US"/>
        </w:rPr>
        <w:t xml:space="preserve">hiện có </w:t>
      </w:r>
      <w:r w:rsidR="00C82383" w:rsidRPr="008C6558">
        <w:rPr>
          <w:color w:val="000000" w:themeColor="text1"/>
          <w:spacing w:val="-6"/>
          <w:lang w:val="en-US"/>
        </w:rPr>
        <w:t>và đường sắt</w:t>
      </w:r>
      <w:r w:rsidR="00EA5F06" w:rsidRPr="008C6558">
        <w:rPr>
          <w:color w:val="000000" w:themeColor="text1"/>
          <w:spacing w:val="-6"/>
          <w:lang w:val="en-US"/>
        </w:rPr>
        <w:t xml:space="preserve"> trong tương lai</w:t>
      </w:r>
      <w:r w:rsidRPr="008C6558">
        <w:rPr>
          <w:color w:val="000000" w:themeColor="text1"/>
        </w:rPr>
        <w:t>. Phát triển hài hòa giữ</w:t>
      </w:r>
      <w:r w:rsidR="005C66B7" w:rsidRPr="008C6558">
        <w:rPr>
          <w:color w:val="000000" w:themeColor="text1"/>
        </w:rPr>
        <w:t>a KCHT sản xuất với KCHT xã hội</w:t>
      </w:r>
      <w:r w:rsidRPr="008C6558">
        <w:rPr>
          <w:color w:val="000000" w:themeColor="text1"/>
        </w:rPr>
        <w:t xml:space="preserve">; </w:t>
      </w:r>
      <w:r w:rsidR="00EA5F06" w:rsidRPr="008C6558">
        <w:rPr>
          <w:color w:val="000000" w:themeColor="text1"/>
          <w:spacing w:val="-6"/>
          <w:lang w:val="en-US"/>
        </w:rPr>
        <w:t xml:space="preserve">Phát triển hạ tầng số dung lượng lớn </w:t>
      </w:r>
      <w:r w:rsidR="00EA5F06" w:rsidRPr="008C6558">
        <w:rPr>
          <w:color w:val="000000" w:themeColor="text1"/>
          <w:spacing w:val="-6"/>
        </w:rPr>
        <w:t>theo định hướng “</w:t>
      </w:r>
      <w:r w:rsidR="00EA5F06" w:rsidRPr="008C6558">
        <w:rPr>
          <w:i/>
          <w:iCs/>
          <w:color w:val="000000" w:themeColor="text1"/>
          <w:spacing w:val="-6"/>
        </w:rPr>
        <w:t>Chính quyền số- kinh tế số- xã hội số</w:t>
      </w:r>
      <w:r w:rsidR="00EA5F06" w:rsidRPr="008C6558">
        <w:rPr>
          <w:color w:val="000000" w:themeColor="text1"/>
          <w:spacing w:val="-6"/>
        </w:rPr>
        <w:t>”</w:t>
      </w:r>
      <w:r w:rsidR="00EA5F06" w:rsidRPr="008C6558">
        <w:rPr>
          <w:color w:val="000000" w:themeColor="text1"/>
          <w:spacing w:val="-6"/>
          <w:lang w:val="en-US"/>
        </w:rPr>
        <w:t>.</w:t>
      </w:r>
    </w:p>
    <w:p w14:paraId="1866133F" w14:textId="77777777" w:rsidR="00EA5F06" w:rsidRPr="008C6558" w:rsidRDefault="00B65CAE" w:rsidP="002F6E08">
      <w:pPr>
        <w:pStyle w:val="Macdinh"/>
        <w:suppressAutoHyphens w:val="0"/>
        <w:spacing w:line="340" w:lineRule="exact"/>
        <w:ind w:firstLine="709"/>
        <w:rPr>
          <w:color w:val="000000" w:themeColor="text1"/>
        </w:rPr>
      </w:pPr>
      <w:r w:rsidRPr="008C6558">
        <w:rPr>
          <w:i/>
          <w:color w:val="000000" w:themeColor="text1"/>
        </w:rPr>
        <w:t xml:space="preserve">(6) </w:t>
      </w:r>
      <w:r w:rsidRPr="008C6558">
        <w:rPr>
          <w:color w:val="000000" w:themeColor="text1"/>
        </w:rPr>
        <w:t>Phát triển kinh tế gắn với bảo vệ môi trường sinh thái</w:t>
      </w:r>
      <w:r w:rsidR="00EA5F06" w:rsidRPr="008C6558">
        <w:rPr>
          <w:color w:val="000000" w:themeColor="text1"/>
          <w:lang w:val="en-US"/>
        </w:rPr>
        <w:t>.</w:t>
      </w:r>
      <w:r w:rsidR="00EA5F06" w:rsidRPr="008C6558">
        <w:rPr>
          <w:color w:val="000000" w:themeColor="text1"/>
        </w:rPr>
        <w:t xml:space="preserve"> </w:t>
      </w:r>
      <w:r w:rsidR="00EA5F06" w:rsidRPr="008C6558">
        <w:rPr>
          <w:color w:val="000000" w:themeColor="text1"/>
          <w:shd w:val="clear" w:color="auto" w:fill="FFFFFF"/>
        </w:rPr>
        <w:t xml:space="preserve">Quản lý chặt chẽ, sử dụng hợp lý, hiệu quả tài nguyên </w:t>
      </w:r>
      <w:r w:rsidR="00EA5F06" w:rsidRPr="008C6558">
        <w:rPr>
          <w:bCs/>
          <w:iCs/>
          <w:color w:val="000000" w:themeColor="text1"/>
          <w:shd w:val="clear" w:color="auto" w:fill="FFFFFF"/>
        </w:rPr>
        <w:t>đất, nước, rừng</w:t>
      </w:r>
      <w:r w:rsidR="00EA5F06" w:rsidRPr="008C6558">
        <w:rPr>
          <w:color w:val="000000" w:themeColor="text1"/>
          <w:shd w:val="clear" w:color="auto" w:fill="FFFFFF"/>
        </w:rPr>
        <w:t xml:space="preserve"> và các loại tài nguyên khác; bảo vệ, cải thiện môi trường; chủ động, tích cực triển khai các giải pháp thích ứng </w:t>
      </w:r>
      <w:r w:rsidR="00EA5F06" w:rsidRPr="008C6558">
        <w:rPr>
          <w:color w:val="000000" w:themeColor="text1"/>
        </w:rPr>
        <w:t xml:space="preserve">với biến đổi khí hậu, phòng chống thiên tai. </w:t>
      </w:r>
    </w:p>
    <w:p w14:paraId="1EFD1A47" w14:textId="77777777" w:rsidR="00B65CAE" w:rsidRPr="008C6558" w:rsidRDefault="00B65CAE" w:rsidP="002F6E08">
      <w:pPr>
        <w:pStyle w:val="Macdinh"/>
        <w:suppressAutoHyphens w:val="0"/>
        <w:spacing w:line="340" w:lineRule="exact"/>
        <w:rPr>
          <w:color w:val="000000" w:themeColor="text1"/>
        </w:rPr>
      </w:pPr>
      <w:r w:rsidRPr="008C6558">
        <w:rPr>
          <w:i/>
          <w:color w:val="000000" w:themeColor="text1"/>
        </w:rPr>
        <w:t xml:space="preserve">(7) </w:t>
      </w:r>
      <w:r w:rsidRPr="008C6558">
        <w:rPr>
          <w:color w:val="000000" w:themeColor="text1"/>
        </w:rPr>
        <w:t xml:space="preserve">Phát triển kinh tế gắn với xây dựng hệ thống chính trị vững mạnh, củng cố quốc phòng - an ninh, bảo đảm trật tự an toàn xã hội, bảo vệ vững chắc chủ quyền </w:t>
      </w:r>
      <w:r w:rsidRPr="008C6558">
        <w:rPr>
          <w:color w:val="000000" w:themeColor="text1"/>
        </w:rPr>
        <w:lastRenderedPageBreak/>
        <w:t>biên giới; tăng cường mở rộng hội nhập quốc tế.</w:t>
      </w:r>
    </w:p>
    <w:p w14:paraId="6EE5C6B8" w14:textId="77777777" w:rsidR="004269A4" w:rsidRPr="008C6558" w:rsidRDefault="001F1882" w:rsidP="002F6E08">
      <w:pPr>
        <w:pStyle w:val="u4"/>
        <w:keepNext w:val="0"/>
        <w:keepLines w:val="0"/>
        <w:widowControl w:val="0"/>
        <w:rPr>
          <w:color w:val="000000" w:themeColor="text1"/>
        </w:rPr>
      </w:pPr>
      <w:r w:rsidRPr="008C6558">
        <w:rPr>
          <w:color w:val="000000" w:themeColor="text1"/>
        </w:rPr>
        <w:t>1.4.2.</w:t>
      </w:r>
      <w:r w:rsidRPr="008C6558">
        <w:rPr>
          <w:color w:val="000000" w:themeColor="text1"/>
          <w:lang w:val="en-US"/>
        </w:rPr>
        <w:t>2</w:t>
      </w:r>
      <w:r w:rsidR="004269A4" w:rsidRPr="008C6558">
        <w:rPr>
          <w:color w:val="000000" w:themeColor="text1"/>
        </w:rPr>
        <w:t>. Các mục tiêu chính của Quy hoạch</w:t>
      </w:r>
    </w:p>
    <w:p w14:paraId="00057224" w14:textId="77777777" w:rsidR="00B53C00" w:rsidRPr="008C6558" w:rsidRDefault="00B53C00" w:rsidP="002F6E08">
      <w:pPr>
        <w:pStyle w:val="u4"/>
        <w:keepNext w:val="0"/>
        <w:keepLines w:val="0"/>
        <w:widowControl w:val="0"/>
        <w:rPr>
          <w:color w:val="000000" w:themeColor="text1"/>
        </w:rPr>
      </w:pPr>
      <w:r w:rsidRPr="008C6558">
        <w:rPr>
          <w:color w:val="000000" w:themeColor="text1"/>
          <w:lang w:val="en-US"/>
        </w:rPr>
        <w:t>a</w:t>
      </w:r>
      <w:r w:rsidRPr="008C6558">
        <w:rPr>
          <w:color w:val="000000" w:themeColor="text1"/>
        </w:rPr>
        <w:t xml:space="preserve">. Mục tiêu tổng </w:t>
      </w:r>
      <w:r w:rsidRPr="008C6558">
        <w:rPr>
          <w:color w:val="000000" w:themeColor="text1"/>
          <w:lang w:val="en-US"/>
        </w:rPr>
        <w:t xml:space="preserve">thể </w:t>
      </w:r>
      <w:r w:rsidRPr="008C6558">
        <w:rPr>
          <w:color w:val="000000" w:themeColor="text1"/>
        </w:rPr>
        <w:t>thời kỳ 2021-2030</w:t>
      </w:r>
    </w:p>
    <w:p w14:paraId="6BF874C4" w14:textId="77777777" w:rsidR="00B53C00" w:rsidRPr="008C6558" w:rsidRDefault="00B53C00" w:rsidP="002F6E08">
      <w:pPr>
        <w:pStyle w:val="Macdinh"/>
        <w:suppressAutoHyphens w:val="0"/>
        <w:rPr>
          <w:color w:val="000000" w:themeColor="text1"/>
        </w:rPr>
      </w:pPr>
      <w:r w:rsidRPr="008C6558">
        <w:rPr>
          <w:color w:val="000000" w:themeColor="text1"/>
        </w:rPr>
        <w:t>Nâng cao đời sống vật chất, văn hóa và tinh thần của Nhân dân đạt mức trung bình khá của cả nước, trên cơ sở: phát triển kinh tế - xã hội nhanh và bền vững; tăng tính bền vững trong phát triển; Kết hợp giữa phát triển kinh tế với bảo vệ môi trường sinh thái, phát huy sức mạnh đoàn kết các dân tộc, xây dựng hệ thống chính trị vững mạnh, bảo đảm quốc phòng an ninh.</w:t>
      </w:r>
    </w:p>
    <w:p w14:paraId="35A46B0E" w14:textId="77777777" w:rsidR="00C20AA1" w:rsidRPr="008C6558" w:rsidRDefault="00B53C00" w:rsidP="002F6E08">
      <w:pPr>
        <w:pStyle w:val="u5"/>
        <w:rPr>
          <w:color w:val="000000" w:themeColor="text1"/>
        </w:rPr>
      </w:pPr>
      <w:r w:rsidRPr="008C6558">
        <w:rPr>
          <w:color w:val="000000" w:themeColor="text1"/>
          <w:lang w:val="en-US"/>
        </w:rPr>
        <w:t>b</w:t>
      </w:r>
      <w:r w:rsidR="001F1882" w:rsidRPr="008C6558">
        <w:rPr>
          <w:color w:val="000000" w:themeColor="text1"/>
          <w:lang w:val="en-US"/>
        </w:rPr>
        <w:t>.</w:t>
      </w:r>
      <w:r w:rsidR="004269A4" w:rsidRPr="008C6558">
        <w:rPr>
          <w:color w:val="000000" w:themeColor="text1"/>
        </w:rPr>
        <w:t xml:space="preserve"> Các mục tiêu kinh tế:</w:t>
      </w:r>
    </w:p>
    <w:p w14:paraId="7FABD66B" w14:textId="77777777" w:rsidR="00FD0557" w:rsidRPr="008C6558" w:rsidRDefault="00FD0557" w:rsidP="002F6E08">
      <w:pPr>
        <w:pStyle w:val="Macdinh"/>
        <w:suppressAutoHyphens w:val="0"/>
        <w:rPr>
          <w:color w:val="000000" w:themeColor="text1"/>
        </w:rPr>
      </w:pPr>
      <w:r w:rsidRPr="008C6558">
        <w:rPr>
          <w:color w:val="000000" w:themeColor="text1"/>
        </w:rPr>
        <w:t xml:space="preserve">- </w:t>
      </w:r>
      <w:r w:rsidRPr="008C6558">
        <w:rPr>
          <w:color w:val="000000" w:themeColor="text1"/>
          <w:szCs w:val="28"/>
        </w:rPr>
        <w:t>GRDP bình quân đầu người năm 2025 đạt 81,2 triệu đồng giá hiện hành, năm 2030 đạt 131 triệu đồng (gấp 2,9 lần năm 2020);</w:t>
      </w:r>
    </w:p>
    <w:p w14:paraId="7E4DBB02" w14:textId="77777777" w:rsidR="00403084" w:rsidRPr="008C6558" w:rsidRDefault="00FD0557" w:rsidP="002F6E08">
      <w:pPr>
        <w:pStyle w:val="Macdinh"/>
        <w:suppressAutoHyphens w:val="0"/>
        <w:rPr>
          <w:color w:val="000000" w:themeColor="text1"/>
        </w:rPr>
      </w:pPr>
      <w:r w:rsidRPr="008C6558">
        <w:rPr>
          <w:color w:val="000000" w:themeColor="text1"/>
          <w:lang w:val="en-US"/>
        </w:rPr>
        <w:t xml:space="preserve">- </w:t>
      </w:r>
      <w:r w:rsidRPr="008C6558">
        <w:rPr>
          <w:color w:val="000000" w:themeColor="text1"/>
        </w:rPr>
        <w:t>Tốc độ tăng trưởng GRDP bình quân hàng năm thời kỳ 2021-2030 là 11%, trong đó: giai đoạn 2021 - 2025 là 10%/năm, riêng công nghiệp - xây dựng tăng 17</w:t>
      </w:r>
      <w:r w:rsidR="00A82146" w:rsidRPr="008C6558">
        <w:rPr>
          <w:color w:val="000000" w:themeColor="text1"/>
          <w:lang w:val="en-US"/>
        </w:rPr>
        <w:t>-19</w:t>
      </w:r>
      <w:r w:rsidRPr="008C6558">
        <w:rPr>
          <w:color w:val="000000" w:themeColor="text1"/>
        </w:rPr>
        <w:t>%/năm, nông lâm thủy sản tăng 4,5%, dịch vụ tăng 11,5%. Giai đoạn 2026-2030 tăng 12%, trong đó, công nghiệp - xây dựng tăng 22%/năm, nông lâm thủy sản tăng 5,2%/năm, dịch vụ tăng 10,7%/năm</w:t>
      </w:r>
    </w:p>
    <w:p w14:paraId="070C2A8D" w14:textId="77777777" w:rsidR="0025156A" w:rsidRPr="008C6558" w:rsidRDefault="00B53C00" w:rsidP="002F6E08">
      <w:pPr>
        <w:pStyle w:val="u5"/>
        <w:rPr>
          <w:color w:val="000000" w:themeColor="text1"/>
        </w:rPr>
      </w:pPr>
      <w:r w:rsidRPr="008C6558">
        <w:rPr>
          <w:color w:val="000000" w:themeColor="text1"/>
          <w:lang w:val="en-US"/>
        </w:rPr>
        <w:t>d</w:t>
      </w:r>
      <w:r w:rsidR="001F1882" w:rsidRPr="008C6558">
        <w:rPr>
          <w:color w:val="000000" w:themeColor="text1"/>
          <w:lang w:val="en-US"/>
        </w:rPr>
        <w:t>.</w:t>
      </w:r>
      <w:r w:rsidR="0025156A" w:rsidRPr="008C6558">
        <w:rPr>
          <w:color w:val="000000" w:themeColor="text1"/>
        </w:rPr>
        <w:t xml:space="preserve"> Các mục tiêu phát triển xã hội</w:t>
      </w:r>
    </w:p>
    <w:p w14:paraId="78C90935" w14:textId="77777777" w:rsidR="0025156A" w:rsidRPr="008C6558" w:rsidRDefault="0025156A" w:rsidP="002F6E08">
      <w:pPr>
        <w:pStyle w:val="Macdinh"/>
        <w:suppressAutoHyphens w:val="0"/>
        <w:rPr>
          <w:color w:val="000000" w:themeColor="text1"/>
        </w:rPr>
      </w:pPr>
      <w:r w:rsidRPr="008C6558">
        <w:rPr>
          <w:color w:val="000000" w:themeColor="text1"/>
        </w:rPr>
        <w:t>- Trong thời kỳ 2021-2030, giảm tỷ lệ hộ nghèo cả tỉnh 1,5% - 2%/năm; riêng hộ nghèo dân tộc thiểu số giảm hàng năm 3-4%;</w:t>
      </w:r>
    </w:p>
    <w:p w14:paraId="537339FA" w14:textId="77777777" w:rsidR="0025156A" w:rsidRPr="008C6558" w:rsidRDefault="0025156A" w:rsidP="002F6E08">
      <w:pPr>
        <w:pStyle w:val="Macdinh"/>
        <w:suppressAutoHyphens w:val="0"/>
        <w:rPr>
          <w:color w:val="000000" w:themeColor="text1"/>
          <w:spacing w:val="-8"/>
          <w:lang w:val="en-US"/>
        </w:rPr>
      </w:pPr>
      <w:r w:rsidRPr="008C6558">
        <w:rPr>
          <w:color w:val="000000" w:themeColor="text1"/>
          <w:spacing w:val="-8"/>
        </w:rPr>
        <w:t xml:space="preserve">- Chuyển dịch cơ cấu dân số theo hướng tăng tỷ lệ dân số đô thị, phấn đấu đến năm 2025 tỷ lệ dân số đô thị đạt khoảng </w:t>
      </w:r>
      <w:r w:rsidR="000C32CE" w:rsidRPr="008C6558">
        <w:rPr>
          <w:color w:val="000000" w:themeColor="text1"/>
          <w:spacing w:val="-8"/>
          <w:lang w:val="en-US"/>
        </w:rPr>
        <w:t>35</w:t>
      </w:r>
      <w:r w:rsidRPr="008C6558">
        <w:rPr>
          <w:color w:val="000000" w:themeColor="text1"/>
          <w:spacing w:val="-8"/>
        </w:rPr>
        <w:t xml:space="preserve">%, đến năm 2030 đạt khoảng </w:t>
      </w:r>
      <w:r w:rsidR="000C32CE" w:rsidRPr="008C6558">
        <w:rPr>
          <w:color w:val="000000" w:themeColor="text1"/>
          <w:spacing w:val="-8"/>
          <w:lang w:val="en-US"/>
        </w:rPr>
        <w:t>47</w:t>
      </w:r>
      <w:r w:rsidRPr="008C6558">
        <w:rPr>
          <w:color w:val="000000" w:themeColor="text1"/>
          <w:spacing w:val="-8"/>
        </w:rPr>
        <w:t>%.</w:t>
      </w:r>
    </w:p>
    <w:p w14:paraId="06841240" w14:textId="77777777" w:rsidR="00FD0557" w:rsidRPr="008C6558" w:rsidRDefault="00FD0557" w:rsidP="002F6E08">
      <w:pPr>
        <w:pStyle w:val="Macdinh"/>
        <w:suppressAutoHyphens w:val="0"/>
        <w:rPr>
          <w:color w:val="000000" w:themeColor="text1"/>
          <w:sz w:val="28"/>
          <w:szCs w:val="28"/>
          <w:lang w:val="en-US"/>
        </w:rPr>
      </w:pPr>
      <w:r w:rsidRPr="008C6558">
        <w:rPr>
          <w:color w:val="000000" w:themeColor="text1"/>
          <w:spacing w:val="-8"/>
          <w:lang w:val="en-US"/>
        </w:rPr>
        <w:t xml:space="preserve">- Đến năm 2030, </w:t>
      </w:r>
      <w:r w:rsidR="00D52353" w:rsidRPr="008C6558">
        <w:rPr>
          <w:color w:val="000000" w:themeColor="text1"/>
          <w:spacing w:val="-8"/>
          <w:lang w:val="en-US"/>
        </w:rPr>
        <w:t>t</w:t>
      </w:r>
      <w:r w:rsidR="00D52353" w:rsidRPr="008C6558">
        <w:rPr>
          <w:color w:val="000000" w:themeColor="text1"/>
          <w:sz w:val="28"/>
          <w:szCs w:val="28"/>
          <w:lang w:val="nl-NL"/>
        </w:rPr>
        <w:t>ỷ lệ lao động qua đào tạo nghề 70%</w:t>
      </w:r>
      <w:r w:rsidR="000C32CE" w:rsidRPr="008C6558">
        <w:rPr>
          <w:noProof/>
          <w:color w:val="000000" w:themeColor="text1"/>
          <w:sz w:val="28"/>
          <w:szCs w:val="28"/>
          <w:lang w:val="nl-NL"/>
        </w:rPr>
        <w:t xml:space="preserve"> trở lên</w:t>
      </w:r>
      <w:r w:rsidR="00D52353" w:rsidRPr="008C6558">
        <w:rPr>
          <w:color w:val="000000" w:themeColor="text1"/>
          <w:sz w:val="28"/>
          <w:szCs w:val="28"/>
          <w:lang w:val="nl-NL"/>
        </w:rPr>
        <w:t xml:space="preserve">; </w:t>
      </w:r>
      <w:r w:rsidRPr="008C6558">
        <w:rPr>
          <w:color w:val="000000" w:themeColor="text1"/>
          <w:sz w:val="28"/>
          <w:szCs w:val="28"/>
        </w:rPr>
        <w:t>tỷ lệ trẻ em dưới 5 tuổi bị suy dinh dưỡng</w:t>
      </w:r>
      <w:r w:rsidRPr="008C6558">
        <w:rPr>
          <w:color w:val="000000" w:themeColor="text1"/>
          <w:sz w:val="28"/>
          <w:szCs w:val="28"/>
          <w:lang w:val="en-US"/>
        </w:rPr>
        <w:t xml:space="preserve"> </w:t>
      </w:r>
      <w:r w:rsidRPr="008C6558">
        <w:rPr>
          <w:color w:val="000000" w:themeColor="text1"/>
          <w:sz w:val="28"/>
          <w:szCs w:val="28"/>
        </w:rPr>
        <w:t xml:space="preserve">dưới 16,4% </w:t>
      </w:r>
      <w:r w:rsidRPr="008C6558">
        <w:rPr>
          <w:color w:val="000000" w:themeColor="text1"/>
          <w:sz w:val="28"/>
          <w:szCs w:val="28"/>
          <w:lang w:val="en-US"/>
        </w:rPr>
        <w:t xml:space="preserve">; </w:t>
      </w:r>
      <w:r w:rsidRPr="008C6558">
        <w:rPr>
          <w:color w:val="000000" w:themeColor="text1"/>
          <w:sz w:val="28"/>
          <w:szCs w:val="28"/>
        </w:rPr>
        <w:t>tỷ lệ trường đạt chuẩn Quốc gia</w:t>
      </w:r>
      <w:r w:rsidRPr="008C6558">
        <w:rPr>
          <w:color w:val="000000" w:themeColor="text1"/>
          <w:sz w:val="28"/>
          <w:szCs w:val="28"/>
          <w:lang w:val="en-US"/>
        </w:rPr>
        <w:t xml:space="preserve"> </w:t>
      </w:r>
      <w:r w:rsidRPr="008C6558">
        <w:rPr>
          <w:color w:val="000000" w:themeColor="text1"/>
          <w:sz w:val="28"/>
          <w:szCs w:val="28"/>
        </w:rPr>
        <w:t>đạt 70%</w:t>
      </w:r>
      <w:r w:rsidRPr="008C6558">
        <w:rPr>
          <w:color w:val="000000" w:themeColor="text1"/>
          <w:sz w:val="28"/>
          <w:szCs w:val="28"/>
          <w:lang w:val="en-US"/>
        </w:rPr>
        <w:t xml:space="preserve">; </w:t>
      </w:r>
      <w:r w:rsidR="00F8185B" w:rsidRPr="008C6558">
        <w:rPr>
          <w:noProof/>
          <w:color w:val="000000" w:themeColor="text1"/>
          <w:spacing w:val="-6"/>
          <w:sz w:val="28"/>
          <w:szCs w:val="28"/>
          <w:lang w:val="nl-NL"/>
        </w:rPr>
        <w:t xml:space="preserve">có 85% </w:t>
      </w:r>
      <w:r w:rsidR="00F8185B" w:rsidRPr="008C6558">
        <w:rPr>
          <w:noProof/>
          <w:color w:val="000000" w:themeColor="text1"/>
          <w:spacing w:val="-6"/>
          <w:sz w:val="28"/>
          <w:szCs w:val="28"/>
        </w:rPr>
        <w:t>số xã đạt chuẩn nông thôn mới (tương ứng 130/152 xã).</w:t>
      </w:r>
      <w:r w:rsidRPr="008C6558">
        <w:rPr>
          <w:color w:val="000000" w:themeColor="text1"/>
          <w:spacing w:val="-6"/>
          <w:sz w:val="28"/>
          <w:szCs w:val="28"/>
          <w:lang w:val="nl-NL"/>
        </w:rPr>
        <w:t>;</w:t>
      </w:r>
    </w:p>
    <w:p w14:paraId="13BCE058" w14:textId="77777777" w:rsidR="0025156A" w:rsidRPr="008C6558" w:rsidRDefault="00B53C00" w:rsidP="002F6E08">
      <w:pPr>
        <w:pStyle w:val="u5"/>
        <w:rPr>
          <w:color w:val="000000" w:themeColor="text1"/>
        </w:rPr>
      </w:pPr>
      <w:bookmarkStart w:id="153" w:name="_Toc477276375"/>
      <w:bookmarkStart w:id="154" w:name="_Toc478141286"/>
      <w:r w:rsidRPr="008C6558">
        <w:rPr>
          <w:color w:val="000000" w:themeColor="text1"/>
          <w:szCs w:val="28"/>
          <w:lang w:val="en-US"/>
        </w:rPr>
        <w:t>d</w:t>
      </w:r>
      <w:r w:rsidR="001F1882" w:rsidRPr="008C6558">
        <w:rPr>
          <w:color w:val="000000" w:themeColor="text1"/>
          <w:szCs w:val="28"/>
        </w:rPr>
        <w:t>.</w:t>
      </w:r>
      <w:r w:rsidR="0025156A" w:rsidRPr="008C6558">
        <w:rPr>
          <w:color w:val="000000" w:themeColor="text1"/>
          <w:szCs w:val="28"/>
        </w:rPr>
        <w:t xml:space="preserve"> </w:t>
      </w:r>
      <w:r w:rsidR="0025156A" w:rsidRPr="008C6558">
        <w:rPr>
          <w:color w:val="000000" w:themeColor="text1"/>
        </w:rPr>
        <w:t>Các mục tiêu về bảo vệ môi trường</w:t>
      </w:r>
    </w:p>
    <w:p w14:paraId="4FF74132" w14:textId="77777777" w:rsidR="00D52353" w:rsidRPr="00BC71C4" w:rsidRDefault="00D52353" w:rsidP="002F6E08">
      <w:pPr>
        <w:pStyle w:val="Macdinh"/>
        <w:suppressAutoHyphens w:val="0"/>
        <w:spacing w:line="320" w:lineRule="exact"/>
        <w:rPr>
          <w:color w:val="000000" w:themeColor="text1"/>
          <w:spacing w:val="-3"/>
        </w:rPr>
      </w:pPr>
      <w:r w:rsidRPr="00BC71C4">
        <w:rPr>
          <w:color w:val="000000" w:themeColor="text1"/>
          <w:spacing w:val="-3"/>
        </w:rPr>
        <w:t>- Bảo tồn, sử dụng hợp lý các nguồn tài nguyên thiên nhiên, bảo vệ đa dạng sinh học. Tăng cường năng lực quản lý môi trường và nâng cao nhận thức bảo vệ môi trường.</w:t>
      </w:r>
    </w:p>
    <w:p w14:paraId="5B8D01F7" w14:textId="77777777" w:rsidR="0025156A" w:rsidRPr="008C6558" w:rsidRDefault="0025156A" w:rsidP="002F6E08">
      <w:pPr>
        <w:pStyle w:val="Macdinh"/>
        <w:suppressAutoHyphens w:val="0"/>
        <w:spacing w:line="320" w:lineRule="exact"/>
        <w:rPr>
          <w:color w:val="000000" w:themeColor="text1"/>
        </w:rPr>
      </w:pPr>
      <w:r w:rsidRPr="008C6558">
        <w:rPr>
          <w:color w:val="000000" w:themeColor="text1"/>
        </w:rPr>
        <w:t>- Đến năm 2030, tỷ lệ chất thải rắn ở đô thị được thu gom, xử lý đến đạt 98%; Duy trì tỷ lệ che phủ rừng (tỉnh cả cây cao su) đạt từ 4</w:t>
      </w:r>
      <w:r w:rsidR="00F8185B" w:rsidRPr="008C6558">
        <w:rPr>
          <w:color w:val="000000" w:themeColor="text1"/>
          <w:lang w:val="en-US"/>
        </w:rPr>
        <w:t>2</w:t>
      </w:r>
      <w:r w:rsidRPr="008C6558">
        <w:rPr>
          <w:color w:val="000000" w:themeColor="text1"/>
        </w:rPr>
        <w:t xml:space="preserve"> - 4</w:t>
      </w:r>
      <w:r w:rsidR="00F8185B" w:rsidRPr="008C6558">
        <w:rPr>
          <w:color w:val="000000" w:themeColor="text1"/>
          <w:lang w:val="en-US"/>
        </w:rPr>
        <w:t>4</w:t>
      </w:r>
      <w:r w:rsidRPr="008C6558">
        <w:rPr>
          <w:color w:val="000000" w:themeColor="text1"/>
        </w:rPr>
        <w:t>%; Tỷ lệ dân số nông thôn được sử dụng nước hợp vệ sinh đạt 98%; Tỷ lệ dân số đô thị được sử dụng nước sạch đạt 98%.</w:t>
      </w:r>
    </w:p>
    <w:p w14:paraId="4B9142A9" w14:textId="77777777" w:rsidR="00185033" w:rsidRPr="008C6558" w:rsidRDefault="00185033" w:rsidP="002F6E08">
      <w:pPr>
        <w:pStyle w:val="Macdinh"/>
        <w:suppressAutoHyphens w:val="0"/>
        <w:rPr>
          <w:color w:val="000000" w:themeColor="text1"/>
          <w:lang w:val="en-US"/>
        </w:rPr>
      </w:pPr>
      <w:r w:rsidRPr="008C6558">
        <w:rPr>
          <w:color w:val="000000" w:themeColor="text1"/>
        </w:rPr>
        <w:t xml:space="preserve">Tầm nhìn: Đến năm 2050, tỉnh Đắk Lắk định hình rõ nét là (1). Thành phố cà phê thế giới; (2). Trung tâm nghiên cứu và ứng dụng KHCN nông nghiệp quốc tế trên cao nguyên bazan; (3). Trung tâm Văn hóa vùng Tây Nguyên; (4). Trung tâm bảo tồn đa dạng sinh học Vùng Tây Nguyên và khu vực Tam giác phát triển CLV; (5). Trung tâm Đô thị vùng Tây Nguyên. </w:t>
      </w:r>
    </w:p>
    <w:p w14:paraId="1EB736BF" w14:textId="77777777" w:rsidR="0025156A" w:rsidRPr="008C6558" w:rsidRDefault="00BB3470" w:rsidP="002F6E08">
      <w:pPr>
        <w:pStyle w:val="u3"/>
        <w:keepNext w:val="0"/>
        <w:keepLines w:val="0"/>
        <w:widowControl w:val="0"/>
        <w:rPr>
          <w:color w:val="000000" w:themeColor="text1"/>
        </w:rPr>
      </w:pPr>
      <w:bookmarkStart w:id="155" w:name="_Toc115193432"/>
      <w:r w:rsidRPr="008C6558">
        <w:rPr>
          <w:color w:val="000000" w:themeColor="text1"/>
        </w:rPr>
        <w:t xml:space="preserve">1.4.3. </w:t>
      </w:r>
      <w:bookmarkStart w:id="156" w:name="_Toc363058845"/>
      <w:bookmarkStart w:id="157" w:name="_Toc390720278"/>
      <w:bookmarkStart w:id="158" w:name="_Toc391295454"/>
      <w:bookmarkStart w:id="159" w:name="_Toc401818381"/>
      <w:bookmarkStart w:id="160" w:name="_Toc402114376"/>
      <w:bookmarkStart w:id="161" w:name="_Toc402115477"/>
      <w:bookmarkStart w:id="162" w:name="_Toc405049306"/>
      <w:bookmarkStart w:id="163" w:name="_Toc405145904"/>
      <w:bookmarkStart w:id="164" w:name="_Toc412838017"/>
      <w:bookmarkStart w:id="165" w:name="_Toc412905233"/>
      <w:bookmarkStart w:id="166" w:name="_Toc413567545"/>
      <w:bookmarkStart w:id="167" w:name="_Toc127337889"/>
      <w:bookmarkStart w:id="168" w:name="_Toc127337991"/>
      <w:bookmarkStart w:id="169" w:name="_Toc127298399"/>
      <w:bookmarkStart w:id="170" w:name="_Toc444264070"/>
      <w:bookmarkStart w:id="171" w:name="_Toc478064513"/>
      <w:bookmarkStart w:id="172" w:name="_Toc478066186"/>
      <w:bookmarkStart w:id="173" w:name="_Toc478066686"/>
      <w:bookmarkStart w:id="174" w:name="_Toc478067139"/>
      <w:bookmarkStart w:id="175" w:name="_Toc478067663"/>
      <w:bookmarkStart w:id="176" w:name="_Toc478068054"/>
      <w:bookmarkEnd w:id="153"/>
      <w:bookmarkEnd w:id="154"/>
      <w:r w:rsidR="0025156A" w:rsidRPr="008C6558">
        <w:rPr>
          <w:color w:val="000000" w:themeColor="text1"/>
        </w:rPr>
        <w:t>Phương án phát triển và chuyển đổi cơ cấu kinh tế đến 2030</w:t>
      </w:r>
      <w:bookmarkEnd w:id="155"/>
    </w:p>
    <w:p w14:paraId="75BBFFB2" w14:textId="77777777" w:rsidR="0025156A" w:rsidRPr="008C6558" w:rsidRDefault="0025156A" w:rsidP="002F6E08">
      <w:pPr>
        <w:pStyle w:val="Macdinh"/>
        <w:suppressAutoHyphens w:val="0"/>
        <w:spacing w:line="340" w:lineRule="exact"/>
        <w:rPr>
          <w:color w:val="000000" w:themeColor="text1"/>
        </w:rPr>
      </w:pPr>
      <w:r w:rsidRPr="008C6558">
        <w:rPr>
          <w:color w:val="000000" w:themeColor="text1"/>
        </w:rPr>
        <w:t xml:space="preserve">Quy hoạch 2021-2030, </w:t>
      </w:r>
      <w:r w:rsidRPr="008C6558">
        <w:rPr>
          <w:bCs/>
          <w:color w:val="000000" w:themeColor="text1"/>
        </w:rPr>
        <w:t>xây dựng 3 phương án</w:t>
      </w:r>
      <w:r w:rsidRPr="008C6558">
        <w:rPr>
          <w:color w:val="000000" w:themeColor="text1"/>
        </w:rPr>
        <w:t xml:space="preserve"> </w:t>
      </w:r>
      <w:r w:rsidR="00D52353" w:rsidRPr="008C6558">
        <w:rPr>
          <w:color w:val="000000" w:themeColor="text1"/>
          <w:lang w:val="en-US"/>
        </w:rPr>
        <w:t xml:space="preserve">tăng trưởng </w:t>
      </w:r>
      <w:r w:rsidRPr="008C6558">
        <w:rPr>
          <w:color w:val="000000" w:themeColor="text1"/>
        </w:rPr>
        <w:t xml:space="preserve">sử dụng cùng </w:t>
      </w:r>
      <w:r w:rsidRPr="008C6558">
        <w:rPr>
          <w:bCs/>
          <w:color w:val="000000" w:themeColor="text1"/>
        </w:rPr>
        <w:t>một mô hình cân bằng tổng thể</w:t>
      </w:r>
      <w:r w:rsidRPr="008C6558">
        <w:rPr>
          <w:color w:val="000000" w:themeColor="text1"/>
        </w:rPr>
        <w:t xml:space="preserve"> để tính toán dự báo. Các phương án khác nhau ở điều kiện </w:t>
      </w:r>
      <w:r w:rsidRPr="008C6558">
        <w:rPr>
          <w:color w:val="000000" w:themeColor="text1"/>
        </w:rPr>
        <w:lastRenderedPageBreak/>
        <w:t xml:space="preserve">tăng trưởng và đột phá trong phát triển. </w:t>
      </w:r>
    </w:p>
    <w:p w14:paraId="484D465A" w14:textId="77777777" w:rsidR="00BB3470" w:rsidRPr="008C6558" w:rsidRDefault="00E60DA2" w:rsidP="002F6E08">
      <w:pPr>
        <w:pStyle w:val="Chuthich"/>
        <w:widowControl w:val="0"/>
        <w:rPr>
          <w:lang w:val="en-US"/>
        </w:rPr>
      </w:pPr>
      <w:bookmarkStart w:id="177" w:name="_Toc112569092"/>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5</w:t>
      </w:r>
      <w:r w:rsidR="00B026DF" w:rsidRPr="008C6558">
        <w:rPr>
          <w:noProof/>
        </w:rPr>
        <w:fldChar w:fldCharType="end"/>
      </w:r>
      <w:r w:rsidR="00F63A76" w:rsidRPr="008C6558">
        <w:t xml:space="preserve">: </w:t>
      </w:r>
      <w:r w:rsidR="00BB3470" w:rsidRPr="008C6558">
        <w:t xml:space="preserve"> Ma trận </w:t>
      </w:r>
      <w:r w:rsidR="00F63A76" w:rsidRPr="008C6558">
        <w:t>PA</w:t>
      </w:r>
      <w:r w:rsidR="00BB3470" w:rsidRPr="008C6558">
        <w:t xml:space="preserve"> tăng trưởng giai đoạn 2021-2030</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3215"/>
        <w:gridCol w:w="1364"/>
        <w:gridCol w:w="2028"/>
        <w:gridCol w:w="1721"/>
      </w:tblGrid>
      <w:tr w:rsidR="00603BEF" w:rsidRPr="008C6558" w14:paraId="5C49B3B2" w14:textId="77777777" w:rsidTr="00603BEF">
        <w:trPr>
          <w:trHeight w:val="20"/>
          <w:tblHeader/>
        </w:trPr>
        <w:tc>
          <w:tcPr>
            <w:tcW w:w="495" w:type="pct"/>
            <w:tcBorders>
              <w:bottom w:val="single" w:sz="4" w:space="0" w:color="auto"/>
            </w:tcBorders>
            <w:shd w:val="clear" w:color="auto" w:fill="F4B083"/>
            <w:vAlign w:val="center"/>
          </w:tcPr>
          <w:p w14:paraId="5790B9BE" w14:textId="77777777" w:rsidR="00F63A76" w:rsidRPr="008C6558" w:rsidRDefault="00F63A76" w:rsidP="002F6E08">
            <w:pPr>
              <w:jc w:val="center"/>
              <w:rPr>
                <w:b/>
                <w:color w:val="000000" w:themeColor="text1"/>
                <w:szCs w:val="26"/>
              </w:rPr>
            </w:pPr>
            <w:r w:rsidRPr="008C6558">
              <w:rPr>
                <w:b/>
                <w:color w:val="000000" w:themeColor="text1"/>
                <w:szCs w:val="26"/>
              </w:rPr>
              <w:t>Giai đoạn</w:t>
            </w:r>
          </w:p>
        </w:tc>
        <w:tc>
          <w:tcPr>
            <w:tcW w:w="1739" w:type="pct"/>
            <w:tcBorders>
              <w:bottom w:val="single" w:sz="4" w:space="0" w:color="auto"/>
            </w:tcBorders>
            <w:shd w:val="clear" w:color="auto" w:fill="F4B083"/>
            <w:vAlign w:val="center"/>
          </w:tcPr>
          <w:p w14:paraId="6632A010" w14:textId="77777777" w:rsidR="00F63A76" w:rsidRPr="008C6558" w:rsidRDefault="00603BEF" w:rsidP="002F6E08">
            <w:pPr>
              <w:jc w:val="center"/>
              <w:rPr>
                <w:b/>
                <w:color w:val="000000" w:themeColor="text1"/>
                <w:szCs w:val="26"/>
              </w:rPr>
            </w:pPr>
            <w:r w:rsidRPr="008C6558">
              <w:rPr>
                <w:b/>
                <w:color w:val="000000" w:themeColor="text1"/>
                <w:szCs w:val="26"/>
              </w:rPr>
              <w:t xml:space="preserve">Chỉ tiêu </w:t>
            </w:r>
            <w:r w:rsidR="00F63A76" w:rsidRPr="008C6558">
              <w:rPr>
                <w:b/>
                <w:color w:val="000000" w:themeColor="text1"/>
                <w:szCs w:val="26"/>
              </w:rPr>
              <w:t>PA tăng trưởng</w:t>
            </w:r>
            <w:r w:rsidRPr="008C6558">
              <w:rPr>
                <w:b/>
                <w:color w:val="000000" w:themeColor="text1"/>
                <w:szCs w:val="26"/>
              </w:rPr>
              <w:t xml:space="preserve"> và đánh giá </w:t>
            </w:r>
          </w:p>
        </w:tc>
        <w:tc>
          <w:tcPr>
            <w:tcW w:w="738" w:type="pct"/>
            <w:tcBorders>
              <w:bottom w:val="single" w:sz="4" w:space="0" w:color="auto"/>
            </w:tcBorders>
            <w:shd w:val="clear" w:color="auto" w:fill="F4B083"/>
            <w:vAlign w:val="center"/>
          </w:tcPr>
          <w:p w14:paraId="3F33712F" w14:textId="77777777" w:rsidR="00F63A76" w:rsidRPr="008C6558" w:rsidRDefault="00F63A76" w:rsidP="002F6E08">
            <w:pPr>
              <w:jc w:val="center"/>
              <w:rPr>
                <w:b/>
                <w:color w:val="000000" w:themeColor="text1"/>
                <w:szCs w:val="26"/>
              </w:rPr>
            </w:pPr>
            <w:r w:rsidRPr="008C6558">
              <w:rPr>
                <w:b/>
                <w:color w:val="000000" w:themeColor="text1"/>
                <w:szCs w:val="26"/>
                <w:lang w:val="en-US"/>
              </w:rPr>
              <w:t xml:space="preserve">PA </w:t>
            </w:r>
            <w:r w:rsidRPr="008C6558">
              <w:rPr>
                <w:b/>
                <w:color w:val="000000" w:themeColor="text1"/>
                <w:szCs w:val="26"/>
              </w:rPr>
              <w:t>1</w:t>
            </w:r>
          </w:p>
          <w:p w14:paraId="3389FD14" w14:textId="77777777" w:rsidR="00F63A76" w:rsidRPr="008C6558" w:rsidRDefault="00F63A76" w:rsidP="002F6E08">
            <w:pPr>
              <w:jc w:val="center"/>
              <w:rPr>
                <w:color w:val="000000" w:themeColor="text1"/>
                <w:szCs w:val="26"/>
              </w:rPr>
            </w:pPr>
            <w:r w:rsidRPr="008C6558">
              <w:rPr>
                <w:color w:val="000000" w:themeColor="text1"/>
                <w:szCs w:val="26"/>
              </w:rPr>
              <w:t>(</w:t>
            </w:r>
            <w:r w:rsidR="003B29A1" w:rsidRPr="008C6558">
              <w:rPr>
                <w:color w:val="000000" w:themeColor="text1"/>
                <w:szCs w:val="26"/>
                <w:lang w:val="en-US"/>
              </w:rPr>
              <w:t>Thiếu tính đột phá</w:t>
            </w:r>
            <w:r w:rsidRPr="008C6558">
              <w:rPr>
                <w:color w:val="000000" w:themeColor="text1"/>
                <w:szCs w:val="26"/>
              </w:rPr>
              <w:t>)</w:t>
            </w:r>
          </w:p>
        </w:tc>
        <w:tc>
          <w:tcPr>
            <w:tcW w:w="1097" w:type="pct"/>
            <w:tcBorders>
              <w:bottom w:val="single" w:sz="4" w:space="0" w:color="auto"/>
            </w:tcBorders>
            <w:shd w:val="clear" w:color="auto" w:fill="F4B083"/>
            <w:vAlign w:val="center"/>
          </w:tcPr>
          <w:p w14:paraId="4FBEBC69" w14:textId="77777777" w:rsidR="00F63A76" w:rsidRPr="008C6558" w:rsidRDefault="00F63A76" w:rsidP="002F6E08">
            <w:pPr>
              <w:jc w:val="center"/>
              <w:rPr>
                <w:b/>
                <w:color w:val="000000" w:themeColor="text1"/>
                <w:szCs w:val="26"/>
              </w:rPr>
            </w:pPr>
            <w:r w:rsidRPr="008C6558">
              <w:rPr>
                <w:b/>
                <w:color w:val="000000" w:themeColor="text1"/>
                <w:szCs w:val="26"/>
                <w:lang w:val="en-US"/>
              </w:rPr>
              <w:t xml:space="preserve">PA </w:t>
            </w:r>
            <w:r w:rsidRPr="008C6558">
              <w:rPr>
                <w:b/>
                <w:color w:val="000000" w:themeColor="text1"/>
                <w:szCs w:val="26"/>
              </w:rPr>
              <w:t xml:space="preserve"> 2</w:t>
            </w:r>
          </w:p>
          <w:p w14:paraId="634EE14F" w14:textId="77777777" w:rsidR="00F63A76" w:rsidRPr="008C6558" w:rsidRDefault="00F63A76" w:rsidP="002F6E08">
            <w:pPr>
              <w:jc w:val="center"/>
              <w:rPr>
                <w:color w:val="000000" w:themeColor="text1"/>
              </w:rPr>
            </w:pPr>
            <w:r w:rsidRPr="008C6558">
              <w:rPr>
                <w:color w:val="000000" w:themeColor="text1"/>
              </w:rPr>
              <w:t>(</w:t>
            </w:r>
            <w:r w:rsidR="003B29A1" w:rsidRPr="008C6558">
              <w:rPr>
                <w:color w:val="000000" w:themeColor="text1"/>
                <w:lang w:val="en-US"/>
              </w:rPr>
              <w:t>Có tính bền vững và khả thi cao</w:t>
            </w:r>
            <w:r w:rsidRPr="008C6558">
              <w:rPr>
                <w:color w:val="000000" w:themeColor="text1"/>
              </w:rPr>
              <w:t>)</w:t>
            </w:r>
          </w:p>
        </w:tc>
        <w:tc>
          <w:tcPr>
            <w:tcW w:w="931" w:type="pct"/>
            <w:tcBorders>
              <w:bottom w:val="single" w:sz="4" w:space="0" w:color="auto"/>
            </w:tcBorders>
            <w:shd w:val="clear" w:color="auto" w:fill="F4B083"/>
            <w:vAlign w:val="center"/>
          </w:tcPr>
          <w:p w14:paraId="64267361" w14:textId="77777777" w:rsidR="00F63A76" w:rsidRPr="008C6558" w:rsidRDefault="00F63A76" w:rsidP="002F6E08">
            <w:pPr>
              <w:jc w:val="center"/>
              <w:rPr>
                <w:b/>
                <w:color w:val="000000" w:themeColor="text1"/>
                <w:szCs w:val="26"/>
              </w:rPr>
            </w:pPr>
            <w:r w:rsidRPr="008C6558">
              <w:rPr>
                <w:b/>
                <w:color w:val="000000" w:themeColor="text1"/>
                <w:szCs w:val="26"/>
              </w:rPr>
              <w:t>PA 3</w:t>
            </w:r>
          </w:p>
          <w:p w14:paraId="32254EB8" w14:textId="77777777" w:rsidR="00F63A76" w:rsidRPr="008C6558" w:rsidRDefault="00F63A76" w:rsidP="002F6E08">
            <w:pPr>
              <w:jc w:val="center"/>
              <w:rPr>
                <w:color w:val="000000" w:themeColor="text1"/>
              </w:rPr>
            </w:pPr>
            <w:r w:rsidRPr="008C6558">
              <w:rPr>
                <w:color w:val="000000" w:themeColor="text1"/>
              </w:rPr>
              <w:t>(</w:t>
            </w:r>
            <w:r w:rsidR="003B29A1" w:rsidRPr="008C6558">
              <w:rPr>
                <w:color w:val="000000" w:themeColor="text1"/>
                <w:lang w:val="en-US"/>
              </w:rPr>
              <w:t>Thiếu tính bền vững và có tính khả thi thấp</w:t>
            </w:r>
            <w:r w:rsidRPr="008C6558">
              <w:rPr>
                <w:color w:val="000000" w:themeColor="text1"/>
              </w:rPr>
              <w:t>)</w:t>
            </w:r>
          </w:p>
        </w:tc>
      </w:tr>
      <w:tr w:rsidR="00603BEF" w:rsidRPr="008C6558" w14:paraId="0DEA1C73" w14:textId="77777777" w:rsidTr="00603BEF">
        <w:trPr>
          <w:trHeight w:val="20"/>
        </w:trPr>
        <w:tc>
          <w:tcPr>
            <w:tcW w:w="495" w:type="pct"/>
            <w:vMerge w:val="restart"/>
            <w:shd w:val="clear" w:color="auto" w:fill="auto"/>
            <w:vAlign w:val="center"/>
          </w:tcPr>
          <w:p w14:paraId="127F9F1D" w14:textId="77777777" w:rsidR="00F63A76" w:rsidRPr="008C6558" w:rsidRDefault="00F63A76" w:rsidP="002F6E08">
            <w:pPr>
              <w:jc w:val="center"/>
              <w:rPr>
                <w:color w:val="000000" w:themeColor="text1"/>
                <w:szCs w:val="26"/>
              </w:rPr>
            </w:pPr>
            <w:r w:rsidRPr="008C6558">
              <w:rPr>
                <w:color w:val="000000" w:themeColor="text1"/>
                <w:szCs w:val="26"/>
              </w:rPr>
              <w:t>20</w:t>
            </w:r>
            <w:r w:rsidRPr="008C6558">
              <w:rPr>
                <w:color w:val="000000" w:themeColor="text1"/>
                <w:szCs w:val="26"/>
                <w:lang w:val="en-US"/>
              </w:rPr>
              <w:t>2</w:t>
            </w:r>
            <w:r w:rsidRPr="008C6558">
              <w:rPr>
                <w:color w:val="000000" w:themeColor="text1"/>
                <w:szCs w:val="26"/>
              </w:rPr>
              <w:t>1-202</w:t>
            </w:r>
            <w:r w:rsidRPr="008C6558">
              <w:rPr>
                <w:color w:val="000000" w:themeColor="text1"/>
                <w:szCs w:val="26"/>
                <w:lang w:val="en-US"/>
              </w:rPr>
              <w:t>5</w:t>
            </w:r>
          </w:p>
        </w:tc>
        <w:tc>
          <w:tcPr>
            <w:tcW w:w="1739" w:type="pct"/>
            <w:tcBorders>
              <w:bottom w:val="single" w:sz="4" w:space="0" w:color="auto"/>
            </w:tcBorders>
            <w:shd w:val="clear" w:color="auto" w:fill="auto"/>
            <w:vAlign w:val="center"/>
          </w:tcPr>
          <w:p w14:paraId="4507E125" w14:textId="77777777" w:rsidR="00F63A76" w:rsidRPr="008C6558" w:rsidRDefault="00F63A76" w:rsidP="002F6E08">
            <w:pPr>
              <w:rPr>
                <w:color w:val="000000" w:themeColor="text1"/>
                <w:szCs w:val="26"/>
              </w:rPr>
            </w:pPr>
            <w:r w:rsidRPr="008C6558">
              <w:rPr>
                <w:color w:val="000000" w:themeColor="text1"/>
                <w:szCs w:val="26"/>
              </w:rPr>
              <w:t>T</w:t>
            </w:r>
            <w:r w:rsidRPr="008C6558">
              <w:rPr>
                <w:color w:val="000000" w:themeColor="text1"/>
                <w:szCs w:val="26"/>
                <w:lang w:val="en-US"/>
              </w:rPr>
              <w:t xml:space="preserve">ăng trưởng </w:t>
            </w:r>
          </w:p>
        </w:tc>
        <w:tc>
          <w:tcPr>
            <w:tcW w:w="738" w:type="pct"/>
            <w:tcBorders>
              <w:bottom w:val="single" w:sz="4" w:space="0" w:color="auto"/>
            </w:tcBorders>
            <w:shd w:val="clear" w:color="auto" w:fill="auto"/>
            <w:vAlign w:val="center"/>
          </w:tcPr>
          <w:p w14:paraId="5A551877" w14:textId="77777777" w:rsidR="00F63A76" w:rsidRPr="008C6558" w:rsidRDefault="00F63A76" w:rsidP="002F6E08">
            <w:pPr>
              <w:jc w:val="center"/>
              <w:rPr>
                <w:color w:val="000000" w:themeColor="text1"/>
                <w:szCs w:val="26"/>
              </w:rPr>
            </w:pPr>
            <w:r w:rsidRPr="008C6558">
              <w:rPr>
                <w:color w:val="000000" w:themeColor="text1"/>
                <w:szCs w:val="26"/>
                <w:lang w:val="en-US"/>
              </w:rPr>
              <w:t>8</w:t>
            </w:r>
            <w:r w:rsidR="006F2A27" w:rsidRPr="008C6558">
              <w:rPr>
                <w:color w:val="000000" w:themeColor="text1"/>
                <w:szCs w:val="26"/>
                <w:lang w:val="en-US"/>
              </w:rPr>
              <w:t>,5</w:t>
            </w:r>
            <w:r w:rsidRPr="008C6558">
              <w:rPr>
                <w:color w:val="000000" w:themeColor="text1"/>
                <w:szCs w:val="26"/>
              </w:rPr>
              <w:t>%</w:t>
            </w:r>
          </w:p>
        </w:tc>
        <w:tc>
          <w:tcPr>
            <w:tcW w:w="1097" w:type="pct"/>
            <w:tcBorders>
              <w:bottom w:val="single" w:sz="4" w:space="0" w:color="auto"/>
            </w:tcBorders>
            <w:shd w:val="clear" w:color="auto" w:fill="auto"/>
            <w:vAlign w:val="center"/>
          </w:tcPr>
          <w:p w14:paraId="0D9866C6" w14:textId="77777777" w:rsidR="00F63A76" w:rsidRPr="008C6558" w:rsidRDefault="006F2A27" w:rsidP="002F6E08">
            <w:pPr>
              <w:jc w:val="center"/>
              <w:rPr>
                <w:color w:val="000000" w:themeColor="text1"/>
                <w:szCs w:val="26"/>
                <w:lang w:val="en-US"/>
              </w:rPr>
            </w:pPr>
            <w:r w:rsidRPr="008C6558">
              <w:rPr>
                <w:color w:val="000000" w:themeColor="text1"/>
                <w:szCs w:val="26"/>
                <w:lang w:val="en-US"/>
              </w:rPr>
              <w:t>10</w:t>
            </w:r>
            <w:r w:rsidR="00F63A76" w:rsidRPr="008C6558">
              <w:rPr>
                <w:color w:val="000000" w:themeColor="text1"/>
                <w:szCs w:val="26"/>
                <w:lang w:val="en-US"/>
              </w:rPr>
              <w:t>,00%</w:t>
            </w:r>
          </w:p>
        </w:tc>
        <w:tc>
          <w:tcPr>
            <w:tcW w:w="931" w:type="pct"/>
            <w:tcBorders>
              <w:bottom w:val="single" w:sz="4" w:space="0" w:color="auto"/>
            </w:tcBorders>
            <w:shd w:val="clear" w:color="auto" w:fill="auto"/>
            <w:vAlign w:val="center"/>
          </w:tcPr>
          <w:p w14:paraId="2AAB6FBB" w14:textId="77777777" w:rsidR="00F63A76" w:rsidRPr="008C6558" w:rsidRDefault="006F2A27" w:rsidP="002F6E08">
            <w:pPr>
              <w:jc w:val="center"/>
              <w:rPr>
                <w:color w:val="000000" w:themeColor="text1"/>
                <w:szCs w:val="26"/>
                <w:lang w:val="en-US"/>
              </w:rPr>
            </w:pPr>
            <w:r w:rsidRPr="008C6558">
              <w:rPr>
                <w:color w:val="000000" w:themeColor="text1"/>
                <w:szCs w:val="26"/>
                <w:lang w:val="en-US"/>
              </w:rPr>
              <w:t>12</w:t>
            </w:r>
            <w:r w:rsidR="00F63A76" w:rsidRPr="008C6558">
              <w:rPr>
                <w:color w:val="000000" w:themeColor="text1"/>
                <w:szCs w:val="26"/>
                <w:lang w:val="en-US"/>
              </w:rPr>
              <w:t>,</w:t>
            </w:r>
            <w:r w:rsidRPr="008C6558">
              <w:rPr>
                <w:color w:val="000000" w:themeColor="text1"/>
                <w:szCs w:val="26"/>
                <w:lang w:val="en-US"/>
              </w:rPr>
              <w:t>0</w:t>
            </w:r>
            <w:r w:rsidR="00F63A76" w:rsidRPr="008C6558">
              <w:rPr>
                <w:color w:val="000000" w:themeColor="text1"/>
                <w:szCs w:val="26"/>
                <w:lang w:val="en-US"/>
              </w:rPr>
              <w:t>%</w:t>
            </w:r>
          </w:p>
        </w:tc>
      </w:tr>
      <w:tr w:rsidR="00603BEF" w:rsidRPr="008C6558" w14:paraId="33A92F8E" w14:textId="77777777" w:rsidTr="00603BEF">
        <w:trPr>
          <w:trHeight w:val="20"/>
        </w:trPr>
        <w:tc>
          <w:tcPr>
            <w:tcW w:w="495" w:type="pct"/>
            <w:vMerge/>
            <w:shd w:val="clear" w:color="auto" w:fill="auto"/>
            <w:vAlign w:val="center"/>
          </w:tcPr>
          <w:p w14:paraId="69520E23" w14:textId="77777777" w:rsidR="00F63A76" w:rsidRPr="008C6558" w:rsidRDefault="00F63A76" w:rsidP="002F6E08">
            <w:pPr>
              <w:jc w:val="center"/>
              <w:rPr>
                <w:b/>
                <w:color w:val="000000" w:themeColor="text1"/>
                <w:szCs w:val="26"/>
              </w:rPr>
            </w:pPr>
          </w:p>
        </w:tc>
        <w:tc>
          <w:tcPr>
            <w:tcW w:w="1739" w:type="pct"/>
            <w:shd w:val="clear" w:color="auto" w:fill="auto"/>
            <w:vAlign w:val="center"/>
          </w:tcPr>
          <w:p w14:paraId="0BF554EC" w14:textId="77777777" w:rsidR="00F63A76" w:rsidRPr="008C6558" w:rsidRDefault="00E36664" w:rsidP="002F6E08">
            <w:pPr>
              <w:rPr>
                <w:color w:val="000000" w:themeColor="text1"/>
                <w:szCs w:val="26"/>
              </w:rPr>
            </w:pPr>
            <w:r w:rsidRPr="008C6558">
              <w:rPr>
                <w:color w:val="000000" w:themeColor="text1"/>
                <w:szCs w:val="26"/>
                <w:lang w:val="en-US"/>
              </w:rPr>
              <w:t>GRDP s</w:t>
            </w:r>
            <w:r w:rsidR="00F63A76" w:rsidRPr="008C6558">
              <w:rPr>
                <w:color w:val="000000" w:themeColor="text1"/>
                <w:szCs w:val="26"/>
                <w:lang w:val="en-US"/>
              </w:rPr>
              <w:t xml:space="preserve">o với TB cả nước </w:t>
            </w:r>
          </w:p>
        </w:tc>
        <w:tc>
          <w:tcPr>
            <w:tcW w:w="738" w:type="pct"/>
            <w:shd w:val="clear" w:color="auto" w:fill="auto"/>
            <w:vAlign w:val="center"/>
          </w:tcPr>
          <w:p w14:paraId="5DC78D0B" w14:textId="77777777" w:rsidR="00F63A76" w:rsidRPr="008C6558" w:rsidRDefault="006F2A27" w:rsidP="002F6E08">
            <w:pPr>
              <w:jc w:val="center"/>
              <w:rPr>
                <w:color w:val="000000" w:themeColor="text1"/>
                <w:szCs w:val="26"/>
                <w:lang w:val="en-US"/>
              </w:rPr>
            </w:pPr>
            <w:r w:rsidRPr="008C6558">
              <w:rPr>
                <w:color w:val="000000" w:themeColor="text1"/>
                <w:szCs w:val="26"/>
                <w:lang w:val="en-US"/>
              </w:rPr>
              <w:t>78</w:t>
            </w:r>
            <w:r w:rsidR="00F63A76" w:rsidRPr="008C6558">
              <w:rPr>
                <w:color w:val="000000" w:themeColor="text1"/>
                <w:szCs w:val="26"/>
                <w:lang w:val="en-US"/>
              </w:rPr>
              <w:t>,</w:t>
            </w:r>
            <w:r w:rsidRPr="008C6558">
              <w:rPr>
                <w:color w:val="000000" w:themeColor="text1"/>
                <w:szCs w:val="26"/>
                <w:lang w:val="en-US"/>
              </w:rPr>
              <w:t>8</w:t>
            </w:r>
            <w:r w:rsidR="00F63A76" w:rsidRPr="008C6558">
              <w:rPr>
                <w:color w:val="000000" w:themeColor="text1"/>
                <w:szCs w:val="26"/>
                <w:lang w:val="en-US"/>
              </w:rPr>
              <w:t>%</w:t>
            </w:r>
          </w:p>
        </w:tc>
        <w:tc>
          <w:tcPr>
            <w:tcW w:w="1097" w:type="pct"/>
            <w:shd w:val="clear" w:color="auto" w:fill="auto"/>
            <w:vAlign w:val="center"/>
          </w:tcPr>
          <w:p w14:paraId="4B7AB863" w14:textId="77777777" w:rsidR="00F63A76" w:rsidRPr="008C6558" w:rsidRDefault="006F2A27" w:rsidP="002F6E08">
            <w:pPr>
              <w:jc w:val="center"/>
              <w:rPr>
                <w:color w:val="000000" w:themeColor="text1"/>
                <w:szCs w:val="26"/>
                <w:lang w:val="en-US"/>
              </w:rPr>
            </w:pPr>
            <w:r w:rsidRPr="008C6558">
              <w:rPr>
                <w:color w:val="000000" w:themeColor="text1"/>
                <w:szCs w:val="26"/>
                <w:lang w:val="en-US"/>
              </w:rPr>
              <w:t>84.4</w:t>
            </w:r>
            <w:r w:rsidR="00F63A76" w:rsidRPr="008C6558">
              <w:rPr>
                <w:color w:val="000000" w:themeColor="text1"/>
                <w:szCs w:val="26"/>
                <w:lang w:val="en-US"/>
              </w:rPr>
              <w:t>%</w:t>
            </w:r>
          </w:p>
        </w:tc>
        <w:tc>
          <w:tcPr>
            <w:tcW w:w="931" w:type="pct"/>
            <w:shd w:val="clear" w:color="auto" w:fill="auto"/>
            <w:vAlign w:val="center"/>
          </w:tcPr>
          <w:p w14:paraId="3E007C31" w14:textId="77777777" w:rsidR="00F63A76" w:rsidRPr="008C6558" w:rsidRDefault="006F2A27" w:rsidP="002F6E08">
            <w:pPr>
              <w:jc w:val="center"/>
              <w:rPr>
                <w:color w:val="000000" w:themeColor="text1"/>
                <w:szCs w:val="26"/>
                <w:lang w:val="en-US"/>
              </w:rPr>
            </w:pPr>
            <w:r w:rsidRPr="008C6558">
              <w:rPr>
                <w:color w:val="000000" w:themeColor="text1"/>
                <w:szCs w:val="26"/>
                <w:lang w:val="en-US"/>
              </w:rPr>
              <w:t>92,4</w:t>
            </w:r>
            <w:r w:rsidR="00F63A76" w:rsidRPr="008C6558">
              <w:rPr>
                <w:color w:val="000000" w:themeColor="text1"/>
                <w:szCs w:val="26"/>
                <w:lang w:val="en-US"/>
              </w:rPr>
              <w:t>%</w:t>
            </w:r>
          </w:p>
        </w:tc>
      </w:tr>
      <w:tr w:rsidR="00603BEF" w:rsidRPr="008C6558" w14:paraId="0FB28081" w14:textId="77777777" w:rsidTr="00603BEF">
        <w:trPr>
          <w:trHeight w:val="20"/>
        </w:trPr>
        <w:tc>
          <w:tcPr>
            <w:tcW w:w="495" w:type="pct"/>
            <w:vMerge w:val="restart"/>
            <w:shd w:val="clear" w:color="auto" w:fill="auto"/>
            <w:vAlign w:val="center"/>
          </w:tcPr>
          <w:p w14:paraId="7C92268F" w14:textId="77777777" w:rsidR="00F63A76" w:rsidRPr="008C6558" w:rsidRDefault="00F63A76" w:rsidP="002F6E08">
            <w:pPr>
              <w:jc w:val="center"/>
              <w:rPr>
                <w:color w:val="000000" w:themeColor="text1"/>
                <w:szCs w:val="26"/>
              </w:rPr>
            </w:pPr>
            <w:r w:rsidRPr="008C6558">
              <w:rPr>
                <w:color w:val="000000" w:themeColor="text1"/>
                <w:szCs w:val="26"/>
              </w:rPr>
              <w:t>202</w:t>
            </w:r>
            <w:r w:rsidRPr="008C6558">
              <w:rPr>
                <w:color w:val="000000" w:themeColor="text1"/>
                <w:szCs w:val="26"/>
                <w:lang w:val="en-US"/>
              </w:rPr>
              <w:t>6</w:t>
            </w:r>
            <w:r w:rsidRPr="008C6558">
              <w:rPr>
                <w:color w:val="000000" w:themeColor="text1"/>
                <w:szCs w:val="26"/>
              </w:rPr>
              <w:t>-2030</w:t>
            </w:r>
          </w:p>
        </w:tc>
        <w:tc>
          <w:tcPr>
            <w:tcW w:w="1739" w:type="pct"/>
            <w:shd w:val="clear" w:color="auto" w:fill="auto"/>
            <w:vAlign w:val="center"/>
          </w:tcPr>
          <w:p w14:paraId="0DDE4333" w14:textId="77777777" w:rsidR="00F63A76" w:rsidRPr="008C6558" w:rsidRDefault="00F63A76" w:rsidP="002F6E08">
            <w:pPr>
              <w:rPr>
                <w:color w:val="000000" w:themeColor="text1"/>
                <w:szCs w:val="26"/>
              </w:rPr>
            </w:pPr>
            <w:r w:rsidRPr="008C6558">
              <w:rPr>
                <w:color w:val="000000" w:themeColor="text1"/>
                <w:szCs w:val="26"/>
              </w:rPr>
              <w:t>Tác động ổn định nền kinh tế có môi trường thuận lợi</w:t>
            </w:r>
          </w:p>
        </w:tc>
        <w:tc>
          <w:tcPr>
            <w:tcW w:w="738" w:type="pct"/>
            <w:shd w:val="clear" w:color="auto" w:fill="auto"/>
            <w:vAlign w:val="center"/>
          </w:tcPr>
          <w:p w14:paraId="22C4A9C3" w14:textId="77777777" w:rsidR="00F63A76" w:rsidRPr="008C6558" w:rsidRDefault="006F2A27" w:rsidP="002F6E08">
            <w:pPr>
              <w:jc w:val="center"/>
              <w:rPr>
                <w:color w:val="000000" w:themeColor="text1"/>
                <w:szCs w:val="26"/>
                <w:lang w:val="en-US"/>
              </w:rPr>
            </w:pPr>
            <w:r w:rsidRPr="008C6558">
              <w:rPr>
                <w:color w:val="000000" w:themeColor="text1"/>
                <w:szCs w:val="26"/>
                <w:lang w:val="en-US"/>
              </w:rPr>
              <w:t>9</w:t>
            </w:r>
            <w:r w:rsidR="00F63A76" w:rsidRPr="008C6558">
              <w:rPr>
                <w:color w:val="000000" w:themeColor="text1"/>
                <w:szCs w:val="26"/>
                <w:lang w:val="en-US"/>
              </w:rPr>
              <w:t>,</w:t>
            </w:r>
            <w:r w:rsidRPr="008C6558">
              <w:rPr>
                <w:color w:val="000000" w:themeColor="text1"/>
                <w:szCs w:val="26"/>
                <w:lang w:val="en-US"/>
              </w:rPr>
              <w:t>5</w:t>
            </w:r>
            <w:r w:rsidR="00F63A76" w:rsidRPr="008C6558">
              <w:rPr>
                <w:color w:val="000000" w:themeColor="text1"/>
                <w:szCs w:val="26"/>
                <w:lang w:val="en-US"/>
              </w:rPr>
              <w:t>%</w:t>
            </w:r>
          </w:p>
        </w:tc>
        <w:tc>
          <w:tcPr>
            <w:tcW w:w="1097" w:type="pct"/>
            <w:shd w:val="clear" w:color="auto" w:fill="auto"/>
            <w:vAlign w:val="center"/>
          </w:tcPr>
          <w:p w14:paraId="6DB15416" w14:textId="77777777" w:rsidR="00E36664" w:rsidRPr="008C6558" w:rsidRDefault="006F2A27" w:rsidP="002F6E08">
            <w:pPr>
              <w:jc w:val="center"/>
              <w:rPr>
                <w:color w:val="000000" w:themeColor="text1"/>
                <w:szCs w:val="26"/>
                <w:lang w:val="en-US"/>
              </w:rPr>
            </w:pPr>
            <w:r w:rsidRPr="008C6558">
              <w:rPr>
                <w:color w:val="000000" w:themeColor="text1"/>
                <w:szCs w:val="26"/>
                <w:lang w:val="en-US"/>
              </w:rPr>
              <w:t>12</w:t>
            </w:r>
            <w:r w:rsidR="00E36664" w:rsidRPr="008C6558">
              <w:rPr>
                <w:color w:val="000000" w:themeColor="text1"/>
                <w:szCs w:val="26"/>
                <w:lang w:val="en-US"/>
              </w:rPr>
              <w:t>%</w:t>
            </w:r>
          </w:p>
        </w:tc>
        <w:tc>
          <w:tcPr>
            <w:tcW w:w="931" w:type="pct"/>
            <w:shd w:val="clear" w:color="auto" w:fill="auto"/>
            <w:vAlign w:val="center"/>
          </w:tcPr>
          <w:p w14:paraId="46F3BD50" w14:textId="77777777" w:rsidR="00F63A76" w:rsidRPr="008C6558" w:rsidRDefault="006F2A27" w:rsidP="002F6E08">
            <w:pPr>
              <w:jc w:val="center"/>
              <w:rPr>
                <w:color w:val="000000" w:themeColor="text1"/>
                <w:szCs w:val="26"/>
                <w:lang w:val="en-US"/>
              </w:rPr>
            </w:pPr>
            <w:r w:rsidRPr="008C6558">
              <w:rPr>
                <w:color w:val="000000" w:themeColor="text1"/>
                <w:szCs w:val="26"/>
                <w:lang w:val="en-US"/>
              </w:rPr>
              <w:t>14</w:t>
            </w:r>
            <w:r w:rsidR="00F63A76" w:rsidRPr="008C6558">
              <w:rPr>
                <w:color w:val="000000" w:themeColor="text1"/>
                <w:szCs w:val="26"/>
                <w:lang w:val="en-US"/>
              </w:rPr>
              <w:t>,</w:t>
            </w:r>
            <w:r w:rsidRPr="008C6558">
              <w:rPr>
                <w:color w:val="000000" w:themeColor="text1"/>
                <w:szCs w:val="26"/>
                <w:lang w:val="en-US"/>
              </w:rPr>
              <w:t>0</w:t>
            </w:r>
            <w:r w:rsidR="00F63A76" w:rsidRPr="008C6558">
              <w:rPr>
                <w:color w:val="000000" w:themeColor="text1"/>
                <w:szCs w:val="26"/>
                <w:lang w:val="en-US"/>
              </w:rPr>
              <w:t>%</w:t>
            </w:r>
          </w:p>
        </w:tc>
      </w:tr>
      <w:tr w:rsidR="00603BEF" w:rsidRPr="008C6558" w14:paraId="1BD916EA" w14:textId="77777777" w:rsidTr="00603BEF">
        <w:trPr>
          <w:trHeight w:val="20"/>
        </w:trPr>
        <w:tc>
          <w:tcPr>
            <w:tcW w:w="495" w:type="pct"/>
            <w:vMerge/>
            <w:shd w:val="clear" w:color="auto" w:fill="auto"/>
            <w:vAlign w:val="center"/>
          </w:tcPr>
          <w:p w14:paraId="4DF8918E" w14:textId="77777777" w:rsidR="00F63A76" w:rsidRPr="008C6558" w:rsidRDefault="00F63A76" w:rsidP="002F6E08">
            <w:pPr>
              <w:jc w:val="center"/>
              <w:rPr>
                <w:color w:val="000000" w:themeColor="text1"/>
                <w:szCs w:val="26"/>
              </w:rPr>
            </w:pPr>
          </w:p>
        </w:tc>
        <w:tc>
          <w:tcPr>
            <w:tcW w:w="1739" w:type="pct"/>
            <w:shd w:val="clear" w:color="auto" w:fill="auto"/>
            <w:vAlign w:val="center"/>
          </w:tcPr>
          <w:p w14:paraId="53F4D35F" w14:textId="77777777" w:rsidR="00F63A76" w:rsidRPr="008C6558" w:rsidRDefault="00F63A76" w:rsidP="002F6E08">
            <w:pPr>
              <w:rPr>
                <w:color w:val="000000" w:themeColor="text1"/>
                <w:szCs w:val="26"/>
              </w:rPr>
            </w:pPr>
            <w:r w:rsidRPr="008C6558">
              <w:rPr>
                <w:color w:val="000000" w:themeColor="text1"/>
                <w:szCs w:val="26"/>
                <w:lang w:val="en-US"/>
              </w:rPr>
              <w:t>So với TB cả nước (%)</w:t>
            </w:r>
          </w:p>
        </w:tc>
        <w:tc>
          <w:tcPr>
            <w:tcW w:w="738" w:type="pct"/>
            <w:shd w:val="clear" w:color="auto" w:fill="auto"/>
            <w:vAlign w:val="center"/>
          </w:tcPr>
          <w:p w14:paraId="725DB4BB" w14:textId="77777777" w:rsidR="00E36664" w:rsidRPr="008C6558" w:rsidRDefault="006F2A27" w:rsidP="002F6E08">
            <w:pPr>
              <w:jc w:val="center"/>
              <w:rPr>
                <w:color w:val="000000" w:themeColor="text1"/>
                <w:szCs w:val="26"/>
                <w:lang w:val="en-US"/>
              </w:rPr>
            </w:pPr>
            <w:r w:rsidRPr="008C6558">
              <w:rPr>
                <w:color w:val="000000" w:themeColor="text1"/>
                <w:szCs w:val="26"/>
                <w:lang w:val="en-US"/>
              </w:rPr>
              <w:t>89,1</w:t>
            </w:r>
            <w:r w:rsidR="00603BEF" w:rsidRPr="008C6558">
              <w:rPr>
                <w:color w:val="000000" w:themeColor="text1"/>
                <w:szCs w:val="26"/>
                <w:lang w:val="en-US"/>
              </w:rPr>
              <w:t>%</w:t>
            </w:r>
          </w:p>
        </w:tc>
        <w:tc>
          <w:tcPr>
            <w:tcW w:w="1097" w:type="pct"/>
            <w:shd w:val="clear" w:color="auto" w:fill="auto"/>
            <w:vAlign w:val="center"/>
          </w:tcPr>
          <w:p w14:paraId="0FEB663E" w14:textId="77777777" w:rsidR="00E36664" w:rsidRPr="008C6558" w:rsidRDefault="006F2A27" w:rsidP="002F6E08">
            <w:pPr>
              <w:jc w:val="center"/>
              <w:rPr>
                <w:color w:val="000000" w:themeColor="text1"/>
                <w:szCs w:val="26"/>
                <w:lang w:val="en-US"/>
              </w:rPr>
            </w:pPr>
            <w:r w:rsidRPr="008C6558">
              <w:rPr>
                <w:color w:val="000000" w:themeColor="text1"/>
                <w:szCs w:val="26"/>
                <w:lang w:val="en-US"/>
              </w:rPr>
              <w:t>106,8%</w:t>
            </w:r>
          </w:p>
        </w:tc>
        <w:tc>
          <w:tcPr>
            <w:tcW w:w="931" w:type="pct"/>
            <w:shd w:val="clear" w:color="auto" w:fill="auto"/>
            <w:vAlign w:val="center"/>
          </w:tcPr>
          <w:p w14:paraId="54BE1930" w14:textId="77777777" w:rsidR="00E36664" w:rsidRPr="008C6558" w:rsidRDefault="006F2A27" w:rsidP="002F6E08">
            <w:pPr>
              <w:jc w:val="center"/>
              <w:rPr>
                <w:color w:val="000000" w:themeColor="text1"/>
                <w:szCs w:val="26"/>
                <w:lang w:val="en-US"/>
              </w:rPr>
            </w:pPr>
            <w:r w:rsidRPr="008C6558">
              <w:rPr>
                <w:color w:val="000000" w:themeColor="text1"/>
                <w:szCs w:val="26"/>
                <w:lang w:val="en-US"/>
              </w:rPr>
              <w:t>127,7</w:t>
            </w:r>
            <w:r w:rsidR="00F63A76" w:rsidRPr="008C6558">
              <w:rPr>
                <w:color w:val="000000" w:themeColor="text1"/>
                <w:szCs w:val="26"/>
                <w:lang w:val="en-US"/>
              </w:rPr>
              <w:t>%</w:t>
            </w:r>
          </w:p>
        </w:tc>
      </w:tr>
      <w:tr w:rsidR="00603BEF" w:rsidRPr="008C6558" w14:paraId="0E020BE0" w14:textId="77777777" w:rsidTr="00603BEF">
        <w:trPr>
          <w:trHeight w:val="20"/>
        </w:trPr>
        <w:tc>
          <w:tcPr>
            <w:tcW w:w="495" w:type="pct"/>
            <w:shd w:val="clear" w:color="auto" w:fill="auto"/>
            <w:vAlign w:val="center"/>
          </w:tcPr>
          <w:p w14:paraId="7250C5A1" w14:textId="77777777" w:rsidR="00F63A76" w:rsidRPr="008C6558" w:rsidRDefault="00F63A76" w:rsidP="002F6E08">
            <w:pPr>
              <w:jc w:val="center"/>
              <w:rPr>
                <w:color w:val="000000" w:themeColor="text1"/>
                <w:szCs w:val="26"/>
              </w:rPr>
            </w:pPr>
            <w:r w:rsidRPr="008C6558">
              <w:rPr>
                <w:color w:val="000000" w:themeColor="text1"/>
                <w:szCs w:val="26"/>
              </w:rPr>
              <w:t>20</w:t>
            </w:r>
            <w:r w:rsidRPr="008C6558">
              <w:rPr>
                <w:color w:val="000000" w:themeColor="text1"/>
                <w:szCs w:val="26"/>
                <w:lang w:val="en-US"/>
              </w:rPr>
              <w:t>2</w:t>
            </w:r>
            <w:r w:rsidRPr="008C6558">
              <w:rPr>
                <w:color w:val="000000" w:themeColor="text1"/>
                <w:szCs w:val="26"/>
              </w:rPr>
              <w:t>1-2030</w:t>
            </w:r>
          </w:p>
        </w:tc>
        <w:tc>
          <w:tcPr>
            <w:tcW w:w="1739" w:type="pct"/>
            <w:shd w:val="clear" w:color="auto" w:fill="auto"/>
            <w:vAlign w:val="center"/>
          </w:tcPr>
          <w:p w14:paraId="1FBA9B4A" w14:textId="77777777" w:rsidR="00F63A76" w:rsidRPr="008C6558" w:rsidRDefault="00603BEF" w:rsidP="002F6E08">
            <w:pPr>
              <w:rPr>
                <w:color w:val="000000" w:themeColor="text1"/>
                <w:szCs w:val="26"/>
              </w:rPr>
            </w:pPr>
            <w:r w:rsidRPr="008C6558">
              <w:rPr>
                <w:color w:val="000000" w:themeColor="text1"/>
                <w:szCs w:val="26"/>
              </w:rPr>
              <w:t xml:space="preserve">Đánh giá: </w:t>
            </w:r>
            <w:r w:rsidR="00F63A76" w:rsidRPr="008C6558">
              <w:rPr>
                <w:color w:val="000000" w:themeColor="text1"/>
                <w:szCs w:val="26"/>
              </w:rPr>
              <w:t>Tác động đến MT tự nhiên (đất, nước, không khí)</w:t>
            </w:r>
          </w:p>
        </w:tc>
        <w:tc>
          <w:tcPr>
            <w:tcW w:w="738" w:type="pct"/>
            <w:shd w:val="clear" w:color="auto" w:fill="auto"/>
            <w:vAlign w:val="center"/>
          </w:tcPr>
          <w:p w14:paraId="54E42BA4" w14:textId="77777777" w:rsidR="00F63A76" w:rsidRPr="008C6558" w:rsidRDefault="00F63A76" w:rsidP="002F6E08">
            <w:pPr>
              <w:jc w:val="center"/>
              <w:rPr>
                <w:color w:val="000000" w:themeColor="text1"/>
                <w:szCs w:val="26"/>
              </w:rPr>
            </w:pPr>
            <w:r w:rsidRPr="008C6558">
              <w:rPr>
                <w:color w:val="000000" w:themeColor="text1"/>
                <w:szCs w:val="26"/>
              </w:rPr>
              <w:t>Ít tác động</w:t>
            </w:r>
            <w:r w:rsidR="00603BEF" w:rsidRPr="008C6558">
              <w:rPr>
                <w:color w:val="000000" w:themeColor="text1"/>
                <w:szCs w:val="26"/>
              </w:rPr>
              <w:t xml:space="preserve"> MT. GRDP / người </w:t>
            </w:r>
            <w:r w:rsidR="006F2A27" w:rsidRPr="008C6558">
              <w:rPr>
                <w:color w:val="000000" w:themeColor="text1"/>
                <w:szCs w:val="26"/>
                <w:lang w:val="en-US"/>
              </w:rPr>
              <w:t>thấp hơn TB cả nước</w:t>
            </w:r>
            <w:r w:rsidR="00603BEF" w:rsidRPr="008C6558">
              <w:rPr>
                <w:color w:val="000000" w:themeColor="text1"/>
                <w:szCs w:val="26"/>
              </w:rPr>
              <w:t>.</w:t>
            </w:r>
          </w:p>
        </w:tc>
        <w:tc>
          <w:tcPr>
            <w:tcW w:w="1097" w:type="pct"/>
            <w:shd w:val="clear" w:color="auto" w:fill="auto"/>
            <w:vAlign w:val="center"/>
          </w:tcPr>
          <w:p w14:paraId="506B108A" w14:textId="77777777" w:rsidR="00F63A76" w:rsidRPr="008C6558" w:rsidRDefault="00F63A76" w:rsidP="002F6E08">
            <w:pPr>
              <w:jc w:val="center"/>
              <w:rPr>
                <w:color w:val="000000" w:themeColor="text1"/>
                <w:szCs w:val="26"/>
              </w:rPr>
            </w:pPr>
            <w:r w:rsidRPr="008C6558">
              <w:rPr>
                <w:color w:val="000000" w:themeColor="text1"/>
                <w:szCs w:val="26"/>
              </w:rPr>
              <w:t>Tác động</w:t>
            </w:r>
            <w:r w:rsidR="00603BEF" w:rsidRPr="008C6558">
              <w:rPr>
                <w:color w:val="000000" w:themeColor="text1"/>
                <w:szCs w:val="26"/>
              </w:rPr>
              <w:t xml:space="preserve"> MT</w:t>
            </w:r>
            <w:r w:rsidRPr="008C6558">
              <w:rPr>
                <w:color w:val="000000" w:themeColor="text1"/>
                <w:szCs w:val="26"/>
              </w:rPr>
              <w:t xml:space="preserve"> như xu thế đã hình thành</w:t>
            </w:r>
            <w:r w:rsidR="00603BEF" w:rsidRPr="008C6558">
              <w:rPr>
                <w:color w:val="000000" w:themeColor="text1"/>
                <w:szCs w:val="26"/>
              </w:rPr>
              <w:t xml:space="preserve">.  GRDP/người </w:t>
            </w:r>
            <w:r w:rsidR="003B29A1" w:rsidRPr="008C6558">
              <w:rPr>
                <w:color w:val="000000" w:themeColor="text1"/>
                <w:szCs w:val="26"/>
                <w:lang w:val="en-US"/>
              </w:rPr>
              <w:t>cao hơn TB cả nước</w:t>
            </w:r>
          </w:p>
        </w:tc>
        <w:tc>
          <w:tcPr>
            <w:tcW w:w="931" w:type="pct"/>
            <w:shd w:val="clear" w:color="auto" w:fill="auto"/>
            <w:vAlign w:val="center"/>
          </w:tcPr>
          <w:p w14:paraId="36664F6E" w14:textId="77777777" w:rsidR="00F63A76" w:rsidRPr="008C6558" w:rsidRDefault="00F63A76" w:rsidP="002F6E08">
            <w:pPr>
              <w:jc w:val="center"/>
              <w:rPr>
                <w:color w:val="000000" w:themeColor="text1"/>
                <w:szCs w:val="26"/>
              </w:rPr>
            </w:pPr>
            <w:r w:rsidRPr="008C6558">
              <w:rPr>
                <w:color w:val="000000" w:themeColor="text1"/>
                <w:szCs w:val="26"/>
              </w:rPr>
              <w:t xml:space="preserve">Tác động </w:t>
            </w:r>
            <w:r w:rsidR="00603BEF" w:rsidRPr="008C6558">
              <w:rPr>
                <w:color w:val="000000" w:themeColor="text1"/>
                <w:szCs w:val="26"/>
              </w:rPr>
              <w:t xml:space="preserve">MT </w:t>
            </w:r>
            <w:r w:rsidRPr="008C6558">
              <w:rPr>
                <w:color w:val="000000" w:themeColor="text1"/>
                <w:szCs w:val="26"/>
              </w:rPr>
              <w:t>mạnh theo hướng xấu đi.</w:t>
            </w:r>
            <w:r w:rsidR="00603BEF" w:rsidRPr="008C6558">
              <w:rPr>
                <w:color w:val="000000" w:themeColor="text1"/>
                <w:szCs w:val="26"/>
              </w:rPr>
              <w:t xml:space="preserve"> GRDP/người </w:t>
            </w:r>
            <w:r w:rsidR="003B29A1" w:rsidRPr="008C6558">
              <w:rPr>
                <w:color w:val="000000" w:themeColor="text1"/>
                <w:szCs w:val="26"/>
                <w:lang w:val="en-US"/>
              </w:rPr>
              <w:t>cao hơn</w:t>
            </w:r>
            <w:r w:rsidR="00603BEF" w:rsidRPr="008C6558">
              <w:rPr>
                <w:color w:val="000000" w:themeColor="text1"/>
                <w:szCs w:val="26"/>
              </w:rPr>
              <w:t xml:space="preserve"> TB cả nước</w:t>
            </w:r>
          </w:p>
        </w:tc>
      </w:tr>
    </w:tbl>
    <w:p w14:paraId="7F8E4CD7" w14:textId="77777777" w:rsidR="00BB3470" w:rsidRPr="008C6558" w:rsidRDefault="00E85EA1" w:rsidP="002F6E08">
      <w:pPr>
        <w:spacing w:line="276" w:lineRule="auto"/>
        <w:rPr>
          <w:color w:val="000000" w:themeColor="text1"/>
        </w:rPr>
      </w:pPr>
      <w:r w:rsidRPr="008C6558">
        <w:rPr>
          <w:color w:val="000000" w:themeColor="text1"/>
        </w:rPr>
        <w:t>Nguồn: Dự án QHT, tháng 8/2021.</w:t>
      </w:r>
    </w:p>
    <w:p w14:paraId="1126C45A" w14:textId="77777777" w:rsidR="0008583F" w:rsidRPr="008C6558" w:rsidRDefault="00E85EA1" w:rsidP="002F6E08">
      <w:pPr>
        <w:pStyle w:val="Macdinh"/>
        <w:suppressAutoHyphens w:val="0"/>
        <w:rPr>
          <w:color w:val="000000" w:themeColor="text1"/>
          <w:lang w:val="en-US"/>
        </w:rPr>
      </w:pPr>
      <w:r w:rsidRPr="008C6558">
        <w:rPr>
          <w:color w:val="000000" w:themeColor="text1"/>
        </w:rPr>
        <w:t>Trong 3 phương án nêu trên, dự án QHT chọn PA II.</w:t>
      </w:r>
      <w:r w:rsidR="001F1882" w:rsidRPr="008C6558">
        <w:rPr>
          <w:color w:val="000000" w:themeColor="text1"/>
          <w:lang w:val="en-US"/>
        </w:rPr>
        <w:t xml:space="preserve"> </w:t>
      </w:r>
      <w:r w:rsidR="001F1882" w:rsidRPr="008C6558">
        <w:rPr>
          <w:color w:val="000000" w:themeColor="text1"/>
        </w:rPr>
        <w:t xml:space="preserve">Phương án II nghiên cứu tăng GRDP/người gấp </w:t>
      </w:r>
      <w:r w:rsidR="003B29A1" w:rsidRPr="008C6558">
        <w:rPr>
          <w:color w:val="000000" w:themeColor="text1"/>
          <w:lang w:val="en-US"/>
        </w:rPr>
        <w:t>2</w:t>
      </w:r>
      <w:r w:rsidR="001F1882" w:rsidRPr="008C6558">
        <w:rPr>
          <w:color w:val="000000" w:themeColor="text1"/>
        </w:rPr>
        <w:t>,</w:t>
      </w:r>
      <w:r w:rsidR="003B29A1" w:rsidRPr="008C6558">
        <w:rPr>
          <w:color w:val="000000" w:themeColor="text1"/>
          <w:lang w:val="en-US"/>
        </w:rPr>
        <w:t>9</w:t>
      </w:r>
      <w:r w:rsidR="001F1882" w:rsidRPr="008C6558">
        <w:rPr>
          <w:color w:val="000000" w:themeColor="text1"/>
        </w:rPr>
        <w:t xml:space="preserve"> lần sau 10 năm, với các điều kiện: phát triển công nghiệp và phát triển nông nghiệp diễn ra thuận lợi, nắm bắt cơ hội tốt nhất, phát triển dịch vụ </w:t>
      </w:r>
      <w:r w:rsidR="00F8185B" w:rsidRPr="008C6558">
        <w:rPr>
          <w:color w:val="000000" w:themeColor="text1"/>
          <w:lang w:val="en-US"/>
        </w:rPr>
        <w:t>phù hợp với phát triển các ngành sản xuất</w:t>
      </w:r>
      <w:r w:rsidR="001F1882" w:rsidRPr="008C6558">
        <w:rPr>
          <w:color w:val="000000" w:themeColor="text1"/>
        </w:rPr>
        <w:t xml:space="preserve">. </w:t>
      </w:r>
      <w:bookmarkStart w:id="178" w:name="_Toc477276377"/>
      <w:bookmarkStart w:id="179" w:name="_Toc450555015"/>
      <w:bookmarkStart w:id="180" w:name="_Toc401817606"/>
      <w:bookmarkStart w:id="181" w:name="_Toc401942203"/>
      <w:bookmarkStart w:id="182" w:name="_Toc413053381"/>
      <w:bookmarkStart w:id="183" w:name="_Toc127298318"/>
      <w:bookmarkStart w:id="184" w:name="_Toc444262208"/>
    </w:p>
    <w:p w14:paraId="17476812" w14:textId="77777777" w:rsidR="003976BC" w:rsidRPr="008C6558" w:rsidRDefault="00BB3470" w:rsidP="002F6E08">
      <w:pPr>
        <w:pStyle w:val="u3"/>
        <w:keepNext w:val="0"/>
        <w:keepLines w:val="0"/>
        <w:widowControl w:val="0"/>
        <w:rPr>
          <w:color w:val="000000" w:themeColor="text1"/>
        </w:rPr>
      </w:pPr>
      <w:bookmarkStart w:id="185" w:name="_Toc115193433"/>
      <w:r w:rsidRPr="008C6558">
        <w:rPr>
          <w:color w:val="000000" w:themeColor="text1"/>
        </w:rPr>
        <w:t xml:space="preserve">1.4.4. </w:t>
      </w:r>
      <w:bookmarkStart w:id="186" w:name="_Toc477276378"/>
      <w:bookmarkEnd w:id="178"/>
      <w:r w:rsidR="003976BC" w:rsidRPr="008C6558">
        <w:rPr>
          <w:color w:val="000000" w:themeColor="text1"/>
        </w:rPr>
        <w:t>Nội dung chính của quy hoạch tỉnh (Phương án II):</w:t>
      </w:r>
      <w:bookmarkEnd w:id="185"/>
    </w:p>
    <w:p w14:paraId="297036EF" w14:textId="77777777" w:rsidR="00BB3470" w:rsidRPr="008C6558" w:rsidRDefault="003976BC" w:rsidP="002F6E08">
      <w:pPr>
        <w:pStyle w:val="u4"/>
        <w:keepNext w:val="0"/>
        <w:keepLines w:val="0"/>
        <w:widowControl w:val="0"/>
        <w:rPr>
          <w:color w:val="000000" w:themeColor="text1"/>
        </w:rPr>
      </w:pPr>
      <w:r w:rsidRPr="008C6558">
        <w:rPr>
          <w:color w:val="000000" w:themeColor="text1"/>
        </w:rPr>
        <w:t>1.4.4.</w:t>
      </w:r>
      <w:r w:rsidRPr="008C6558">
        <w:rPr>
          <w:color w:val="000000" w:themeColor="text1"/>
          <w:lang w:val="en-US"/>
        </w:rPr>
        <w:t xml:space="preserve">1. </w:t>
      </w:r>
      <w:r w:rsidR="00BB3470" w:rsidRPr="008C6558">
        <w:rPr>
          <w:color w:val="000000" w:themeColor="text1"/>
        </w:rPr>
        <w:t>Định hướng phát triển khu vực nông - lâm nghiệp</w:t>
      </w:r>
      <w:bookmarkEnd w:id="179"/>
      <w:bookmarkEnd w:id="186"/>
    </w:p>
    <w:p w14:paraId="50F831BC" w14:textId="77777777" w:rsidR="0008583F" w:rsidRPr="008C6558" w:rsidRDefault="000E010A" w:rsidP="002F6E08">
      <w:pPr>
        <w:pStyle w:val="Macdinh"/>
        <w:suppressAutoHyphens w:val="0"/>
        <w:rPr>
          <w:color w:val="000000" w:themeColor="text1"/>
          <w:lang w:val="en-US"/>
        </w:rPr>
      </w:pPr>
      <w:bookmarkStart w:id="187" w:name="_Toc401817607"/>
      <w:bookmarkStart w:id="188" w:name="_Toc401942204"/>
      <w:bookmarkStart w:id="189" w:name="_Toc413053382"/>
      <w:bookmarkStart w:id="190" w:name="_Toc127298319"/>
      <w:bookmarkStart w:id="191" w:name="_Toc444262209"/>
      <w:r w:rsidRPr="008C6558">
        <w:rPr>
          <w:color w:val="000000" w:themeColor="text1"/>
        </w:rPr>
        <w:t xml:space="preserve">Trong thời kỳ 2021-2030, nông nghiệp là một trong các ngành </w:t>
      </w:r>
      <w:r w:rsidR="00CD543B" w:rsidRPr="008C6558">
        <w:rPr>
          <w:color w:val="000000" w:themeColor="text1"/>
          <w:lang w:val="en-US"/>
        </w:rPr>
        <w:t xml:space="preserve">trọng tâm </w:t>
      </w:r>
      <w:r w:rsidRPr="008C6558">
        <w:rPr>
          <w:color w:val="000000" w:themeColor="text1"/>
        </w:rPr>
        <w:t>của tỉnh, tăng trưởng bình quân 4,</w:t>
      </w:r>
      <w:r w:rsidR="00773059" w:rsidRPr="008C6558">
        <w:rPr>
          <w:color w:val="000000" w:themeColor="text1"/>
          <w:lang w:val="en-US"/>
        </w:rPr>
        <w:t>85</w:t>
      </w:r>
      <w:r w:rsidRPr="008C6558">
        <w:rPr>
          <w:color w:val="000000" w:themeColor="text1"/>
        </w:rPr>
        <w:t>%/năm.</w:t>
      </w:r>
      <w:r w:rsidR="00773059" w:rsidRPr="008C6558">
        <w:rPr>
          <w:color w:val="000000" w:themeColor="text1"/>
          <w:lang w:val="en-US"/>
        </w:rPr>
        <w:t xml:space="preserve"> Sản xuất theo hình thức hợp tác chiếm 60% trỏe lên;  </w:t>
      </w:r>
      <w:bookmarkStart w:id="192" w:name="_Toc444263774"/>
      <w:bookmarkStart w:id="193" w:name="_Toc477276376"/>
      <w:bookmarkStart w:id="194" w:name="_Toc478141287"/>
      <w:r w:rsidR="0008583F" w:rsidRPr="008C6558">
        <w:rPr>
          <w:color w:val="000000" w:themeColor="text1"/>
          <w:lang w:val="es-ES"/>
        </w:rPr>
        <w:t>Tỷ trọng giá trị sản phẩm nông sản ứng dụng nông nghiệp công nghệ cao đạt trên 30%</w:t>
      </w:r>
      <w:r w:rsidR="0008583F" w:rsidRPr="008C6558">
        <w:rPr>
          <w:color w:val="000000" w:themeColor="text1"/>
          <w:lang w:val="en-US"/>
        </w:rPr>
        <w:t xml:space="preserve">; </w:t>
      </w:r>
      <w:r w:rsidR="0008583F" w:rsidRPr="008C6558">
        <w:rPr>
          <w:color w:val="000000" w:themeColor="text1"/>
          <w:spacing w:val="-4"/>
          <w:lang w:val="es-ES"/>
        </w:rPr>
        <w:t>trồng trọt hữu cơ 2% tổng diện tích đất cây trồng chính.</w:t>
      </w:r>
    </w:p>
    <w:bookmarkEnd w:id="192"/>
    <w:bookmarkEnd w:id="193"/>
    <w:bookmarkEnd w:id="194"/>
    <w:p w14:paraId="5C98DB00" w14:textId="77777777" w:rsidR="000E010A" w:rsidRPr="008C6558" w:rsidRDefault="000E010A" w:rsidP="002F6E08">
      <w:pPr>
        <w:pStyle w:val="u6"/>
        <w:widowControl w:val="0"/>
        <w:rPr>
          <w:color w:val="000000" w:themeColor="text1"/>
        </w:rPr>
      </w:pPr>
      <w:r w:rsidRPr="008C6558">
        <w:rPr>
          <w:color w:val="000000" w:themeColor="text1"/>
        </w:rPr>
        <w:t xml:space="preserve">a. Các trọng điểm trong phát triển: </w:t>
      </w:r>
    </w:p>
    <w:p w14:paraId="6F1689CE" w14:textId="77777777" w:rsidR="000E010A" w:rsidRPr="008C6558" w:rsidRDefault="000E010A" w:rsidP="002F6E08">
      <w:pPr>
        <w:pStyle w:val="Macdinh"/>
        <w:suppressAutoHyphens w:val="0"/>
        <w:rPr>
          <w:color w:val="000000" w:themeColor="text1"/>
          <w:spacing w:val="-6"/>
        </w:rPr>
      </w:pPr>
      <w:r w:rsidRPr="008C6558">
        <w:rPr>
          <w:color w:val="000000" w:themeColor="text1"/>
          <w:spacing w:val="-6"/>
        </w:rPr>
        <w:t>- T</w:t>
      </w:r>
      <w:r w:rsidRPr="008C6558">
        <w:rPr>
          <w:rFonts w:eastAsia="Arial"/>
          <w:color w:val="000000" w:themeColor="text1"/>
        </w:rPr>
        <w:t>rồng trọt là ngành sản xuất chính trong cơ cấu nông, lâm nghiệp, thủy sản. Trong đó, tập trung sản xuất cà phê, hồ tiêu, cây ăn quả và lúa.</w:t>
      </w:r>
      <w:r w:rsidR="0008583F" w:rsidRPr="008C6558">
        <w:rPr>
          <w:rFonts w:eastAsia="Arial"/>
          <w:color w:val="000000" w:themeColor="text1"/>
          <w:lang w:val="en-US"/>
        </w:rPr>
        <w:t xml:space="preserve"> </w:t>
      </w:r>
      <w:r w:rsidRPr="008C6558">
        <w:rPr>
          <w:color w:val="000000" w:themeColor="text1"/>
          <w:spacing w:val="-6"/>
        </w:rPr>
        <w:t>Hình thành và xây dựng các tiểu vùng nông nghiệp với các sản phẩm nông nghiệp chủ lực trên địa bàn gắn với công nghiệp chế biến.</w:t>
      </w:r>
    </w:p>
    <w:p w14:paraId="4EB198E0" w14:textId="77777777" w:rsidR="000E010A" w:rsidRPr="008C6558" w:rsidRDefault="000E010A" w:rsidP="002F6E08">
      <w:pPr>
        <w:pStyle w:val="Macdinh"/>
        <w:suppressAutoHyphens w:val="0"/>
        <w:rPr>
          <w:color w:val="000000" w:themeColor="text1"/>
        </w:rPr>
      </w:pPr>
      <w:r w:rsidRPr="008C6558">
        <w:rPr>
          <w:color w:val="000000" w:themeColor="text1"/>
        </w:rPr>
        <w:t xml:space="preserve">- Quy hoạch lại không gian, hình thành một số cụm ngành cốt lõi như cụm ngành cà phê, ca cao, hồ tiêu, cao su, bơ và các cây ăn trái đặc sản; </w:t>
      </w:r>
      <w:r w:rsidRPr="008C6558">
        <w:rPr>
          <w:rFonts w:eastAsia="Arial"/>
          <w:color w:val="000000" w:themeColor="text1"/>
        </w:rPr>
        <w:t>Trong chăn nuôi tập trung phát triển nuôi bò thịt, lợn, gia cầm, ong. C</w:t>
      </w:r>
      <w:r w:rsidRPr="008C6558">
        <w:rPr>
          <w:color w:val="000000" w:themeColor="text1"/>
        </w:rPr>
        <w:t>ụm ngành chăn nuôi (thịt bò, thịt lợn). Đồng thời, xây dựng, phát triển và bảo vệ thương hiệu cho các sản phẩm chủ lực của tỉnh.</w:t>
      </w:r>
    </w:p>
    <w:p w14:paraId="0E4298BA" w14:textId="77777777" w:rsidR="000E010A" w:rsidRPr="008C6558" w:rsidRDefault="000E010A" w:rsidP="002F6E08">
      <w:pPr>
        <w:pStyle w:val="u6"/>
        <w:widowControl w:val="0"/>
        <w:rPr>
          <w:color w:val="000000" w:themeColor="text1"/>
        </w:rPr>
      </w:pPr>
      <w:r w:rsidRPr="008C6558">
        <w:rPr>
          <w:color w:val="000000" w:themeColor="text1"/>
        </w:rPr>
        <w:lastRenderedPageBreak/>
        <w:t>b. Định hướng và phương án phát triển nông lâm thủy sản</w:t>
      </w:r>
    </w:p>
    <w:p w14:paraId="2BE9D8C2" w14:textId="77777777" w:rsidR="000E010A" w:rsidRPr="008C6558" w:rsidRDefault="000E010A" w:rsidP="002F6E08">
      <w:pPr>
        <w:pStyle w:val="Macdinh"/>
        <w:suppressAutoHyphens w:val="0"/>
        <w:rPr>
          <w:color w:val="000000" w:themeColor="text1"/>
          <w:shd w:val="clear" w:color="auto" w:fill="FFFFFF"/>
        </w:rPr>
      </w:pPr>
      <w:r w:rsidRPr="008C6558">
        <w:rPr>
          <w:color w:val="000000" w:themeColor="text1"/>
          <w:shd w:val="clear" w:color="auto" w:fill="FFFFFF"/>
        </w:rPr>
        <w:t>Phát triển kinh tế nông – lâm – thủy sản theo hướng đảm bảo chất lượng tăng trưởng và phát triển bền vững, chú trọng phát triển các sản phẩm có giá trị gia tăng cao, đảm bảo chất lượng vệ sinh an toàn thực phẩm.</w:t>
      </w:r>
    </w:p>
    <w:p w14:paraId="452D655D" w14:textId="77777777" w:rsidR="000E010A" w:rsidRPr="008C6558" w:rsidRDefault="000E010A" w:rsidP="002F6E08">
      <w:pPr>
        <w:pStyle w:val="Macdinh"/>
        <w:suppressAutoHyphens w:val="0"/>
        <w:spacing w:after="0"/>
        <w:rPr>
          <w:color w:val="000000" w:themeColor="text1"/>
        </w:rPr>
      </w:pPr>
      <w:bookmarkStart w:id="195" w:name="_Toc78446478"/>
      <w:r w:rsidRPr="008C6558">
        <w:rPr>
          <w:rStyle w:val="u7Char"/>
          <w:rFonts w:cstheme="minorBidi"/>
          <w:b/>
          <w:i w:val="0"/>
          <w:color w:val="000000" w:themeColor="text1"/>
        </w:rPr>
        <w:sym w:font="Wingdings" w:char="F081"/>
      </w:r>
      <w:bookmarkStart w:id="196" w:name="_Toc83217807"/>
      <w:bookmarkStart w:id="197" w:name="_Toc83223262"/>
      <w:r w:rsidRPr="008C6558">
        <w:rPr>
          <w:rStyle w:val="u7Char"/>
          <w:rFonts w:cstheme="minorBidi"/>
          <w:color w:val="000000" w:themeColor="text1"/>
        </w:rPr>
        <w:t>. Cây lương thực có hạt</w:t>
      </w:r>
      <w:bookmarkEnd w:id="195"/>
      <w:bookmarkEnd w:id="196"/>
      <w:bookmarkEnd w:id="197"/>
      <w:r w:rsidRPr="008C6558">
        <w:rPr>
          <w:color w:val="000000" w:themeColor="text1"/>
        </w:rPr>
        <w:t>: Phấn đấu sản lượng lương thực có hạt đạt khoảng 680 - 700 kg/người vào năm 2025 và giữ ổn định đến năm 2030.</w:t>
      </w:r>
    </w:p>
    <w:p w14:paraId="79968749" w14:textId="77777777" w:rsidR="000E010A" w:rsidRPr="008C6558" w:rsidRDefault="000E010A" w:rsidP="002F6E08">
      <w:pPr>
        <w:pStyle w:val="Macdinh"/>
        <w:suppressAutoHyphens w:val="0"/>
        <w:spacing w:line="320" w:lineRule="exact"/>
        <w:rPr>
          <w:color w:val="000000" w:themeColor="text1"/>
        </w:rPr>
      </w:pPr>
      <w:r w:rsidRPr="008C6558">
        <w:rPr>
          <w:i/>
          <w:color w:val="000000" w:themeColor="text1"/>
        </w:rPr>
        <w:t>Cây lúa</w:t>
      </w:r>
      <w:r w:rsidRPr="008C6558">
        <w:rPr>
          <w:color w:val="000000" w:themeColor="text1"/>
        </w:rPr>
        <w:t>: Vùng lúa trọng điểm tại các huyện Ea Súp, Ea Kar, Krông Ana, Krông Pắk, Cư Kuin, Lắk. Ổn định diện tích trồng lúa khoảng 80-100 nghìn ha.</w:t>
      </w:r>
    </w:p>
    <w:p w14:paraId="1ED0E7F1" w14:textId="77777777" w:rsidR="000E010A" w:rsidRPr="008C6558" w:rsidRDefault="000E010A" w:rsidP="002F6E08">
      <w:pPr>
        <w:pStyle w:val="Macdinh"/>
        <w:suppressAutoHyphens w:val="0"/>
        <w:spacing w:line="320" w:lineRule="exact"/>
        <w:rPr>
          <w:color w:val="000000" w:themeColor="text1"/>
        </w:rPr>
      </w:pPr>
      <w:r w:rsidRPr="008C6558">
        <w:rPr>
          <w:i/>
          <w:color w:val="000000" w:themeColor="text1"/>
        </w:rPr>
        <w:t>Cây ngô</w:t>
      </w:r>
      <w:r w:rsidRPr="008C6558">
        <w:rPr>
          <w:color w:val="000000" w:themeColor="text1"/>
        </w:rPr>
        <w:t>: Vùng trồng ngô tập trung chủ yếu ở các huyện Ea Kar, Krông Pắk, Krông Bông, Krông Búk, Ea H’leo, Krông Năng…Mở rộng diện tích gieo trồng ngô lên 140-150 nghìn ha gắn với công nghiệp chế biến thức ăn chăn nuôi.</w:t>
      </w:r>
    </w:p>
    <w:p w14:paraId="4F5EDC18" w14:textId="77777777" w:rsidR="000E010A" w:rsidRPr="008C6558" w:rsidRDefault="000E010A" w:rsidP="002F6E08">
      <w:pPr>
        <w:pStyle w:val="Macdinh"/>
        <w:suppressAutoHyphens w:val="0"/>
        <w:spacing w:after="0"/>
        <w:rPr>
          <w:color w:val="000000" w:themeColor="text1"/>
        </w:rPr>
      </w:pPr>
      <w:bookmarkStart w:id="198" w:name="_Toc78446479"/>
      <w:r w:rsidRPr="008C6558">
        <w:rPr>
          <w:b/>
          <w:color w:val="000000" w:themeColor="text1"/>
        </w:rPr>
        <w:sym w:font="Wingdings" w:char="F082"/>
      </w:r>
      <w:bookmarkStart w:id="199" w:name="_Toc83217808"/>
      <w:bookmarkStart w:id="200" w:name="_Toc83223263"/>
      <w:r w:rsidRPr="008C6558">
        <w:rPr>
          <w:color w:val="000000" w:themeColor="text1"/>
        </w:rPr>
        <w:t>. Cây công nghiệp dài ngày và cây ăn quả:</w:t>
      </w:r>
      <w:bookmarkEnd w:id="198"/>
      <w:bookmarkEnd w:id="199"/>
      <w:bookmarkEnd w:id="200"/>
    </w:p>
    <w:p w14:paraId="052E72DE" w14:textId="77777777" w:rsidR="000E010A" w:rsidRPr="008C6558" w:rsidRDefault="000E010A" w:rsidP="002F6E08">
      <w:pPr>
        <w:pStyle w:val="Macdinh"/>
        <w:suppressAutoHyphens w:val="0"/>
        <w:spacing w:line="320" w:lineRule="exact"/>
        <w:rPr>
          <w:color w:val="000000" w:themeColor="text1"/>
        </w:rPr>
      </w:pPr>
      <w:r w:rsidRPr="008C6558">
        <w:rPr>
          <w:i/>
          <w:color w:val="000000" w:themeColor="text1"/>
        </w:rPr>
        <w:t>Cây cao su</w:t>
      </w:r>
      <w:r w:rsidRPr="008C6558">
        <w:rPr>
          <w:color w:val="000000" w:themeColor="text1"/>
        </w:rPr>
        <w:t>: Mở rộng vùng cây cao su ở các huyện Ea H’leo, Cư M’gar, Krông Búk, Krông Năng, Krông Pắk, Ea Súp</w:t>
      </w:r>
      <w:r w:rsidR="00000000">
        <w:rPr>
          <w:rFonts w:ascii="Arial" w:eastAsia="Arial" w:hAnsi="Arial"/>
          <w:noProof/>
          <w:color w:val="000000" w:themeColor="text1"/>
        </w:rPr>
        <w:pict w14:anchorId="6A4B9471">
          <v:rect id="Rectangle 24" o:spid="_x0000_s1040" style="position:absolute;left:0;text-align:left;margin-left:14.25pt;margin-top:0;width:7.5pt;height:0;z-index:25167564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" stroked="f"/>
        </w:pict>
      </w:r>
      <w:r w:rsidR="00000000">
        <w:rPr>
          <w:rFonts w:ascii="Arial" w:eastAsia="Arial" w:hAnsi="Arial"/>
          <w:noProof/>
          <w:color w:val="000000" w:themeColor="text1"/>
        </w:rPr>
        <w:pict w14:anchorId="708AA2D7">
          <v:rect id="Rectangle 23" o:spid="_x0000_s1041" style="position:absolute;left:0;text-align:left;margin-left:18pt;margin-top:0;width:7.5pt;height:0;z-index:25167667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" stroked="f"/>
        </w:pict>
      </w:r>
      <w:r w:rsidR="00000000">
        <w:rPr>
          <w:rFonts w:ascii="Arial" w:eastAsia="Arial" w:hAnsi="Arial"/>
          <w:noProof/>
          <w:color w:val="000000" w:themeColor="text1"/>
        </w:rPr>
        <w:pict w14:anchorId="1196129C">
          <v:rect id="Rectangle 22" o:spid="_x0000_s1042" style="position:absolute;left:0;text-align:left;margin-left:19.5pt;margin-top:0;width:7.5pt;height:0;z-index:25167769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" stroked="f"/>
        </w:pict>
      </w:r>
      <w:r w:rsidR="00000000">
        <w:rPr>
          <w:rFonts w:ascii="Arial" w:eastAsia="Arial" w:hAnsi="Arial"/>
          <w:noProof/>
          <w:color w:val="000000" w:themeColor="text1"/>
        </w:rPr>
        <w:pict w14:anchorId="4554B1EE">
          <v:rect id="Rectangle 21" o:spid="_x0000_s1043" style="position:absolute;left:0;text-align:left;margin-left:14.25pt;margin-top:0;width:7.5pt;height:0;z-index:25167872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" stroked="f"/>
        </w:pict>
      </w:r>
      <w:r w:rsidR="00000000">
        <w:rPr>
          <w:rFonts w:ascii="Arial" w:eastAsia="Arial" w:hAnsi="Arial"/>
          <w:noProof/>
          <w:color w:val="000000" w:themeColor="text1"/>
        </w:rPr>
        <w:pict w14:anchorId="5D3AC755">
          <v:rect id="Rectangle 20" o:spid="_x0000_s1044" style="position:absolute;left:0;text-align:left;margin-left:18pt;margin-top:0;width:7.5pt;height:0;z-index:25167974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" stroked="f"/>
        </w:pict>
      </w:r>
      <w:r w:rsidR="00000000">
        <w:rPr>
          <w:rFonts w:ascii="Arial" w:eastAsia="Arial" w:hAnsi="Arial"/>
          <w:noProof/>
          <w:color w:val="000000" w:themeColor="text1"/>
        </w:rPr>
        <w:pict w14:anchorId="32FDF9D9">
          <v:rect id="Rectangle 19" o:spid="_x0000_s1045" style="position:absolute;left:0;text-align:left;margin-left:19.5pt;margin-top:0;width:7.5pt;height:0;z-index:25168076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" stroked="f"/>
        </w:pict>
      </w:r>
      <w:r w:rsidRPr="008C6558">
        <w:rPr>
          <w:color w:val="000000" w:themeColor="text1"/>
        </w:rPr>
        <w:t xml:space="preserve"> và </w:t>
      </w:r>
      <w:r w:rsidR="00000000">
        <w:rPr>
          <w:rFonts w:ascii="Arial" w:eastAsia="Arial" w:hAnsi="Arial"/>
          <w:noProof/>
          <w:color w:val="000000" w:themeColor="text1"/>
        </w:rPr>
        <w:pict w14:anchorId="5466B7DF">
          <v:rect id="Rectangle 18" o:spid="_x0000_s1046" style="position:absolute;left:0;text-align:left;margin-left:14.25pt;margin-top:0;width:7.5pt;height:0;z-index:2516817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" stroked="f"/>
        </w:pict>
      </w:r>
      <w:r w:rsidR="00000000">
        <w:rPr>
          <w:rFonts w:ascii="Arial" w:eastAsia="Arial" w:hAnsi="Arial"/>
          <w:noProof/>
          <w:color w:val="000000" w:themeColor="text1"/>
        </w:rPr>
        <w:pict w14:anchorId="03A8CF24">
          <v:rect id="Rectangle 17" o:spid="_x0000_s1047" style="position:absolute;left:0;text-align:left;margin-left:18pt;margin-top:0;width:7.5pt;height:0;z-index:2516828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" stroked="f"/>
        </w:pict>
      </w:r>
      <w:r w:rsidR="00000000">
        <w:rPr>
          <w:rFonts w:ascii="Arial" w:eastAsia="Arial" w:hAnsi="Arial"/>
          <w:noProof/>
          <w:color w:val="000000" w:themeColor="text1"/>
        </w:rPr>
        <w:pict w14:anchorId="7E1F457B">
          <v:rect id="Rectangle 16" o:spid="_x0000_s1048" style="position:absolute;left:0;text-align:left;margin-left:19.5pt;margin-top:0;width:7.5pt;height:0;z-index:25168384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" stroked="f"/>
        </w:pict>
      </w:r>
      <w:r w:rsidR="00000000">
        <w:rPr>
          <w:rFonts w:ascii="Arial" w:eastAsia="Arial" w:hAnsi="Arial"/>
          <w:noProof/>
          <w:color w:val="000000" w:themeColor="text1"/>
        </w:rPr>
        <w:pict w14:anchorId="10B982BD">
          <v:rect id="Rectangle 15" o:spid="_x0000_s1049" style="position:absolute;left:0;text-align:left;margin-left:14.25pt;margin-top:0;width:7.5pt;height:0;z-index:25168486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" stroked="f"/>
        </w:pict>
      </w:r>
      <w:r w:rsidR="00000000">
        <w:rPr>
          <w:rFonts w:ascii="Arial" w:eastAsia="Arial" w:hAnsi="Arial"/>
          <w:noProof/>
          <w:color w:val="000000" w:themeColor="text1"/>
        </w:rPr>
        <w:pict w14:anchorId="37D9344C">
          <v:rect id="Rectangle 14" o:spid="_x0000_s1050" style="position:absolute;left:0;text-align:left;margin-left:18pt;margin-top:0;width:7.5pt;height:0;z-index:25168588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" stroked="f"/>
        </w:pict>
      </w:r>
      <w:r w:rsidR="00000000">
        <w:rPr>
          <w:rFonts w:ascii="Arial" w:eastAsia="Arial" w:hAnsi="Arial"/>
          <w:noProof/>
          <w:color w:val="000000" w:themeColor="text1"/>
        </w:rPr>
        <w:pict w14:anchorId="22B824D3">
          <v:rect id="Rectangle 13" o:spid="_x0000_s1051" style="position:absolute;left:0;text-align:left;margin-left:19.5pt;margin-top:0;width:7.5pt;height:0;z-index:25168691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" stroked="f"/>
        </w:pict>
      </w:r>
      <w:r w:rsidR="00000000">
        <w:rPr>
          <w:rFonts w:ascii="Arial" w:eastAsia="Arial" w:hAnsi="Arial"/>
          <w:noProof/>
          <w:color w:val="000000" w:themeColor="text1"/>
        </w:rPr>
        <w:pict w14:anchorId="0D6964A2">
          <v:rect id="Rectangle 11" o:spid="_x0000_s1052" style="position:absolute;left:0;text-align:left;margin-left:18pt;margin-top:0;width:7.5pt;height:0;z-index:25168793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" stroked="f"/>
        </w:pict>
      </w:r>
      <w:r w:rsidR="00000000">
        <w:rPr>
          <w:rFonts w:ascii="Arial" w:eastAsia="Arial" w:hAnsi="Arial"/>
          <w:noProof/>
          <w:color w:val="000000" w:themeColor="text1"/>
        </w:rPr>
        <w:pict w14:anchorId="1F465440">
          <v:rect id="Rectangle 10" o:spid="_x0000_s1053" style="position:absolute;left:0;text-align:left;margin-left:19.5pt;margin-top:154.6pt;width:7.5pt;height:0;z-index:251688960;visibility:visible;mso-wrap-distance-top:-3e-5mm;mso-wrap-distance-bottom:-3e-5mm;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" stroked="f">
            <w10:wrap anchory="page"/>
          </v:rect>
        </w:pict>
      </w:r>
      <w:r w:rsidRPr="008C6558">
        <w:rPr>
          <w:color w:val="000000" w:themeColor="text1"/>
        </w:rPr>
        <w:t xml:space="preserve">Ea Ka. Hình thành các vùng sản xuất tập trung, có quy mô đủ lớn, gắn với đầu tư xây dựng nhà máy chế biến. </w:t>
      </w:r>
    </w:p>
    <w:p w14:paraId="61F96292" w14:textId="77777777" w:rsidR="000E010A" w:rsidRPr="008C6558" w:rsidRDefault="000E010A" w:rsidP="002F6E08">
      <w:pPr>
        <w:pStyle w:val="Macdinh"/>
        <w:suppressAutoHyphens w:val="0"/>
        <w:spacing w:line="320" w:lineRule="exact"/>
        <w:rPr>
          <w:color w:val="000000" w:themeColor="text1"/>
        </w:rPr>
      </w:pPr>
      <w:r w:rsidRPr="008C6558">
        <w:rPr>
          <w:i/>
          <w:color w:val="000000" w:themeColor="text1"/>
        </w:rPr>
        <w:t>Cây cà phê</w:t>
      </w:r>
      <w:r w:rsidRPr="008C6558">
        <w:rPr>
          <w:color w:val="000000" w:themeColor="text1"/>
        </w:rPr>
        <w:t xml:space="preserve">: </w:t>
      </w:r>
      <w:r w:rsidR="00D93B19" w:rsidRPr="008C6558">
        <w:rPr>
          <w:color w:val="000000" w:themeColor="text1"/>
        </w:rPr>
        <w:t>Tập trung chủ yếu ở các huyện Cư M’gar, Krông Năng, Krông Búk, Ea H’leo, Krông Pắk, TP. BMT, Ea H'leo,  Cư Kuin, Buôn Hồ</w:t>
      </w:r>
      <w:r w:rsidRPr="008C6558">
        <w:rPr>
          <w:color w:val="000000" w:themeColor="text1"/>
        </w:rPr>
        <w:t xml:space="preserve">; sử dụng hợp lý tài nguyên đất, tài nguyên nước, áp dụng kỹ thuật canh tác, chế biến theo cách thân thiện với môi trường.  </w:t>
      </w:r>
    </w:p>
    <w:p w14:paraId="37477686" w14:textId="77777777" w:rsidR="00D93B19" w:rsidRPr="008C6558" w:rsidRDefault="00D93B19" w:rsidP="002F6E08">
      <w:pPr>
        <w:pStyle w:val="Macdinh"/>
        <w:suppressAutoHyphens w:val="0"/>
        <w:spacing w:line="320" w:lineRule="exact"/>
        <w:rPr>
          <w:color w:val="000000" w:themeColor="text1"/>
        </w:rPr>
      </w:pPr>
      <w:r w:rsidRPr="008C6558">
        <w:rPr>
          <w:i/>
          <w:color w:val="000000" w:themeColor="text1"/>
        </w:rPr>
        <w:t>Cây đ</w:t>
      </w:r>
      <w:r w:rsidR="000E010A" w:rsidRPr="008C6558">
        <w:rPr>
          <w:i/>
          <w:color w:val="000000" w:themeColor="text1"/>
        </w:rPr>
        <w:t>iều</w:t>
      </w:r>
      <w:r w:rsidR="000E010A" w:rsidRPr="008C6558">
        <w:rPr>
          <w:color w:val="000000" w:themeColor="text1"/>
        </w:rPr>
        <w:t xml:space="preserve">: </w:t>
      </w:r>
      <w:r w:rsidRPr="008C6558">
        <w:rPr>
          <w:color w:val="000000" w:themeColor="text1"/>
        </w:rPr>
        <w:t>Tập trung chủ yếu ở các huyện Cư M’Gar, Ea Kar, Ea H’leo, Ea Súp, Buôn Đôn (Krông Ana, Cư Kuin). C</w:t>
      </w:r>
      <w:r w:rsidR="000E010A" w:rsidRPr="008C6558">
        <w:rPr>
          <w:color w:val="000000" w:themeColor="text1"/>
        </w:rPr>
        <w:t xml:space="preserve">huyển đổi diện tích điều không hiệu quả sang cây trồng khác. Giảm diện tích </w:t>
      </w:r>
      <w:r w:rsidRPr="008C6558">
        <w:rPr>
          <w:color w:val="000000" w:themeColor="text1"/>
        </w:rPr>
        <w:t xml:space="preserve">điều xuống </w:t>
      </w:r>
      <w:r w:rsidR="000E010A" w:rsidRPr="008C6558">
        <w:rPr>
          <w:color w:val="000000" w:themeColor="text1"/>
        </w:rPr>
        <w:t xml:space="preserve">20,5 nghìn ha. </w:t>
      </w:r>
    </w:p>
    <w:p w14:paraId="4B9AB358" w14:textId="77777777" w:rsidR="000E010A" w:rsidRPr="008C6558" w:rsidRDefault="00D93B19" w:rsidP="002F6E08">
      <w:pPr>
        <w:pStyle w:val="Macdinh"/>
        <w:suppressAutoHyphens w:val="0"/>
        <w:spacing w:line="320" w:lineRule="exact"/>
        <w:rPr>
          <w:color w:val="000000" w:themeColor="text1"/>
        </w:rPr>
      </w:pPr>
      <w:r w:rsidRPr="008C6558">
        <w:rPr>
          <w:i/>
          <w:color w:val="000000" w:themeColor="text1"/>
        </w:rPr>
        <w:t>Cây t</w:t>
      </w:r>
      <w:r w:rsidR="000E010A" w:rsidRPr="008C6558">
        <w:rPr>
          <w:i/>
          <w:color w:val="000000" w:themeColor="text1"/>
        </w:rPr>
        <w:t>iêu:</w:t>
      </w:r>
      <w:r w:rsidRPr="008C6558">
        <w:rPr>
          <w:color w:val="000000" w:themeColor="text1"/>
        </w:rPr>
        <w:t xml:space="preserve">Vùng có lợi thế trồng cây tiêu gồm các huyện Ea H’leo, Cư Kuin, Cư M’Gar, Krông Năng, </w:t>
      </w:r>
      <w:r w:rsidR="00000000">
        <w:rPr>
          <w:rFonts w:ascii="Arial" w:eastAsia="Arial" w:hAnsi="Arial"/>
          <w:noProof/>
          <w:color w:val="000000" w:themeColor="text1"/>
        </w:rPr>
        <w:pict w14:anchorId="681AD3F8">
          <v:rect id="Rectangle 2934184" o:spid="_x0000_s1071" style="position:absolute;left:0;text-align:left;margin-left:14.25pt;margin-top:0;width:7.5pt;height:0;z-index:2516910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" stroked="f"/>
        </w:pict>
      </w:r>
      <w:r w:rsidR="00000000">
        <w:rPr>
          <w:rFonts w:ascii="Arial" w:eastAsia="Arial" w:hAnsi="Arial"/>
          <w:noProof/>
          <w:color w:val="000000" w:themeColor="text1"/>
        </w:rPr>
        <w:pict w14:anchorId="6842BE30">
          <v:rect id="Rectangle 2934183" o:spid="_x0000_s1072" style="position:absolute;left:0;text-align:left;margin-left:18pt;margin-top:0;width:7.5pt;height:0;z-index:25169203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" stroked="f"/>
        </w:pict>
      </w:r>
      <w:r w:rsidR="00000000">
        <w:rPr>
          <w:rFonts w:ascii="Arial" w:eastAsia="Arial" w:hAnsi="Arial"/>
          <w:noProof/>
          <w:color w:val="000000" w:themeColor="text1"/>
        </w:rPr>
        <w:pict w14:anchorId="63872342">
          <v:rect id="Rectangle 2934182" o:spid="_x0000_s1073" style="position:absolute;left:0;text-align:left;margin-left:19.5pt;margin-top:0;width:7.5pt;height:0;z-index:25169305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" stroked="f"/>
        </w:pict>
      </w:r>
      <w:r w:rsidR="00000000">
        <w:rPr>
          <w:rFonts w:ascii="Arial" w:eastAsia="Arial" w:hAnsi="Arial"/>
          <w:noProof/>
          <w:color w:val="000000" w:themeColor="text1"/>
        </w:rPr>
        <w:pict w14:anchorId="5260836D">
          <v:rect id="Rectangle 2934181" o:spid="_x0000_s1074" style="position:absolute;left:0;text-align:left;margin-left:14.25pt;margin-top:0;width:7.5pt;height:0;z-index:25169408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" stroked="f"/>
        </w:pict>
      </w:r>
      <w:r w:rsidR="00000000">
        <w:rPr>
          <w:rFonts w:ascii="Arial" w:eastAsia="Arial" w:hAnsi="Arial"/>
          <w:noProof/>
          <w:color w:val="000000" w:themeColor="text1"/>
        </w:rPr>
        <w:pict w14:anchorId="5B9ECE61">
          <v:rect id="Rectangle 2934180" o:spid="_x0000_s1075" style="position:absolute;left:0;text-align:left;margin-left:18pt;margin-top:0;width:7.5pt;height:0;z-index:25169510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" stroked="f"/>
        </w:pict>
      </w:r>
      <w:r w:rsidR="00000000">
        <w:rPr>
          <w:rFonts w:ascii="Arial" w:eastAsia="Arial" w:hAnsi="Arial"/>
          <w:noProof/>
          <w:color w:val="000000" w:themeColor="text1"/>
        </w:rPr>
        <w:pict w14:anchorId="76603AA6">
          <v:rect id="Rectangle 2934179" o:spid="_x0000_s1076" style="position:absolute;left:0;text-align:left;margin-left:19.5pt;margin-top:0;width:7.5pt;height:0;z-index:25169612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" stroked="f"/>
        </w:pict>
      </w:r>
      <w:r w:rsidR="00000000">
        <w:rPr>
          <w:rFonts w:ascii="Arial" w:eastAsia="Arial" w:hAnsi="Arial"/>
          <w:noProof/>
          <w:color w:val="000000" w:themeColor="text1"/>
        </w:rPr>
        <w:pict w14:anchorId="64B6E338">
          <v:rect id="Rectangle 2934178" o:spid="_x0000_s1077" style="position:absolute;left:0;text-align:left;margin-left:14.25pt;margin-top:0;width:7.5pt;height:0;z-index:25169715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" stroked="f"/>
        </w:pict>
      </w:r>
      <w:r w:rsidR="00000000">
        <w:rPr>
          <w:rFonts w:ascii="Arial" w:eastAsia="Arial" w:hAnsi="Arial"/>
          <w:noProof/>
          <w:color w:val="000000" w:themeColor="text1"/>
        </w:rPr>
        <w:pict w14:anchorId="5737D15B">
          <v:rect id="Rectangle 2934177" o:spid="_x0000_s1078" style="position:absolute;left:0;text-align:left;margin-left:18pt;margin-top:0;width:7.5pt;height:0;z-index:25169817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" stroked="f"/>
        </w:pict>
      </w:r>
      <w:r w:rsidR="00000000">
        <w:rPr>
          <w:rFonts w:ascii="Arial" w:eastAsia="Arial" w:hAnsi="Arial"/>
          <w:noProof/>
          <w:color w:val="000000" w:themeColor="text1"/>
        </w:rPr>
        <w:pict w14:anchorId="13676D1F">
          <v:rect id="Rectangle 2934176" o:spid="_x0000_s1079" style="position:absolute;left:0;text-align:left;margin-left:19.5pt;margin-top:0;width:7.5pt;height:0;z-index:25169920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" stroked="f"/>
        </w:pict>
      </w:r>
      <w:r w:rsidR="00000000">
        <w:rPr>
          <w:rFonts w:ascii="Arial" w:eastAsia="Arial" w:hAnsi="Arial"/>
          <w:noProof/>
          <w:color w:val="000000" w:themeColor="text1"/>
        </w:rPr>
        <w:pict w14:anchorId="01D208AB">
          <v:rect id="Rectangle 2934175" o:spid="_x0000_s1080" style="position:absolute;left:0;text-align:left;margin-left:14.25pt;margin-top:0;width:7.5pt;height:0;z-index:25170022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" stroked="f"/>
        </w:pict>
      </w:r>
      <w:r w:rsidR="00000000">
        <w:rPr>
          <w:rFonts w:ascii="Arial" w:eastAsia="Arial" w:hAnsi="Arial"/>
          <w:noProof/>
          <w:color w:val="000000" w:themeColor="text1"/>
        </w:rPr>
        <w:pict w14:anchorId="71A349C1">
          <v:rect id="Rectangle 2934174" o:spid="_x0000_s1081" style="position:absolute;left:0;text-align:left;margin-left:18pt;margin-top:0;width:7.5pt;height:0;z-index:25170124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" stroked="f"/>
        </w:pict>
      </w:r>
      <w:r w:rsidR="00000000">
        <w:rPr>
          <w:rFonts w:ascii="Arial" w:eastAsia="Arial" w:hAnsi="Arial"/>
          <w:noProof/>
          <w:color w:val="000000" w:themeColor="text1"/>
        </w:rPr>
        <w:pict w14:anchorId="205175D1">
          <v:rect id="Rectangle 2934173" o:spid="_x0000_s1082" style="position:absolute;left:0;text-align:left;margin-left:19.5pt;margin-top:0;width:7.5pt;height:0;z-index:25170227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" stroked="f"/>
        </w:pict>
      </w:r>
      <w:r w:rsidR="00000000">
        <w:rPr>
          <w:rFonts w:ascii="Arial" w:eastAsia="Arial" w:hAnsi="Arial"/>
          <w:noProof/>
          <w:color w:val="000000" w:themeColor="text1"/>
        </w:rPr>
        <w:pict w14:anchorId="70219157">
          <v:rect id="Rectangle 2934172" o:spid="_x0000_s1083" style="position:absolute;left:0;text-align:left;margin-left:14.25pt;margin-top:0;width:7.5pt;height:0;z-index:25170329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" stroked="f"/>
        </w:pict>
      </w:r>
      <w:r w:rsidR="00000000">
        <w:rPr>
          <w:rFonts w:ascii="Arial" w:eastAsia="Arial" w:hAnsi="Arial"/>
          <w:noProof/>
          <w:color w:val="000000" w:themeColor="text1"/>
        </w:rPr>
        <w:pict w14:anchorId="52D19C35">
          <v:rect id="Rectangle 2934171" o:spid="_x0000_s1084" style="position:absolute;left:0;text-align:left;margin-left:18pt;margin-top:0;width:7.5pt;height:0;z-index:25170432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" stroked="f"/>
        </w:pict>
      </w:r>
      <w:r w:rsidR="00000000">
        <w:rPr>
          <w:rFonts w:ascii="Arial" w:eastAsia="Arial" w:hAnsi="Arial"/>
          <w:noProof/>
          <w:color w:val="000000" w:themeColor="text1"/>
        </w:rPr>
        <w:pict w14:anchorId="4E6282C8">
          <v:rect id="Rectangle 2934170" o:spid="_x0000_s1085" style="position:absolute;left:0;text-align:left;margin-left:19.5pt;margin-top:0;width:7.5pt;height:0;z-index:25170534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" stroked="f"/>
        </w:pict>
      </w:r>
      <w:r w:rsidR="00000000">
        <w:rPr>
          <w:rFonts w:ascii="Arial" w:eastAsia="Arial" w:hAnsi="Arial"/>
          <w:noProof/>
          <w:color w:val="000000" w:themeColor="text1"/>
        </w:rPr>
        <w:pict w14:anchorId="34401137">
          <v:rect id="Rectangle 2934169" o:spid="_x0000_s1086" style="position:absolute;left:0;text-align:left;margin-left:14.25pt;margin-top:0;width:7.5pt;height:0;z-index:25170636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" stroked="f"/>
        </w:pict>
      </w:r>
      <w:r w:rsidR="00000000">
        <w:rPr>
          <w:rFonts w:ascii="Arial" w:eastAsia="Arial" w:hAnsi="Arial"/>
          <w:noProof/>
          <w:color w:val="000000" w:themeColor="text1"/>
        </w:rPr>
        <w:pict w14:anchorId="18E14DAA">
          <v:rect id="Rectangle 2934168" o:spid="_x0000_s1087" style="position:absolute;left:0;text-align:left;margin-left:18pt;margin-top:0;width:7.5pt;height:0;z-index:2517073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" stroked="f"/>
        </w:pict>
      </w:r>
      <w:r w:rsidRPr="008C6558">
        <w:rPr>
          <w:color w:val="000000" w:themeColor="text1"/>
        </w:rPr>
        <w:t xml:space="preserve">Ea Kar, Krông Ana, Buôn Hồ. </w:t>
      </w:r>
    </w:p>
    <w:p w14:paraId="08DF0772" w14:textId="77777777" w:rsidR="000E010A" w:rsidRPr="008C6558" w:rsidRDefault="000E010A" w:rsidP="002F6E08">
      <w:pPr>
        <w:pStyle w:val="Macdinh"/>
        <w:suppressAutoHyphens w:val="0"/>
        <w:spacing w:line="320" w:lineRule="exact"/>
        <w:rPr>
          <w:color w:val="000000" w:themeColor="text1"/>
        </w:rPr>
      </w:pPr>
      <w:r w:rsidRPr="008C6558">
        <w:rPr>
          <w:i/>
          <w:color w:val="000000" w:themeColor="text1"/>
        </w:rPr>
        <w:t>Ca cao</w:t>
      </w:r>
      <w:r w:rsidRPr="008C6558">
        <w:rPr>
          <w:color w:val="000000" w:themeColor="text1"/>
        </w:rPr>
        <w:t xml:space="preserve">: </w:t>
      </w:r>
      <w:r w:rsidR="00D93B19" w:rsidRPr="008C6558">
        <w:rPr>
          <w:color w:val="000000" w:themeColor="text1"/>
        </w:rPr>
        <w:t>P</w:t>
      </w:r>
      <w:r w:rsidRPr="008C6558">
        <w:rPr>
          <w:color w:val="000000" w:themeColor="text1"/>
        </w:rPr>
        <w:t>hát triển ca cao với quy mô lớn ở các huyện Ea Kar, Cư Kuin, Ea H’leo, Krông Năng, Lắk, Krông Bông, M’Drak, Krông Ana, Krông Pắk, Cư M’Gar…</w:t>
      </w:r>
    </w:p>
    <w:p w14:paraId="6F2D5709" w14:textId="77777777" w:rsidR="00D93B19" w:rsidRPr="008C6558" w:rsidRDefault="00D93B19" w:rsidP="002F6E08">
      <w:pPr>
        <w:pStyle w:val="Macdinh"/>
        <w:suppressAutoHyphens w:val="0"/>
        <w:spacing w:line="320" w:lineRule="exact"/>
        <w:rPr>
          <w:color w:val="000000" w:themeColor="text1"/>
        </w:rPr>
      </w:pPr>
      <w:bookmarkStart w:id="201" w:name="_Toc78446480"/>
      <w:r w:rsidRPr="008C6558">
        <w:rPr>
          <w:b/>
          <w:color w:val="000000" w:themeColor="text1"/>
        </w:rPr>
        <w:sym w:font="Wingdings" w:char="F083"/>
      </w:r>
      <w:bookmarkStart w:id="202" w:name="_Toc83217809"/>
      <w:bookmarkStart w:id="203" w:name="_Toc83223264"/>
      <w:r w:rsidRPr="008C6558">
        <w:rPr>
          <w:b/>
          <w:color w:val="000000" w:themeColor="text1"/>
        </w:rPr>
        <w:t xml:space="preserve">. </w:t>
      </w:r>
      <w:r w:rsidRPr="008C6558">
        <w:rPr>
          <w:color w:val="000000" w:themeColor="text1"/>
        </w:rPr>
        <w:t>Cây ăn quả</w:t>
      </w:r>
      <w:bookmarkEnd w:id="201"/>
      <w:bookmarkEnd w:id="202"/>
      <w:bookmarkEnd w:id="203"/>
      <w:r w:rsidRPr="008C6558">
        <w:rPr>
          <w:color w:val="000000" w:themeColor="text1"/>
        </w:rPr>
        <w:t>: Tập trung vào sầu riêng, bơ và mít ở các huyện thị: Krông Pắc, Krông Năng, Krông Búk, TP.Buôn Ma Thuột, TX.Buôn Hồ. Hình thành một số khu vực sản xuất tập trung,sản phẩm lớn gắn với công nghiệp chế biến.</w:t>
      </w:r>
    </w:p>
    <w:p w14:paraId="3970DE12" w14:textId="77777777" w:rsidR="00D93B19" w:rsidRPr="008C6558" w:rsidRDefault="00D93B19" w:rsidP="002F6E08">
      <w:pPr>
        <w:pStyle w:val="Macdinh"/>
        <w:suppressAutoHyphens w:val="0"/>
        <w:spacing w:line="320" w:lineRule="exact"/>
        <w:rPr>
          <w:color w:val="000000" w:themeColor="text1"/>
        </w:rPr>
      </w:pPr>
      <w:bookmarkStart w:id="204" w:name="_Toc78446481"/>
      <w:r w:rsidRPr="008C6558">
        <w:rPr>
          <w:b/>
          <w:color w:val="000000" w:themeColor="text1"/>
        </w:rPr>
        <w:sym w:font="Wingdings" w:char="F084"/>
      </w:r>
      <w:bookmarkStart w:id="205" w:name="_Toc83217810"/>
      <w:bookmarkStart w:id="206" w:name="_Toc83223265"/>
      <w:r w:rsidRPr="008C6558">
        <w:rPr>
          <w:b/>
          <w:color w:val="000000" w:themeColor="text1"/>
        </w:rPr>
        <w:t>.</w:t>
      </w:r>
      <w:r w:rsidRPr="008C6558">
        <w:rPr>
          <w:color w:val="000000" w:themeColor="text1"/>
        </w:rPr>
        <w:t xml:space="preserve"> Cây công nghiệp ngắn ngày</w:t>
      </w:r>
      <w:bookmarkEnd w:id="204"/>
      <w:bookmarkEnd w:id="205"/>
      <w:bookmarkEnd w:id="206"/>
      <w:r w:rsidRPr="008C6558">
        <w:rPr>
          <w:color w:val="000000" w:themeColor="text1"/>
        </w:rPr>
        <w:t>: Mía, đậu tương, lạc, bông vải. Xây dựng vùng nguyên liệu mía tại các huyện Ea Súp, Buôn Đôn.</w:t>
      </w:r>
    </w:p>
    <w:p w14:paraId="3A041E4C" w14:textId="77777777" w:rsidR="00D93B19" w:rsidRPr="008C6558" w:rsidRDefault="00D93B19" w:rsidP="002F6E08">
      <w:pPr>
        <w:pStyle w:val="Macdinh"/>
        <w:suppressAutoHyphens w:val="0"/>
        <w:spacing w:line="320" w:lineRule="exact"/>
        <w:rPr>
          <w:color w:val="000000" w:themeColor="text1"/>
        </w:rPr>
      </w:pPr>
      <w:bookmarkStart w:id="207" w:name="_Toc78446482"/>
      <w:r w:rsidRPr="008C6558">
        <w:rPr>
          <w:b/>
          <w:color w:val="000000" w:themeColor="text1"/>
        </w:rPr>
        <w:sym w:font="Wingdings" w:char="F085"/>
      </w:r>
      <w:bookmarkStart w:id="208" w:name="_Toc83217811"/>
      <w:bookmarkStart w:id="209" w:name="_Toc83223266"/>
      <w:r w:rsidRPr="008C6558">
        <w:rPr>
          <w:b/>
          <w:color w:val="000000" w:themeColor="text1"/>
        </w:rPr>
        <w:t>.</w:t>
      </w:r>
      <w:r w:rsidRPr="008C6558">
        <w:rPr>
          <w:color w:val="000000" w:themeColor="text1"/>
        </w:rPr>
        <w:t xml:space="preserve"> Cây thực phẩm</w:t>
      </w:r>
      <w:bookmarkEnd w:id="207"/>
      <w:bookmarkEnd w:id="208"/>
      <w:bookmarkEnd w:id="209"/>
      <w:r w:rsidRPr="008C6558">
        <w:rPr>
          <w:color w:val="000000" w:themeColor="text1"/>
        </w:rPr>
        <w:t>: Vùng sản xuất rau an toàn, tập trung chuyên canh, ổn định lâu dài ở TP Buôn Ma Thuột, huyện Buôn Đôn, Buôn Hồ, Cư M’gar, Krông Pắk, Ea Ka, EaSup, EaHleo, Krông Năng.</w:t>
      </w:r>
    </w:p>
    <w:p w14:paraId="4B0B2792" w14:textId="77777777" w:rsidR="00D93B19" w:rsidRPr="008C6558" w:rsidRDefault="00D93B19" w:rsidP="002F6E08">
      <w:pPr>
        <w:pStyle w:val="u6"/>
        <w:widowControl w:val="0"/>
        <w:rPr>
          <w:color w:val="000000" w:themeColor="text1"/>
        </w:rPr>
      </w:pPr>
      <w:bookmarkStart w:id="210" w:name="_Toc78446483"/>
      <w:bookmarkStart w:id="211" w:name="_Toc83217812"/>
      <w:bookmarkStart w:id="212" w:name="_Toc83223267"/>
      <w:r w:rsidRPr="008C6558">
        <w:rPr>
          <w:color w:val="000000" w:themeColor="text1"/>
        </w:rPr>
        <w:t xml:space="preserve">c. </w:t>
      </w:r>
      <w:bookmarkEnd w:id="210"/>
      <w:bookmarkEnd w:id="211"/>
      <w:bookmarkEnd w:id="212"/>
      <w:r w:rsidRPr="008C6558">
        <w:rPr>
          <w:color w:val="000000" w:themeColor="text1"/>
        </w:rPr>
        <w:t>Định hướng phát triển các vật nuôi chủ lực:</w:t>
      </w:r>
    </w:p>
    <w:p w14:paraId="05F9DD57" w14:textId="77777777" w:rsidR="00D93B19" w:rsidRPr="008C6558" w:rsidRDefault="00D93B19" w:rsidP="002F6E08">
      <w:pPr>
        <w:pStyle w:val="Macdinh"/>
        <w:suppressAutoHyphens w:val="0"/>
        <w:spacing w:line="320" w:lineRule="exact"/>
        <w:rPr>
          <w:color w:val="000000" w:themeColor="text1"/>
        </w:rPr>
      </w:pPr>
      <w:bookmarkStart w:id="213" w:name="_Toc78446484"/>
      <w:r w:rsidRPr="008C6558">
        <w:rPr>
          <w:b/>
          <w:color w:val="000000" w:themeColor="text1"/>
        </w:rPr>
        <w:sym w:font="Wingdings" w:char="F081"/>
      </w:r>
      <w:bookmarkStart w:id="214" w:name="_Toc83217813"/>
      <w:bookmarkStart w:id="215" w:name="_Toc83223268"/>
      <w:r w:rsidRPr="008C6558">
        <w:rPr>
          <w:b/>
          <w:color w:val="000000" w:themeColor="text1"/>
        </w:rPr>
        <w:t xml:space="preserve">. </w:t>
      </w:r>
      <w:r w:rsidRPr="008C6558">
        <w:rPr>
          <w:color w:val="000000" w:themeColor="text1"/>
        </w:rPr>
        <w:t>Đàn trâu:</w:t>
      </w:r>
      <w:bookmarkEnd w:id="213"/>
      <w:bookmarkEnd w:id="214"/>
      <w:bookmarkEnd w:id="215"/>
      <w:r w:rsidRPr="008C6558">
        <w:rPr>
          <w:color w:val="000000" w:themeColor="text1"/>
        </w:rPr>
        <w:t xml:space="preserve"> Tập trung chủ yếu ở các huyện Ea Kar, Krông Bông, Krông Búk, Ea Sup, Buôn Đôn, Krông Năng, Lắk, phương thức chăn nuôi gia trại hộ gia đình.</w:t>
      </w:r>
    </w:p>
    <w:p w14:paraId="5DAD0927" w14:textId="77777777" w:rsidR="00D93B19" w:rsidRPr="008C6558" w:rsidRDefault="00D93B19" w:rsidP="002F6E08">
      <w:pPr>
        <w:pStyle w:val="Macdinh"/>
        <w:suppressAutoHyphens w:val="0"/>
        <w:spacing w:line="320" w:lineRule="exact"/>
        <w:rPr>
          <w:color w:val="000000" w:themeColor="text1"/>
        </w:rPr>
      </w:pPr>
      <w:bookmarkStart w:id="216" w:name="_Toc308554644"/>
      <w:bookmarkStart w:id="217" w:name="_Toc78446485"/>
      <w:r w:rsidRPr="008C6558">
        <w:rPr>
          <w:b/>
          <w:color w:val="000000" w:themeColor="text1"/>
        </w:rPr>
        <w:sym w:font="Wingdings" w:char="F082"/>
      </w:r>
      <w:bookmarkStart w:id="218" w:name="_Toc83217814"/>
      <w:bookmarkStart w:id="219" w:name="_Toc83223269"/>
      <w:r w:rsidRPr="008C6558">
        <w:rPr>
          <w:b/>
          <w:color w:val="000000" w:themeColor="text1"/>
        </w:rPr>
        <w:t>.</w:t>
      </w:r>
      <w:r w:rsidRPr="008C6558">
        <w:rPr>
          <w:color w:val="000000" w:themeColor="text1"/>
        </w:rPr>
        <w:t xml:space="preserve"> Đàn bò</w:t>
      </w:r>
      <w:bookmarkEnd w:id="216"/>
      <w:r w:rsidRPr="008C6558">
        <w:rPr>
          <w:color w:val="000000" w:themeColor="text1"/>
        </w:rPr>
        <w:t>:</w:t>
      </w:r>
      <w:bookmarkEnd w:id="217"/>
      <w:bookmarkEnd w:id="218"/>
      <w:bookmarkEnd w:id="219"/>
      <w:r w:rsidRPr="008C6558">
        <w:rPr>
          <w:color w:val="000000" w:themeColor="text1"/>
        </w:rPr>
        <w:t xml:space="preserve">Được bố trí ở tất cả các huyện, thị xã, thành phố trong tỉnh, nhưng </w:t>
      </w:r>
      <w:r w:rsidRPr="008C6558">
        <w:rPr>
          <w:color w:val="000000" w:themeColor="text1"/>
        </w:rPr>
        <w:lastRenderedPageBreak/>
        <w:t>tập trung nhiều ở các huyện Ea Kar, M’Đrăk, Krông Pắk, Krông Bông, Lắk, Ea Súp, Cư M’gar, Ea H’leo, Cư Kuin, Buôn Đôn. Tập trung vào mô hình nuôi công nghiệp hiện đại, chuyên bò thịt, chuyên bò sữa.</w:t>
      </w:r>
    </w:p>
    <w:p w14:paraId="5244FFFF" w14:textId="77777777" w:rsidR="00D93B19" w:rsidRPr="008C6558" w:rsidRDefault="00D93B19" w:rsidP="002F6E08">
      <w:pPr>
        <w:pStyle w:val="Macdinh"/>
        <w:suppressAutoHyphens w:val="0"/>
        <w:spacing w:line="320" w:lineRule="exact"/>
        <w:rPr>
          <w:color w:val="000000" w:themeColor="text1"/>
        </w:rPr>
      </w:pPr>
      <w:bookmarkStart w:id="220" w:name="_Toc308554645"/>
      <w:bookmarkStart w:id="221" w:name="_Toc78446486"/>
      <w:r w:rsidRPr="008C6558">
        <w:rPr>
          <w:b/>
          <w:color w:val="000000" w:themeColor="text1"/>
        </w:rPr>
        <w:sym w:font="Wingdings" w:char="F083"/>
      </w:r>
      <w:bookmarkStart w:id="222" w:name="_Toc83217815"/>
      <w:bookmarkStart w:id="223" w:name="_Toc83223270"/>
      <w:r w:rsidRPr="008C6558">
        <w:rPr>
          <w:color w:val="000000" w:themeColor="text1"/>
        </w:rPr>
        <w:t>. Đàn dê</w:t>
      </w:r>
      <w:bookmarkEnd w:id="220"/>
      <w:r w:rsidRPr="008C6558">
        <w:rPr>
          <w:color w:val="000000" w:themeColor="text1"/>
        </w:rPr>
        <w:t>:</w:t>
      </w:r>
      <w:bookmarkEnd w:id="221"/>
      <w:bookmarkEnd w:id="222"/>
      <w:bookmarkEnd w:id="223"/>
      <w:r w:rsidRPr="008C6558">
        <w:rPr>
          <w:color w:val="000000" w:themeColor="text1"/>
        </w:rPr>
        <w:t xml:space="preserve"> Đàn dê được bố trí ở hầu hết các huyện, thị xã, thành phố nhưng tập trung ở thành phố. Buôn Ma Thuột, Cư M’Gar, Cư Kuin; Krông Pắk; Krông Ana; Krông Bông; Buôn Đôn; Ea H’leo.  </w:t>
      </w:r>
    </w:p>
    <w:p w14:paraId="3C1DC9E1" w14:textId="77777777" w:rsidR="00D93B19" w:rsidRPr="008C6558" w:rsidRDefault="00D93B19" w:rsidP="002F6E08">
      <w:pPr>
        <w:pStyle w:val="Macdinh"/>
        <w:suppressAutoHyphens w:val="0"/>
        <w:spacing w:line="320" w:lineRule="exact"/>
        <w:rPr>
          <w:color w:val="000000" w:themeColor="text1"/>
        </w:rPr>
      </w:pPr>
      <w:bookmarkStart w:id="224" w:name="_Toc308554647"/>
      <w:bookmarkStart w:id="225" w:name="_Toc78446487"/>
      <w:r w:rsidRPr="008C6558">
        <w:rPr>
          <w:b/>
          <w:color w:val="000000" w:themeColor="text1"/>
        </w:rPr>
        <w:sym w:font="Wingdings" w:char="F084"/>
      </w:r>
      <w:bookmarkStart w:id="226" w:name="_Toc83217816"/>
      <w:bookmarkStart w:id="227" w:name="_Toc83223271"/>
      <w:r w:rsidRPr="008C6558">
        <w:rPr>
          <w:b/>
          <w:color w:val="000000" w:themeColor="text1"/>
        </w:rPr>
        <w:t>.</w:t>
      </w:r>
      <w:r w:rsidRPr="008C6558">
        <w:rPr>
          <w:color w:val="000000" w:themeColor="text1"/>
        </w:rPr>
        <w:t xml:space="preserve"> Đàn lợn</w:t>
      </w:r>
      <w:bookmarkEnd w:id="224"/>
      <w:r w:rsidRPr="008C6558">
        <w:rPr>
          <w:color w:val="000000" w:themeColor="text1"/>
        </w:rPr>
        <w:t>:</w:t>
      </w:r>
      <w:bookmarkEnd w:id="225"/>
      <w:bookmarkEnd w:id="226"/>
      <w:bookmarkEnd w:id="227"/>
      <w:r w:rsidRPr="008C6558">
        <w:rPr>
          <w:color w:val="000000" w:themeColor="text1"/>
        </w:rPr>
        <w:t xml:space="preserve"> Đàn lợn được bố trí ở tất cả các huyện thị xã, thành phố trong đó tập trung ở các huyện: Krông Pắk, Cư M’Gar, Ea Kar, M’Đrăk, Krông Bông, Lắk, Ea H’leo, Buôn Đôn và thành phố Buôn Ma Thuột. Áp dụng quy trình chăm sóc nuôi dưỡng tiên tiến, đảm bảo vệ sinh thú y, hệ thống xử lý chất thải, đáp ứng yêu cầu vệ sinh môi trường.</w:t>
      </w:r>
    </w:p>
    <w:p w14:paraId="5DD69A52" w14:textId="77777777" w:rsidR="00D93B19" w:rsidRPr="008C6558" w:rsidRDefault="00D93B19" w:rsidP="002F6E08">
      <w:pPr>
        <w:pStyle w:val="Macdinh"/>
        <w:suppressAutoHyphens w:val="0"/>
        <w:spacing w:line="320" w:lineRule="exact"/>
        <w:rPr>
          <w:color w:val="000000" w:themeColor="text1"/>
        </w:rPr>
      </w:pPr>
      <w:bookmarkStart w:id="228" w:name="_Toc308554648"/>
      <w:bookmarkStart w:id="229" w:name="_Toc78446488"/>
      <w:r w:rsidRPr="008C6558">
        <w:rPr>
          <w:b/>
          <w:color w:val="000000" w:themeColor="text1"/>
        </w:rPr>
        <w:sym w:font="Wingdings" w:char="F085"/>
      </w:r>
      <w:bookmarkStart w:id="230" w:name="_Toc83217817"/>
      <w:bookmarkStart w:id="231" w:name="_Toc83223272"/>
      <w:r w:rsidRPr="008C6558">
        <w:rPr>
          <w:b/>
          <w:color w:val="000000" w:themeColor="text1"/>
        </w:rPr>
        <w:t>.</w:t>
      </w:r>
      <w:r w:rsidRPr="008C6558">
        <w:rPr>
          <w:color w:val="000000" w:themeColor="text1"/>
        </w:rPr>
        <w:t xml:space="preserve"> Đàn gia cầm</w:t>
      </w:r>
      <w:bookmarkEnd w:id="228"/>
      <w:bookmarkEnd w:id="229"/>
      <w:bookmarkEnd w:id="230"/>
      <w:bookmarkEnd w:id="231"/>
      <w:r w:rsidRPr="008C6558">
        <w:rPr>
          <w:color w:val="000000" w:themeColor="text1"/>
        </w:rPr>
        <w:t>: Đàn gà được bố trí ở tất cả các huyện, thị xã, thành phố. Đối với các giống gà công nghiệp tập trung ở thành phố Buôn Ma Thuột, Buôn Đôn, Cư M’Gar, Krông Pắk, Ea Kar, thị xã Buôn Hồ.</w:t>
      </w:r>
      <w:bookmarkStart w:id="232" w:name="_Toc78446489"/>
      <w:bookmarkStart w:id="233" w:name="_Toc83217818"/>
      <w:bookmarkStart w:id="234" w:name="_Toc83223273"/>
      <w:r w:rsidRPr="008C6558">
        <w:rPr>
          <w:color w:val="000000" w:themeColor="text1"/>
        </w:rPr>
        <w:t>Đàn vịt</w:t>
      </w:r>
      <w:bookmarkEnd w:id="232"/>
      <w:bookmarkEnd w:id="233"/>
      <w:bookmarkEnd w:id="234"/>
      <w:r w:rsidRPr="008C6558">
        <w:rPr>
          <w:color w:val="000000" w:themeColor="text1"/>
        </w:rPr>
        <w:t xml:space="preserve"> được bố trí nuôi tập trung các huyện: Ea Kar, Krông Ana, Krông Pắk, Krông Bông, Lắk và huyện Cư Kuin, Buôn Đôn, Cư M’Gar.</w:t>
      </w:r>
    </w:p>
    <w:p w14:paraId="0CEB36FA" w14:textId="77777777" w:rsidR="00D93B19" w:rsidRPr="008C6558" w:rsidRDefault="00D93B19" w:rsidP="002F6E08">
      <w:pPr>
        <w:pStyle w:val="Macdinh"/>
        <w:suppressAutoHyphens w:val="0"/>
        <w:spacing w:line="320" w:lineRule="exact"/>
        <w:rPr>
          <w:color w:val="000000" w:themeColor="text1"/>
        </w:rPr>
      </w:pPr>
      <w:bookmarkStart w:id="235" w:name="_Toc308554650"/>
      <w:bookmarkStart w:id="236" w:name="_Toc78446490"/>
      <w:bookmarkStart w:id="237" w:name="_Toc83217819"/>
      <w:bookmarkStart w:id="238" w:name="_Toc83223274"/>
      <w:r w:rsidRPr="008C6558">
        <w:rPr>
          <w:b/>
          <w:color w:val="000000" w:themeColor="text1"/>
        </w:rPr>
        <w:sym w:font="Wingdings" w:char="F086"/>
      </w:r>
      <w:r w:rsidRPr="008C6558">
        <w:rPr>
          <w:color w:val="000000" w:themeColor="text1"/>
        </w:rPr>
        <w:t>.</w:t>
      </w:r>
      <w:r w:rsidR="00DD272A" w:rsidRPr="008C6558">
        <w:rPr>
          <w:color w:val="000000" w:themeColor="text1"/>
          <w:lang w:val="en-US"/>
        </w:rPr>
        <w:t xml:space="preserve"> </w:t>
      </w:r>
      <w:r w:rsidRPr="008C6558">
        <w:rPr>
          <w:color w:val="000000" w:themeColor="text1"/>
        </w:rPr>
        <w:t>Ong lấy mật</w:t>
      </w:r>
      <w:bookmarkEnd w:id="235"/>
      <w:bookmarkEnd w:id="236"/>
      <w:bookmarkEnd w:id="237"/>
      <w:bookmarkEnd w:id="238"/>
      <w:r w:rsidRPr="008C6558">
        <w:rPr>
          <w:color w:val="000000" w:themeColor="text1"/>
        </w:rPr>
        <w:t>: Tập trung chủ yếu ở các huyện Cư M’gar, Krông Búk, Buôn Hồ, Ea H’Leo, Krông Năng, Buôn Ma Thuột, Krông Pắk… phát triển theo hướng trang trại, mở rộng quy mô.</w:t>
      </w:r>
    </w:p>
    <w:p w14:paraId="36A8B99C" w14:textId="77777777" w:rsidR="00D93B19" w:rsidRPr="008C6558" w:rsidRDefault="001D5514" w:rsidP="002F6E08">
      <w:pPr>
        <w:pStyle w:val="u6"/>
        <w:widowControl w:val="0"/>
        <w:rPr>
          <w:color w:val="000000" w:themeColor="text1"/>
        </w:rPr>
      </w:pPr>
      <w:bookmarkStart w:id="239" w:name="_Toc78446492"/>
      <w:bookmarkStart w:id="240" w:name="_Toc83217821"/>
      <w:bookmarkStart w:id="241" w:name="_Toc83223276"/>
      <w:r w:rsidRPr="008C6558">
        <w:rPr>
          <w:color w:val="000000" w:themeColor="text1"/>
        </w:rPr>
        <w:t>c</w:t>
      </w:r>
      <w:r w:rsidR="00D93B19" w:rsidRPr="008C6558">
        <w:rPr>
          <w:color w:val="000000" w:themeColor="text1"/>
        </w:rPr>
        <w:t>. Ngành lâm nghiệp:</w:t>
      </w:r>
      <w:bookmarkEnd w:id="239"/>
      <w:bookmarkEnd w:id="240"/>
      <w:bookmarkEnd w:id="241"/>
    </w:p>
    <w:p w14:paraId="01E576A2" w14:textId="77777777" w:rsidR="00D93B19" w:rsidRPr="008C6558" w:rsidRDefault="001D5514" w:rsidP="002F6E08">
      <w:pPr>
        <w:pStyle w:val="Macdinh"/>
        <w:suppressAutoHyphens w:val="0"/>
        <w:spacing w:line="320" w:lineRule="exact"/>
        <w:rPr>
          <w:color w:val="000000" w:themeColor="text1"/>
        </w:rPr>
      </w:pPr>
      <w:r w:rsidRPr="008C6558">
        <w:rPr>
          <w:color w:val="000000" w:themeColor="text1"/>
        </w:rPr>
        <w:t>N</w:t>
      </w:r>
      <w:r w:rsidR="00D93B19" w:rsidRPr="008C6558">
        <w:rPr>
          <w:color w:val="000000" w:themeColor="text1"/>
        </w:rPr>
        <w:t xml:space="preserve">âng cao chất lượng rừng tự nhiên, rừng trồng, phát triển công nghiệp chế biến gỗ, điều chỉnh cơ cấu sản phẩm từ gỗ và lâm sản, </w:t>
      </w:r>
      <w:r w:rsidRPr="008C6558">
        <w:rPr>
          <w:color w:val="000000" w:themeColor="text1"/>
        </w:rPr>
        <w:t xml:space="preserve">đồng thời </w:t>
      </w:r>
      <w:r w:rsidR="00D93B19" w:rsidRPr="008C6558">
        <w:rPr>
          <w:color w:val="000000" w:themeColor="text1"/>
        </w:rPr>
        <w:t>nâng cấp các cơ sở chế biến quy mô vừa và nhỏ, phát triển các cơ sở quy mô lớn.</w:t>
      </w:r>
    </w:p>
    <w:p w14:paraId="5B04D9F9" w14:textId="77777777" w:rsidR="00D93B19" w:rsidRPr="008C6558" w:rsidRDefault="00D93B19" w:rsidP="002F6E08">
      <w:pPr>
        <w:pStyle w:val="Macdinh"/>
        <w:suppressAutoHyphens w:val="0"/>
        <w:spacing w:line="320" w:lineRule="exact"/>
        <w:rPr>
          <w:color w:val="000000" w:themeColor="text1"/>
        </w:rPr>
      </w:pPr>
      <w:r w:rsidRPr="008C6558">
        <w:rPr>
          <w:color w:val="000000" w:themeColor="text1"/>
        </w:rPr>
        <w:t xml:space="preserve">Đẩy mạnh công tác trồng rừng, bảo vệ, khoanh nuôi, tái sinh, chăm sóc và quản lý rừng; mở rộng diện tích rừng kinh tế để trồng các cây gỗ lớn. </w:t>
      </w:r>
    </w:p>
    <w:p w14:paraId="642B1D58" w14:textId="77777777" w:rsidR="000E010A" w:rsidRPr="008C6558" w:rsidRDefault="00BA763A" w:rsidP="002F6E08">
      <w:pPr>
        <w:pStyle w:val="u6"/>
        <w:widowControl w:val="0"/>
        <w:rPr>
          <w:color w:val="000000" w:themeColor="text1"/>
        </w:rPr>
      </w:pPr>
      <w:r w:rsidRPr="008C6558">
        <w:rPr>
          <w:color w:val="000000" w:themeColor="text1"/>
        </w:rPr>
        <w:t>d. Ngành thủy sản:</w:t>
      </w:r>
    </w:p>
    <w:p w14:paraId="65119B6C" w14:textId="77777777" w:rsidR="00BA763A" w:rsidRPr="008C6558" w:rsidRDefault="00BA763A" w:rsidP="002F6E08">
      <w:pPr>
        <w:pStyle w:val="Macdinh"/>
        <w:suppressAutoHyphens w:val="0"/>
        <w:rPr>
          <w:color w:val="000000" w:themeColor="text1"/>
          <w:lang w:val="en-US"/>
        </w:rPr>
      </w:pPr>
      <w:r w:rsidRPr="008C6558">
        <w:rPr>
          <w:color w:val="000000" w:themeColor="text1"/>
          <w:szCs w:val="28"/>
        </w:rPr>
        <w:t>Nuôi cá nước lạnh tại thủy điện Buôn Tua Sar, huyện Lăk và xã Cư Drăm, huyện Krông Bông. N</w:t>
      </w:r>
      <w:r w:rsidRPr="008C6558">
        <w:rPr>
          <w:color w:val="000000" w:themeColor="text1"/>
        </w:rPr>
        <w:t>uôi giống cá có giá trị kinh tế cao như cá tầm, cá hồi, cá lăng nha, ba ba, tôm càng xanh, cá thát lát, ếch đồng và lươn; hay có giá trị kinh tế trung bình như cá diêu hồng, cá tra, cá lóc (cá lóc môi trề và lóc bông) và cá vược nước ngọt.</w:t>
      </w:r>
    </w:p>
    <w:p w14:paraId="6F8471FF" w14:textId="77777777" w:rsidR="00BB3470" w:rsidRPr="008C6558" w:rsidRDefault="003976BC" w:rsidP="002F6E08">
      <w:pPr>
        <w:pStyle w:val="u4"/>
        <w:keepNext w:val="0"/>
        <w:keepLines w:val="0"/>
        <w:widowControl w:val="0"/>
        <w:rPr>
          <w:color w:val="000000" w:themeColor="text1"/>
          <w:lang w:val="en-US"/>
        </w:rPr>
      </w:pPr>
      <w:r w:rsidRPr="008C6558">
        <w:rPr>
          <w:color w:val="000000" w:themeColor="text1"/>
        </w:rPr>
        <w:t>1.4.4.</w:t>
      </w:r>
      <w:r w:rsidR="000E010A" w:rsidRPr="008C6558">
        <w:rPr>
          <w:color w:val="000000" w:themeColor="text1"/>
        </w:rPr>
        <w:t>2</w:t>
      </w:r>
      <w:r w:rsidR="00BB3470" w:rsidRPr="008C6558">
        <w:rPr>
          <w:color w:val="000000" w:themeColor="text1"/>
        </w:rPr>
        <w:t xml:space="preserve">. </w:t>
      </w:r>
      <w:r w:rsidR="00AE3B2E" w:rsidRPr="008C6558">
        <w:rPr>
          <w:color w:val="000000" w:themeColor="text1"/>
        </w:rPr>
        <w:t xml:space="preserve">Định </w:t>
      </w:r>
      <w:r w:rsidR="00BB3470" w:rsidRPr="008C6558">
        <w:rPr>
          <w:color w:val="000000" w:themeColor="text1"/>
        </w:rPr>
        <w:t xml:space="preserve">hướng phát triển </w:t>
      </w:r>
      <w:r w:rsidRPr="008C6558">
        <w:rPr>
          <w:color w:val="000000" w:themeColor="text1"/>
          <w:lang w:val="en-US"/>
        </w:rPr>
        <w:t xml:space="preserve">khu vực </w:t>
      </w:r>
      <w:r w:rsidR="00BB3470" w:rsidRPr="008C6558">
        <w:rPr>
          <w:color w:val="000000" w:themeColor="text1"/>
        </w:rPr>
        <w:t>công nghiệp</w:t>
      </w:r>
      <w:bookmarkEnd w:id="187"/>
      <w:bookmarkEnd w:id="188"/>
      <w:bookmarkEnd w:id="189"/>
      <w:bookmarkEnd w:id="190"/>
      <w:bookmarkEnd w:id="191"/>
      <w:r w:rsidRPr="008C6558">
        <w:rPr>
          <w:color w:val="000000" w:themeColor="text1"/>
          <w:lang w:val="en-US"/>
        </w:rPr>
        <w:t>, xây dựng</w:t>
      </w:r>
    </w:p>
    <w:p w14:paraId="471635D4" w14:textId="77777777" w:rsidR="00A82146" w:rsidRPr="008C6558" w:rsidRDefault="00A82146" w:rsidP="002F6E08">
      <w:pPr>
        <w:pStyle w:val="Macdinh"/>
        <w:suppressAutoHyphens w:val="0"/>
        <w:rPr>
          <w:rStyle w:val="u5Char"/>
          <w:color w:val="000000" w:themeColor="text1"/>
          <w:lang w:val="en-US"/>
        </w:rPr>
      </w:pPr>
      <w:bookmarkStart w:id="242" w:name="_Toc401817608"/>
      <w:bookmarkStart w:id="243" w:name="_Toc401942205"/>
      <w:bookmarkStart w:id="244" w:name="_Toc413053383"/>
      <w:bookmarkStart w:id="245" w:name="_Toc127298320"/>
      <w:bookmarkStart w:id="246" w:name="_Toc444262210"/>
      <w:r w:rsidRPr="008C6558">
        <w:rPr>
          <w:color w:val="000000" w:themeColor="text1"/>
          <w:lang w:val="en-US"/>
        </w:rPr>
        <w:t>Trong thời kỳ 2021-2030, khu vực công nghiệp và xây dựng tăng 19-20%/năm, đóng góp 39-40% vào tăng GRDP cả tỉnh. Trong đó, công nghiệp tăng khoảng 20%/năm, xây dựng tăng gần 19%/năm.</w:t>
      </w:r>
    </w:p>
    <w:p w14:paraId="3A1BD8F6" w14:textId="77777777" w:rsidR="00430AD7" w:rsidRPr="008C6558" w:rsidRDefault="00430AD7" w:rsidP="002F6E08">
      <w:pPr>
        <w:pStyle w:val="Macdinh"/>
        <w:suppressAutoHyphens w:val="0"/>
        <w:rPr>
          <w:color w:val="000000" w:themeColor="text1"/>
        </w:rPr>
      </w:pPr>
      <w:r w:rsidRPr="008C6558">
        <w:rPr>
          <w:rStyle w:val="u5Char"/>
          <w:color w:val="000000" w:themeColor="text1"/>
        </w:rPr>
        <w:t>a.  Các trọng điểm phát triển</w:t>
      </w:r>
      <w:r w:rsidRPr="008C6558">
        <w:rPr>
          <w:rStyle w:val="u6Char"/>
          <w:rFonts w:cstheme="minorBidi"/>
          <w:b w:val="0"/>
          <w:bCs w:val="0"/>
          <w:i w:val="0"/>
          <w:color w:val="000000" w:themeColor="text1"/>
          <w:lang w:eastAsia="ar-SA"/>
        </w:rPr>
        <w:t>:</w:t>
      </w:r>
      <w:r w:rsidRPr="008C6558">
        <w:rPr>
          <w:color w:val="000000" w:themeColor="text1"/>
        </w:rPr>
        <w:t xml:space="preserve"> Trong thời kỳ 2021-2030, Tỉnh tập trung vào phát 03 nhóm ngành chính là: </w:t>
      </w:r>
    </w:p>
    <w:p w14:paraId="595F3221" w14:textId="77777777" w:rsidR="00A82146" w:rsidRPr="008C6558" w:rsidRDefault="00A82146" w:rsidP="002F6E08">
      <w:pPr>
        <w:pStyle w:val="Macdinh"/>
        <w:suppressAutoHyphens w:val="0"/>
        <w:rPr>
          <w:color w:val="000000" w:themeColor="text1"/>
          <w:lang w:val="en-US"/>
        </w:rPr>
      </w:pPr>
      <w:r w:rsidRPr="008C6558">
        <w:rPr>
          <w:color w:val="000000" w:themeColor="text1"/>
        </w:rPr>
        <w:t xml:space="preserve">- Nhóm ngành công nghiệp chế biến, chế tạo: Tăng trung bình </w:t>
      </w:r>
      <w:r w:rsidRPr="008C6558">
        <w:rPr>
          <w:color w:val="000000" w:themeColor="text1"/>
          <w:lang w:val="en-US"/>
        </w:rPr>
        <w:t>20</w:t>
      </w:r>
      <w:r w:rsidRPr="008C6558">
        <w:rPr>
          <w:color w:val="000000" w:themeColor="text1"/>
        </w:rPr>
        <w:t xml:space="preserve">%/năm, đóng góp khoảng </w:t>
      </w:r>
      <w:r w:rsidRPr="008C6558">
        <w:rPr>
          <w:color w:val="000000" w:themeColor="text1"/>
          <w:lang w:val="en-US"/>
        </w:rPr>
        <w:t>15</w:t>
      </w:r>
      <w:r w:rsidRPr="008C6558">
        <w:rPr>
          <w:color w:val="000000" w:themeColor="text1"/>
        </w:rPr>
        <w:t xml:space="preserve">% vào tăng GRDP cả tỉnh. Tỉnh tập trung vào chế biến sâu cà phê, </w:t>
      </w:r>
      <w:r w:rsidRPr="008C6558">
        <w:rPr>
          <w:color w:val="000000" w:themeColor="text1"/>
          <w:lang w:val="en-US"/>
        </w:rPr>
        <w:t>điều, hạt tiêu, cao su, trái cây</w:t>
      </w:r>
      <w:r w:rsidRPr="008C6558">
        <w:rPr>
          <w:color w:val="000000" w:themeColor="text1"/>
        </w:rPr>
        <w:t>;</w:t>
      </w:r>
      <w:r w:rsidRPr="008C6558">
        <w:rPr>
          <w:color w:val="000000" w:themeColor="text1"/>
          <w:lang w:val="en-US"/>
        </w:rPr>
        <w:t xml:space="preserve"> chế biến thịt từ chăn nuôi (heo, gà, bò) và thủy sản nước </w:t>
      </w:r>
      <w:r w:rsidRPr="008C6558">
        <w:rPr>
          <w:color w:val="000000" w:themeColor="text1"/>
          <w:lang w:val="en-US"/>
        </w:rPr>
        <w:lastRenderedPageBreak/>
        <w:t>ngọt</w:t>
      </w:r>
      <w:r w:rsidRPr="008C6558">
        <w:rPr>
          <w:color w:val="000000" w:themeColor="text1"/>
        </w:rPr>
        <w:t xml:space="preserve">; </w:t>
      </w:r>
    </w:p>
    <w:p w14:paraId="3412F0E2" w14:textId="77777777" w:rsidR="00430AD7" w:rsidRPr="008C6558" w:rsidRDefault="00430AD7" w:rsidP="002F6E08">
      <w:pPr>
        <w:pStyle w:val="Macdinh"/>
        <w:suppressAutoHyphens w:val="0"/>
        <w:rPr>
          <w:color w:val="000000" w:themeColor="text1"/>
        </w:rPr>
      </w:pPr>
      <w:r w:rsidRPr="008C6558">
        <w:rPr>
          <w:color w:val="000000" w:themeColor="text1"/>
        </w:rPr>
        <w:t>- Nhóm ngành sản xuất phân phối điện</w:t>
      </w:r>
      <w:r w:rsidR="00A82146" w:rsidRPr="008C6558">
        <w:rPr>
          <w:color w:val="000000" w:themeColor="text1"/>
          <w:lang w:val="en-US"/>
        </w:rPr>
        <w:t xml:space="preserve"> </w:t>
      </w:r>
      <w:r w:rsidRPr="008C6558">
        <w:rPr>
          <w:color w:val="000000" w:themeColor="text1"/>
        </w:rPr>
        <w:t xml:space="preserve">tăng trung bình </w:t>
      </w:r>
      <w:r w:rsidR="00A82146" w:rsidRPr="008C6558">
        <w:rPr>
          <w:color w:val="000000" w:themeColor="text1"/>
          <w:lang w:val="en-US"/>
        </w:rPr>
        <w:t>25</w:t>
      </w:r>
      <w:r w:rsidR="00A82146" w:rsidRPr="008C6558">
        <w:rPr>
          <w:color w:val="000000" w:themeColor="text1"/>
        </w:rPr>
        <w:t xml:space="preserve">%/năm, đóng góp khoảng </w:t>
      </w:r>
      <w:r w:rsidR="00A82146" w:rsidRPr="008C6558">
        <w:rPr>
          <w:color w:val="000000" w:themeColor="text1"/>
          <w:lang w:val="en-US"/>
        </w:rPr>
        <w:t>10</w:t>
      </w:r>
      <w:r w:rsidR="00A82146" w:rsidRPr="008C6558">
        <w:rPr>
          <w:color w:val="000000" w:themeColor="text1"/>
        </w:rPr>
        <w:t>% vào tăng</w:t>
      </w:r>
      <w:r w:rsidR="00A82146" w:rsidRPr="008C6558">
        <w:rPr>
          <w:color w:val="000000" w:themeColor="text1"/>
          <w:lang w:val="en-US"/>
        </w:rPr>
        <w:t xml:space="preserve"> </w:t>
      </w:r>
      <w:r w:rsidR="00A82146" w:rsidRPr="008C6558">
        <w:rPr>
          <w:color w:val="000000" w:themeColor="text1"/>
        </w:rPr>
        <w:t xml:space="preserve">GRDP cả tỉnh. Trong </w:t>
      </w:r>
      <w:r w:rsidR="00A82146" w:rsidRPr="008C6558">
        <w:rPr>
          <w:color w:val="000000" w:themeColor="text1"/>
          <w:lang w:val="en-US"/>
        </w:rPr>
        <w:t xml:space="preserve">đó, </w:t>
      </w:r>
      <w:r w:rsidR="00A82146" w:rsidRPr="008C6558">
        <w:rPr>
          <w:color w:val="000000" w:themeColor="text1"/>
        </w:rPr>
        <w:t>phát triển đột phá là khai thác tiềm năng điện mặt trời và điện gió</w:t>
      </w:r>
      <w:r w:rsidRPr="008C6558">
        <w:rPr>
          <w:color w:val="000000" w:themeColor="text1"/>
        </w:rPr>
        <w:t xml:space="preserve">; </w:t>
      </w:r>
    </w:p>
    <w:p w14:paraId="55AFE039" w14:textId="77777777" w:rsidR="00430AD7" w:rsidRPr="008C6558" w:rsidRDefault="00430AD7" w:rsidP="002F6E08">
      <w:pPr>
        <w:pStyle w:val="Macdinh"/>
        <w:suppressAutoHyphens w:val="0"/>
        <w:rPr>
          <w:color w:val="000000" w:themeColor="text1"/>
        </w:rPr>
      </w:pPr>
      <w:r w:rsidRPr="008C6558">
        <w:rPr>
          <w:color w:val="000000" w:themeColor="text1"/>
        </w:rPr>
        <w:t xml:space="preserve">- Nhóm ngành cung cấp nước, hoạt động quản lý và xử lý chất thải: </w:t>
      </w:r>
      <w:r w:rsidR="00A82146" w:rsidRPr="008C6558">
        <w:rPr>
          <w:color w:val="000000" w:themeColor="text1"/>
        </w:rPr>
        <w:t xml:space="preserve">tăng trung bình 15%/năm, đóng góp khoảng </w:t>
      </w:r>
      <w:r w:rsidR="00A82146" w:rsidRPr="008C6558">
        <w:rPr>
          <w:color w:val="000000" w:themeColor="text1"/>
          <w:lang w:val="en-US"/>
        </w:rPr>
        <w:t>5</w:t>
      </w:r>
      <w:r w:rsidR="00A82146" w:rsidRPr="008C6558">
        <w:rPr>
          <w:color w:val="000000" w:themeColor="text1"/>
        </w:rPr>
        <w:t>% vào tăng GRDP cả tỉnh.</w:t>
      </w:r>
      <w:r w:rsidRPr="008C6558">
        <w:rPr>
          <w:color w:val="000000" w:themeColor="text1"/>
        </w:rPr>
        <w:t xml:space="preserve">. </w:t>
      </w:r>
    </w:p>
    <w:p w14:paraId="5739C78B" w14:textId="77777777" w:rsidR="00430AD7" w:rsidRPr="008C6558" w:rsidRDefault="00B55F42" w:rsidP="002F6E08">
      <w:pPr>
        <w:pStyle w:val="Macdinh"/>
        <w:suppressAutoHyphens w:val="0"/>
        <w:rPr>
          <w:color w:val="000000" w:themeColor="text1"/>
        </w:rPr>
      </w:pPr>
      <w:r w:rsidRPr="008C6558">
        <w:rPr>
          <w:rStyle w:val="u5Char"/>
          <w:color w:val="000000" w:themeColor="text1"/>
        </w:rPr>
        <w:t>b</w:t>
      </w:r>
      <w:r w:rsidR="00430AD7" w:rsidRPr="008C6558">
        <w:rPr>
          <w:rStyle w:val="u5Char"/>
          <w:color w:val="000000" w:themeColor="text1"/>
        </w:rPr>
        <w:t xml:space="preserve">. Định hướng phát triển </w:t>
      </w:r>
      <w:r w:rsidR="000A00E6" w:rsidRPr="008C6558">
        <w:rPr>
          <w:rStyle w:val="u5Char"/>
          <w:color w:val="000000" w:themeColor="text1"/>
        </w:rPr>
        <w:t xml:space="preserve">ngành và </w:t>
      </w:r>
      <w:r w:rsidR="00430AD7" w:rsidRPr="008C6558">
        <w:rPr>
          <w:rStyle w:val="u5Char"/>
          <w:color w:val="000000" w:themeColor="text1"/>
        </w:rPr>
        <w:t>sản phẩm</w:t>
      </w:r>
      <w:r w:rsidR="00430AD7" w:rsidRPr="008C6558">
        <w:rPr>
          <w:color w:val="000000" w:themeColor="text1"/>
        </w:rPr>
        <w:t xml:space="preserve"> chủ yếu:</w:t>
      </w:r>
    </w:p>
    <w:p w14:paraId="5EA8FB5B" w14:textId="77777777" w:rsidR="00430AD7" w:rsidRPr="008C6558" w:rsidRDefault="00430AD7" w:rsidP="002F6E08">
      <w:pPr>
        <w:pStyle w:val="u6"/>
        <w:widowControl w:val="0"/>
        <w:rPr>
          <w:color w:val="000000" w:themeColor="text1"/>
        </w:rPr>
      </w:pPr>
      <w:r w:rsidRPr="008C6558">
        <w:rPr>
          <w:i w:val="0"/>
          <w:color w:val="000000" w:themeColor="text1"/>
        </w:rPr>
        <w:sym w:font="Wingdings" w:char="F081"/>
      </w:r>
      <w:r w:rsidRPr="008C6558">
        <w:rPr>
          <w:i w:val="0"/>
          <w:color w:val="000000" w:themeColor="text1"/>
        </w:rPr>
        <w:t>.</w:t>
      </w:r>
      <w:r w:rsidRPr="008C6558">
        <w:rPr>
          <w:color w:val="000000" w:themeColor="text1"/>
        </w:rPr>
        <w:t xml:space="preserve"> Chế biến nông - lâm sản, thực phẩm, đồ uống</w:t>
      </w:r>
    </w:p>
    <w:p w14:paraId="13BFC66D" w14:textId="77777777" w:rsidR="005A795D" w:rsidRPr="008C6558" w:rsidRDefault="005A795D" w:rsidP="00BC71C4">
      <w:pPr>
        <w:pStyle w:val="Macdinh"/>
        <w:suppressAutoHyphens w:val="0"/>
        <w:spacing w:before="120" w:after="40"/>
        <w:rPr>
          <w:color w:val="000000" w:themeColor="text1"/>
        </w:rPr>
      </w:pPr>
      <w:r w:rsidRPr="008C6558">
        <w:rPr>
          <w:color w:val="000000" w:themeColor="text1"/>
        </w:rPr>
        <w:t xml:space="preserve">- </w:t>
      </w:r>
      <w:r w:rsidR="00430AD7" w:rsidRPr="008C6558">
        <w:rPr>
          <w:color w:val="000000" w:themeColor="text1"/>
        </w:rPr>
        <w:t>Công nghiệp chế biến nông - lâm sản, thực phẩm, đồ uống, tập trung vào</w:t>
      </w:r>
      <w:r w:rsidRPr="008C6558">
        <w:rPr>
          <w:color w:val="000000" w:themeColor="text1"/>
        </w:rPr>
        <w:t xml:space="preserve"> chế biến cà phê, ca cao, dầu thực vật, sản phẩm chế biến súc sản, sản phẩm từ sữa bò.Công nghiệp chế biến gỗ ván nhân tạo: MDF, HDF...Công nghiệp chế biến lương thực: gạo, ngô, tinh bột sắn. Thu hút công nghiệp gia công giày da, may mặc từ miền Đông Nam bộ lên Đắk Lắk</w:t>
      </w:r>
      <w:r w:rsidR="000A00E6" w:rsidRPr="008C6558">
        <w:rPr>
          <w:color w:val="000000" w:themeColor="text1"/>
        </w:rPr>
        <w:t>.</w:t>
      </w:r>
    </w:p>
    <w:p w14:paraId="3F2BFA72" w14:textId="77777777" w:rsidR="000A00E6" w:rsidRPr="008C6558" w:rsidRDefault="000A00E6" w:rsidP="00BC71C4">
      <w:pPr>
        <w:pStyle w:val="Macdinh"/>
        <w:suppressAutoHyphens w:val="0"/>
        <w:spacing w:before="120" w:after="40"/>
        <w:rPr>
          <w:color w:val="000000" w:themeColor="text1"/>
        </w:rPr>
      </w:pPr>
      <w:r w:rsidRPr="008C6558">
        <w:rPr>
          <w:color w:val="000000" w:themeColor="text1"/>
        </w:rPr>
        <w:t>-  Sản phẩm hiện có lợi thế cạnh tranh, gồmcà phê nhân chất lượng cao, cà phê bột, cà phê hoà tan; các sản phẩm từ mủ cao su; các sản phẩm sản xuất từ hạt ngô, tiêu, ca cao, sản phẩm từ các loại quả như bơ, sầu riêng, chanh leo,...Nhóm sản phẩm có tiềm năng phát triển: Các sản phẩm từ hạt ca cao, cà phê; sản phẩm thịt gia súc, gia cầm; gỗ tinh chế, bột giấy và các đồ dùng từ gỗ.</w:t>
      </w:r>
    </w:p>
    <w:p w14:paraId="1533BFC2" w14:textId="77777777" w:rsidR="00430AD7" w:rsidRPr="008C6558" w:rsidRDefault="005A795D" w:rsidP="00BC71C4">
      <w:pPr>
        <w:pStyle w:val="u6"/>
        <w:widowControl w:val="0"/>
        <w:spacing w:before="120" w:after="40"/>
        <w:rPr>
          <w:color w:val="000000" w:themeColor="text1"/>
        </w:rPr>
      </w:pPr>
      <w:r w:rsidRPr="008C6558">
        <w:rPr>
          <w:i w:val="0"/>
          <w:color w:val="000000" w:themeColor="text1"/>
        </w:rPr>
        <w:sym w:font="Wingdings" w:char="F082"/>
      </w:r>
      <w:r w:rsidR="00B55F42" w:rsidRPr="008C6558">
        <w:rPr>
          <w:color w:val="000000" w:themeColor="text1"/>
          <w:lang w:val="en-US"/>
        </w:rPr>
        <w:t xml:space="preserve"> </w:t>
      </w:r>
      <w:r w:rsidR="00430AD7" w:rsidRPr="008C6558">
        <w:rPr>
          <w:color w:val="000000" w:themeColor="text1"/>
        </w:rPr>
        <w:t>Sản xuất và phân phối điện</w:t>
      </w:r>
    </w:p>
    <w:p w14:paraId="7D502EDE" w14:textId="77777777" w:rsidR="00A82146" w:rsidRPr="008C6558" w:rsidRDefault="00A82146" w:rsidP="00BC71C4">
      <w:pPr>
        <w:pStyle w:val="Macdinh"/>
        <w:suppressAutoHyphens w:val="0"/>
        <w:spacing w:before="120" w:after="40" w:line="360" w:lineRule="exact"/>
        <w:ind w:firstLine="709"/>
        <w:rPr>
          <w:color w:val="000000" w:themeColor="text1"/>
          <w:lang w:val="en-US"/>
        </w:rPr>
      </w:pPr>
      <w:r w:rsidRPr="008C6558">
        <w:rPr>
          <w:color w:val="000000" w:themeColor="text1"/>
          <w:lang w:val="en-US"/>
        </w:rPr>
        <w:t xml:space="preserve">- </w:t>
      </w:r>
      <w:r w:rsidRPr="008C6558">
        <w:rPr>
          <w:color w:val="000000" w:themeColor="text1"/>
        </w:rPr>
        <w:t>Nghiên cứu, khảo sát và lập dự án đầu tư điện gió tại các huyện Ea H’leo, Krông Búk, Krông Năng; Cư M’gar và thị xã Buôn Hồ - những địa bàn có khả năng phát triển điện</w:t>
      </w:r>
      <w:r w:rsidRPr="008C6558">
        <w:rPr>
          <w:color w:val="000000" w:themeColor="text1"/>
          <w:lang w:val="en-US"/>
        </w:rPr>
        <w:t xml:space="preserve"> gió</w:t>
      </w:r>
      <w:r w:rsidRPr="008C6558">
        <w:rPr>
          <w:color w:val="000000" w:themeColor="text1"/>
        </w:rPr>
        <w:t>.</w:t>
      </w:r>
      <w:r w:rsidRPr="008C6558">
        <w:rPr>
          <w:color w:val="000000" w:themeColor="text1"/>
          <w:lang w:val="en-US"/>
        </w:rPr>
        <w:t xml:space="preserve"> </w:t>
      </w:r>
    </w:p>
    <w:p w14:paraId="08230019" w14:textId="77777777" w:rsidR="00A82146" w:rsidRPr="008C6558" w:rsidRDefault="00A82146" w:rsidP="00BC71C4">
      <w:pPr>
        <w:pStyle w:val="Macdinh"/>
        <w:suppressAutoHyphens w:val="0"/>
        <w:spacing w:before="120" w:after="40" w:line="360" w:lineRule="exact"/>
        <w:ind w:firstLine="709"/>
        <w:rPr>
          <w:color w:val="000000" w:themeColor="text1"/>
        </w:rPr>
      </w:pPr>
      <w:r w:rsidRPr="008C6558">
        <w:rPr>
          <w:color w:val="000000" w:themeColor="text1"/>
          <w:lang w:val="en-US"/>
        </w:rPr>
        <w:t xml:space="preserve">- </w:t>
      </w:r>
      <w:r w:rsidRPr="008C6558">
        <w:rPr>
          <w:color w:val="000000" w:themeColor="text1"/>
        </w:rPr>
        <w:t>Nghiên cứu, khảo sát và lập dự án đầu tư điện năng lượng mặt trời để tận dụng số giờ nắng - một lợi thế của tỉnh Đắk Lắk, đặc biệt khu vực phía Đông của tỉnh (huyện Ea Súp).</w:t>
      </w:r>
      <w:r w:rsidRPr="008C6558">
        <w:rPr>
          <w:color w:val="000000" w:themeColor="text1"/>
          <w:lang w:val="en-US"/>
        </w:rPr>
        <w:t xml:space="preserve"> (</w:t>
      </w:r>
      <w:r w:rsidRPr="008C6558">
        <w:rPr>
          <w:color w:val="000000" w:themeColor="text1"/>
        </w:rPr>
        <w:t xml:space="preserve">Hiện nay, có 29 dự án đăng ký đầu tư tại địa bàn tỉnh với tổng công suất 11.500MWp. Trong đó, có 10 dự án đã được chấp thuận bổ sung vào Tổng sơ đồ điện VIII, với tổng công suất 960MWp. </w:t>
      </w:r>
    </w:p>
    <w:p w14:paraId="41C785E4" w14:textId="77777777" w:rsidR="00430AD7" w:rsidRPr="008C6558" w:rsidRDefault="00A82146" w:rsidP="00BC71C4">
      <w:pPr>
        <w:pStyle w:val="Macdinh"/>
        <w:suppressAutoHyphens w:val="0"/>
        <w:spacing w:before="120" w:after="40" w:line="360" w:lineRule="exact"/>
        <w:ind w:firstLine="709"/>
        <w:rPr>
          <w:color w:val="000000" w:themeColor="text1"/>
        </w:rPr>
      </w:pPr>
      <w:r w:rsidRPr="008C6558">
        <w:rPr>
          <w:color w:val="000000" w:themeColor="text1"/>
        </w:rPr>
        <w:t>- Đối với thủy điện: Trong thời kỳ 2021-2030, không ưu tiên phát triển thủy điện trên địa bàn tỉnh.</w:t>
      </w:r>
      <w:r w:rsidR="003C3352" w:rsidRPr="008C6558">
        <w:rPr>
          <w:color w:val="000000" w:themeColor="text1"/>
          <w:lang w:val="en-US"/>
        </w:rPr>
        <w:t xml:space="preserve"> </w:t>
      </w:r>
      <w:r w:rsidR="00430AD7" w:rsidRPr="008C6558">
        <w:rPr>
          <w:color w:val="000000" w:themeColor="text1"/>
        </w:rPr>
        <w:t xml:space="preserve">Vận hành 19 nhà máy thủy điện hiện có, sản lượng điện khoảng 3,3-3,5 tỷ kWh/năm. </w:t>
      </w:r>
    </w:p>
    <w:p w14:paraId="1E684842" w14:textId="77777777" w:rsidR="00430AD7" w:rsidRPr="008C6558" w:rsidRDefault="00430AD7" w:rsidP="00BC71C4">
      <w:pPr>
        <w:pStyle w:val="Macdinh"/>
        <w:suppressAutoHyphens w:val="0"/>
        <w:spacing w:before="120" w:after="40" w:line="320" w:lineRule="exact"/>
        <w:rPr>
          <w:color w:val="000000" w:themeColor="text1"/>
        </w:rPr>
      </w:pPr>
      <w:r w:rsidRPr="008C6558">
        <w:rPr>
          <w:color w:val="000000" w:themeColor="text1"/>
        </w:rPr>
        <w:t>- Đối với điện sinh khối: Có 01 dự án đăng ký đầu tư trồng cây cao lương kết hợp với phát điện với công suất khoảng 60MW.</w:t>
      </w:r>
    </w:p>
    <w:p w14:paraId="21A8C9F2" w14:textId="77777777" w:rsidR="003C3352" w:rsidRPr="008C6558" w:rsidRDefault="00CA00D1" w:rsidP="00BC71C4">
      <w:pPr>
        <w:pStyle w:val="u6"/>
        <w:widowControl w:val="0"/>
        <w:spacing w:before="120" w:after="40"/>
        <w:rPr>
          <w:color w:val="000000" w:themeColor="text1"/>
        </w:rPr>
      </w:pPr>
      <w:bookmarkStart w:id="247" w:name="_Toc283989107"/>
      <w:bookmarkStart w:id="248" w:name="_Toc279628951"/>
      <w:bookmarkStart w:id="249" w:name="_Toc78446466"/>
      <w:bookmarkStart w:id="250" w:name="_Toc83223289"/>
      <w:r w:rsidRPr="008C6558">
        <w:rPr>
          <w:i w:val="0"/>
          <w:color w:val="000000" w:themeColor="text1"/>
        </w:rPr>
        <w:sym w:font="Wingdings" w:char="F083"/>
      </w:r>
      <w:r w:rsidR="00430AD7" w:rsidRPr="008C6558">
        <w:rPr>
          <w:i w:val="0"/>
          <w:color w:val="000000" w:themeColor="text1"/>
        </w:rPr>
        <w:t xml:space="preserve"> </w:t>
      </w:r>
      <w:r w:rsidR="003C3352" w:rsidRPr="008C6558">
        <w:rPr>
          <w:color w:val="000000" w:themeColor="text1"/>
        </w:rPr>
        <w:t>Công nghiệp sản xuất và phân phối nước, xử lý chất thải</w:t>
      </w:r>
    </w:p>
    <w:p w14:paraId="635804B4" w14:textId="77777777" w:rsidR="003C3352" w:rsidRDefault="003C3352" w:rsidP="00BC71C4">
      <w:pPr>
        <w:pStyle w:val="Macdinh"/>
        <w:suppressAutoHyphens w:val="0"/>
        <w:spacing w:before="120" w:after="40" w:line="320" w:lineRule="exact"/>
        <w:rPr>
          <w:color w:val="000000" w:themeColor="text1"/>
          <w:lang w:val="en-US"/>
        </w:rPr>
      </w:pPr>
      <w:r w:rsidRPr="008C6558">
        <w:rPr>
          <w:color w:val="000000" w:themeColor="text1"/>
          <w:spacing w:val="-6"/>
          <w:lang w:val="en-US"/>
        </w:rPr>
        <w:t xml:space="preserve">- </w:t>
      </w:r>
      <w:r w:rsidRPr="008C6558">
        <w:rPr>
          <w:color w:val="000000" w:themeColor="text1"/>
          <w:spacing w:val="-6"/>
        </w:rPr>
        <w:t>Đầu tư nâng cấp và đầu tư mới hệ thống cấp nước tại các trung tâm xã có mật độ dân cũng như nhu cầu sử dụng nước cho sinh hoạt và sản xuất kinh doanh cao.</w:t>
      </w:r>
      <w:r w:rsidRPr="008C6558">
        <w:rPr>
          <w:color w:val="000000" w:themeColor="text1"/>
          <w:spacing w:val="-6"/>
          <w:lang w:val="en-US"/>
        </w:rPr>
        <w:t xml:space="preserve"> </w:t>
      </w:r>
      <w:r w:rsidRPr="008C6558">
        <w:rPr>
          <w:color w:val="000000" w:themeColor="text1"/>
          <w:lang w:val="en-US"/>
        </w:rPr>
        <w:t>M</w:t>
      </w:r>
      <w:r w:rsidRPr="008C6558">
        <w:rPr>
          <w:color w:val="000000" w:themeColor="text1"/>
        </w:rPr>
        <w:t>ở rộng, hoàn thiện hệ thống xử lý nước thải.</w:t>
      </w:r>
    </w:p>
    <w:p w14:paraId="42B96BA5" w14:textId="77777777" w:rsidR="00BC71C4" w:rsidRPr="00BC71C4" w:rsidRDefault="00BC71C4" w:rsidP="00BC71C4">
      <w:pPr>
        <w:pStyle w:val="Macdinh"/>
        <w:suppressAutoHyphens w:val="0"/>
        <w:spacing w:before="120" w:after="40" w:line="320" w:lineRule="exact"/>
        <w:rPr>
          <w:color w:val="000000" w:themeColor="text1"/>
          <w:spacing w:val="-6"/>
          <w:lang w:val="en-US"/>
        </w:rPr>
      </w:pPr>
    </w:p>
    <w:p w14:paraId="5E637540" w14:textId="77777777" w:rsidR="003C3352" w:rsidRPr="008C6558" w:rsidRDefault="00CA00D1" w:rsidP="002F6E08">
      <w:pPr>
        <w:pStyle w:val="u6"/>
        <w:widowControl w:val="0"/>
        <w:rPr>
          <w:color w:val="000000" w:themeColor="text1"/>
          <w:lang w:val="en-US"/>
        </w:rPr>
      </w:pPr>
      <w:bookmarkStart w:id="251" w:name="_Toc283989105"/>
      <w:bookmarkStart w:id="252" w:name="_Toc279628949"/>
      <w:bookmarkStart w:id="253" w:name="_Toc78446467"/>
      <w:bookmarkStart w:id="254" w:name="_Toc83223290"/>
      <w:bookmarkEnd w:id="247"/>
      <w:bookmarkEnd w:id="248"/>
      <w:bookmarkEnd w:id="249"/>
      <w:bookmarkEnd w:id="250"/>
      <w:r w:rsidRPr="008C6558">
        <w:rPr>
          <w:i w:val="0"/>
          <w:color w:val="000000" w:themeColor="text1"/>
        </w:rPr>
        <w:sym w:font="Wingdings" w:char="F084"/>
      </w:r>
      <w:r w:rsidR="00430AD7" w:rsidRPr="008C6558">
        <w:rPr>
          <w:color w:val="000000" w:themeColor="text1"/>
        </w:rPr>
        <w:t xml:space="preserve"> </w:t>
      </w:r>
      <w:r w:rsidR="003C3352" w:rsidRPr="008C6558">
        <w:rPr>
          <w:color w:val="000000" w:themeColor="text1"/>
          <w:lang w:val="en-US"/>
        </w:rPr>
        <w:t>Các sản phẩm công nghiệp khác:</w:t>
      </w:r>
    </w:p>
    <w:bookmarkEnd w:id="251"/>
    <w:bookmarkEnd w:id="252"/>
    <w:bookmarkEnd w:id="253"/>
    <w:bookmarkEnd w:id="254"/>
    <w:p w14:paraId="28961010" w14:textId="77777777" w:rsidR="00430AD7" w:rsidRPr="008C6558" w:rsidRDefault="000A00E6" w:rsidP="002F6E08">
      <w:pPr>
        <w:pStyle w:val="Macdinh"/>
        <w:suppressAutoHyphens w:val="0"/>
        <w:spacing w:line="320" w:lineRule="exact"/>
        <w:rPr>
          <w:color w:val="000000" w:themeColor="text1"/>
        </w:rPr>
      </w:pPr>
      <w:r w:rsidRPr="008C6558">
        <w:rPr>
          <w:color w:val="000000" w:themeColor="text1"/>
        </w:rPr>
        <w:lastRenderedPageBreak/>
        <w:t xml:space="preserve">- </w:t>
      </w:r>
      <w:r w:rsidR="003C3352" w:rsidRPr="008C6558">
        <w:rPr>
          <w:color w:val="000000" w:themeColor="text1"/>
          <w:lang w:val="en-US"/>
        </w:rPr>
        <w:t>S</w:t>
      </w:r>
      <w:r w:rsidR="003C3352" w:rsidRPr="008C6558">
        <w:rPr>
          <w:color w:val="000000" w:themeColor="text1"/>
        </w:rPr>
        <w:t>ản xuất phân vi sinh</w:t>
      </w:r>
      <w:r w:rsidR="003C3352" w:rsidRPr="008C6558">
        <w:rPr>
          <w:color w:val="000000" w:themeColor="text1"/>
          <w:lang w:val="en-US"/>
        </w:rPr>
        <w:t xml:space="preserve">: </w:t>
      </w:r>
      <w:r w:rsidR="00430AD7" w:rsidRPr="008C6558">
        <w:rPr>
          <w:color w:val="000000" w:themeColor="text1"/>
        </w:rPr>
        <w:t>Tận dụng nguồn tài nguyên thiên nhiên (than bùn, các chất thải của công nghiệp chế biến nông sản) để sản xuất phân vi sinh.</w:t>
      </w:r>
    </w:p>
    <w:p w14:paraId="1FF2FA4D" w14:textId="77777777" w:rsidR="00CA00D1" w:rsidRPr="008C6558" w:rsidRDefault="003C3352" w:rsidP="002F6E08">
      <w:pPr>
        <w:pStyle w:val="Macdinh"/>
        <w:suppressAutoHyphens w:val="0"/>
        <w:rPr>
          <w:color w:val="000000" w:themeColor="text1"/>
        </w:rPr>
      </w:pPr>
      <w:bookmarkStart w:id="255" w:name="_Toc283989104"/>
      <w:bookmarkStart w:id="256" w:name="_Toc279628948"/>
      <w:bookmarkStart w:id="257" w:name="_Toc78446468"/>
      <w:bookmarkStart w:id="258" w:name="_Toc83223291"/>
      <w:r w:rsidRPr="008C6558">
        <w:rPr>
          <w:color w:val="000000" w:themeColor="text1"/>
        </w:rPr>
        <w:t>- C</w:t>
      </w:r>
      <w:r w:rsidR="00430AD7" w:rsidRPr="008C6558">
        <w:rPr>
          <w:color w:val="000000" w:themeColor="text1"/>
        </w:rPr>
        <w:t>hế biến lâm sản, gỗ, giấy</w:t>
      </w:r>
      <w:bookmarkEnd w:id="255"/>
      <w:bookmarkEnd w:id="256"/>
      <w:bookmarkEnd w:id="257"/>
      <w:bookmarkEnd w:id="258"/>
      <w:r w:rsidR="00CA00D1" w:rsidRPr="008C6558">
        <w:rPr>
          <w:color w:val="000000" w:themeColor="text1"/>
        </w:rPr>
        <w:t xml:space="preserve">: </w:t>
      </w:r>
      <w:r w:rsidR="00430AD7" w:rsidRPr="008C6558">
        <w:rPr>
          <w:color w:val="000000" w:themeColor="text1"/>
        </w:rPr>
        <w:t xml:space="preserve">Đổi mới trang thiết bị và công nghệ sản xuất ở các xí nghiệp hiện có. Đầu tư xây dựng thêm một số cơ sở sản xuất mới với thiết bị, công nghệ tiên tiến gắn với phát triển vùng nguyên liệu. </w:t>
      </w:r>
      <w:bookmarkStart w:id="259" w:name="_Toc78446469"/>
      <w:bookmarkStart w:id="260" w:name="_Toc83223292"/>
    </w:p>
    <w:p w14:paraId="47791033" w14:textId="77777777" w:rsidR="000A00E6" w:rsidRPr="008C6558" w:rsidRDefault="003C3352" w:rsidP="002F6E08">
      <w:pPr>
        <w:pStyle w:val="Macdinh"/>
        <w:suppressAutoHyphens w:val="0"/>
        <w:spacing w:line="320" w:lineRule="exact"/>
        <w:rPr>
          <w:color w:val="000000" w:themeColor="text1"/>
        </w:rPr>
      </w:pPr>
      <w:r w:rsidRPr="008C6558">
        <w:rPr>
          <w:color w:val="000000" w:themeColor="text1"/>
          <w:lang w:val="en-US"/>
        </w:rPr>
        <w:t xml:space="preserve">- </w:t>
      </w:r>
      <w:bookmarkEnd w:id="259"/>
      <w:bookmarkEnd w:id="260"/>
      <w:r w:rsidR="00430AD7" w:rsidRPr="008C6558">
        <w:rPr>
          <w:color w:val="000000" w:themeColor="text1"/>
        </w:rPr>
        <w:t xml:space="preserve"> Tăng cường đầu tư đổi mới công nghệ khai thác, chế biến khoáng phi kim loại với quy mô phù hợp. Đẩy mạnh công tác phục hồi cảnh quan môi trường sau khai thác.</w:t>
      </w:r>
      <w:r w:rsidR="000A00E6" w:rsidRPr="008C6558">
        <w:rPr>
          <w:color w:val="000000" w:themeColor="text1"/>
        </w:rPr>
        <w:t xml:space="preserve">  Sản phẩm hiện có lợi thế cạnh tranh: Các sản phẩm từ đá Granit; sản phẩm tinh chế từ fenspat.</w:t>
      </w:r>
    </w:p>
    <w:p w14:paraId="0A6F3F29" w14:textId="77777777" w:rsidR="000A00E6" w:rsidRPr="008C6558" w:rsidRDefault="000A00E6" w:rsidP="002F6E08">
      <w:pPr>
        <w:pStyle w:val="Macdinh"/>
        <w:suppressAutoHyphens w:val="0"/>
        <w:rPr>
          <w:color w:val="000000" w:themeColor="text1"/>
          <w:spacing w:val="-6"/>
          <w:lang w:val="en-US"/>
        </w:rPr>
      </w:pPr>
      <w:r w:rsidRPr="008C6558">
        <w:rPr>
          <w:color w:val="000000" w:themeColor="text1"/>
        </w:rPr>
        <w:t>-</w:t>
      </w:r>
      <w:r w:rsidR="003C3352" w:rsidRPr="008C6558">
        <w:rPr>
          <w:color w:val="000000" w:themeColor="text1"/>
          <w:lang w:val="en-US"/>
        </w:rPr>
        <w:t xml:space="preserve"> Vật liệu xây dựng: </w:t>
      </w:r>
      <w:r w:rsidRPr="008C6558">
        <w:rPr>
          <w:color w:val="000000" w:themeColor="text1"/>
        </w:rPr>
        <w:t>Nhóm sản phẩm có tiềm năng phát triển</w:t>
      </w:r>
      <w:r w:rsidRPr="008C6558">
        <w:rPr>
          <w:i/>
          <w:color w:val="000000" w:themeColor="text1"/>
        </w:rPr>
        <w:t xml:space="preserve">: </w:t>
      </w:r>
      <w:r w:rsidRPr="008C6558">
        <w:rPr>
          <w:color w:val="000000" w:themeColor="text1"/>
          <w:spacing w:val="-6"/>
        </w:rPr>
        <w:t>gạch, ngói, gạch không nung, gạch hoa trang trí.</w:t>
      </w:r>
    </w:p>
    <w:p w14:paraId="68D6B812" w14:textId="77777777" w:rsidR="00C47B9D" w:rsidRPr="008C6558" w:rsidRDefault="00C47B9D" w:rsidP="002F6E08">
      <w:pPr>
        <w:pStyle w:val="Macdinh"/>
        <w:suppressAutoHyphens w:val="0"/>
        <w:rPr>
          <w:b/>
          <w:i/>
          <w:color w:val="000000" w:themeColor="text1"/>
          <w:lang w:val="en-US"/>
        </w:rPr>
      </w:pPr>
      <w:r w:rsidRPr="008C6558">
        <w:rPr>
          <w:b/>
          <w:i/>
          <w:color w:val="000000" w:themeColor="text1"/>
          <w:lang w:val="en-US"/>
        </w:rPr>
        <w:t>c. Không gian phát triển sản xuất công nghiệp</w:t>
      </w:r>
    </w:p>
    <w:p w14:paraId="106082E1" w14:textId="77777777" w:rsidR="00C47B9D" w:rsidRPr="008C6558" w:rsidRDefault="00C47B9D" w:rsidP="002F6E08">
      <w:pPr>
        <w:pStyle w:val="Macdinh"/>
        <w:suppressAutoHyphens w:val="0"/>
        <w:rPr>
          <w:color w:val="000000" w:themeColor="text1"/>
          <w:lang w:val="en-US"/>
        </w:rPr>
      </w:pPr>
      <w:r w:rsidRPr="008C6558">
        <w:rPr>
          <w:color w:val="000000" w:themeColor="text1"/>
          <w:lang w:val="en-US"/>
        </w:rPr>
        <w:t>Phát triển công nghiệp theo hướng phân bố đều trên lãnh thổ tỉnh Đắk Lắk.  Đến năm 2030, mỗi huyện dự kiến hình thành 01 cụm công nghiệp. Ưu tiên phát triển công nghiệp tại những khu vực có điều kiện thuận lợi về hạ tầng giao thông kết nối, vùng nguyên liệu đầu vào cho chế biến, tận dụng tối đa nguồn nhân lực tại chỗ của địa phương.</w:t>
      </w:r>
    </w:p>
    <w:p w14:paraId="61899A46" w14:textId="77777777" w:rsidR="00BB3470" w:rsidRPr="008C6558" w:rsidRDefault="003976BC" w:rsidP="002F6E08">
      <w:pPr>
        <w:pStyle w:val="u4"/>
        <w:keepNext w:val="0"/>
        <w:keepLines w:val="0"/>
        <w:widowControl w:val="0"/>
        <w:rPr>
          <w:color w:val="000000" w:themeColor="text1"/>
        </w:rPr>
      </w:pPr>
      <w:r w:rsidRPr="008C6558">
        <w:rPr>
          <w:color w:val="000000" w:themeColor="text1"/>
        </w:rPr>
        <w:t>1.4.4.</w:t>
      </w:r>
      <w:r w:rsidR="000E010A" w:rsidRPr="008C6558">
        <w:rPr>
          <w:color w:val="000000" w:themeColor="text1"/>
        </w:rPr>
        <w:t>3.</w:t>
      </w:r>
      <w:r w:rsidR="004644AE" w:rsidRPr="008C6558">
        <w:rPr>
          <w:color w:val="000000" w:themeColor="text1"/>
        </w:rPr>
        <w:t xml:space="preserve"> </w:t>
      </w:r>
      <w:r w:rsidR="00AE3B2E" w:rsidRPr="008C6558">
        <w:rPr>
          <w:color w:val="000000" w:themeColor="text1"/>
        </w:rPr>
        <w:t>Định</w:t>
      </w:r>
      <w:r w:rsidR="00BB3470" w:rsidRPr="008C6558">
        <w:rPr>
          <w:color w:val="000000" w:themeColor="text1"/>
        </w:rPr>
        <w:t xml:space="preserve"> hướng phát triển</w:t>
      </w:r>
      <w:r w:rsidRPr="008C6558">
        <w:rPr>
          <w:color w:val="000000" w:themeColor="text1"/>
          <w:lang w:val="en-US"/>
        </w:rPr>
        <w:t xml:space="preserve"> các ngành chủ yếu của khu vực</w:t>
      </w:r>
      <w:r w:rsidR="00BB3470" w:rsidRPr="008C6558">
        <w:rPr>
          <w:color w:val="000000" w:themeColor="text1"/>
        </w:rPr>
        <w:t xml:space="preserve"> dịch vụ</w:t>
      </w:r>
      <w:bookmarkEnd w:id="242"/>
      <w:bookmarkEnd w:id="243"/>
      <w:bookmarkEnd w:id="244"/>
      <w:bookmarkEnd w:id="245"/>
      <w:bookmarkEnd w:id="246"/>
      <w:r w:rsidR="00BB3470" w:rsidRPr="008C6558">
        <w:rPr>
          <w:color w:val="000000" w:themeColor="text1"/>
        </w:rPr>
        <w:t xml:space="preserve"> </w:t>
      </w:r>
    </w:p>
    <w:p w14:paraId="76F05388" w14:textId="77777777" w:rsidR="004644AE" w:rsidRPr="008C6558" w:rsidRDefault="003976BC" w:rsidP="002F6E08">
      <w:pPr>
        <w:pStyle w:val="u5"/>
        <w:rPr>
          <w:color w:val="000000" w:themeColor="text1"/>
        </w:rPr>
      </w:pPr>
      <w:bookmarkStart w:id="261" w:name="_Toc477276379"/>
      <w:bookmarkStart w:id="262" w:name="_Toc477979428"/>
      <w:bookmarkEnd w:id="180"/>
      <w:bookmarkEnd w:id="181"/>
      <w:bookmarkEnd w:id="182"/>
      <w:bookmarkEnd w:id="183"/>
      <w:bookmarkEnd w:id="184"/>
      <w:r w:rsidRPr="008C6558">
        <w:rPr>
          <w:color w:val="000000" w:themeColor="text1"/>
          <w:lang w:val="en-US"/>
        </w:rPr>
        <w:t>1)</w:t>
      </w:r>
      <w:r w:rsidR="004644AE" w:rsidRPr="008C6558">
        <w:rPr>
          <w:color w:val="000000" w:themeColor="text1"/>
        </w:rPr>
        <w:t>. Phát triển ngành thương mại</w:t>
      </w:r>
    </w:p>
    <w:p w14:paraId="7CC17C04" w14:textId="77777777" w:rsidR="00F03959" w:rsidRPr="008C6558" w:rsidRDefault="00F03959" w:rsidP="002F6E08">
      <w:pPr>
        <w:pStyle w:val="Macdinh"/>
        <w:suppressAutoHyphens w:val="0"/>
        <w:rPr>
          <w:color w:val="000000" w:themeColor="text1"/>
        </w:rPr>
      </w:pPr>
      <w:bookmarkStart w:id="263" w:name="_Toc83223304"/>
      <w:r w:rsidRPr="008C6558">
        <w:rPr>
          <w:color w:val="000000" w:themeColor="text1"/>
        </w:rPr>
        <w:t xml:space="preserve">Phấn đấu, tăng GRDP ngành thương mại bình quân 8,5-9,5%/năm trong giai đoạn 2021-2025 và 11,0-13,0%/năm trong giai đoạn 2026-2030. </w:t>
      </w:r>
    </w:p>
    <w:p w14:paraId="25BFB026" w14:textId="77777777" w:rsidR="006A4B4F" w:rsidRPr="008C6558" w:rsidRDefault="004644AE" w:rsidP="002F6E08">
      <w:pPr>
        <w:pStyle w:val="u6"/>
        <w:widowControl w:val="0"/>
        <w:rPr>
          <w:color w:val="000000" w:themeColor="text1"/>
        </w:rPr>
      </w:pPr>
      <w:r w:rsidRPr="008C6558">
        <w:rPr>
          <w:i w:val="0"/>
          <w:color w:val="000000" w:themeColor="text1"/>
          <w:lang w:val="en-US"/>
        </w:rPr>
        <w:sym w:font="Wingdings" w:char="F081"/>
      </w:r>
      <w:r w:rsidR="00B55F42" w:rsidRPr="008C6558">
        <w:rPr>
          <w:i w:val="0"/>
          <w:color w:val="000000" w:themeColor="text1"/>
          <w:lang w:val="en-US"/>
        </w:rPr>
        <w:t>.</w:t>
      </w:r>
      <w:r w:rsidRPr="008C6558">
        <w:rPr>
          <w:i w:val="0"/>
          <w:color w:val="000000" w:themeColor="text1"/>
        </w:rPr>
        <w:t xml:space="preserve"> </w:t>
      </w:r>
      <w:bookmarkEnd w:id="263"/>
      <w:r w:rsidR="006A4B4F" w:rsidRPr="008C6558">
        <w:rPr>
          <w:color w:val="000000" w:themeColor="text1"/>
        </w:rPr>
        <w:t xml:space="preserve">Trọng tâm phát triển </w:t>
      </w:r>
    </w:p>
    <w:p w14:paraId="45D55DAC" w14:textId="77777777" w:rsidR="00F03959" w:rsidRPr="008C6558" w:rsidRDefault="00F03959" w:rsidP="002F6E08">
      <w:pPr>
        <w:pStyle w:val="Macdinh"/>
        <w:suppressAutoHyphens w:val="0"/>
        <w:rPr>
          <w:color w:val="000000" w:themeColor="text1"/>
        </w:rPr>
      </w:pPr>
      <w:r w:rsidRPr="008C6558">
        <w:rPr>
          <w:color w:val="000000" w:themeColor="text1"/>
          <w:spacing w:val="-6"/>
        </w:rPr>
        <w:t xml:space="preserve"> </w:t>
      </w:r>
      <w:r w:rsidRPr="008C6558">
        <w:rPr>
          <w:i/>
          <w:color w:val="000000" w:themeColor="text1"/>
          <w:spacing w:val="-6"/>
          <w:lang w:val="en-US"/>
        </w:rPr>
        <w:t>i)</w:t>
      </w:r>
      <w:r w:rsidRPr="008C6558">
        <w:rPr>
          <w:color w:val="000000" w:themeColor="text1"/>
          <w:spacing w:val="-6"/>
          <w:lang w:val="en-US"/>
        </w:rPr>
        <w:t xml:space="preserve"> P</w:t>
      </w:r>
      <w:r w:rsidRPr="008C6558">
        <w:rPr>
          <w:color w:val="000000" w:themeColor="text1"/>
          <w:spacing w:val="-6"/>
        </w:rPr>
        <w:t xml:space="preserve">hát triển dịch vụ-thương mại trên địa bàn </w:t>
      </w:r>
      <w:r w:rsidRPr="008C6558">
        <w:rPr>
          <w:color w:val="000000" w:themeColor="text1"/>
          <w:spacing w:val="-6"/>
          <w:lang w:val="en-US"/>
        </w:rPr>
        <w:t>t</w:t>
      </w:r>
      <w:r w:rsidRPr="008C6558">
        <w:rPr>
          <w:color w:val="000000" w:themeColor="text1"/>
          <w:spacing w:val="-6"/>
        </w:rPr>
        <w:t>ỉnh</w:t>
      </w:r>
      <w:r w:rsidRPr="008C6558">
        <w:rPr>
          <w:color w:val="000000" w:themeColor="text1"/>
          <w:spacing w:val="-6"/>
          <w:lang w:val="en-US"/>
        </w:rPr>
        <w:t xml:space="preserve">, </w:t>
      </w:r>
      <w:r w:rsidRPr="008C6558">
        <w:rPr>
          <w:color w:val="000000" w:themeColor="text1"/>
        </w:rPr>
        <w:t>gắn với phát triển ngành nông nghiệp chất lượng cao, tạo lập liên kết theo chuỗi giá trị</w:t>
      </w:r>
      <w:r w:rsidRPr="008C6558">
        <w:rPr>
          <w:color w:val="000000" w:themeColor="text1"/>
          <w:lang w:val="en-US"/>
        </w:rPr>
        <w:t xml:space="preserve">; </w:t>
      </w:r>
      <w:r w:rsidRPr="008C6558">
        <w:rPr>
          <w:color w:val="000000" w:themeColor="text1"/>
        </w:rPr>
        <w:t>gắn với phát triển du lịch trở thành ngành kinh tế mũi nhọn của Tỉnh.</w:t>
      </w:r>
      <w:r w:rsidRPr="008C6558">
        <w:rPr>
          <w:color w:val="000000" w:themeColor="text1"/>
          <w:lang w:val="en-US"/>
        </w:rPr>
        <w:t xml:space="preserve"> P</w:t>
      </w:r>
      <w:r w:rsidRPr="008C6558">
        <w:rPr>
          <w:color w:val="000000" w:themeColor="text1"/>
        </w:rPr>
        <w:t xml:space="preserve">hát </w:t>
      </w:r>
      <w:r w:rsidRPr="008C6558">
        <w:rPr>
          <w:color w:val="000000" w:themeColor="text1"/>
          <w:lang w:val="en-US"/>
        </w:rPr>
        <w:t xml:space="preserve">triển </w:t>
      </w:r>
      <w:r w:rsidRPr="008C6558">
        <w:rPr>
          <w:color w:val="000000" w:themeColor="text1"/>
        </w:rPr>
        <w:t>thương mại đảm bảo sự chuyển biến, nâng cao trình độ văn minh thương mại, vừa đảm bảo hài hòa, ổn định trong phát triển kinh tế-xã hội trên địa bàn Tỉnh</w:t>
      </w:r>
      <w:r w:rsidRPr="008C6558">
        <w:rPr>
          <w:color w:val="000000" w:themeColor="text1"/>
          <w:lang w:val="en-US"/>
        </w:rPr>
        <w:t xml:space="preserve">; </w:t>
      </w:r>
      <w:r w:rsidRPr="008C6558">
        <w:rPr>
          <w:i/>
          <w:color w:val="000000" w:themeColor="text1"/>
          <w:lang w:val="en-US"/>
        </w:rPr>
        <w:t xml:space="preserve">ii) </w:t>
      </w:r>
      <w:r w:rsidRPr="008C6558">
        <w:rPr>
          <w:color w:val="000000" w:themeColor="text1"/>
          <w:lang w:val="en-US"/>
        </w:rPr>
        <w:t xml:space="preserve"> </w:t>
      </w:r>
      <w:r w:rsidRPr="008C6558">
        <w:rPr>
          <w:noProof/>
          <w:color w:val="000000" w:themeColor="text1"/>
          <w:lang w:val="en-US"/>
        </w:rPr>
        <w:t>Đ</w:t>
      </w:r>
      <w:r w:rsidRPr="008C6558">
        <w:rPr>
          <w:noProof/>
          <w:color w:val="000000" w:themeColor="text1"/>
        </w:rPr>
        <w:t xml:space="preserve">ầu tư, phát triển </w:t>
      </w:r>
      <w:r w:rsidRPr="008C6558">
        <w:rPr>
          <w:color w:val="000000" w:themeColor="text1"/>
          <w:spacing w:val="-2"/>
        </w:rPr>
        <w:t>các công trình, dự án động lực, trọng tâm để thúc đẩy liên kết vùng, đặc biệt là các trung tâm thương mại, các cảng cạn (ICD), các tuyến vận chuyển hàng hóa</w:t>
      </w:r>
      <w:r w:rsidRPr="008C6558">
        <w:rPr>
          <w:color w:val="000000" w:themeColor="text1"/>
          <w:spacing w:val="-2"/>
          <w:lang w:val="en-US"/>
        </w:rPr>
        <w:t xml:space="preserve">; </w:t>
      </w:r>
      <w:r w:rsidRPr="008C6558">
        <w:rPr>
          <w:i/>
          <w:color w:val="000000" w:themeColor="text1"/>
          <w:spacing w:val="-2"/>
          <w:lang w:val="en-US"/>
        </w:rPr>
        <w:t>iii)</w:t>
      </w:r>
      <w:r w:rsidRPr="008C6558">
        <w:rPr>
          <w:color w:val="000000" w:themeColor="text1"/>
          <w:spacing w:val="-2"/>
        </w:rPr>
        <w:t>.</w:t>
      </w:r>
      <w:r w:rsidRPr="008C6558">
        <w:rPr>
          <w:color w:val="000000" w:themeColor="text1"/>
          <w:spacing w:val="-2"/>
          <w:lang w:val="en-US"/>
        </w:rPr>
        <w:t xml:space="preserve"> Phát triển các ngành dịch vụ hiện đại để hỗ trợ các ngành sản xuất (nông nghiệp, công nghiệp chế biến, du lịch). Trong đó ưu tiên phát triển dịch vụ logistic, dịch vụ khoa học công nghệ, dịch vụ tài chính ngân hàng, bảo hiểm, dịch vụ kinh tế ban đêm để phát huy hết các tiềm năng, lợi thế của tỉnh.</w:t>
      </w:r>
    </w:p>
    <w:p w14:paraId="25776E58" w14:textId="77777777" w:rsidR="00832165" w:rsidRPr="008C6558" w:rsidRDefault="00B55F42" w:rsidP="002F6E08">
      <w:pPr>
        <w:pStyle w:val="u6"/>
        <w:widowControl w:val="0"/>
        <w:rPr>
          <w:color w:val="000000" w:themeColor="text1"/>
          <w:spacing w:val="-6"/>
          <w:lang w:val="en-US"/>
        </w:rPr>
      </w:pPr>
      <w:r w:rsidRPr="008C6558">
        <w:rPr>
          <w:i w:val="0"/>
          <w:color w:val="000000" w:themeColor="text1"/>
          <w:lang w:val="en-US"/>
        </w:rPr>
        <w:sym w:font="Wingdings" w:char="F082"/>
      </w:r>
      <w:r w:rsidRPr="008C6558">
        <w:rPr>
          <w:i w:val="0"/>
          <w:color w:val="000000" w:themeColor="text1"/>
        </w:rPr>
        <w:t>.</w:t>
      </w:r>
      <w:r w:rsidRPr="008C6558">
        <w:rPr>
          <w:color w:val="000000" w:themeColor="text1"/>
        </w:rPr>
        <w:t xml:space="preserve"> </w:t>
      </w:r>
      <w:r w:rsidR="006A4B4F" w:rsidRPr="008C6558">
        <w:rPr>
          <w:color w:val="000000" w:themeColor="text1"/>
        </w:rPr>
        <w:t xml:space="preserve"> Định hướng phát triển </w:t>
      </w:r>
      <w:r w:rsidR="00832165" w:rsidRPr="008C6558">
        <w:rPr>
          <w:color w:val="000000" w:themeColor="text1"/>
          <w:lang w:val="en-US"/>
        </w:rPr>
        <w:t>t</w:t>
      </w:r>
      <w:r w:rsidR="00F03959" w:rsidRPr="008C6558">
        <w:rPr>
          <w:color w:val="000000" w:themeColor="text1"/>
          <w:spacing w:val="-6"/>
        </w:rPr>
        <w:t xml:space="preserve">rong </w:t>
      </w:r>
      <w:r w:rsidR="00F03959" w:rsidRPr="008C6558">
        <w:rPr>
          <w:color w:val="000000" w:themeColor="text1"/>
          <w:spacing w:val="-6"/>
          <w:lang w:val="en-US"/>
        </w:rPr>
        <w:t>thời kỳ</w:t>
      </w:r>
      <w:r w:rsidR="00F03959" w:rsidRPr="008C6558">
        <w:rPr>
          <w:color w:val="000000" w:themeColor="text1"/>
          <w:spacing w:val="-6"/>
        </w:rPr>
        <w:t xml:space="preserve"> 2021-2030</w:t>
      </w:r>
      <w:r w:rsidR="00F03959" w:rsidRPr="008C6558">
        <w:rPr>
          <w:color w:val="000000" w:themeColor="text1"/>
          <w:spacing w:val="-6"/>
          <w:lang w:val="en-US"/>
        </w:rPr>
        <w:t>:</w:t>
      </w:r>
    </w:p>
    <w:p w14:paraId="71D0FE28" w14:textId="77777777" w:rsidR="00832165" w:rsidRPr="008C6558" w:rsidRDefault="00832165" w:rsidP="002F6E08">
      <w:pPr>
        <w:pStyle w:val="Macdinh"/>
        <w:suppressAutoHyphens w:val="0"/>
        <w:rPr>
          <w:color w:val="000000" w:themeColor="text1"/>
          <w:spacing w:val="-2"/>
          <w:lang w:val="en-US"/>
        </w:rPr>
      </w:pPr>
      <w:r w:rsidRPr="008C6558">
        <w:rPr>
          <w:color w:val="000000" w:themeColor="text1"/>
          <w:spacing w:val="-2"/>
          <w:lang w:val="en-US"/>
        </w:rPr>
        <w:t xml:space="preserve"> - Tăng cường kết nối, mở rộng không gian kinh tế và nâng cao hiệu quả hoạt động kinh tế trên địa bàn tỉnh; đẩy nhanh tốc độ và giảm thiểu chi phí lưu thông hàng hóa đáp ứng kịp thời nhu cầu phát triển của các ngành kinh tế và nhu cầu tiêu dùng của nhân dân;</w:t>
      </w:r>
    </w:p>
    <w:p w14:paraId="79B33CB7" w14:textId="77777777" w:rsidR="00832165" w:rsidRPr="008C6558" w:rsidRDefault="00832165" w:rsidP="002F6E08">
      <w:pPr>
        <w:pStyle w:val="Macdinh"/>
        <w:suppressAutoHyphens w:val="0"/>
        <w:rPr>
          <w:color w:val="000000" w:themeColor="text1"/>
          <w:spacing w:val="-2"/>
          <w:lang w:val="en-US"/>
        </w:rPr>
      </w:pPr>
      <w:r w:rsidRPr="008C6558">
        <w:rPr>
          <w:color w:val="000000" w:themeColor="text1"/>
          <w:spacing w:val="-2"/>
          <w:lang w:val="en-US"/>
        </w:rPr>
        <w:t>- Tăng cường cung cấp các dịch vụ hỗ trợ cho các nhà sản xuất mở rộng qui mô sản xuất, đa dạng hóa sản phẩm đáp ứng nhu cầu khách hàng, đồng thời đa dạng hóa các hình thức, phương thức kinh doanh, nâng cao trình độ văn minh thương mại và thực hiện tốt các yêu cầu phát triển bền vững.</w:t>
      </w:r>
    </w:p>
    <w:p w14:paraId="6C2D1FCE" w14:textId="77777777" w:rsidR="00832165" w:rsidRPr="008C6558" w:rsidRDefault="00832165" w:rsidP="002F6E08">
      <w:pPr>
        <w:pStyle w:val="Macdinh"/>
        <w:suppressAutoHyphens w:val="0"/>
        <w:rPr>
          <w:color w:val="000000" w:themeColor="text1"/>
          <w:spacing w:val="-2"/>
          <w:lang w:val="en-US"/>
        </w:rPr>
      </w:pPr>
      <w:r w:rsidRPr="008C6558">
        <w:rPr>
          <w:color w:val="000000" w:themeColor="text1"/>
          <w:spacing w:val="-2"/>
          <w:lang w:val="en-US"/>
        </w:rPr>
        <w:lastRenderedPageBreak/>
        <w:t xml:space="preserve">- Hướng tới hị trường hoàn hảo: Các doanh nhân tự do ra nhập thị trường và tự do rút khỏi thị trường. Thị trường với giá cả thống nhất, sự phân mảnh giảm dần. </w:t>
      </w:r>
    </w:p>
    <w:p w14:paraId="1A2A0E43" w14:textId="77777777" w:rsidR="00832165" w:rsidRPr="008C6558" w:rsidRDefault="00832165" w:rsidP="002F6E08">
      <w:pPr>
        <w:pStyle w:val="Macdinh"/>
        <w:suppressAutoHyphens w:val="0"/>
        <w:rPr>
          <w:b/>
          <w:i/>
          <w:color w:val="000000" w:themeColor="text1"/>
        </w:rPr>
      </w:pPr>
      <w:r w:rsidRPr="008C6558">
        <w:rPr>
          <w:b/>
          <w:i/>
          <w:color w:val="000000" w:themeColor="text1"/>
          <w:lang w:val="en-US"/>
        </w:rPr>
        <w:t xml:space="preserve">2). </w:t>
      </w:r>
      <w:r w:rsidRPr="008C6558">
        <w:rPr>
          <w:b/>
          <w:i/>
          <w:color w:val="000000" w:themeColor="text1"/>
        </w:rPr>
        <w:t>Dịch vụ</w:t>
      </w:r>
    </w:p>
    <w:p w14:paraId="5A71CD85" w14:textId="77777777" w:rsidR="00832165" w:rsidRPr="008C6558" w:rsidRDefault="00832165" w:rsidP="002F6E08">
      <w:pPr>
        <w:pStyle w:val="Macdinh"/>
        <w:suppressAutoHyphens w:val="0"/>
        <w:rPr>
          <w:color w:val="000000" w:themeColor="text1"/>
          <w:spacing w:val="-2"/>
          <w:lang w:val="en-US"/>
        </w:rPr>
      </w:pPr>
      <w:r w:rsidRPr="008C6558">
        <w:rPr>
          <w:i/>
          <w:color w:val="000000" w:themeColor="text1"/>
          <w:spacing w:val="-2"/>
          <w:lang w:val="en-US"/>
        </w:rPr>
        <w:t>a. Dịch vụ logistic - vận tải kho bãi:</w:t>
      </w:r>
      <w:r w:rsidRPr="008C6558">
        <w:rPr>
          <w:color w:val="000000" w:themeColor="text1"/>
          <w:spacing w:val="-2"/>
          <w:lang w:val="en-US"/>
        </w:rPr>
        <w:t xml:space="preserve"> khai thác vận tải, tập trung phát triển vận tải đa phương thức và logistics. Đến năm 2030, tập trung hình thành một số trung tâm logistic và ICD tại Thành phố Buôn Ma Thuột, Krông Pắc, Ea H’Leo, Ea Kar và Krông Búk.</w:t>
      </w:r>
      <w:r w:rsidR="008C335F" w:rsidRPr="008C6558">
        <w:rPr>
          <w:color w:val="000000" w:themeColor="text1"/>
          <w:spacing w:val="-2"/>
          <w:lang w:val="en-US"/>
        </w:rPr>
        <w:t xml:space="preserve"> Phát triển các trung tâm logistics phục vụ nhu cầu trao đổi hàng hóa giữa tỉnh Đắk Lắk với các tỉnh/thành khu vực Duyên hải miền Trung, xuất – nhập khẩu thông qua các cảng biển.</w:t>
      </w:r>
    </w:p>
    <w:p w14:paraId="5AE65576" w14:textId="77777777" w:rsidR="00832165" w:rsidRPr="008C6558" w:rsidRDefault="00832165" w:rsidP="002F6E08">
      <w:pPr>
        <w:pStyle w:val="Macdinh"/>
        <w:suppressAutoHyphens w:val="0"/>
        <w:rPr>
          <w:color w:val="000000" w:themeColor="text1"/>
          <w:spacing w:val="-2"/>
          <w:lang w:val="en-US"/>
        </w:rPr>
      </w:pPr>
      <w:r w:rsidRPr="008C6558">
        <w:rPr>
          <w:i/>
          <w:iCs/>
          <w:color w:val="000000" w:themeColor="text1"/>
          <w:lang w:val="en-US"/>
        </w:rPr>
        <w:t>b. Dịch vụ khoa học công nghệ</w:t>
      </w:r>
      <w:r w:rsidR="008C335F" w:rsidRPr="008C6558">
        <w:rPr>
          <w:i/>
          <w:iCs/>
          <w:color w:val="000000" w:themeColor="text1"/>
          <w:lang w:val="en-US"/>
        </w:rPr>
        <w:t xml:space="preserve">: </w:t>
      </w:r>
      <w:r w:rsidR="008C335F" w:rsidRPr="008C6558">
        <w:rPr>
          <w:color w:val="000000" w:themeColor="text1"/>
          <w:lang w:val="en-US"/>
        </w:rPr>
        <w:t>Trong giai đoạn 2021-2030, ưu tiên hình thành Khu chức năng dịch vụ KHCN và ĐMST trên địa bàn TP. Buôn Ma Thuột, thu hút các doanh nghiệp, tổ chức KHCN trong và ngoài tỉnh tham gia, liên kết các hoạt động, chuyển giao công nghệ, mô hình sản xuất mới.</w:t>
      </w:r>
    </w:p>
    <w:p w14:paraId="51696A28" w14:textId="77777777" w:rsidR="00832165" w:rsidRPr="008C6558" w:rsidRDefault="008C335F" w:rsidP="002F6E08">
      <w:pPr>
        <w:pStyle w:val="Macdinh"/>
        <w:suppressAutoHyphens w:val="0"/>
        <w:rPr>
          <w:color w:val="000000" w:themeColor="text1"/>
          <w:sz w:val="28"/>
          <w:szCs w:val="28"/>
          <w:lang w:val="en-US"/>
        </w:rPr>
      </w:pPr>
      <w:r w:rsidRPr="008C6558">
        <w:rPr>
          <w:i/>
          <w:color w:val="000000" w:themeColor="text1"/>
          <w:lang w:val="en-US"/>
        </w:rPr>
        <w:t>c. Dịch vụ Tài chính, ngân hàng, bảo hiểm</w:t>
      </w:r>
      <w:r w:rsidRPr="008C6558">
        <w:rPr>
          <w:color w:val="000000" w:themeColor="text1"/>
          <w:lang w:val="en-US"/>
        </w:rPr>
        <w:t>: Hiện đại hóa các dịch vụ tài chính, ngân hàng, bảo hiểm tại Thành phố Buôn Ma Thuột, mở rộng mạng lưới hỗ trợ các dịch vụ đến hầu hết các địa bàn trong tỉnh; Thúc đẩy tài chính, ngân hàng, bảo hiểm số trong bối cảnh chuyển đổi số của tỉnh; Phát triển các kênh cung cấp vốn cho thị trường; Hình thành các hoạt động tín dụng xanh, công cụ tài trợ các chương trình thân thiện với môi trường .</w:t>
      </w:r>
    </w:p>
    <w:p w14:paraId="541A55A6" w14:textId="77777777" w:rsidR="008C335F" w:rsidRPr="008C6558" w:rsidRDefault="008C335F" w:rsidP="002F6E08">
      <w:pPr>
        <w:pStyle w:val="Macdinh"/>
        <w:suppressAutoHyphens w:val="0"/>
        <w:rPr>
          <w:color w:val="000000" w:themeColor="text1"/>
          <w:lang w:val="en-US"/>
        </w:rPr>
      </w:pPr>
      <w:r w:rsidRPr="008C6558">
        <w:rPr>
          <w:i/>
          <w:color w:val="000000" w:themeColor="text1"/>
          <w:lang w:val="en-US"/>
        </w:rPr>
        <w:t>d. Dịch vụ kinh tế ban đêm</w:t>
      </w:r>
      <w:r w:rsidRPr="008C6558">
        <w:rPr>
          <w:color w:val="000000" w:themeColor="text1"/>
          <w:lang w:val="en-US"/>
        </w:rPr>
        <w:t>: Phát triển các dịch vụ kinh tế ban đêm nhằm thúc đẩy tiêu dùng và phát triển du lịch. Tại Thành phố Buôn Ma Thuột lựa chọn một số khu vực thuận lợi để thu hút tổ chức các hoạt động kinh tế ban đêm, đảm bảo các vấn đề về an ninh, an toàn.</w:t>
      </w:r>
    </w:p>
    <w:p w14:paraId="1154A856" w14:textId="77777777" w:rsidR="006A4B4F" w:rsidRPr="008C6558" w:rsidRDefault="001146FB" w:rsidP="002F6E08">
      <w:pPr>
        <w:pStyle w:val="u4"/>
        <w:keepNext w:val="0"/>
        <w:keepLines w:val="0"/>
        <w:widowControl w:val="0"/>
        <w:rPr>
          <w:color w:val="000000" w:themeColor="text1"/>
        </w:rPr>
      </w:pPr>
      <w:r w:rsidRPr="008C6558">
        <w:rPr>
          <w:color w:val="000000" w:themeColor="text1"/>
        </w:rPr>
        <w:t>1.4.4.</w:t>
      </w:r>
      <w:r w:rsidRPr="008C6558">
        <w:rPr>
          <w:color w:val="000000" w:themeColor="text1"/>
          <w:lang w:val="en-US"/>
        </w:rPr>
        <w:t>4</w:t>
      </w:r>
      <w:r w:rsidR="006A4B4F" w:rsidRPr="008C6558">
        <w:rPr>
          <w:color w:val="000000" w:themeColor="text1"/>
        </w:rPr>
        <w:t xml:space="preserve">. Dịch vụ du lịch </w:t>
      </w:r>
    </w:p>
    <w:p w14:paraId="77CA9559" w14:textId="77777777" w:rsidR="008C335F" w:rsidRPr="008C6558" w:rsidRDefault="008C335F" w:rsidP="002F6E08">
      <w:pPr>
        <w:pStyle w:val="Macdinh"/>
        <w:suppressAutoHyphens w:val="0"/>
        <w:spacing w:line="360" w:lineRule="exact"/>
        <w:ind w:firstLine="709"/>
        <w:rPr>
          <w:color w:val="000000" w:themeColor="text1"/>
          <w:lang w:val="en-US"/>
        </w:rPr>
      </w:pPr>
      <w:bookmarkStart w:id="264" w:name="_Toc83223309"/>
      <w:r w:rsidRPr="008C6558">
        <w:rPr>
          <w:color w:val="000000" w:themeColor="text1"/>
          <w:lang w:val="en-US"/>
        </w:rPr>
        <w:t xml:space="preserve">Phấn đấu, đến </w:t>
      </w:r>
      <w:r w:rsidRPr="008C6558">
        <w:rPr>
          <w:color w:val="000000" w:themeColor="text1"/>
        </w:rPr>
        <w:t>202</w:t>
      </w:r>
      <w:r w:rsidRPr="008C6558">
        <w:rPr>
          <w:color w:val="000000" w:themeColor="text1"/>
          <w:lang w:val="en-US"/>
        </w:rPr>
        <w:t>3</w:t>
      </w:r>
      <w:r w:rsidRPr="008C6558">
        <w:rPr>
          <w:color w:val="000000" w:themeColor="text1"/>
        </w:rPr>
        <w:t xml:space="preserve"> khách du lịch đến </w:t>
      </w:r>
      <w:r w:rsidRPr="008C6558">
        <w:rPr>
          <w:color w:val="000000" w:themeColor="text1"/>
          <w:lang w:val="en-US"/>
        </w:rPr>
        <w:t>Đắk Lắk</w:t>
      </w:r>
      <w:r w:rsidRPr="008C6558">
        <w:rPr>
          <w:color w:val="000000" w:themeColor="text1"/>
        </w:rPr>
        <w:t xml:space="preserve"> </w:t>
      </w:r>
      <w:r w:rsidRPr="008C6558">
        <w:rPr>
          <w:color w:val="000000" w:themeColor="text1"/>
          <w:lang w:val="en-US"/>
        </w:rPr>
        <w:t>về</w:t>
      </w:r>
      <w:r w:rsidRPr="008C6558">
        <w:rPr>
          <w:color w:val="000000" w:themeColor="text1"/>
        </w:rPr>
        <w:t xml:space="preserve"> cơ bản phục hồi</w:t>
      </w:r>
      <w:r w:rsidRPr="008C6558">
        <w:rPr>
          <w:color w:val="000000" w:themeColor="text1"/>
          <w:lang w:val="en-US"/>
        </w:rPr>
        <w:t xml:space="preserve"> </w:t>
      </w:r>
      <w:r w:rsidRPr="008C6558">
        <w:rPr>
          <w:color w:val="000000" w:themeColor="text1"/>
        </w:rPr>
        <w:t xml:space="preserve">như năm 2019; giai đoạn 2026-2030, tốc độ tăng trưởng trung bình của khách du lịch quốc tế đến </w:t>
      </w:r>
      <w:r w:rsidRPr="008C6558">
        <w:rPr>
          <w:color w:val="000000" w:themeColor="text1"/>
          <w:lang w:val="en-US"/>
        </w:rPr>
        <w:t>Đắk Lắk</w:t>
      </w:r>
      <w:r w:rsidRPr="008C6558">
        <w:rPr>
          <w:color w:val="000000" w:themeColor="text1"/>
        </w:rPr>
        <w:t xml:space="preserve"> là </w:t>
      </w:r>
      <w:r w:rsidRPr="008C6558">
        <w:rPr>
          <w:color w:val="000000" w:themeColor="text1"/>
          <w:lang w:val="en-US"/>
        </w:rPr>
        <w:t>12,0</w:t>
      </w:r>
      <w:r w:rsidRPr="008C6558">
        <w:rPr>
          <w:color w:val="000000" w:themeColor="text1"/>
        </w:rPr>
        <w:t xml:space="preserve">%/năm và khách du lịch nội địa là </w:t>
      </w:r>
      <w:r w:rsidRPr="008C6558">
        <w:rPr>
          <w:color w:val="000000" w:themeColor="text1"/>
          <w:lang w:val="en-US"/>
        </w:rPr>
        <w:t>1</w:t>
      </w:r>
      <w:r w:rsidRPr="008C6558">
        <w:rPr>
          <w:color w:val="000000" w:themeColor="text1"/>
        </w:rPr>
        <w:t>2</w:t>
      </w:r>
      <w:r w:rsidRPr="008C6558">
        <w:rPr>
          <w:color w:val="000000" w:themeColor="text1"/>
          <w:lang w:val="en-US"/>
        </w:rPr>
        <w:t>,5</w:t>
      </w:r>
      <w:r w:rsidRPr="008C6558">
        <w:rPr>
          <w:color w:val="000000" w:themeColor="text1"/>
        </w:rPr>
        <w:t xml:space="preserve">%/năm. </w:t>
      </w:r>
    </w:p>
    <w:p w14:paraId="31D07AAF" w14:textId="77777777" w:rsidR="006A4B4F" w:rsidRPr="008C6558" w:rsidRDefault="006A4B4F" w:rsidP="002F6E08">
      <w:pPr>
        <w:pStyle w:val="u6"/>
        <w:widowControl w:val="0"/>
        <w:rPr>
          <w:color w:val="000000" w:themeColor="text1"/>
        </w:rPr>
      </w:pPr>
      <w:r w:rsidRPr="008C6558">
        <w:rPr>
          <w:i w:val="0"/>
          <w:color w:val="000000" w:themeColor="text1"/>
        </w:rPr>
        <w:sym w:font="Wingdings" w:char="F081"/>
      </w:r>
      <w:r w:rsidRPr="008C6558">
        <w:rPr>
          <w:color w:val="000000" w:themeColor="text1"/>
          <w:lang w:val="fr-FR"/>
        </w:rPr>
        <w:t>.</w:t>
      </w:r>
      <w:r w:rsidRPr="008C6558">
        <w:rPr>
          <w:color w:val="000000" w:themeColor="text1"/>
        </w:rPr>
        <w:t xml:space="preserve"> </w:t>
      </w:r>
      <w:bookmarkStart w:id="265" w:name="_Toc83223310"/>
      <w:bookmarkEnd w:id="264"/>
      <w:r w:rsidRPr="008C6558">
        <w:rPr>
          <w:color w:val="000000" w:themeColor="text1"/>
        </w:rPr>
        <w:t>Trọng tâm  phát triển</w:t>
      </w:r>
      <w:bookmarkEnd w:id="265"/>
    </w:p>
    <w:p w14:paraId="25FF4F16" w14:textId="77777777" w:rsidR="008C335F" w:rsidRPr="008C6558" w:rsidRDefault="008C335F" w:rsidP="002F6E08">
      <w:pPr>
        <w:pStyle w:val="Macdinh"/>
        <w:suppressAutoHyphens w:val="0"/>
        <w:spacing w:line="320" w:lineRule="exact"/>
        <w:rPr>
          <w:color w:val="000000" w:themeColor="text1"/>
          <w:lang w:val="en-US"/>
        </w:rPr>
      </w:pPr>
      <w:r w:rsidRPr="008C6558">
        <w:rPr>
          <w:color w:val="000000" w:themeColor="text1"/>
          <w:lang w:val="en-US"/>
        </w:rPr>
        <w:t xml:space="preserve">Thu hút các nhà đầu tư lớn đầu tư vào các cụm du lịch trọng điểm ở Buôn Ma Thuột, Buôn Hồ, Buôn Đôn, Hồ Lắk…;  đầu tư phát triển khu, điểm du lịch cao cấp, tầm quốc gia và khu vực; nâng cấp sân bay Buôn Ma Thuột, kết nối Buôn Ma Thuột với các cửa khẩu hàng không quốc tế tại Việt Nam và một số cảng hàng không quốc tế trong khu vực. </w:t>
      </w:r>
      <w:r w:rsidRPr="008C6558">
        <w:rPr>
          <w:color w:val="000000" w:themeColor="text1"/>
        </w:rPr>
        <w:t>Sớm đề xuất Chính phủ đầu tư xây dựng cửa khẩu Đắk Ruê để phát triển du lịch cửa khẩu; giao lưu văn hóa giữa 2 nước Việt Nam-Campuchia.</w:t>
      </w:r>
    </w:p>
    <w:p w14:paraId="4E89CBB8" w14:textId="77777777" w:rsidR="006A4B4F" w:rsidRPr="008C6558" w:rsidRDefault="00B55F42" w:rsidP="002F6E08">
      <w:pPr>
        <w:pStyle w:val="u6"/>
        <w:widowControl w:val="0"/>
        <w:rPr>
          <w:color w:val="000000" w:themeColor="text1"/>
        </w:rPr>
      </w:pPr>
      <w:r w:rsidRPr="008C6558">
        <w:rPr>
          <w:i w:val="0"/>
          <w:color w:val="000000" w:themeColor="text1"/>
        </w:rPr>
        <w:sym w:font="Wingdings" w:char="F082"/>
      </w:r>
      <w:r w:rsidRPr="008C6558">
        <w:rPr>
          <w:color w:val="000000" w:themeColor="text1"/>
        </w:rPr>
        <w:t>.</w:t>
      </w:r>
      <w:r w:rsidR="006A4B4F" w:rsidRPr="008C6558">
        <w:rPr>
          <w:color w:val="000000" w:themeColor="text1"/>
          <w:lang w:val="pt-BR"/>
        </w:rPr>
        <w:t xml:space="preserve"> </w:t>
      </w:r>
      <w:r w:rsidR="006A4B4F" w:rsidRPr="008C6558">
        <w:rPr>
          <w:color w:val="000000" w:themeColor="text1"/>
        </w:rPr>
        <w:t>Định hướng và phương án phát triển</w:t>
      </w:r>
    </w:p>
    <w:p w14:paraId="17592BB0" w14:textId="77777777" w:rsidR="008C335F" w:rsidRPr="008C6558" w:rsidRDefault="008C335F" w:rsidP="002F6E08">
      <w:pPr>
        <w:pStyle w:val="Macdinh"/>
        <w:suppressAutoHyphens w:val="0"/>
        <w:rPr>
          <w:color w:val="000000" w:themeColor="text1"/>
        </w:rPr>
      </w:pPr>
      <w:r w:rsidRPr="008C6558">
        <w:rPr>
          <w:color w:val="000000" w:themeColor="text1"/>
        </w:rPr>
        <w:t xml:space="preserve">- </w:t>
      </w:r>
      <w:r w:rsidR="00DE2DD0" w:rsidRPr="008C6558">
        <w:rPr>
          <w:color w:val="000000" w:themeColor="text1"/>
        </w:rPr>
        <w:t>Phát triển du lịch theo hướng du lịch bền vững</w:t>
      </w:r>
      <w:r w:rsidR="00DE2DD0" w:rsidRPr="008C6558">
        <w:rPr>
          <w:color w:val="000000" w:themeColor="text1"/>
          <w:lang w:val="en-US"/>
        </w:rPr>
        <w:t xml:space="preserve">, trên cơ sở </w:t>
      </w:r>
      <w:r w:rsidRPr="008C6558">
        <w:rPr>
          <w:color w:val="000000" w:themeColor="text1"/>
        </w:rPr>
        <w:t xml:space="preserve">trú trọng đến phát triển du lịch cộng đồng, nâng cao trách nhiệm của cộng đồng trong việc bảo vệ tài nguyên và môi trường du lịch. </w:t>
      </w:r>
    </w:p>
    <w:p w14:paraId="52EDAA3F" w14:textId="77777777" w:rsidR="008C335F" w:rsidRPr="008C6558" w:rsidRDefault="008C335F" w:rsidP="002F6E08">
      <w:pPr>
        <w:pStyle w:val="Macdinh"/>
        <w:suppressAutoHyphens w:val="0"/>
        <w:rPr>
          <w:color w:val="000000" w:themeColor="text1"/>
        </w:rPr>
      </w:pPr>
      <w:r w:rsidRPr="008C6558">
        <w:rPr>
          <w:color w:val="000000" w:themeColor="text1"/>
        </w:rPr>
        <w:t>- Ưu tiên đầu tư phát triển cơ sở hạ tầng và cơ sở vật chất kỹ thuật du lịch; phát triển du lịch văn hóa, du lịch sinh thái, du lịch mạo hiểm, du lịch nghỉ dưỡng, du lịch cộng đồng.</w:t>
      </w:r>
    </w:p>
    <w:p w14:paraId="02A90C48" w14:textId="77777777" w:rsidR="006A4B4F" w:rsidRPr="008C6558" w:rsidRDefault="008C335F" w:rsidP="002F6E08">
      <w:pPr>
        <w:pStyle w:val="Macdinh"/>
        <w:suppressAutoHyphens w:val="0"/>
        <w:rPr>
          <w:color w:val="000000" w:themeColor="text1"/>
          <w:lang w:val="en-US"/>
        </w:rPr>
      </w:pPr>
      <w:r w:rsidRPr="008C6558">
        <w:rPr>
          <w:color w:val="000000" w:themeColor="text1"/>
        </w:rPr>
        <w:lastRenderedPageBreak/>
        <w:t>- Tăng cường liên kết và hợp tác phát triển du lịch với các tỉnh vùng Tây Nguyên và các vùng phụ cận, nhất là vùng Đông Nam Bộ và Duyên hải Nam Trung Bộ, với Hà Nội và TP. Hồ Chí Minh; đồng thời gắn với tam giác phát triển CLV.</w:t>
      </w:r>
    </w:p>
    <w:p w14:paraId="2A48CE05" w14:textId="77777777" w:rsidR="00DE2DD0" w:rsidRPr="008C6558" w:rsidRDefault="00DE2DD0" w:rsidP="002F6E08">
      <w:pPr>
        <w:pStyle w:val="Macdinh"/>
        <w:suppressAutoHyphens w:val="0"/>
        <w:rPr>
          <w:color w:val="000000" w:themeColor="text1"/>
          <w:lang w:val="en-US"/>
        </w:rPr>
      </w:pPr>
      <w:r w:rsidRPr="008C6558">
        <w:rPr>
          <w:color w:val="000000" w:themeColor="text1"/>
          <w:lang w:val="en-US"/>
        </w:rPr>
        <w:t>Phương án phát triển: Các tuyến du lịch được xác định, gồm 03 tuyến chính, gồm tuyến du lịch quốc tế (màu xanh), tuyến du lịch Tây Nguyên xanh (màu đỏ) và tuyến du lịch nội vùng (màu đỏ-tím), kết nối với các khu du lịch.</w:t>
      </w:r>
    </w:p>
    <w:p w14:paraId="46146192" w14:textId="77777777" w:rsidR="006A4B4F" w:rsidRPr="008C6558" w:rsidRDefault="003976BC" w:rsidP="002F6E08">
      <w:pPr>
        <w:pStyle w:val="u5"/>
        <w:rPr>
          <w:color w:val="000000" w:themeColor="text1"/>
        </w:rPr>
      </w:pPr>
      <w:r w:rsidRPr="008C6558">
        <w:rPr>
          <w:color w:val="000000" w:themeColor="text1"/>
          <w:lang w:val="en-US"/>
        </w:rPr>
        <w:t>4)</w:t>
      </w:r>
      <w:r w:rsidR="006A4B4F" w:rsidRPr="008C6558">
        <w:rPr>
          <w:color w:val="000000" w:themeColor="text1"/>
          <w:lang w:val="en-US"/>
        </w:rPr>
        <w:t xml:space="preserve">. </w:t>
      </w:r>
      <w:r w:rsidR="00B55F42" w:rsidRPr="008C6558">
        <w:rPr>
          <w:color w:val="000000" w:themeColor="text1"/>
        </w:rPr>
        <w:t>Định hướng phát triển</w:t>
      </w:r>
      <w:r w:rsidR="00B55F42" w:rsidRPr="008C6558">
        <w:rPr>
          <w:color w:val="000000" w:themeColor="text1"/>
          <w:lang w:val="en-US"/>
        </w:rPr>
        <w:t xml:space="preserve"> d</w:t>
      </w:r>
      <w:r w:rsidR="006A4B4F" w:rsidRPr="008C6558">
        <w:rPr>
          <w:color w:val="000000" w:themeColor="text1"/>
          <w:lang w:val="nl-NL"/>
        </w:rPr>
        <w:t>ịch vụ thông tin truyền thông</w:t>
      </w:r>
    </w:p>
    <w:p w14:paraId="16F00106" w14:textId="77777777" w:rsidR="00B50176" w:rsidRPr="008C6558" w:rsidRDefault="00B50176" w:rsidP="002F6E08">
      <w:pPr>
        <w:pStyle w:val="Macdinh"/>
        <w:suppressAutoHyphens w:val="0"/>
        <w:spacing w:line="320" w:lineRule="exact"/>
        <w:rPr>
          <w:i/>
          <w:color w:val="000000" w:themeColor="text1"/>
          <w:lang w:val="en-AU"/>
        </w:rPr>
      </w:pPr>
      <w:r w:rsidRPr="008C6558">
        <w:rPr>
          <w:color w:val="000000" w:themeColor="text1"/>
          <w:lang w:bidi="vi-VN"/>
        </w:rPr>
        <w:t>Đây là lĩnh vực có khả năng tác động nhỏ đến môi trường.</w:t>
      </w:r>
    </w:p>
    <w:p w14:paraId="1063F4A3" w14:textId="77777777" w:rsidR="00BB3470" w:rsidRPr="008C6558" w:rsidRDefault="00EC2CF2" w:rsidP="002F6E08">
      <w:pPr>
        <w:pStyle w:val="u4"/>
        <w:keepNext w:val="0"/>
        <w:keepLines w:val="0"/>
        <w:widowControl w:val="0"/>
        <w:rPr>
          <w:color w:val="000000" w:themeColor="text1"/>
        </w:rPr>
      </w:pPr>
      <w:r w:rsidRPr="008C6558">
        <w:rPr>
          <w:color w:val="000000" w:themeColor="text1"/>
        </w:rPr>
        <w:t>1.4.4.</w:t>
      </w:r>
      <w:r w:rsidR="001146FB" w:rsidRPr="008C6558">
        <w:rPr>
          <w:color w:val="000000" w:themeColor="text1"/>
          <w:lang w:val="en-US"/>
        </w:rPr>
        <w:t>5</w:t>
      </w:r>
      <w:r w:rsidR="002709D9" w:rsidRPr="008C6558">
        <w:rPr>
          <w:color w:val="000000" w:themeColor="text1"/>
        </w:rPr>
        <w:t>.</w:t>
      </w:r>
      <w:bookmarkEnd w:id="261"/>
      <w:bookmarkEnd w:id="262"/>
      <w:r w:rsidR="00886FDE" w:rsidRPr="008C6558">
        <w:rPr>
          <w:color w:val="000000" w:themeColor="text1"/>
        </w:rPr>
        <w:t xml:space="preserve"> </w:t>
      </w:r>
      <w:r w:rsidR="002709D9" w:rsidRPr="008C6558">
        <w:rPr>
          <w:color w:val="000000" w:themeColor="text1"/>
        </w:rPr>
        <w:t>Định hướng phát triển các ngành văn hóa - xã hội</w:t>
      </w:r>
    </w:p>
    <w:p w14:paraId="65ACC031" w14:textId="77777777" w:rsidR="0066051B" w:rsidRPr="008C6558" w:rsidRDefault="0066051B" w:rsidP="002F6E08">
      <w:pPr>
        <w:pStyle w:val="u5"/>
        <w:rPr>
          <w:color w:val="000000" w:themeColor="text1"/>
          <w:lang w:bidi="vi-VN"/>
        </w:rPr>
      </w:pPr>
      <w:r w:rsidRPr="008C6558">
        <w:rPr>
          <w:color w:val="000000" w:themeColor="text1"/>
        </w:rPr>
        <w:t>(1). Định hướng và phương án phát triển</w:t>
      </w:r>
      <w:r w:rsidR="0035088C" w:rsidRPr="008C6558">
        <w:rPr>
          <w:color w:val="000000" w:themeColor="text1"/>
          <w:lang w:val="en-US"/>
        </w:rPr>
        <w:t xml:space="preserve"> </w:t>
      </w:r>
      <w:r w:rsidRPr="008C6558">
        <w:rPr>
          <w:color w:val="000000" w:themeColor="text1"/>
          <w:lang w:bidi="vi-VN"/>
        </w:rPr>
        <w:t>KHCN</w:t>
      </w:r>
    </w:p>
    <w:p w14:paraId="2F5613BC" w14:textId="77777777" w:rsidR="00314DCF" w:rsidRPr="008C6558" w:rsidRDefault="002B6F93" w:rsidP="002F6E08">
      <w:pPr>
        <w:pStyle w:val="Macdinh"/>
        <w:suppressAutoHyphens w:val="0"/>
        <w:spacing w:line="320" w:lineRule="exact"/>
        <w:rPr>
          <w:color w:val="000000" w:themeColor="text1"/>
          <w:lang w:bidi="vi-VN"/>
        </w:rPr>
      </w:pPr>
      <w:r w:rsidRPr="008C6558">
        <w:rPr>
          <w:color w:val="000000" w:themeColor="text1"/>
        </w:rPr>
        <w:t>Trong thời kỳ 2021-2030, cần tạo ra môi trường thuận lợi thúc đẩy các hoạt động phát huy sáng kiến, cải tiến công nghệ trên địa bàn tỉnh.</w:t>
      </w:r>
      <w:r w:rsidRPr="008C6558">
        <w:rPr>
          <w:color w:val="000000" w:themeColor="text1"/>
          <w:lang w:bidi="vi-VN"/>
        </w:rPr>
        <w:t xml:space="preserve"> Phát triển đội ngũ các bộ KHCN. Dự báo nhu cán bộ nghiên cứu khoa học và phát triển công nghệ đến năm 2025, tăng 15% và đến năm 2030 là 20%.</w:t>
      </w:r>
    </w:p>
    <w:p w14:paraId="143FD769" w14:textId="77777777" w:rsidR="002B6F93" w:rsidRPr="008C6558" w:rsidRDefault="002B6F93" w:rsidP="002F6E08">
      <w:pPr>
        <w:pStyle w:val="Macdinh"/>
        <w:suppressAutoHyphens w:val="0"/>
        <w:spacing w:line="320" w:lineRule="exact"/>
        <w:rPr>
          <w:color w:val="000000" w:themeColor="text1"/>
          <w:lang w:bidi="vi-VN"/>
        </w:rPr>
      </w:pPr>
      <w:r w:rsidRPr="008C6558">
        <w:rPr>
          <w:color w:val="000000" w:themeColor="text1"/>
          <w:lang w:bidi="vi-VN"/>
        </w:rPr>
        <w:t xml:space="preserve">Nhiệm vụ và giải pháp: </w:t>
      </w:r>
      <w:r w:rsidR="00AC5141" w:rsidRPr="008C6558">
        <w:rPr>
          <w:color w:val="000000" w:themeColor="text1"/>
          <w:lang w:bidi="vi-VN"/>
        </w:rPr>
        <w:t xml:space="preserve">(1) </w:t>
      </w:r>
      <w:r w:rsidRPr="008C6558">
        <w:rPr>
          <w:color w:val="000000" w:themeColor="text1"/>
          <w:lang w:bidi="vi-VN"/>
        </w:rPr>
        <w:t>Khuyến khích doanh nghiệp tích cực phát huy sáng kiến, cải tiến công nghệ</w:t>
      </w:r>
      <w:r w:rsidR="00AC5141" w:rsidRPr="008C6558">
        <w:rPr>
          <w:color w:val="000000" w:themeColor="text1"/>
          <w:lang w:bidi="vi-VN"/>
        </w:rPr>
        <w:t>.V</w:t>
      </w:r>
      <w:r w:rsidR="00B018E2" w:rsidRPr="008C6558">
        <w:rPr>
          <w:color w:val="000000" w:themeColor="text1"/>
          <w:lang w:bidi="vi-VN"/>
        </w:rPr>
        <w:t>ới giải pháp: KHCN hỗ trợ doanh nghiệp kết nối với bên ngoài như Sơn La, Bắc Giang, Bắc Ninh đẻ buôn bán</w:t>
      </w:r>
      <w:r w:rsidRPr="008C6558">
        <w:rPr>
          <w:color w:val="000000" w:themeColor="text1"/>
          <w:lang w:bidi="vi-VN"/>
        </w:rPr>
        <w:t xml:space="preserve">; </w:t>
      </w:r>
      <w:r w:rsidR="00AC5141" w:rsidRPr="008C6558">
        <w:rPr>
          <w:color w:val="000000" w:themeColor="text1"/>
          <w:lang w:bidi="vi-VN"/>
        </w:rPr>
        <w:t xml:space="preserve">(2) </w:t>
      </w:r>
      <w:r w:rsidRPr="008C6558">
        <w:rPr>
          <w:color w:val="000000" w:themeColor="text1"/>
          <w:lang w:bidi="vi-VN"/>
        </w:rPr>
        <w:t>Xây dụng môi truờng thuận lợi cho hoạt động sáng kiến, cài tiến công nghệ</w:t>
      </w:r>
      <w:r w:rsidR="00AC5141" w:rsidRPr="008C6558">
        <w:rPr>
          <w:color w:val="000000" w:themeColor="text1"/>
          <w:lang w:bidi="vi-VN"/>
        </w:rPr>
        <w:t xml:space="preserve">. Với giải pháp là xây dựng một khuôn khổ pháp lý ổn định, đù độ an toàn, các hình thức tạo vốn đa dạng để các doanh nghiệp vừa và nhỏ có thể tiếp cận được. Xây dựng được mối quan hệ liên kết giũa doanh nghiệp và các trường đại học; (3). </w:t>
      </w:r>
      <w:r w:rsidR="00AC5141" w:rsidRPr="008C6558">
        <w:rPr>
          <w:color w:val="000000" w:themeColor="text1"/>
        </w:rPr>
        <w:t xml:space="preserve">Tăng cường </w:t>
      </w:r>
      <w:r w:rsidR="00AC5141" w:rsidRPr="008C6558">
        <w:rPr>
          <w:color w:val="000000" w:themeColor="text1"/>
          <w:lang w:bidi="vi-VN"/>
        </w:rPr>
        <w:t xml:space="preserve">hoạt động chuyển giao công nghệ trong quá trình đuổi bắt trình độ công nghệ tiên tiến. Với giải pháp là ưu tiên sử dụng </w:t>
      </w:r>
      <w:r w:rsidR="002900B9" w:rsidRPr="008C6558">
        <w:rPr>
          <w:color w:val="000000" w:themeColor="text1"/>
          <w:lang w:bidi="vi-VN"/>
        </w:rPr>
        <w:t>suối</w:t>
      </w:r>
      <w:r w:rsidR="00AC5141" w:rsidRPr="008C6558">
        <w:rPr>
          <w:color w:val="000000" w:themeColor="text1"/>
          <w:lang w:bidi="vi-VN"/>
        </w:rPr>
        <w:t xml:space="preserve"> đầu tư nước ngoài như là </w:t>
      </w:r>
      <w:r w:rsidR="002900B9" w:rsidRPr="008C6558">
        <w:rPr>
          <w:color w:val="000000" w:themeColor="text1"/>
          <w:lang w:bidi="vi-VN"/>
        </w:rPr>
        <w:t>suối</w:t>
      </w:r>
      <w:r w:rsidR="00AC5141" w:rsidRPr="008C6558">
        <w:rPr>
          <w:color w:val="000000" w:themeColor="text1"/>
          <w:lang w:bidi="vi-VN"/>
        </w:rPr>
        <w:t xml:space="preserve"> chuyển giao công nghệ chính trong thời kỳ 2021-2030.Khuyến khích cộng đồng nguời Việt Namở nước ngoài đầu tư về tỉnh.</w:t>
      </w:r>
    </w:p>
    <w:p w14:paraId="70378EE3" w14:textId="77777777" w:rsidR="0066051B" w:rsidRPr="008C6558" w:rsidRDefault="0066051B" w:rsidP="002F6E08">
      <w:pPr>
        <w:pStyle w:val="u5"/>
        <w:rPr>
          <w:color w:val="000000" w:themeColor="text1"/>
        </w:rPr>
      </w:pPr>
      <w:r w:rsidRPr="008C6558">
        <w:rPr>
          <w:color w:val="000000" w:themeColor="text1"/>
        </w:rPr>
        <w:t>(2).</w:t>
      </w:r>
      <w:r w:rsidR="00BB3470" w:rsidRPr="008C6558">
        <w:rPr>
          <w:color w:val="000000" w:themeColor="text1"/>
        </w:rPr>
        <w:t xml:space="preserve"> </w:t>
      </w:r>
      <w:r w:rsidRPr="008C6558">
        <w:rPr>
          <w:color w:val="000000" w:themeColor="text1"/>
        </w:rPr>
        <w:t>Định hướng và phương án phát triển</w:t>
      </w:r>
      <w:r w:rsidR="00DD272A" w:rsidRPr="008C6558">
        <w:rPr>
          <w:color w:val="000000" w:themeColor="text1"/>
          <w:lang w:val="en-US"/>
        </w:rPr>
        <w:t xml:space="preserve"> </w:t>
      </w:r>
      <w:r w:rsidR="00DD272A" w:rsidRPr="008C6558">
        <w:rPr>
          <w:color w:val="000000" w:themeColor="text1"/>
        </w:rPr>
        <w:t xml:space="preserve">Giáo dục - </w:t>
      </w:r>
      <w:r w:rsidR="00DD272A" w:rsidRPr="008C6558">
        <w:rPr>
          <w:color w:val="000000" w:themeColor="text1"/>
          <w:lang w:val="en-US"/>
        </w:rPr>
        <w:t>Đ</w:t>
      </w:r>
      <w:r w:rsidR="00DD272A" w:rsidRPr="008C6558">
        <w:rPr>
          <w:color w:val="000000" w:themeColor="text1"/>
        </w:rPr>
        <w:t>ào tạo</w:t>
      </w:r>
    </w:p>
    <w:p w14:paraId="1E71A010" w14:textId="77777777" w:rsidR="00AC5141" w:rsidRPr="008C6558" w:rsidRDefault="00AC5141" w:rsidP="002F6E08">
      <w:pPr>
        <w:pStyle w:val="Macdinh"/>
        <w:suppressAutoHyphens w:val="0"/>
        <w:rPr>
          <w:b/>
          <w:i/>
          <w:color w:val="000000" w:themeColor="text1"/>
        </w:rPr>
      </w:pPr>
      <w:r w:rsidRPr="008C6558">
        <w:rPr>
          <w:b/>
          <w:i/>
          <w:color w:val="000000" w:themeColor="text1"/>
        </w:rPr>
        <w:t>* Định hướng chung:</w:t>
      </w:r>
    </w:p>
    <w:p w14:paraId="08165A8F" w14:textId="77777777" w:rsidR="00AC5141" w:rsidRPr="008C6558" w:rsidRDefault="00AC5141" w:rsidP="002F6E08">
      <w:pPr>
        <w:pStyle w:val="Macdinh"/>
        <w:suppressAutoHyphens w:val="0"/>
        <w:rPr>
          <w:color w:val="000000" w:themeColor="text1"/>
        </w:rPr>
      </w:pPr>
      <w:r w:rsidRPr="008C6558">
        <w:rPr>
          <w:color w:val="000000" w:themeColor="text1"/>
        </w:rPr>
        <w:t>- Đầu tư, nâng cấp mở rộng các cơ sở hiện có, đặc biệt đạt quy mô trường điểm quốc gia về diện tích phòng học và sân chơi.</w:t>
      </w:r>
    </w:p>
    <w:p w14:paraId="5C9CE422" w14:textId="77777777" w:rsidR="00AC5141" w:rsidRPr="008C6558" w:rsidRDefault="00AC5141" w:rsidP="002F6E08">
      <w:pPr>
        <w:pStyle w:val="Macdinh"/>
        <w:suppressAutoHyphens w:val="0"/>
        <w:rPr>
          <w:color w:val="000000" w:themeColor="text1"/>
        </w:rPr>
      </w:pPr>
      <w:r w:rsidRPr="008C6558">
        <w:rPr>
          <w:color w:val="000000" w:themeColor="text1"/>
        </w:rPr>
        <w:t>- Thành lập Trung tâm đào tạo chất lượng cao gắn kết với phát triển các cơ sở năng lượng tái tạo.</w:t>
      </w:r>
    </w:p>
    <w:p w14:paraId="09E8D16F" w14:textId="77777777" w:rsidR="00AC5141" w:rsidRPr="008C6558" w:rsidRDefault="00AC5141" w:rsidP="002F6E08">
      <w:pPr>
        <w:pStyle w:val="Macdinh"/>
        <w:suppressAutoHyphens w:val="0"/>
        <w:rPr>
          <w:color w:val="000000" w:themeColor="text1"/>
        </w:rPr>
      </w:pPr>
      <w:r w:rsidRPr="008C6558">
        <w:rPr>
          <w:color w:val="000000" w:themeColor="text1"/>
        </w:rPr>
        <w:t>- Thu hút các trung tâm đào tạo có thương hiệu, có uy tín trong nước và trên thế giới đến Tỉnh, thành lập các cơ sở giáo dục và đào tạo lao động, cán bộ y tế, kỹ thuật chế biến sâu sản phẩm nông sản và các ngành hỗ trợ.</w:t>
      </w:r>
    </w:p>
    <w:p w14:paraId="43B74413" w14:textId="77777777" w:rsidR="00AC5141" w:rsidRPr="008C6558" w:rsidRDefault="00AC5141" w:rsidP="002F6E08">
      <w:pPr>
        <w:pStyle w:val="Macdinh"/>
        <w:suppressAutoHyphens w:val="0"/>
        <w:rPr>
          <w:color w:val="000000" w:themeColor="text1"/>
        </w:rPr>
      </w:pPr>
      <w:r w:rsidRPr="008C6558">
        <w:rPr>
          <w:color w:val="000000" w:themeColor="text1"/>
        </w:rPr>
        <w:t>- Chú trọng dạy nghề cho lao động nông thôn, đặc biệt là lao động vùng chuyên canh, vùng chuyển đổi cơ cấu kinh tế; dạy nghề nội trú cho thanh niên dân tộc;</w:t>
      </w:r>
    </w:p>
    <w:p w14:paraId="68BB61F2" w14:textId="77777777" w:rsidR="00AC5141" w:rsidRPr="008C6558" w:rsidRDefault="00AC5141" w:rsidP="002F6E08">
      <w:pPr>
        <w:pStyle w:val="Macdinh"/>
        <w:suppressAutoHyphens w:val="0"/>
        <w:rPr>
          <w:b/>
          <w:i/>
          <w:color w:val="000000" w:themeColor="text1"/>
        </w:rPr>
      </w:pPr>
      <w:r w:rsidRPr="008C6558">
        <w:rPr>
          <w:b/>
          <w:i/>
          <w:color w:val="000000" w:themeColor="text1"/>
        </w:rPr>
        <w:t>* Phương án:</w:t>
      </w:r>
    </w:p>
    <w:p w14:paraId="77A960F8" w14:textId="77777777" w:rsidR="0066051B" w:rsidRPr="008C6558" w:rsidRDefault="0066051B" w:rsidP="002F6E08">
      <w:pPr>
        <w:pStyle w:val="u6"/>
        <w:widowControl w:val="0"/>
        <w:rPr>
          <w:iCs/>
          <w:color w:val="000000" w:themeColor="text1"/>
          <w:szCs w:val="28"/>
        </w:rPr>
      </w:pPr>
      <w:r w:rsidRPr="008C6558">
        <w:rPr>
          <w:color w:val="000000" w:themeColor="text1"/>
        </w:rPr>
        <w:t xml:space="preserve">- Hệ giáo dục đại học: </w:t>
      </w:r>
      <w:r w:rsidRPr="008C6558">
        <w:rPr>
          <w:iCs/>
          <w:color w:val="000000" w:themeColor="text1"/>
          <w:szCs w:val="28"/>
        </w:rPr>
        <w:t>Giáo</w:t>
      </w:r>
      <w:r w:rsidR="00C728C9" w:rsidRPr="008C6558">
        <w:rPr>
          <w:iCs/>
          <w:color w:val="000000" w:themeColor="text1"/>
          <w:szCs w:val="28"/>
          <w:lang w:val="en-US"/>
        </w:rPr>
        <w:t xml:space="preserve"> </w:t>
      </w:r>
      <w:r w:rsidRPr="008C6558">
        <w:rPr>
          <w:iCs/>
          <w:color w:val="000000" w:themeColor="text1"/>
          <w:szCs w:val="28"/>
        </w:rPr>
        <w:t>dục</w:t>
      </w:r>
      <w:r w:rsidR="00C728C9" w:rsidRPr="008C6558">
        <w:rPr>
          <w:iCs/>
          <w:color w:val="000000" w:themeColor="text1"/>
          <w:szCs w:val="28"/>
          <w:lang w:val="en-US"/>
        </w:rPr>
        <w:t xml:space="preserve"> </w:t>
      </w:r>
      <w:r w:rsidRPr="008C6558">
        <w:rPr>
          <w:iCs/>
          <w:color w:val="000000" w:themeColor="text1"/>
          <w:szCs w:val="28"/>
        </w:rPr>
        <w:t>mầm non (</w:t>
      </w:r>
      <w:r w:rsidRPr="008C6558">
        <w:rPr>
          <w:color w:val="000000" w:themeColor="text1"/>
          <w:szCs w:val="28"/>
          <w:shd w:val="clear" w:color="auto" w:fill="FFFFFF"/>
        </w:rPr>
        <w:t>GDMN)</w:t>
      </w:r>
      <w:r w:rsidR="00C728C9" w:rsidRPr="008C6558">
        <w:rPr>
          <w:color w:val="000000" w:themeColor="text1"/>
          <w:szCs w:val="28"/>
          <w:shd w:val="clear" w:color="auto" w:fill="FFFFFF"/>
          <w:lang w:val="en-US"/>
        </w:rPr>
        <w:t xml:space="preserve"> </w:t>
      </w:r>
      <w:r w:rsidRPr="008C6558">
        <w:rPr>
          <w:iCs/>
          <w:color w:val="000000" w:themeColor="text1"/>
          <w:szCs w:val="28"/>
        </w:rPr>
        <w:t>và</w:t>
      </w:r>
      <w:r w:rsidR="00C728C9" w:rsidRPr="008C6558">
        <w:rPr>
          <w:iCs/>
          <w:color w:val="000000" w:themeColor="text1"/>
          <w:szCs w:val="28"/>
          <w:lang w:val="en-US"/>
        </w:rPr>
        <w:t xml:space="preserve"> </w:t>
      </w:r>
      <w:r w:rsidRPr="008C6558">
        <w:rPr>
          <w:iCs/>
          <w:color w:val="000000" w:themeColor="text1"/>
          <w:szCs w:val="28"/>
        </w:rPr>
        <w:t>phổ</w:t>
      </w:r>
      <w:r w:rsidR="00C728C9" w:rsidRPr="008C6558">
        <w:rPr>
          <w:iCs/>
          <w:color w:val="000000" w:themeColor="text1"/>
          <w:szCs w:val="28"/>
          <w:lang w:val="en-US"/>
        </w:rPr>
        <w:t xml:space="preserve"> </w:t>
      </w:r>
      <w:r w:rsidRPr="008C6558">
        <w:rPr>
          <w:iCs/>
          <w:color w:val="000000" w:themeColor="text1"/>
          <w:szCs w:val="28"/>
        </w:rPr>
        <w:t>thông</w:t>
      </w:r>
    </w:p>
    <w:p w14:paraId="37FA050D" w14:textId="77777777" w:rsidR="00AC5141" w:rsidRPr="008C6558" w:rsidRDefault="00AC5141" w:rsidP="002F6E08">
      <w:pPr>
        <w:spacing w:after="120" w:line="360" w:lineRule="atLeast"/>
        <w:ind w:firstLine="720"/>
        <w:rPr>
          <w:i/>
          <w:iCs/>
          <w:color w:val="000000" w:themeColor="text1"/>
          <w:sz w:val="28"/>
          <w:szCs w:val="28"/>
          <w:lang w:val="nl-NL"/>
        </w:rPr>
      </w:pPr>
      <w:r w:rsidRPr="008C6558">
        <w:rPr>
          <w:i/>
          <w:iCs/>
          <w:color w:val="000000" w:themeColor="text1"/>
          <w:sz w:val="28"/>
          <w:szCs w:val="28"/>
          <w:lang w:val="nl-NL"/>
        </w:rPr>
        <w:t>♦ Giai đoạn 2021-2025</w:t>
      </w:r>
    </w:p>
    <w:p w14:paraId="0DA0A06A" w14:textId="77777777" w:rsidR="007E3C5C" w:rsidRPr="008C6558" w:rsidRDefault="00AC5141" w:rsidP="002F6E08">
      <w:pPr>
        <w:spacing w:after="120" w:line="360" w:lineRule="atLeast"/>
        <w:ind w:firstLine="709"/>
        <w:rPr>
          <w:color w:val="000000" w:themeColor="text1"/>
          <w:spacing w:val="-4"/>
          <w:sz w:val="28"/>
          <w:szCs w:val="28"/>
          <w:shd w:val="clear" w:color="auto" w:fill="FFFFFF"/>
        </w:rPr>
      </w:pPr>
      <w:r w:rsidRPr="008C6558">
        <w:rPr>
          <w:color w:val="000000" w:themeColor="text1"/>
          <w:spacing w:val="-4"/>
          <w:sz w:val="28"/>
          <w:szCs w:val="28"/>
          <w:shd w:val="clear" w:color="auto" w:fill="FFFFFF"/>
        </w:rPr>
        <w:lastRenderedPageBreak/>
        <w:t>- Triển khai thực hiện Chương trình giáo dục phổ thông giai đoạn 2020-2025 đạt hiệu quả: Học sinh từ lớp 1 đến lớp 9 hoàn thành chương trình giáo  dục cơ bản; học sinh trung học phổ thông hoàn thành giai đoạn giáo dục định hướng nghề nghiệp phù hợp với năng lực và sở thích, điều kiện và hoàn cảnh của bản thân</w:t>
      </w:r>
      <w:r w:rsidR="007E3C5C" w:rsidRPr="008C6558">
        <w:rPr>
          <w:color w:val="000000" w:themeColor="text1"/>
          <w:spacing w:val="-4"/>
          <w:sz w:val="28"/>
          <w:szCs w:val="28"/>
          <w:shd w:val="clear" w:color="auto" w:fill="FFFFFF"/>
        </w:rPr>
        <w:t>.</w:t>
      </w:r>
    </w:p>
    <w:p w14:paraId="6636AA11" w14:textId="77777777" w:rsidR="00AC5141" w:rsidRPr="008C6558" w:rsidRDefault="00AC5141"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Duy trì mạng lưới cơ sở GDMN ở 100% xã, phường, thị trấn; đẩy mạnh phát triển các cơ sở GDMN ngoài công lập. Tiếp tục duy trì và nâng cao chất lượng phổ cập giáo dục mầm non cho trẻ 5 tuổi, phổ cập giáo dục tiểu học từ mức 2 trở</w:t>
      </w:r>
      <w:r w:rsidR="00EC2CF2" w:rsidRPr="008C6558">
        <w:rPr>
          <w:color w:val="000000" w:themeColor="text1"/>
          <w:sz w:val="28"/>
          <w:szCs w:val="28"/>
          <w:shd w:val="clear" w:color="auto" w:fill="FFFFFF"/>
          <w:lang w:val="en-US"/>
        </w:rPr>
        <w:t xml:space="preserve"> </w:t>
      </w:r>
      <w:r w:rsidRPr="008C6558">
        <w:rPr>
          <w:color w:val="000000" w:themeColor="text1"/>
          <w:sz w:val="28"/>
          <w:szCs w:val="28"/>
          <w:shd w:val="clear" w:color="auto" w:fill="FFFFFF"/>
        </w:rPr>
        <w:t>lên, phổ</w:t>
      </w:r>
      <w:r w:rsidR="00EC2CF2" w:rsidRPr="008C6558">
        <w:rPr>
          <w:color w:val="000000" w:themeColor="text1"/>
          <w:sz w:val="28"/>
          <w:szCs w:val="28"/>
          <w:shd w:val="clear" w:color="auto" w:fill="FFFFFF"/>
          <w:lang w:val="en-US"/>
        </w:rPr>
        <w:t xml:space="preserve"> </w:t>
      </w:r>
      <w:r w:rsidRPr="008C6558">
        <w:rPr>
          <w:color w:val="000000" w:themeColor="text1"/>
          <w:sz w:val="28"/>
          <w:szCs w:val="28"/>
          <w:shd w:val="clear" w:color="auto" w:fill="FFFFFF"/>
        </w:rPr>
        <w:t>cập</w:t>
      </w:r>
      <w:r w:rsidR="00EC2CF2" w:rsidRPr="008C6558">
        <w:rPr>
          <w:color w:val="000000" w:themeColor="text1"/>
          <w:sz w:val="28"/>
          <w:szCs w:val="28"/>
          <w:shd w:val="clear" w:color="auto" w:fill="FFFFFF"/>
          <w:lang w:val="en-US"/>
        </w:rPr>
        <w:t xml:space="preserve"> </w:t>
      </w:r>
      <w:r w:rsidRPr="008C6558">
        <w:rPr>
          <w:color w:val="000000" w:themeColor="text1"/>
          <w:sz w:val="28"/>
          <w:szCs w:val="28"/>
          <w:shd w:val="clear" w:color="auto" w:fill="FFFFFF"/>
        </w:rPr>
        <w:t>giáo</w:t>
      </w:r>
      <w:r w:rsidR="00EC2CF2" w:rsidRPr="008C6558">
        <w:rPr>
          <w:color w:val="000000" w:themeColor="text1"/>
          <w:sz w:val="28"/>
          <w:szCs w:val="28"/>
          <w:shd w:val="clear" w:color="auto" w:fill="FFFFFF"/>
          <w:lang w:val="en-US"/>
        </w:rPr>
        <w:t xml:space="preserve"> </w:t>
      </w:r>
      <w:r w:rsidRPr="008C6558">
        <w:rPr>
          <w:color w:val="000000" w:themeColor="text1"/>
          <w:sz w:val="28"/>
          <w:szCs w:val="28"/>
          <w:shd w:val="clear" w:color="auto" w:fill="FFFFFF"/>
        </w:rPr>
        <w:t>dục</w:t>
      </w:r>
      <w:r w:rsidR="00EC2CF2" w:rsidRPr="008C6558">
        <w:rPr>
          <w:color w:val="000000" w:themeColor="text1"/>
          <w:sz w:val="28"/>
          <w:szCs w:val="28"/>
          <w:shd w:val="clear" w:color="auto" w:fill="FFFFFF"/>
          <w:lang w:val="en-US"/>
        </w:rPr>
        <w:t xml:space="preserve"> </w:t>
      </w:r>
      <w:r w:rsidRPr="008C6558">
        <w:rPr>
          <w:color w:val="000000" w:themeColor="text1"/>
          <w:sz w:val="28"/>
          <w:szCs w:val="28"/>
          <w:shd w:val="clear" w:color="auto" w:fill="FFFFFF"/>
        </w:rPr>
        <w:t>trung</w:t>
      </w:r>
      <w:r w:rsidR="00EC2CF2" w:rsidRPr="008C6558">
        <w:rPr>
          <w:color w:val="000000" w:themeColor="text1"/>
          <w:sz w:val="28"/>
          <w:szCs w:val="28"/>
          <w:shd w:val="clear" w:color="auto" w:fill="FFFFFF"/>
          <w:lang w:val="en-US"/>
        </w:rPr>
        <w:t xml:space="preserve"> </w:t>
      </w:r>
      <w:r w:rsidRPr="008C6558">
        <w:rPr>
          <w:color w:val="000000" w:themeColor="text1"/>
          <w:sz w:val="28"/>
          <w:szCs w:val="28"/>
          <w:shd w:val="clear" w:color="auto" w:fill="FFFFFF"/>
        </w:rPr>
        <w:t>học</w:t>
      </w:r>
      <w:r w:rsidR="00EC2CF2" w:rsidRPr="008C6558">
        <w:rPr>
          <w:color w:val="000000" w:themeColor="text1"/>
          <w:sz w:val="28"/>
          <w:szCs w:val="28"/>
          <w:shd w:val="clear" w:color="auto" w:fill="FFFFFF"/>
          <w:lang w:val="en-US"/>
        </w:rPr>
        <w:t xml:space="preserve"> </w:t>
      </w:r>
      <w:r w:rsidRPr="008C6558">
        <w:rPr>
          <w:color w:val="000000" w:themeColor="text1"/>
          <w:sz w:val="28"/>
          <w:szCs w:val="28"/>
          <w:shd w:val="clear" w:color="auto" w:fill="FFFFFF"/>
        </w:rPr>
        <w:t>cơ</w:t>
      </w:r>
      <w:r w:rsidR="00EC2CF2" w:rsidRPr="008C6558">
        <w:rPr>
          <w:color w:val="000000" w:themeColor="text1"/>
          <w:sz w:val="28"/>
          <w:szCs w:val="28"/>
          <w:shd w:val="clear" w:color="auto" w:fill="FFFFFF"/>
          <w:lang w:val="en-US"/>
        </w:rPr>
        <w:t xml:space="preserve"> </w:t>
      </w:r>
      <w:r w:rsidRPr="008C6558">
        <w:rPr>
          <w:color w:val="000000" w:themeColor="text1"/>
          <w:sz w:val="28"/>
          <w:szCs w:val="28"/>
          <w:shd w:val="clear" w:color="auto" w:fill="FFFFFF"/>
        </w:rPr>
        <w:t>sở</w:t>
      </w:r>
      <w:r w:rsidR="00EC2CF2" w:rsidRPr="008C6558">
        <w:rPr>
          <w:color w:val="000000" w:themeColor="text1"/>
          <w:sz w:val="28"/>
          <w:szCs w:val="28"/>
          <w:shd w:val="clear" w:color="auto" w:fill="FFFFFF"/>
          <w:lang w:val="en-US"/>
        </w:rPr>
        <w:t xml:space="preserve"> </w:t>
      </w:r>
      <w:r w:rsidRPr="008C6558">
        <w:rPr>
          <w:color w:val="000000" w:themeColor="text1"/>
          <w:sz w:val="28"/>
          <w:szCs w:val="28"/>
          <w:shd w:val="clear" w:color="auto" w:fill="FFFFFF"/>
        </w:rPr>
        <w:t xml:space="preserve">mức độ 2. </w:t>
      </w:r>
    </w:p>
    <w:p w14:paraId="5A274AC8" w14:textId="77777777" w:rsidR="007E3C5C" w:rsidRPr="008C6558" w:rsidRDefault="00AC5141"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Hoàn thành các chỉ tiêu về trường chuẩn Quốc gia trên 60%</w:t>
      </w:r>
      <w:r w:rsidR="007E3C5C" w:rsidRPr="008C6558">
        <w:rPr>
          <w:color w:val="000000" w:themeColor="text1"/>
          <w:sz w:val="28"/>
          <w:szCs w:val="28"/>
          <w:shd w:val="clear" w:color="auto" w:fill="FFFFFF"/>
        </w:rPr>
        <w:t>; Tăng cường đầu tư cơ sở vật chất, thiết bị dạy học, đến năm 2025: 90% trường MN, TH, THCS, 100% trường THPT có phòng học kiên cố và bán kiên cố; 100%  trường TH, THCS và THPT có đủ phòng học bộ môn, 100% các cơ sở giáo dục có đủ thiết bị dạy học tối thiểu, các cơ sở giáo dục mầm non có đủ đồ dùng, đồchơi; 100%  cơsởgiáodụccóđủthiếtbịdạy tin học, ngoạingữ.</w:t>
      </w:r>
    </w:p>
    <w:p w14:paraId="306CB71E" w14:textId="77777777" w:rsidR="007E3C5C" w:rsidRPr="008C6558" w:rsidRDefault="007E3C5C"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Đội ngũ cán bộ quản lý, giáo viên, nhân viên có đủ về số lượng, hợp lý về cơ cấu, đảm bảo chất lượng;</w:t>
      </w:r>
    </w:p>
    <w:p w14:paraId="55B9D948" w14:textId="77777777" w:rsidR="007E3C5C" w:rsidRPr="008C6558" w:rsidRDefault="007E3C5C" w:rsidP="002F6E08">
      <w:pPr>
        <w:spacing w:after="120" w:line="360" w:lineRule="atLeast"/>
        <w:ind w:firstLine="720"/>
        <w:rPr>
          <w:i/>
          <w:iCs/>
          <w:color w:val="000000" w:themeColor="text1"/>
          <w:sz w:val="28"/>
          <w:szCs w:val="28"/>
          <w:lang w:val="nl-NL"/>
        </w:rPr>
      </w:pPr>
      <w:r w:rsidRPr="008C6558">
        <w:rPr>
          <w:i/>
          <w:iCs/>
          <w:color w:val="000000" w:themeColor="text1"/>
          <w:sz w:val="28"/>
          <w:szCs w:val="28"/>
          <w:lang w:val="nl-NL"/>
        </w:rPr>
        <w:t>♦ Giai đoạn 2026-2030</w:t>
      </w:r>
    </w:p>
    <w:p w14:paraId="55D181C3" w14:textId="77777777" w:rsidR="007E3C5C" w:rsidRPr="008C6558" w:rsidRDefault="007E3C5C"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Xóa mù chữ ở 100% xã, phường, thị trấn. Tỷ lệ huy động trẻ trong độ tuổi đi nhà trẻ đạt trên 50%; tỷ lệ huy động trẻ 5 tuổi đi mẫu giáo đạt 100%; tỷ lệ huy động trẻ em trong cơ sở GDMN ngoài công lập chiếm từ 10,0% trở lên.</w:t>
      </w:r>
    </w:p>
    <w:p w14:paraId="616BF12D" w14:textId="77777777" w:rsidR="007E3C5C" w:rsidRPr="008C6558" w:rsidRDefault="007E3C5C" w:rsidP="002F6E08">
      <w:pPr>
        <w:spacing w:after="120" w:line="360" w:lineRule="atLeast"/>
        <w:ind w:firstLine="709"/>
        <w:rPr>
          <w:color w:val="000000" w:themeColor="text1"/>
          <w:spacing w:val="-2"/>
          <w:sz w:val="28"/>
          <w:szCs w:val="28"/>
          <w:shd w:val="clear" w:color="auto" w:fill="FFFFFF"/>
        </w:rPr>
      </w:pPr>
      <w:r w:rsidRPr="008C6558">
        <w:rPr>
          <w:color w:val="000000" w:themeColor="text1"/>
          <w:spacing w:val="-2"/>
          <w:sz w:val="28"/>
          <w:szCs w:val="28"/>
          <w:shd w:val="clear" w:color="auto" w:fill="FFFFFF"/>
        </w:rPr>
        <w:t>- Học sinh từ lớp 3 trở lên được học Tin học (100%), Ngoại ngữ; trên 95%.</w:t>
      </w:r>
    </w:p>
    <w:p w14:paraId="0510354D" w14:textId="77777777" w:rsidR="007E3C5C" w:rsidRPr="008C6558" w:rsidRDefault="007E3C5C"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xml:space="preserve">- Đội ngũ cán bộ quản lý, giáo viên, nhân viên có đủ về số lượng, hợp lý về cơ cấu, đảm bảo chất lượng; </w:t>
      </w:r>
    </w:p>
    <w:p w14:paraId="59D9784E" w14:textId="77777777" w:rsidR="007E3C5C" w:rsidRPr="008C6558" w:rsidRDefault="007E3C5C"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xml:space="preserve">- Tăng cường đầu tư cơ sở vật chất, thiết bị dạy học. </w:t>
      </w:r>
    </w:p>
    <w:p w14:paraId="06E91E0F" w14:textId="77777777" w:rsidR="0066051B" w:rsidRPr="008C6558" w:rsidRDefault="0066051B" w:rsidP="002F6E08">
      <w:pPr>
        <w:pStyle w:val="u6"/>
        <w:widowControl w:val="0"/>
        <w:rPr>
          <w:color w:val="000000" w:themeColor="text1"/>
        </w:rPr>
      </w:pPr>
      <w:r w:rsidRPr="008C6558">
        <w:rPr>
          <w:color w:val="000000" w:themeColor="text1"/>
        </w:rPr>
        <w:t>- Hệ đào tạo nghề</w:t>
      </w:r>
    </w:p>
    <w:p w14:paraId="3832D122" w14:textId="77777777" w:rsidR="007E3C5C" w:rsidRPr="008C6558" w:rsidRDefault="007E3C5C" w:rsidP="002F6E08">
      <w:pPr>
        <w:spacing w:after="120" w:line="360" w:lineRule="atLeast"/>
        <w:ind w:firstLine="709"/>
        <w:rPr>
          <w:i/>
          <w:iCs/>
          <w:color w:val="000000" w:themeColor="text1"/>
          <w:sz w:val="28"/>
          <w:szCs w:val="28"/>
        </w:rPr>
      </w:pPr>
      <w:r w:rsidRPr="008C6558">
        <w:rPr>
          <w:i/>
          <w:iCs/>
          <w:color w:val="000000" w:themeColor="text1"/>
          <w:sz w:val="28"/>
          <w:szCs w:val="28"/>
        </w:rPr>
        <w:t xml:space="preserve"> ♦ Giai đoạn 2021-2025</w:t>
      </w:r>
    </w:p>
    <w:p w14:paraId="108DDB39" w14:textId="77777777" w:rsidR="007E3C5C" w:rsidRPr="008C6558" w:rsidRDefault="007E3C5C" w:rsidP="002F6E08">
      <w:pPr>
        <w:spacing w:after="120" w:line="360" w:lineRule="atLeast"/>
        <w:ind w:firstLine="709"/>
        <w:rPr>
          <w:color w:val="000000" w:themeColor="text1"/>
          <w:spacing w:val="-4"/>
          <w:sz w:val="28"/>
          <w:szCs w:val="28"/>
          <w:shd w:val="clear" w:color="auto" w:fill="FFFFFF"/>
        </w:rPr>
      </w:pPr>
      <w:r w:rsidRPr="008C6558">
        <w:rPr>
          <w:color w:val="000000" w:themeColor="text1"/>
          <w:spacing w:val="-4"/>
          <w:sz w:val="28"/>
          <w:szCs w:val="28"/>
          <w:shd w:val="clear" w:color="auto" w:fill="FFFFFF"/>
        </w:rPr>
        <w:t>- Bảo đảm cơ hội học nghề cho mọi người; tạo điều kiện thuận lợi để người lao động chuyển đổi nghề phù hợp với năng lực và điều kiện hoàn cảnh ở địa phương.</w:t>
      </w:r>
    </w:p>
    <w:p w14:paraId="2D1FD354" w14:textId="77777777" w:rsidR="007E3C5C" w:rsidRPr="008C6558" w:rsidRDefault="007E3C5C"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xml:space="preserve">- Tăng cường nâng cao chất lượng hoạt động của các trung tâm học tập cộng đồng. </w:t>
      </w:r>
    </w:p>
    <w:p w14:paraId="38FB0B24" w14:textId="77777777" w:rsidR="007E3C5C" w:rsidRPr="008C6558" w:rsidRDefault="007E3C5C"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Huy động và lồng ghép mọi nguồn lực để thực hiện đầu tư nâng cao năng lực hoạt động của cáccơ sở giáo dục nghề nghiệp.</w:t>
      </w:r>
    </w:p>
    <w:p w14:paraId="11E744D0" w14:textId="77777777" w:rsidR="007E3C5C" w:rsidRPr="008C6558" w:rsidRDefault="007E3C5C"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lastRenderedPageBreak/>
        <w:t xml:space="preserve">- Duy trì và củng cố mạng lưới cơ giáo dục nghề nghiệp là 36 đơn vị. </w:t>
      </w:r>
    </w:p>
    <w:p w14:paraId="7047A624" w14:textId="77777777" w:rsidR="007E3C5C" w:rsidRPr="008C6558" w:rsidRDefault="007E3C5C" w:rsidP="002F6E08">
      <w:pPr>
        <w:spacing w:after="12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Xây dựng và phát triển trường Cao đẳng nghề Kỹ thuật Đắk Lắk thành trường trọng điểm đào tạo công nhân kỹ thuật có trình độ tay nghề cao của tỉnh. Củng cố và xây dựng 15 Trung tâm Giáo dục nghề nghiệp - Giáo dục thường xuyên của huyện, th ịxã, thành phố thành các cơ sở trung tâm giáo dục và đào tạo cộng đồng.</w:t>
      </w:r>
    </w:p>
    <w:p w14:paraId="07BDB755" w14:textId="77777777" w:rsidR="007E3C5C" w:rsidRPr="008C6558" w:rsidRDefault="007E3C5C" w:rsidP="002F6E08">
      <w:pPr>
        <w:spacing w:before="80" w:after="80" w:line="360" w:lineRule="atLeast"/>
        <w:ind w:firstLine="709"/>
        <w:rPr>
          <w:color w:val="000000" w:themeColor="text1"/>
          <w:sz w:val="28"/>
          <w:szCs w:val="28"/>
          <w:shd w:val="clear" w:color="auto" w:fill="FFFFFF"/>
        </w:rPr>
      </w:pPr>
      <w:r w:rsidRPr="008C6558">
        <w:rPr>
          <w:color w:val="000000" w:themeColor="text1"/>
          <w:sz w:val="28"/>
          <w:szCs w:val="28"/>
          <w:shd w:val="clear" w:color="auto" w:fill="FFFFFF"/>
        </w:rPr>
        <w:t xml:space="preserve">- </w:t>
      </w:r>
      <w:r w:rsidRPr="008C6558">
        <w:rPr>
          <w:color w:val="000000" w:themeColor="text1"/>
          <w:spacing w:val="-2"/>
          <w:sz w:val="28"/>
          <w:szCs w:val="28"/>
          <w:shd w:val="clear" w:color="auto" w:fill="FFFFFF"/>
        </w:rPr>
        <w:t>Cơ cấu đào tạo được đổi mới theo trình độ và cơ cấu về ngành nghề đào tạo phù hợp với nhu cầu phát triển kinh tế xã hội của tỉnh đáp ứng nhu cầu thị trường lao động.</w:t>
      </w:r>
    </w:p>
    <w:p w14:paraId="142EDBEC" w14:textId="77777777" w:rsidR="007E3C5C" w:rsidRPr="008C6558" w:rsidRDefault="007E3C5C" w:rsidP="002F6E08">
      <w:pPr>
        <w:spacing w:before="80" w:after="80" w:line="360" w:lineRule="atLeast"/>
        <w:ind w:firstLine="709"/>
        <w:rPr>
          <w:color w:val="000000" w:themeColor="text1"/>
          <w:sz w:val="28"/>
          <w:szCs w:val="28"/>
          <w:shd w:val="clear" w:color="auto" w:fill="FFFFFF"/>
        </w:rPr>
      </w:pPr>
      <w:r w:rsidRPr="008C6558">
        <w:rPr>
          <w:i/>
          <w:iCs/>
          <w:color w:val="000000" w:themeColor="text1"/>
          <w:sz w:val="28"/>
          <w:szCs w:val="28"/>
        </w:rPr>
        <w:t>♦ Giai</w:t>
      </w:r>
      <w:r w:rsidR="00EC2CF2" w:rsidRPr="008C6558">
        <w:rPr>
          <w:i/>
          <w:iCs/>
          <w:color w:val="000000" w:themeColor="text1"/>
          <w:sz w:val="28"/>
          <w:szCs w:val="28"/>
          <w:lang w:val="en-US"/>
        </w:rPr>
        <w:t xml:space="preserve"> </w:t>
      </w:r>
      <w:r w:rsidRPr="008C6558">
        <w:rPr>
          <w:i/>
          <w:iCs/>
          <w:color w:val="000000" w:themeColor="text1"/>
          <w:sz w:val="28"/>
          <w:szCs w:val="28"/>
        </w:rPr>
        <w:t>đoạn 2026-2030</w:t>
      </w:r>
    </w:p>
    <w:p w14:paraId="64B7AE5F" w14:textId="77777777" w:rsidR="007E3C5C" w:rsidRPr="008C6558" w:rsidRDefault="007E3C5C" w:rsidP="002F6E08">
      <w:pPr>
        <w:spacing w:before="80" w:after="80" w:line="360" w:lineRule="atLeast"/>
        <w:ind w:firstLine="709"/>
        <w:rPr>
          <w:color w:val="000000" w:themeColor="text1"/>
          <w:spacing w:val="-2"/>
          <w:sz w:val="28"/>
          <w:szCs w:val="28"/>
          <w:shd w:val="clear" w:color="auto" w:fill="FFFFFF"/>
        </w:rPr>
      </w:pPr>
      <w:r w:rsidRPr="008C6558">
        <w:rPr>
          <w:color w:val="000000" w:themeColor="text1"/>
          <w:spacing w:val="-2"/>
          <w:sz w:val="28"/>
          <w:szCs w:val="28"/>
          <w:shd w:val="clear" w:color="auto" w:fill="FFFFFF"/>
        </w:rPr>
        <w:t xml:space="preserve">- Đẩy mạnh xã hội hoá, phát triển đồng bộ và tái cấu trúc mạnh mẽ mạng lưới cơ sở giáo dục nghề nghiệp. </w:t>
      </w:r>
    </w:p>
    <w:p w14:paraId="75A950D8" w14:textId="77777777" w:rsidR="007E3C5C" w:rsidRPr="008C6558" w:rsidRDefault="007E3C5C" w:rsidP="002F6E08">
      <w:pPr>
        <w:spacing w:before="80" w:after="80" w:line="360" w:lineRule="atLeast"/>
        <w:ind w:firstLine="709"/>
        <w:rPr>
          <w:color w:val="000000" w:themeColor="text1"/>
          <w:spacing w:val="-2"/>
          <w:sz w:val="28"/>
          <w:szCs w:val="28"/>
          <w:shd w:val="clear" w:color="auto" w:fill="FFFFFF"/>
        </w:rPr>
      </w:pPr>
      <w:r w:rsidRPr="008C6558">
        <w:rPr>
          <w:color w:val="000000" w:themeColor="text1"/>
          <w:spacing w:val="-2"/>
          <w:sz w:val="28"/>
          <w:szCs w:val="28"/>
          <w:shd w:val="clear" w:color="auto" w:fill="FFFFFF"/>
        </w:rPr>
        <w:t>- Thành lập mới ít nhất 05 cơ sở có tham gia hoạt động giáo dục nghề nghiệp, trong đó bổ sung nhiệm vụ giáo dục nghề nghiệp đối với Trung tâm Dịch vụ việc làm để thực hiện đào tạo, đào ạo lại cho lao động hưởng chính sách bảo hiểm thất nghiệp, người chấp hành xong án phạt tù, học viên tại các cơ sở bảo trợ xã hội.</w:t>
      </w:r>
    </w:p>
    <w:p w14:paraId="7B8F629B" w14:textId="77777777" w:rsidR="007E3C5C" w:rsidRPr="008C6558" w:rsidRDefault="007E3C5C" w:rsidP="002F6E08">
      <w:pPr>
        <w:spacing w:before="80" w:after="80" w:line="360" w:lineRule="atLeast"/>
        <w:ind w:firstLine="709"/>
        <w:rPr>
          <w:color w:val="000000" w:themeColor="text1"/>
          <w:spacing w:val="-2"/>
          <w:sz w:val="28"/>
          <w:szCs w:val="28"/>
          <w:shd w:val="clear" w:color="auto" w:fill="FFFFFF"/>
        </w:rPr>
      </w:pPr>
      <w:r w:rsidRPr="008C6558">
        <w:rPr>
          <w:color w:val="000000" w:themeColor="text1"/>
          <w:spacing w:val="-2"/>
          <w:sz w:val="28"/>
          <w:szCs w:val="28"/>
          <w:shd w:val="clear" w:color="auto" w:fill="FFFFFF"/>
        </w:rPr>
        <w:t>- 04 cơ sở khác có tham gia hoạt động giáo dục nghề nghiệp là các doanh nghiệp, tập đoàn ở các khu công nghiệp trên địa bàn tỉnh thực hiện nhiệm vụ phối hợp liên kết đào tạo gắn với việc làm và đào tạo lại cho người lao động tại doanh nghiệp đáp ứng cho yêu cầu sản xuất kinh doanh của doanh nghiệp.</w:t>
      </w:r>
    </w:p>
    <w:p w14:paraId="46C6C321" w14:textId="77777777" w:rsidR="0066051B" w:rsidRPr="008C6558" w:rsidRDefault="0066051B" w:rsidP="002F6E08">
      <w:pPr>
        <w:pStyle w:val="u5"/>
        <w:rPr>
          <w:color w:val="000000" w:themeColor="text1"/>
        </w:rPr>
      </w:pPr>
      <w:r w:rsidRPr="008C6558">
        <w:rPr>
          <w:color w:val="000000" w:themeColor="text1"/>
        </w:rPr>
        <w:t>(3).</w:t>
      </w:r>
      <w:r w:rsidR="00BB3470" w:rsidRPr="008C6558">
        <w:rPr>
          <w:color w:val="000000" w:themeColor="text1"/>
        </w:rPr>
        <w:t xml:space="preserve"> </w:t>
      </w:r>
      <w:r w:rsidRPr="008C6558">
        <w:rPr>
          <w:color w:val="000000" w:themeColor="text1"/>
        </w:rPr>
        <w:t>Định hướng và phương án phát triển</w:t>
      </w:r>
      <w:r w:rsidR="00DD272A" w:rsidRPr="008C6558">
        <w:rPr>
          <w:color w:val="000000" w:themeColor="text1"/>
        </w:rPr>
        <w:t xml:space="preserve">Y tế </w:t>
      </w:r>
    </w:p>
    <w:p w14:paraId="52389557" w14:textId="77777777" w:rsidR="00A6737C" w:rsidRPr="008C6558" w:rsidRDefault="00A6737C" w:rsidP="002F6E08">
      <w:pPr>
        <w:ind w:firstLine="720"/>
        <w:textAlignment w:val="baseline"/>
        <w:rPr>
          <w:color w:val="000000" w:themeColor="text1"/>
          <w:sz w:val="28"/>
          <w:szCs w:val="28"/>
        </w:rPr>
      </w:pPr>
      <w:r w:rsidRPr="008C6558">
        <w:rPr>
          <w:i/>
          <w:color w:val="000000" w:themeColor="text1"/>
          <w:sz w:val="28"/>
          <w:szCs w:val="28"/>
        </w:rPr>
        <w:t xml:space="preserve">i) </w:t>
      </w:r>
      <w:r w:rsidRPr="008C6558">
        <w:rPr>
          <w:color w:val="000000" w:themeColor="text1"/>
          <w:sz w:val="28"/>
          <w:szCs w:val="28"/>
        </w:rPr>
        <w:t xml:space="preserve">Hiện đại và bền vững, trên cơ sở đưa ra các chính sách </w:t>
      </w:r>
      <w:r w:rsidRPr="008C6558">
        <w:rPr>
          <w:i/>
          <w:color w:val="000000" w:themeColor="text1"/>
          <w:sz w:val="28"/>
          <w:szCs w:val="28"/>
        </w:rPr>
        <w:t>tổ chức</w:t>
      </w:r>
      <w:r w:rsidRPr="008C6558">
        <w:rPr>
          <w:color w:val="000000" w:themeColor="text1"/>
          <w:sz w:val="28"/>
          <w:szCs w:val="28"/>
        </w:rPr>
        <w:t xml:space="preserve">, đảm bảo phát triển y tế hài hoà giữa phòng bệnh với khám, chữa bệnh - phục hồi chức năng, giữa y học cổ truyền với y học hiện đại; </w:t>
      </w:r>
    </w:p>
    <w:p w14:paraId="5FC607F7" w14:textId="77777777" w:rsidR="00A6737C" w:rsidRPr="008C6558" w:rsidRDefault="00A6737C" w:rsidP="002F6E08">
      <w:pPr>
        <w:ind w:firstLine="720"/>
        <w:textAlignment w:val="baseline"/>
        <w:rPr>
          <w:color w:val="000000" w:themeColor="text1"/>
          <w:sz w:val="28"/>
          <w:szCs w:val="28"/>
        </w:rPr>
      </w:pPr>
      <w:r w:rsidRPr="008C6558">
        <w:rPr>
          <w:i/>
          <w:color w:val="000000" w:themeColor="text1"/>
          <w:sz w:val="28"/>
          <w:szCs w:val="28"/>
        </w:rPr>
        <w:t xml:space="preserve">ii) </w:t>
      </w:r>
      <w:r w:rsidRPr="008C6558">
        <w:rPr>
          <w:color w:val="000000" w:themeColor="text1"/>
          <w:sz w:val="28"/>
          <w:szCs w:val="28"/>
        </w:rPr>
        <w:t xml:space="preserve">Hoàn thiện </w:t>
      </w:r>
      <w:r w:rsidRPr="008C6558">
        <w:rPr>
          <w:i/>
          <w:color w:val="000000" w:themeColor="text1"/>
          <w:sz w:val="28"/>
          <w:szCs w:val="28"/>
        </w:rPr>
        <w:t xml:space="preserve">mạng lưới </w:t>
      </w:r>
      <w:r w:rsidRPr="008C6558">
        <w:rPr>
          <w:color w:val="000000" w:themeColor="text1"/>
          <w:sz w:val="28"/>
          <w:szCs w:val="28"/>
        </w:rPr>
        <w:t>y tế theo hướng</w:t>
      </w:r>
      <w:r w:rsidRPr="008C6558">
        <w:rPr>
          <w:i/>
          <w:color w:val="000000" w:themeColor="text1"/>
          <w:sz w:val="28"/>
          <w:szCs w:val="28"/>
        </w:rPr>
        <w:t xml:space="preserve"> g</w:t>
      </w:r>
      <w:r w:rsidRPr="008C6558">
        <w:rPr>
          <w:color w:val="000000" w:themeColor="text1"/>
          <w:sz w:val="28"/>
          <w:szCs w:val="28"/>
        </w:rPr>
        <w:t xml:space="preserve">ắn liền mạng lưới y tế với các cụm dân cư; đẩy mạnh xã hội hóa, khuyến khích các thành phần y tế cùng tham gia cung cấp dịch vụ chăm sóc sức khỏe (CSSK); </w:t>
      </w:r>
    </w:p>
    <w:p w14:paraId="4B2C7502" w14:textId="77777777" w:rsidR="00A6737C" w:rsidRPr="008C6558" w:rsidRDefault="00A6737C" w:rsidP="002F6E08">
      <w:pPr>
        <w:ind w:firstLine="720"/>
        <w:textAlignment w:val="baseline"/>
        <w:rPr>
          <w:color w:val="000000" w:themeColor="text1"/>
          <w:spacing w:val="-2"/>
          <w:sz w:val="28"/>
          <w:szCs w:val="28"/>
        </w:rPr>
      </w:pPr>
      <w:r w:rsidRPr="008C6558">
        <w:rPr>
          <w:i/>
          <w:color w:val="000000" w:themeColor="text1"/>
          <w:sz w:val="28"/>
          <w:szCs w:val="28"/>
        </w:rPr>
        <w:t xml:space="preserve">iii) </w:t>
      </w:r>
      <w:r w:rsidRPr="008C6558">
        <w:rPr>
          <w:color w:val="000000" w:themeColor="text1"/>
          <w:sz w:val="28"/>
          <w:szCs w:val="28"/>
        </w:rPr>
        <w:t>P</w:t>
      </w:r>
      <w:r w:rsidRPr="008C6558">
        <w:rPr>
          <w:color w:val="000000" w:themeColor="text1"/>
          <w:spacing w:val="-2"/>
          <w:sz w:val="28"/>
          <w:szCs w:val="28"/>
        </w:rPr>
        <w:t xml:space="preserve">hù hợp với điều kiện và định hướng phát triển kinh tế - xã hội của địa phương là phát triển theo phương châm phòng bệnh hơn chữa bệnh, đẩy mạnh y tế dự phòng và nâng cao chất lượng dịch vụ; đồng thời phù hợp với quy hoạch phát triển tổng thể Hệ thống Y tế Việt Nam trong mỗi thời kỳ; </w:t>
      </w:r>
    </w:p>
    <w:p w14:paraId="0391A53F" w14:textId="77777777" w:rsidR="00A6737C" w:rsidRPr="008C6558" w:rsidRDefault="00A6737C" w:rsidP="002F6E08">
      <w:pPr>
        <w:ind w:firstLine="720"/>
        <w:textAlignment w:val="baseline"/>
        <w:rPr>
          <w:i/>
          <w:iCs/>
          <w:color w:val="000000" w:themeColor="text1"/>
          <w:sz w:val="28"/>
          <w:szCs w:val="28"/>
          <w:bdr w:val="none" w:sz="0" w:space="0" w:color="auto" w:frame="1"/>
          <w:lang w:val="sv-SE"/>
        </w:rPr>
      </w:pPr>
      <w:r w:rsidRPr="008C6558">
        <w:rPr>
          <w:i/>
          <w:color w:val="000000" w:themeColor="text1"/>
          <w:spacing w:val="-2"/>
          <w:sz w:val="28"/>
          <w:szCs w:val="28"/>
        </w:rPr>
        <w:t xml:space="preserve">iv) </w:t>
      </w:r>
      <w:r w:rsidRPr="008C6558">
        <w:rPr>
          <w:color w:val="000000" w:themeColor="text1"/>
          <w:sz w:val="28"/>
          <w:szCs w:val="28"/>
        </w:rPr>
        <w:t>Từng bước hình thành hệ thống chăm sóc sức khỏe và phòng bệnh dựa trên các công nghệ số.</w:t>
      </w:r>
    </w:p>
    <w:p w14:paraId="057D1B5C" w14:textId="77777777" w:rsidR="0066051B" w:rsidRPr="008C6558" w:rsidRDefault="0066051B" w:rsidP="002F6E08">
      <w:pPr>
        <w:pStyle w:val="u5"/>
        <w:spacing w:before="240"/>
        <w:rPr>
          <w:color w:val="000000" w:themeColor="text1"/>
        </w:rPr>
      </w:pPr>
      <w:r w:rsidRPr="008C6558">
        <w:rPr>
          <w:color w:val="000000" w:themeColor="text1"/>
          <w:lang w:val="sv-SE"/>
        </w:rPr>
        <w:t xml:space="preserve">(4). </w:t>
      </w:r>
      <w:r w:rsidRPr="008C6558">
        <w:rPr>
          <w:color w:val="000000" w:themeColor="text1"/>
        </w:rPr>
        <w:t xml:space="preserve">Định hướng và phương án phát triển </w:t>
      </w:r>
      <w:r w:rsidR="00610354" w:rsidRPr="008C6558">
        <w:rPr>
          <w:color w:val="000000" w:themeColor="text1"/>
          <w:lang w:val="en-US"/>
        </w:rPr>
        <w:t>v</w:t>
      </w:r>
      <w:r w:rsidR="00610354" w:rsidRPr="008C6558">
        <w:rPr>
          <w:color w:val="000000" w:themeColor="text1"/>
        </w:rPr>
        <w:t>ăn hóa, thể thao</w:t>
      </w:r>
    </w:p>
    <w:p w14:paraId="2B8F581D" w14:textId="77777777" w:rsidR="00B27069" w:rsidRPr="008C6558" w:rsidRDefault="00B27069" w:rsidP="002F6E08">
      <w:pPr>
        <w:pStyle w:val="Macdinh"/>
        <w:suppressAutoHyphens w:val="0"/>
        <w:rPr>
          <w:color w:val="000000" w:themeColor="text1"/>
        </w:rPr>
      </w:pPr>
      <w:r w:rsidRPr="008C6558">
        <w:rPr>
          <w:color w:val="000000" w:themeColor="text1"/>
        </w:rPr>
        <w:t xml:space="preserve">- Phát triển văn hóa, thể thao phù hợp với chiến lược phát triển ngành VHTT </w:t>
      </w:r>
      <w:r w:rsidRPr="008C6558">
        <w:rPr>
          <w:color w:val="000000" w:themeColor="text1"/>
        </w:rPr>
        <w:lastRenderedPageBreak/>
        <w:t>của cả nước; phù hợp với điều kiện kinh tế- xã hội của tỉnh; gắn liền với mục tiêu công bằng, tiến bộ xã hội.</w:t>
      </w:r>
    </w:p>
    <w:p w14:paraId="35341326" w14:textId="77777777" w:rsidR="00B27069" w:rsidRPr="008C6558" w:rsidRDefault="00B27069" w:rsidP="00BC71C4">
      <w:pPr>
        <w:pStyle w:val="Macdinh"/>
        <w:suppressAutoHyphens w:val="0"/>
        <w:spacing w:before="0" w:line="264" w:lineRule="auto"/>
        <w:rPr>
          <w:color w:val="000000" w:themeColor="text1"/>
        </w:rPr>
      </w:pPr>
      <w:r w:rsidRPr="008C6558">
        <w:rPr>
          <w:color w:val="000000" w:themeColor="text1"/>
        </w:rPr>
        <w:t>- Huy động mọi nguồn lực cho phát triển văn hóa, thể thao, đẩy mạnh xã hội hóa văn hóa, thể thao.</w:t>
      </w:r>
    </w:p>
    <w:p w14:paraId="29CF5EA4" w14:textId="77777777" w:rsidR="00B27069" w:rsidRPr="008C6558" w:rsidRDefault="00B27069" w:rsidP="00BC71C4">
      <w:pPr>
        <w:pStyle w:val="Macdinh"/>
        <w:suppressAutoHyphens w:val="0"/>
        <w:spacing w:before="0" w:line="264" w:lineRule="auto"/>
        <w:rPr>
          <w:color w:val="000000" w:themeColor="text1"/>
        </w:rPr>
      </w:pPr>
      <w:r w:rsidRPr="008C6558">
        <w:rPr>
          <w:color w:val="000000" w:themeColor="text1"/>
        </w:rPr>
        <w:t xml:space="preserve">- Phát triển văn hóa, thể thao nhanh hơn và bền vững hơn. Tập trung tu bổ di tích; nâng cấp, phát huy văn hóa phi vật thể, lễ hội, nghệ thuật trình diễn dân gian; gắn kết chặt chẽ giữa văn hóa với thể thao; tiếp tục củng cố, mở rộng liên kết với du lịch. </w:t>
      </w:r>
    </w:p>
    <w:p w14:paraId="136E7825" w14:textId="77777777" w:rsidR="00B27069" w:rsidRPr="008C6558" w:rsidRDefault="00B27069" w:rsidP="00BC71C4">
      <w:pPr>
        <w:pStyle w:val="Macdinh"/>
        <w:suppressAutoHyphens w:val="0"/>
        <w:spacing w:before="0" w:line="264" w:lineRule="auto"/>
        <w:rPr>
          <w:color w:val="000000" w:themeColor="text1"/>
          <w:lang w:val="en-US"/>
        </w:rPr>
      </w:pPr>
      <w:r w:rsidRPr="008C6558">
        <w:rPr>
          <w:color w:val="000000" w:themeColor="text1"/>
        </w:rPr>
        <w:t>- Xây dựng hoàn thiện hệ thống thiết chế văn hóa và  tổ chức các hoạt động văn hóa nghệ thuật phục vụ cơ sở. Tạo môi trường và điều kiện thuận lợi để phát triển, hoàn thiện nhân cách, đạo đức, trí tuệ, năng lực sáng tạo, thể chất, tâm hồn của con người; ý thức trách nhiệm xã hội, nghĩa vụ công dân, tuân thủ pháp luật.</w:t>
      </w:r>
    </w:p>
    <w:p w14:paraId="1003F09F" w14:textId="77777777" w:rsidR="00610354" w:rsidRPr="008C6558" w:rsidRDefault="00610354" w:rsidP="00BC71C4">
      <w:pPr>
        <w:pStyle w:val="u6"/>
        <w:widowControl w:val="0"/>
        <w:spacing w:before="0" w:after="120" w:line="264" w:lineRule="auto"/>
        <w:rPr>
          <w:color w:val="000000" w:themeColor="text1"/>
        </w:rPr>
      </w:pPr>
      <w:r w:rsidRPr="008C6558">
        <w:rPr>
          <w:color w:val="000000" w:themeColor="text1"/>
        </w:rPr>
        <w:t>♦</w:t>
      </w:r>
      <w:r w:rsidRPr="008C6558">
        <w:rPr>
          <w:color w:val="000000" w:themeColor="text1"/>
          <w:lang w:val="en-US"/>
        </w:rPr>
        <w:t xml:space="preserve"> </w:t>
      </w:r>
      <w:r w:rsidRPr="008C6558">
        <w:rPr>
          <w:color w:val="000000" w:themeColor="text1"/>
        </w:rPr>
        <w:t xml:space="preserve">Hệ thống thiết chế văn hóa: </w:t>
      </w:r>
    </w:p>
    <w:p w14:paraId="0232BAB0" w14:textId="77777777" w:rsidR="00610354" w:rsidRPr="008C6558" w:rsidRDefault="00610354" w:rsidP="00BC71C4">
      <w:pPr>
        <w:pStyle w:val="Macdinh"/>
        <w:suppressAutoHyphens w:val="0"/>
        <w:spacing w:before="0" w:line="264" w:lineRule="auto"/>
        <w:rPr>
          <w:color w:val="000000" w:themeColor="text1"/>
        </w:rPr>
      </w:pPr>
      <w:r w:rsidRPr="008C6558">
        <w:rPr>
          <w:color w:val="000000" w:themeColor="text1"/>
        </w:rPr>
        <w:t>- Đ</w:t>
      </w:r>
      <w:r w:rsidRPr="008C6558">
        <w:rPr>
          <w:color w:val="000000" w:themeColor="text1"/>
          <w:spacing w:val="-8"/>
        </w:rPr>
        <w:t>ầu tư xây dựng, hoàn thiện hệ thống thiết chế Nhà Văn hóa, Thể thao t</w:t>
      </w:r>
      <w:r w:rsidRPr="008C6558">
        <w:rPr>
          <w:color w:val="000000" w:themeColor="text1"/>
        </w:rPr>
        <w:t>ại Trung tâm các huyện, thị xã, thành phố còn thiếu.</w:t>
      </w:r>
    </w:p>
    <w:p w14:paraId="6F30AAE1" w14:textId="77777777" w:rsidR="00610354" w:rsidRPr="008C6558" w:rsidRDefault="00610354" w:rsidP="00BC71C4">
      <w:pPr>
        <w:pStyle w:val="Macdinh"/>
        <w:suppressAutoHyphens w:val="0"/>
        <w:spacing w:before="0" w:line="264" w:lineRule="auto"/>
        <w:rPr>
          <w:color w:val="000000" w:themeColor="text1"/>
        </w:rPr>
      </w:pPr>
      <w:r w:rsidRPr="008C6558">
        <w:rPr>
          <w:color w:val="000000" w:themeColor="text1"/>
          <w:spacing w:val="-8"/>
        </w:rPr>
        <w:t xml:space="preserve">- </w:t>
      </w:r>
      <w:r w:rsidRPr="008C6558">
        <w:rPr>
          <w:color w:val="000000" w:themeColor="text1"/>
        </w:rPr>
        <w:t>Đầu tư xây dựng, hoàn thiện hệ thống thiết chế Nhà Văn hóa, Thể thao; Thư viện, Tủ  sách đảm bảo theo quy định.</w:t>
      </w:r>
    </w:p>
    <w:p w14:paraId="39187BBE" w14:textId="77777777" w:rsidR="00610354" w:rsidRPr="008C6558" w:rsidRDefault="00610354" w:rsidP="00BC71C4">
      <w:pPr>
        <w:pStyle w:val="Macdinh"/>
        <w:suppressAutoHyphens w:val="0"/>
        <w:spacing w:before="0" w:line="264" w:lineRule="auto"/>
        <w:rPr>
          <w:color w:val="000000" w:themeColor="text1"/>
        </w:rPr>
      </w:pPr>
      <w:r w:rsidRPr="008C6558">
        <w:rPr>
          <w:color w:val="000000" w:themeColor="text1"/>
        </w:rPr>
        <w:t>- Đưa các di tích đã được xếp hạng và di tích tiềm năng của địa phương vào danh mục quy hoạch sử dụng đến 2030. Xây dựng kế hoạch đầu tư công trung hạn, dài hạn và kêu gọi xã hội hóa để trùng tu, tu bổ và phát huy các giá trị di tích tại địa phương theo phân cấp quản lý.</w:t>
      </w:r>
    </w:p>
    <w:p w14:paraId="7B4FF81E" w14:textId="77777777" w:rsidR="00610354" w:rsidRPr="008C6558" w:rsidRDefault="00610354" w:rsidP="00BC71C4">
      <w:pPr>
        <w:pStyle w:val="u6"/>
        <w:widowControl w:val="0"/>
        <w:spacing w:before="0" w:after="120" w:line="264" w:lineRule="auto"/>
        <w:rPr>
          <w:color w:val="000000" w:themeColor="text1"/>
        </w:rPr>
      </w:pPr>
      <w:r w:rsidRPr="008C6558">
        <w:rPr>
          <w:color w:val="000000" w:themeColor="text1"/>
        </w:rPr>
        <w:t>♦</w:t>
      </w:r>
      <w:r w:rsidRPr="008C6558">
        <w:rPr>
          <w:color w:val="000000" w:themeColor="text1"/>
          <w:lang w:val="en-US"/>
        </w:rPr>
        <w:t xml:space="preserve"> </w:t>
      </w:r>
      <w:r w:rsidRPr="008C6558">
        <w:rPr>
          <w:color w:val="000000" w:themeColor="text1"/>
        </w:rPr>
        <w:t>Hệ thống thiết chế thể thao</w:t>
      </w:r>
    </w:p>
    <w:p w14:paraId="45EE9DC5" w14:textId="77777777" w:rsidR="00610354" w:rsidRPr="008C6558" w:rsidRDefault="00610354" w:rsidP="00BC71C4">
      <w:pPr>
        <w:pStyle w:val="Macdinh"/>
        <w:suppressAutoHyphens w:val="0"/>
        <w:spacing w:before="0" w:line="264" w:lineRule="auto"/>
        <w:rPr>
          <w:color w:val="000000" w:themeColor="text1"/>
        </w:rPr>
      </w:pPr>
      <w:r w:rsidRPr="008C6558">
        <w:rPr>
          <w:color w:val="000000" w:themeColor="text1"/>
        </w:rPr>
        <w:t>- Quản lý và sử dụng hiệu quả các công trình, sân bãi Thể dục Thể thao hiện có do ngành Văn hóa, Thể thao và Du lịch quản lý theo quy định của pháp luật. Đầu tư xây dựng cơ sở vật chất cho thể thao trường học phấn đấu theo quy chuẩn của quốc gia;</w:t>
      </w:r>
    </w:p>
    <w:p w14:paraId="6E27669B" w14:textId="77777777" w:rsidR="00610354" w:rsidRPr="008C6558" w:rsidRDefault="00610354" w:rsidP="00BC71C4">
      <w:pPr>
        <w:pStyle w:val="Macdinh"/>
        <w:suppressAutoHyphens w:val="0"/>
        <w:spacing w:before="0" w:line="264" w:lineRule="auto"/>
        <w:rPr>
          <w:color w:val="000000" w:themeColor="text1"/>
        </w:rPr>
      </w:pPr>
      <w:r w:rsidRPr="008C6558">
        <w:rPr>
          <w:color w:val="000000" w:themeColor="text1"/>
        </w:rPr>
        <w:t xml:space="preserve">- Quy hoạch đất cho Thể dục Thể thao, thu hút các nguồn lực đầu tư, xây dựng các công trình. </w:t>
      </w:r>
    </w:p>
    <w:p w14:paraId="7898328E" w14:textId="77777777" w:rsidR="00610354" w:rsidRPr="008C6558" w:rsidRDefault="00610354" w:rsidP="00BC71C4">
      <w:pPr>
        <w:pStyle w:val="Macdinh"/>
        <w:suppressAutoHyphens w:val="0"/>
        <w:spacing w:before="0" w:line="264" w:lineRule="auto"/>
        <w:rPr>
          <w:color w:val="000000" w:themeColor="text1"/>
        </w:rPr>
      </w:pPr>
      <w:r w:rsidRPr="008C6558">
        <w:rPr>
          <w:color w:val="000000" w:themeColor="text1"/>
        </w:rPr>
        <w:t>- Đầu tư xây dựng và nâng cấp cơ sở vật chất kỹ thuật, đáp ứng tốt cho nhu cầu tập luyện, thi đấu thể thao thành tích cao.</w:t>
      </w:r>
    </w:p>
    <w:p w14:paraId="01D8614F" w14:textId="77777777" w:rsidR="00610354" w:rsidRPr="008C6558" w:rsidRDefault="00610354" w:rsidP="00BC71C4">
      <w:pPr>
        <w:pStyle w:val="Macdinh"/>
        <w:suppressAutoHyphens w:val="0"/>
        <w:spacing w:before="0" w:line="264" w:lineRule="auto"/>
        <w:rPr>
          <w:color w:val="000000" w:themeColor="text1"/>
        </w:rPr>
      </w:pPr>
      <w:r w:rsidRPr="008C6558">
        <w:rPr>
          <w:color w:val="000000" w:themeColor="text1"/>
        </w:rPr>
        <w:t>- Nâng cao công suất (xây mới, nâng cấp) cơ sở vật chất Thể dục Thể thao theo nhu cầu thi đấu, đảm bảo tính hiện đại, cân đối, đồng bộ, hiệu quả, đặc biệt là cơ sở vật chất cho nâng cao thành tích thể thao. Hình thành cơ sở nghiên cứu khoa học, y học Thể dục Thể thao để thúc đẩy các lĩnh vực hoạt động Thể dục Thể thao phát triển mạnh mẽ.</w:t>
      </w:r>
    </w:p>
    <w:p w14:paraId="6519C094" w14:textId="77777777" w:rsidR="0066051B" w:rsidRPr="008C6558" w:rsidRDefault="0066051B" w:rsidP="00BC71C4">
      <w:pPr>
        <w:pStyle w:val="u5"/>
        <w:spacing w:before="0" w:line="264" w:lineRule="auto"/>
        <w:rPr>
          <w:color w:val="000000" w:themeColor="text1"/>
        </w:rPr>
      </w:pPr>
      <w:r w:rsidRPr="008C6558">
        <w:rPr>
          <w:color w:val="000000" w:themeColor="text1"/>
          <w:lang w:val="en-US"/>
        </w:rPr>
        <w:t xml:space="preserve">(5). </w:t>
      </w:r>
      <w:bookmarkStart w:id="266" w:name="_Toc83797367"/>
      <w:r w:rsidRPr="008C6558">
        <w:rPr>
          <w:color w:val="000000" w:themeColor="text1"/>
        </w:rPr>
        <w:t>Định hướng phát triển lao động</w:t>
      </w:r>
      <w:r w:rsidR="00610354" w:rsidRPr="008C6558">
        <w:rPr>
          <w:color w:val="000000" w:themeColor="text1"/>
          <w:lang w:val="en-US"/>
        </w:rPr>
        <w:t>,</w:t>
      </w:r>
      <w:r w:rsidRPr="008C6558">
        <w:rPr>
          <w:color w:val="000000" w:themeColor="text1"/>
        </w:rPr>
        <w:t xml:space="preserve"> việc làm</w:t>
      </w:r>
      <w:bookmarkEnd w:id="266"/>
      <w:r w:rsidR="00610354" w:rsidRPr="008C6558">
        <w:rPr>
          <w:color w:val="000000" w:themeColor="text1"/>
          <w:lang w:val="en-US"/>
        </w:rPr>
        <w:t xml:space="preserve"> </w:t>
      </w:r>
      <w:r w:rsidR="00610354" w:rsidRPr="008C6558">
        <w:rPr>
          <w:color w:val="000000" w:themeColor="text1"/>
        </w:rPr>
        <w:t>và an sinh xã hội</w:t>
      </w:r>
    </w:p>
    <w:p w14:paraId="27FDE668" w14:textId="77777777" w:rsidR="00767038" w:rsidRPr="008C6558" w:rsidRDefault="00767038" w:rsidP="00BC71C4">
      <w:pPr>
        <w:pStyle w:val="Macdinh"/>
        <w:suppressAutoHyphens w:val="0"/>
        <w:spacing w:before="0" w:line="264" w:lineRule="auto"/>
        <w:rPr>
          <w:color w:val="000000" w:themeColor="text1"/>
        </w:rPr>
      </w:pPr>
      <w:bookmarkStart w:id="267" w:name="_Toc83797368"/>
      <w:r w:rsidRPr="008C6558">
        <w:rPr>
          <w:color w:val="000000" w:themeColor="text1"/>
        </w:rPr>
        <w:t xml:space="preserve">- Nâng cao hiệu quả chương trình dạy nghề cho người trong độ tuổi lao động. Có chính sách hỗ trợ đào tạo nghề cho lao động thuộc hộ nghèo, dân tộc thiểu số; thúc </w:t>
      </w:r>
      <w:r w:rsidRPr="008C6558">
        <w:rPr>
          <w:color w:val="000000" w:themeColor="text1"/>
        </w:rPr>
        <w:lastRenderedPageBreak/>
        <w:t>đẩy sự liên kết, hợp tác giữa doanh nghiệp với các cơ sở dạy nghề để đào tạo nghề và tuyển dụng lao động; phát triển dạy nghề qua kèm cặp, tạo điều kiện thuận lợi cho các nhóm đối tượng khó khăn, yếu thế được tham gia học nghề và tự tạo việc làm; hỗ trợ doanh nghiệp thực hiện các chương trình đào tạo, nâng cao kỹ năng, tay nghề.</w:t>
      </w:r>
    </w:p>
    <w:p w14:paraId="527CD8D4" w14:textId="77777777" w:rsidR="00767038" w:rsidRPr="008C6558" w:rsidRDefault="00767038" w:rsidP="00BC71C4">
      <w:pPr>
        <w:pStyle w:val="Macdinh"/>
        <w:suppressAutoHyphens w:val="0"/>
        <w:spacing w:before="0" w:line="264" w:lineRule="auto"/>
        <w:rPr>
          <w:color w:val="000000" w:themeColor="text1"/>
        </w:rPr>
      </w:pPr>
      <w:r w:rsidRPr="008C6558">
        <w:rPr>
          <w:color w:val="000000" w:themeColor="text1"/>
        </w:rPr>
        <w:t xml:space="preserve">- Thực hiện đồng bộ nhiều giải pháp để giải quyết việc làm, từ khâu hướng nghiệp, đào tạo nghề, tư vấn giới thiệu việc làm, đến hỗ trợ sản xuất. Ưu tiên đào tạo, dạy nghề phát triển nguồn nhân lực cho các ngành mũi nhọn của tỉnh như du lịch, y tế, chế biến sâu sản phẩm nông nghiệp, cơ khí, điện tử, viễn thông. Phát triển và nhân rộng các mô hình tự tạo việc làm, hỗ trợ phát triển doanh nghiệp vừa và nhỏ, các trang trại, làng nghề, đặc biệt là các loại hình kinh doanh thu hút nhiều lao động; các mạng lưới các trung tâm dịch vụ việc làm, sàn giao dịch việc làm tại các huyện, thị xã, thành phố; tăng tỷ lệ lao động tìm việc làm qua các Trung tâm dịch vụ việc làm. </w:t>
      </w:r>
    </w:p>
    <w:p w14:paraId="1A972DEF" w14:textId="77777777" w:rsidR="00767038" w:rsidRPr="008C6558" w:rsidRDefault="00767038" w:rsidP="00BC71C4">
      <w:pPr>
        <w:pStyle w:val="Macdinh"/>
        <w:suppressAutoHyphens w:val="0"/>
        <w:spacing w:before="0" w:line="264" w:lineRule="auto"/>
        <w:rPr>
          <w:color w:val="000000" w:themeColor="text1"/>
          <w:spacing w:val="-3"/>
        </w:rPr>
      </w:pPr>
      <w:r w:rsidRPr="008C6558">
        <w:rPr>
          <w:color w:val="000000" w:themeColor="text1"/>
          <w:spacing w:val="-3"/>
        </w:rPr>
        <w:t>- Đẩy mạnh công tác xuất khẩu lao động, làm tốt công tác tuyên truyền, tuyển chọn, huấn luyện, đào tạo nguồn cho xuất khẩu lao động; hỗ trợ kinh phí học nghề, xử lý rủi ro, tăng mức cho vay tín dụng ưu đãi cho lao động tham gia xuất khẩu lao động, nhất là với các đối tượng chính sách.Thực hiện chính sách tín dụng ưu đãi, tạo việc làm thông qua hoạt động cho vay vốn từ Quỹ quốc gia về việc làm và từ các tổ chức tín dụng phục vụ phát triển nông nghiệp, nông thôn. Tổ chức tuyên truyền, vận động người dân chuyển dịch dần sang các ngành phi nông nghiệp như thương mại điện tử, chế biến, chế tạo, du lịch, dịch vụ để có được mức lương cao hơn và đảm bảo cuộc sống.</w:t>
      </w:r>
    </w:p>
    <w:p w14:paraId="34C9F966" w14:textId="77777777" w:rsidR="0066051B" w:rsidRPr="008C6558" w:rsidRDefault="00610354" w:rsidP="00BC71C4">
      <w:pPr>
        <w:pStyle w:val="u6"/>
        <w:widowControl w:val="0"/>
        <w:spacing w:before="0" w:after="120" w:line="264" w:lineRule="auto"/>
        <w:rPr>
          <w:color w:val="000000" w:themeColor="text1"/>
        </w:rPr>
      </w:pPr>
      <w:r w:rsidRPr="008C6558">
        <w:rPr>
          <w:color w:val="000000" w:themeColor="text1"/>
          <w:lang w:val="en-US"/>
        </w:rPr>
        <w:t xml:space="preserve">- </w:t>
      </w:r>
      <w:r w:rsidR="00A96B32" w:rsidRPr="008C6558">
        <w:rPr>
          <w:color w:val="000000" w:themeColor="text1"/>
        </w:rPr>
        <w:t>Định hướng g</w:t>
      </w:r>
      <w:r w:rsidR="0066051B" w:rsidRPr="008C6558">
        <w:rPr>
          <w:color w:val="000000" w:themeColor="text1"/>
        </w:rPr>
        <w:t>iảm nghèo và an sinh xã hội</w:t>
      </w:r>
      <w:bookmarkEnd w:id="267"/>
    </w:p>
    <w:p w14:paraId="43719426" w14:textId="77777777" w:rsidR="00A92DC3" w:rsidRPr="008C6558" w:rsidRDefault="00A92DC3" w:rsidP="00BC71C4">
      <w:pPr>
        <w:pStyle w:val="Macdinh"/>
        <w:suppressAutoHyphens w:val="0"/>
        <w:spacing w:before="0" w:line="264" w:lineRule="auto"/>
        <w:rPr>
          <w:color w:val="000000" w:themeColor="text1"/>
        </w:rPr>
      </w:pPr>
      <w:bookmarkStart w:id="268" w:name="_Toc83797369"/>
      <w:r w:rsidRPr="008C6558">
        <w:rPr>
          <w:color w:val="000000" w:themeColor="text1"/>
        </w:rPr>
        <w:t>Hiện nay, toàn tỉnh Đắk Lắk có 130 xã vùng dân tộc thiểu số, trong đó: 54 xã thuộc vùng III, 7 xã vùng II và 69 xã thuộc vùng I. Các xã vùng III, tiếp tục thực hiện các chế độ, chính sách an sinh xã hội đối với địa bàn các xã, thôn đặc biệt khó khăn giai đoạn 2016 - 2020, cụ thể là: 1/ Chính sách lao động, việc làm và giảm nghèo; 2/ Chính sách giáo dục; 3/ chính sách y tế; 4/chính sách nhà ở; 5/ chính sách hỗ trợ đất sản xuất cho hộ DTTS nghèo và hộ nghèo ở xã, thôn đặc biệt khó khăn theo Quyết định số 755/QĐ-TTg ngày 20/5/2013 của Thủ tướng Chính phủ; 6/ Chính sách nước sạch; 7/ Chính sách thông tin; 8/ Chình sách hỗ trợ tín dụng ưu đãi; 9/ công tác quản lý, bảo vệ và phát triển rừng/ 10/ Chính sách hỗ trợ giao khoán chăm sóc, bảo vệ rừng và phát triển rừng sản xuất.</w:t>
      </w:r>
    </w:p>
    <w:p w14:paraId="774D4454" w14:textId="77777777" w:rsidR="00A92DC3" w:rsidRPr="008C6558" w:rsidRDefault="00A92DC3" w:rsidP="00BC71C4">
      <w:pPr>
        <w:pStyle w:val="Macdinh"/>
        <w:suppressAutoHyphens w:val="0"/>
        <w:spacing w:before="0" w:line="264" w:lineRule="auto"/>
        <w:rPr>
          <w:color w:val="000000" w:themeColor="text1"/>
        </w:rPr>
      </w:pPr>
      <w:r w:rsidRPr="008C6558">
        <w:rPr>
          <w:color w:val="000000" w:themeColor="text1"/>
        </w:rPr>
        <w:t>Các xã khu vực III, được công nhận là nông thôn mới, thì trở thành xã thuộc khu vực I, không còn được hướng 09 chính sách nêu trên</w:t>
      </w:r>
      <w:r w:rsidR="0035088C" w:rsidRPr="008C6558">
        <w:rPr>
          <w:color w:val="000000" w:themeColor="text1"/>
          <w:lang w:val="en-US"/>
        </w:rPr>
        <w:t>,</w:t>
      </w:r>
      <w:r w:rsidRPr="008C6558">
        <w:rPr>
          <w:color w:val="000000" w:themeColor="text1"/>
        </w:rPr>
        <w:t xml:space="preserve"> không còn diện đặc biệt khó khăn giai đoạn 2021 - 2025 theo Quyết định số 861/QĐ-TTg và Quyết định số 433/QĐ-UBDT</w:t>
      </w:r>
      <w:r w:rsidR="0035088C" w:rsidRPr="008C6558">
        <w:rPr>
          <w:color w:val="000000" w:themeColor="text1"/>
          <w:lang w:val="en-US"/>
        </w:rPr>
        <w:t>.</w:t>
      </w:r>
      <w:r w:rsidRPr="008C6558">
        <w:rPr>
          <w:color w:val="000000" w:themeColor="text1"/>
        </w:rPr>
        <w:t xml:space="preserve"> </w:t>
      </w:r>
    </w:p>
    <w:p w14:paraId="6A433224" w14:textId="77777777" w:rsidR="007A552C" w:rsidRPr="008C6558" w:rsidRDefault="007A552C" w:rsidP="00BC71C4">
      <w:pPr>
        <w:pStyle w:val="Macdinh"/>
        <w:suppressAutoHyphens w:val="0"/>
        <w:spacing w:before="0" w:line="264" w:lineRule="auto"/>
        <w:rPr>
          <w:color w:val="000000" w:themeColor="text1"/>
          <w:lang w:val="en-US"/>
        </w:rPr>
      </w:pPr>
      <w:r w:rsidRPr="008C6558">
        <w:rPr>
          <w:color w:val="000000" w:themeColor="text1"/>
        </w:rPr>
        <w:t>Thực hiện lồng ghép các nguồn vốn của CTMTQG giảm nghèo bên vững; Chuông trình mục tiêu quôc gia Xây dựng nông thôn mói; và một so chính sách giảm nghèo khác</w:t>
      </w:r>
      <w:r w:rsidR="00470756" w:rsidRPr="008C6558">
        <w:rPr>
          <w:color w:val="000000" w:themeColor="text1"/>
          <w:lang w:val="en-US"/>
        </w:rPr>
        <w:t>.</w:t>
      </w:r>
    </w:p>
    <w:bookmarkEnd w:id="268"/>
    <w:p w14:paraId="2EE77103" w14:textId="77777777" w:rsidR="001146FB" w:rsidRPr="008C6558" w:rsidRDefault="001146FB" w:rsidP="002F6E08">
      <w:pPr>
        <w:pStyle w:val="u4"/>
        <w:keepNext w:val="0"/>
        <w:keepLines w:val="0"/>
        <w:widowControl w:val="0"/>
        <w:rPr>
          <w:color w:val="000000" w:themeColor="text1"/>
          <w:lang w:val="en-US"/>
        </w:rPr>
      </w:pPr>
      <w:r w:rsidRPr="008C6558">
        <w:rPr>
          <w:color w:val="000000" w:themeColor="text1"/>
        </w:rPr>
        <w:t>1.4.4.</w:t>
      </w:r>
      <w:r w:rsidRPr="008C6558">
        <w:rPr>
          <w:color w:val="000000" w:themeColor="text1"/>
          <w:lang w:val="en-US"/>
        </w:rPr>
        <w:t>6</w:t>
      </w:r>
      <w:r w:rsidRPr="008C6558">
        <w:rPr>
          <w:color w:val="000000" w:themeColor="text1"/>
        </w:rPr>
        <w:t xml:space="preserve">. </w:t>
      </w:r>
      <w:r w:rsidRPr="008C6558">
        <w:rPr>
          <w:color w:val="000000" w:themeColor="text1"/>
          <w:lang w:val="en-US"/>
        </w:rPr>
        <w:t>S</w:t>
      </w:r>
      <w:r w:rsidRPr="008C6558">
        <w:rPr>
          <w:color w:val="000000" w:themeColor="text1"/>
        </w:rPr>
        <w:t xml:space="preserve">ắp xếp không gian </w:t>
      </w:r>
      <w:r w:rsidRPr="008C6558">
        <w:rPr>
          <w:color w:val="000000" w:themeColor="text1"/>
          <w:lang w:val="en-US"/>
        </w:rPr>
        <w:t xml:space="preserve">và phương án </w:t>
      </w:r>
      <w:r w:rsidRPr="008C6558">
        <w:rPr>
          <w:color w:val="000000" w:themeColor="text1"/>
        </w:rPr>
        <w:t>các hoạt động kinh tế-xã hội</w:t>
      </w:r>
    </w:p>
    <w:p w14:paraId="7FE74312" w14:textId="77777777" w:rsidR="001146FB" w:rsidRPr="008C6558" w:rsidRDefault="001146FB" w:rsidP="002F6E08">
      <w:pPr>
        <w:pStyle w:val="u5"/>
        <w:rPr>
          <w:color w:val="000000" w:themeColor="text1"/>
          <w:lang w:val="en-US"/>
        </w:rPr>
      </w:pPr>
      <w:r w:rsidRPr="008C6558">
        <w:rPr>
          <w:color w:val="000000" w:themeColor="text1"/>
          <w:lang w:val="en-US"/>
        </w:rPr>
        <w:lastRenderedPageBreak/>
        <w:t>1). Không gian và phương án phát triển nông nghiệp</w:t>
      </w:r>
    </w:p>
    <w:p w14:paraId="66051893" w14:textId="77777777" w:rsidR="00AD7F2E" w:rsidRPr="008C6558" w:rsidRDefault="00AD7F2E" w:rsidP="002F6E08">
      <w:pPr>
        <w:pStyle w:val="u6"/>
        <w:widowControl w:val="0"/>
        <w:rPr>
          <w:b w:val="0"/>
          <w:color w:val="000000" w:themeColor="text1"/>
          <w:lang w:val="en-US"/>
        </w:rPr>
      </w:pPr>
      <w:r w:rsidRPr="008C6558">
        <w:rPr>
          <w:b w:val="0"/>
          <w:color w:val="000000" w:themeColor="text1"/>
          <w:lang w:val="en-US"/>
        </w:rPr>
        <w:t xml:space="preserve">- </w:t>
      </w:r>
      <w:r w:rsidRPr="008C6558">
        <w:rPr>
          <w:b w:val="0"/>
          <w:color w:val="000000" w:themeColor="text1"/>
        </w:rPr>
        <w:t>Tiểu vùng sản xuất nông nghiệp</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323"/>
        <w:gridCol w:w="1792"/>
        <w:gridCol w:w="2952"/>
      </w:tblGrid>
      <w:tr w:rsidR="00AD7F2E" w:rsidRPr="008C6558" w14:paraId="2EC94E5A" w14:textId="77777777" w:rsidTr="00BC71C4">
        <w:trPr>
          <w:trHeight w:val="397"/>
          <w:tblHeader/>
        </w:trPr>
        <w:tc>
          <w:tcPr>
            <w:tcW w:w="1685" w:type="pct"/>
            <w:tcBorders>
              <w:top w:val="single" w:sz="4" w:space="0" w:color="auto"/>
              <w:left w:val="single" w:sz="4" w:space="0" w:color="auto"/>
              <w:bottom w:val="single" w:sz="4" w:space="0" w:color="auto"/>
              <w:right w:val="single" w:sz="4" w:space="0" w:color="auto"/>
            </w:tcBorders>
            <w:vAlign w:val="center"/>
          </w:tcPr>
          <w:p w14:paraId="6C8CB629" w14:textId="77777777" w:rsidR="00AD7F2E" w:rsidRPr="008C6558" w:rsidRDefault="00AD7F2E" w:rsidP="002F6E08">
            <w:pPr>
              <w:jc w:val="center"/>
              <w:rPr>
                <w:rFonts w:asciiTheme="majorHAnsi" w:hAnsiTheme="majorHAnsi" w:cstheme="majorHAnsi"/>
                <w:b/>
                <w:noProof/>
                <w:color w:val="000000" w:themeColor="text1"/>
                <w:sz w:val="24"/>
              </w:rPr>
            </w:pPr>
            <w:r w:rsidRPr="008C6558">
              <w:rPr>
                <w:rFonts w:asciiTheme="majorHAnsi" w:hAnsiTheme="majorHAnsi" w:cstheme="majorHAnsi"/>
                <w:b/>
                <w:noProof/>
                <w:color w:val="000000" w:themeColor="text1"/>
                <w:sz w:val="24"/>
              </w:rPr>
              <w:t>Tiểu vùng</w:t>
            </w:r>
          </w:p>
        </w:tc>
        <w:tc>
          <w:tcPr>
            <w:tcW w:w="3315" w:type="pct"/>
            <w:gridSpan w:val="3"/>
            <w:tcBorders>
              <w:left w:val="single" w:sz="4" w:space="0" w:color="auto"/>
            </w:tcBorders>
            <w:vAlign w:val="center"/>
          </w:tcPr>
          <w:p w14:paraId="6D353F46" w14:textId="77777777" w:rsidR="00AD7F2E" w:rsidRPr="008C6558" w:rsidRDefault="00AD7F2E" w:rsidP="002F6E08">
            <w:pPr>
              <w:jc w:val="center"/>
              <w:rPr>
                <w:rFonts w:asciiTheme="majorHAnsi" w:hAnsiTheme="majorHAnsi" w:cstheme="majorHAnsi"/>
                <w:b/>
                <w:noProof/>
                <w:color w:val="000000" w:themeColor="text1"/>
                <w:sz w:val="24"/>
              </w:rPr>
            </w:pPr>
            <w:r w:rsidRPr="008C6558">
              <w:rPr>
                <w:rFonts w:asciiTheme="majorHAnsi" w:hAnsiTheme="majorHAnsi" w:cstheme="majorHAnsi"/>
                <w:b/>
                <w:noProof/>
                <w:color w:val="000000" w:themeColor="text1"/>
                <w:sz w:val="24"/>
              </w:rPr>
              <w:t>Khả năng phát triển nông nghiệp</w:t>
            </w:r>
          </w:p>
        </w:tc>
      </w:tr>
      <w:tr w:rsidR="00AD7F2E" w:rsidRPr="008C6558" w14:paraId="429348F6" w14:textId="77777777" w:rsidTr="00BC71C4">
        <w:trPr>
          <w:trHeight w:val="397"/>
          <w:tblHeader/>
        </w:trPr>
        <w:tc>
          <w:tcPr>
            <w:tcW w:w="1685" w:type="pct"/>
            <w:tcBorders>
              <w:top w:val="single" w:sz="4" w:space="0" w:color="auto"/>
              <w:left w:val="single" w:sz="4" w:space="0" w:color="auto"/>
              <w:bottom w:val="single" w:sz="4" w:space="0" w:color="auto"/>
              <w:right w:val="single" w:sz="4" w:space="0" w:color="auto"/>
            </w:tcBorders>
            <w:vAlign w:val="center"/>
          </w:tcPr>
          <w:p w14:paraId="7BCF9827" w14:textId="77777777" w:rsidR="00AD7F2E" w:rsidRPr="008C6558" w:rsidRDefault="00AD7F2E" w:rsidP="002F6E08">
            <w:pPr>
              <w:jc w:val="center"/>
              <w:rPr>
                <w:rFonts w:asciiTheme="majorHAnsi" w:hAnsiTheme="majorHAnsi" w:cstheme="majorHAnsi"/>
                <w:b/>
                <w:noProof/>
                <w:color w:val="000000" w:themeColor="text1"/>
                <w:sz w:val="24"/>
              </w:rPr>
            </w:pPr>
            <w:r w:rsidRPr="008C6558">
              <w:rPr>
                <w:rFonts w:asciiTheme="majorHAnsi" w:hAnsiTheme="majorHAnsi" w:cstheme="majorHAnsi"/>
                <w:b/>
                <w:noProof/>
                <w:color w:val="000000" w:themeColor="text1"/>
                <w:sz w:val="24"/>
              </w:rPr>
              <w:t>Sinh thái nông nghiệp</w:t>
            </w:r>
          </w:p>
        </w:tc>
        <w:tc>
          <w:tcPr>
            <w:tcW w:w="723" w:type="pct"/>
            <w:tcBorders>
              <w:left w:val="single" w:sz="4" w:space="0" w:color="auto"/>
            </w:tcBorders>
            <w:vAlign w:val="center"/>
          </w:tcPr>
          <w:p w14:paraId="660CF89E" w14:textId="77777777" w:rsidR="00AD7F2E" w:rsidRPr="008C6558" w:rsidRDefault="00AD7F2E" w:rsidP="002F6E08">
            <w:pPr>
              <w:jc w:val="center"/>
              <w:rPr>
                <w:rFonts w:asciiTheme="majorHAnsi" w:hAnsiTheme="majorHAnsi" w:cstheme="majorHAnsi"/>
                <w:b/>
                <w:noProof/>
                <w:color w:val="000000" w:themeColor="text1"/>
                <w:sz w:val="24"/>
              </w:rPr>
            </w:pPr>
            <w:r w:rsidRPr="008C6558">
              <w:rPr>
                <w:rFonts w:asciiTheme="majorHAnsi" w:hAnsiTheme="majorHAnsi" w:cstheme="majorHAnsi"/>
                <w:b/>
                <w:noProof/>
                <w:color w:val="000000" w:themeColor="text1"/>
                <w:sz w:val="24"/>
              </w:rPr>
              <w:t>Mức độ</w:t>
            </w:r>
          </w:p>
        </w:tc>
        <w:tc>
          <w:tcPr>
            <w:tcW w:w="979" w:type="pct"/>
            <w:vAlign w:val="center"/>
          </w:tcPr>
          <w:p w14:paraId="1AAAA755" w14:textId="77777777" w:rsidR="00AD7F2E" w:rsidRPr="008C6558" w:rsidRDefault="00AD7F2E" w:rsidP="002F6E08">
            <w:pPr>
              <w:jc w:val="center"/>
              <w:rPr>
                <w:rFonts w:asciiTheme="majorHAnsi" w:hAnsiTheme="majorHAnsi" w:cstheme="majorHAnsi"/>
                <w:b/>
                <w:noProof/>
                <w:color w:val="000000" w:themeColor="text1"/>
                <w:sz w:val="24"/>
              </w:rPr>
            </w:pPr>
            <w:r w:rsidRPr="008C6558">
              <w:rPr>
                <w:rFonts w:asciiTheme="majorHAnsi" w:hAnsiTheme="majorHAnsi" w:cstheme="majorHAnsi"/>
                <w:b/>
                <w:noProof/>
                <w:color w:val="000000" w:themeColor="text1"/>
                <w:sz w:val="24"/>
              </w:rPr>
              <w:t>Yếu tố hạn chế</w:t>
            </w:r>
          </w:p>
        </w:tc>
        <w:tc>
          <w:tcPr>
            <w:tcW w:w="1613" w:type="pct"/>
            <w:vAlign w:val="center"/>
          </w:tcPr>
          <w:p w14:paraId="1FE22ADE" w14:textId="77777777" w:rsidR="00AD7F2E" w:rsidRPr="008C6558" w:rsidRDefault="00AD7F2E" w:rsidP="002F6E08">
            <w:pPr>
              <w:jc w:val="center"/>
              <w:rPr>
                <w:rFonts w:asciiTheme="majorHAnsi" w:hAnsiTheme="majorHAnsi" w:cstheme="majorHAnsi"/>
                <w:b/>
                <w:noProof/>
                <w:color w:val="000000" w:themeColor="text1"/>
                <w:sz w:val="24"/>
              </w:rPr>
            </w:pPr>
            <w:r w:rsidRPr="008C6558">
              <w:rPr>
                <w:rFonts w:asciiTheme="majorHAnsi" w:hAnsiTheme="majorHAnsi" w:cstheme="majorHAnsi"/>
                <w:b/>
                <w:noProof/>
                <w:color w:val="000000" w:themeColor="text1"/>
                <w:sz w:val="24"/>
              </w:rPr>
              <w:t>Cây trồng có thể phát triển</w:t>
            </w:r>
          </w:p>
        </w:tc>
      </w:tr>
      <w:tr w:rsidR="00AD7F2E" w:rsidRPr="008C6558" w14:paraId="4458488E" w14:textId="77777777" w:rsidTr="00BC71C4">
        <w:trPr>
          <w:trHeight w:val="1056"/>
        </w:trPr>
        <w:tc>
          <w:tcPr>
            <w:tcW w:w="1685" w:type="pct"/>
            <w:tcBorders>
              <w:top w:val="single" w:sz="4" w:space="0" w:color="auto"/>
              <w:left w:val="single" w:sz="4" w:space="0" w:color="auto"/>
              <w:right w:val="single" w:sz="4" w:space="0" w:color="auto"/>
            </w:tcBorders>
            <w:vAlign w:val="center"/>
          </w:tcPr>
          <w:p w14:paraId="2762D5B1" w14:textId="77777777" w:rsidR="00AD7F2E" w:rsidRPr="008C6558" w:rsidRDefault="00AD7F2E" w:rsidP="002F6E08">
            <w:pPr>
              <w:rPr>
                <w:rFonts w:asciiTheme="majorHAnsi" w:hAnsiTheme="majorHAnsi" w:cstheme="majorHAnsi"/>
                <w:b/>
                <w:bCs/>
                <w:i/>
                <w:iCs/>
                <w:noProof/>
                <w:color w:val="000000" w:themeColor="text1"/>
                <w:sz w:val="24"/>
              </w:rPr>
            </w:pPr>
            <w:r w:rsidRPr="008C6558">
              <w:rPr>
                <w:rFonts w:asciiTheme="majorHAnsi" w:hAnsiTheme="majorHAnsi" w:cstheme="majorHAnsi"/>
                <w:b/>
                <w:bCs/>
                <w:i/>
                <w:iCs/>
                <w:noProof/>
                <w:color w:val="000000" w:themeColor="text1"/>
                <w:sz w:val="24"/>
              </w:rPr>
              <w:t>1. Vùng bình nguyên</w:t>
            </w:r>
          </w:p>
          <w:p w14:paraId="15ACB65A"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xml:space="preserve">Ea Súp 485.054 ha </w:t>
            </w:r>
          </w:p>
          <w:p w14:paraId="1DDC6660" w14:textId="77777777" w:rsidR="00AD7F2E" w:rsidRPr="008C6558" w:rsidRDefault="00AD7F2E" w:rsidP="002F6E08">
            <w:pPr>
              <w:rPr>
                <w:rFonts w:asciiTheme="majorHAnsi" w:hAnsiTheme="majorHAnsi" w:cstheme="majorHAnsi"/>
                <w:b/>
                <w:bCs/>
                <w:i/>
                <w:iCs/>
                <w:noProof/>
                <w:color w:val="000000" w:themeColor="text1"/>
                <w:sz w:val="24"/>
              </w:rPr>
            </w:pPr>
            <w:r w:rsidRPr="008C6558">
              <w:rPr>
                <w:rFonts w:asciiTheme="majorHAnsi" w:eastAsia="Times New Roman" w:hAnsiTheme="majorHAnsi" w:cstheme="majorHAnsi"/>
                <w:i/>
                <w:noProof/>
                <w:color w:val="000000" w:themeColor="text1"/>
                <w:sz w:val="24"/>
              </w:rPr>
              <w:t>(37,07% diện tích tự nhiên)</w:t>
            </w:r>
          </w:p>
        </w:tc>
        <w:tc>
          <w:tcPr>
            <w:tcW w:w="723" w:type="pct"/>
            <w:tcBorders>
              <w:left w:val="single" w:sz="4" w:space="0" w:color="auto"/>
            </w:tcBorders>
            <w:vAlign w:val="center"/>
          </w:tcPr>
          <w:p w14:paraId="2B5035E3" w14:textId="77777777" w:rsidR="00AD7F2E" w:rsidRPr="008C6558" w:rsidRDefault="00AD7F2E" w:rsidP="002F6E08">
            <w:pPr>
              <w:jc w:val="cente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Trung bình</w:t>
            </w:r>
          </w:p>
        </w:tc>
        <w:tc>
          <w:tcPr>
            <w:tcW w:w="979" w:type="pct"/>
            <w:vAlign w:val="center"/>
          </w:tcPr>
          <w:p w14:paraId="3F30041B"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Loại đất</w:t>
            </w:r>
          </w:p>
          <w:p w14:paraId="301A53F4"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Tầng dầy đất</w:t>
            </w:r>
          </w:p>
          <w:p w14:paraId="7D1390CD"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Khả năng tưới</w:t>
            </w:r>
          </w:p>
        </w:tc>
        <w:tc>
          <w:tcPr>
            <w:tcW w:w="1613" w:type="pct"/>
            <w:vAlign w:val="center"/>
          </w:tcPr>
          <w:p w14:paraId="72A70E84"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Lúa nước</w:t>
            </w:r>
          </w:p>
          <w:p w14:paraId="0DE4DC83"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Cây C/Nghiệp ngắn ngày</w:t>
            </w:r>
          </w:p>
          <w:p w14:paraId="1FEC3920"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Cây dài ngày (điều)</w:t>
            </w:r>
          </w:p>
        </w:tc>
      </w:tr>
      <w:tr w:rsidR="00AD7F2E" w:rsidRPr="008C6558" w14:paraId="01DAF17A" w14:textId="77777777" w:rsidTr="00BC71C4">
        <w:trPr>
          <w:trHeight w:val="984"/>
        </w:trPr>
        <w:tc>
          <w:tcPr>
            <w:tcW w:w="1685" w:type="pct"/>
            <w:tcBorders>
              <w:top w:val="single" w:sz="4" w:space="0" w:color="auto"/>
            </w:tcBorders>
            <w:vAlign w:val="center"/>
          </w:tcPr>
          <w:p w14:paraId="09E457D1"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b/>
                <w:bCs/>
                <w:i/>
                <w:iCs/>
                <w:noProof/>
                <w:color w:val="000000" w:themeColor="text1"/>
                <w:sz w:val="24"/>
              </w:rPr>
              <w:t>2. Vùng cao nguyên</w:t>
            </w:r>
          </w:p>
          <w:p w14:paraId="18099371"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Buôn Ma Thuột –Ea H’leo</w:t>
            </w:r>
          </w:p>
          <w:p w14:paraId="426A1777"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325.648 ha (16,17% DTTN)</w:t>
            </w:r>
          </w:p>
        </w:tc>
        <w:tc>
          <w:tcPr>
            <w:tcW w:w="723" w:type="pct"/>
            <w:vAlign w:val="center"/>
          </w:tcPr>
          <w:p w14:paraId="7B12F9A8" w14:textId="77777777" w:rsidR="00AD7F2E" w:rsidRPr="008C6558" w:rsidRDefault="00AD7F2E" w:rsidP="002F6E08">
            <w:pPr>
              <w:jc w:val="cente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Cao</w:t>
            </w:r>
          </w:p>
        </w:tc>
        <w:tc>
          <w:tcPr>
            <w:tcW w:w="979" w:type="pct"/>
            <w:vAlign w:val="center"/>
          </w:tcPr>
          <w:p w14:paraId="2200A289"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Khả năng tưới</w:t>
            </w:r>
          </w:p>
        </w:tc>
        <w:tc>
          <w:tcPr>
            <w:tcW w:w="1613" w:type="pct"/>
            <w:vAlign w:val="center"/>
          </w:tcPr>
          <w:p w14:paraId="0D682908"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Cây CNDN(cà phê, cao su, hồ tiêu...)</w:t>
            </w:r>
          </w:p>
          <w:p w14:paraId="6FFAC16A"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Cây CN ngắn ngày</w:t>
            </w:r>
          </w:p>
        </w:tc>
      </w:tr>
      <w:tr w:rsidR="00AD7F2E" w:rsidRPr="008C6558" w14:paraId="7D66A301" w14:textId="77777777" w:rsidTr="00BC71C4">
        <w:trPr>
          <w:trHeight w:val="894"/>
        </w:trPr>
        <w:tc>
          <w:tcPr>
            <w:tcW w:w="1685" w:type="pct"/>
            <w:vAlign w:val="center"/>
          </w:tcPr>
          <w:p w14:paraId="476E9370" w14:textId="77777777" w:rsidR="00AD7F2E" w:rsidRPr="008C6558" w:rsidRDefault="00AD7F2E" w:rsidP="002F6E08">
            <w:pPr>
              <w:rPr>
                <w:rFonts w:asciiTheme="majorHAnsi" w:hAnsiTheme="majorHAnsi" w:cstheme="majorHAnsi"/>
                <w:b/>
                <w:bCs/>
                <w:i/>
                <w:iCs/>
                <w:noProof/>
                <w:color w:val="000000" w:themeColor="text1"/>
                <w:sz w:val="24"/>
              </w:rPr>
            </w:pPr>
            <w:r w:rsidRPr="008C6558">
              <w:rPr>
                <w:rFonts w:asciiTheme="majorHAnsi" w:hAnsiTheme="majorHAnsi" w:cstheme="majorHAnsi"/>
                <w:b/>
                <w:bCs/>
                <w:i/>
                <w:iCs/>
                <w:noProof/>
                <w:color w:val="000000" w:themeColor="text1"/>
                <w:sz w:val="24"/>
              </w:rPr>
              <w:t>3. Vùng cao nguyên M’Đrăk</w:t>
            </w:r>
          </w:p>
          <w:p w14:paraId="781AF96B" w14:textId="77777777" w:rsidR="00AD7F2E" w:rsidRPr="008C6558" w:rsidRDefault="00AD7F2E" w:rsidP="002F6E08">
            <w:pPr>
              <w:rPr>
                <w:rFonts w:asciiTheme="majorHAnsi" w:hAnsiTheme="majorHAnsi" w:cstheme="majorHAnsi"/>
                <w:b/>
                <w:bCs/>
                <w:i/>
                <w:iCs/>
                <w:noProof/>
                <w:color w:val="000000" w:themeColor="text1"/>
                <w:sz w:val="24"/>
              </w:rPr>
            </w:pPr>
            <w:r w:rsidRPr="008C6558">
              <w:rPr>
                <w:rFonts w:asciiTheme="majorHAnsi" w:hAnsiTheme="majorHAnsi" w:cstheme="majorHAnsi"/>
                <w:noProof/>
                <w:color w:val="000000" w:themeColor="text1"/>
                <w:sz w:val="24"/>
              </w:rPr>
              <w:t>309.057 ha (15,82%DTTN)</w:t>
            </w:r>
          </w:p>
        </w:tc>
        <w:tc>
          <w:tcPr>
            <w:tcW w:w="723" w:type="pct"/>
            <w:vAlign w:val="center"/>
          </w:tcPr>
          <w:p w14:paraId="3DDF6486" w14:textId="77777777" w:rsidR="00AD7F2E" w:rsidRPr="008C6558" w:rsidRDefault="00AD7F2E" w:rsidP="002F6E08">
            <w:pPr>
              <w:jc w:val="cente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Trung bình thấp</w:t>
            </w:r>
          </w:p>
        </w:tc>
        <w:tc>
          <w:tcPr>
            <w:tcW w:w="979" w:type="pct"/>
            <w:vAlign w:val="center"/>
          </w:tcPr>
          <w:p w14:paraId="3E203CD3"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Độ dốc</w:t>
            </w:r>
          </w:p>
          <w:p w14:paraId="75CA43D0"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Tầngdầy đất</w:t>
            </w:r>
          </w:p>
          <w:p w14:paraId="6B98889B"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Khả năng tưới</w:t>
            </w:r>
          </w:p>
        </w:tc>
        <w:tc>
          <w:tcPr>
            <w:tcW w:w="1613" w:type="pct"/>
            <w:vAlign w:val="center"/>
          </w:tcPr>
          <w:p w14:paraId="55BDA0DD"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Cây CNNN (mè,mía...).</w:t>
            </w:r>
          </w:p>
          <w:p w14:paraId="66D1102E"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Cây dài ngày :cao su, ca cao...</w:t>
            </w:r>
          </w:p>
        </w:tc>
      </w:tr>
      <w:tr w:rsidR="00AD7F2E" w:rsidRPr="008C6558" w14:paraId="451F220D" w14:textId="77777777" w:rsidTr="00BC71C4">
        <w:trPr>
          <w:trHeight w:val="1650"/>
        </w:trPr>
        <w:tc>
          <w:tcPr>
            <w:tcW w:w="1685" w:type="pct"/>
            <w:vAlign w:val="center"/>
          </w:tcPr>
          <w:p w14:paraId="65884596" w14:textId="77777777" w:rsidR="00AD7F2E" w:rsidRPr="008C6558" w:rsidRDefault="00AD7F2E" w:rsidP="002F6E08">
            <w:pPr>
              <w:rPr>
                <w:rFonts w:asciiTheme="majorHAnsi" w:hAnsiTheme="majorHAnsi" w:cstheme="majorHAnsi"/>
                <w:b/>
                <w:bCs/>
                <w:i/>
                <w:iCs/>
                <w:noProof/>
                <w:color w:val="000000" w:themeColor="text1"/>
                <w:sz w:val="24"/>
              </w:rPr>
            </w:pPr>
            <w:r w:rsidRPr="008C6558">
              <w:rPr>
                <w:rFonts w:asciiTheme="majorHAnsi" w:hAnsiTheme="majorHAnsi" w:cstheme="majorHAnsi"/>
                <w:b/>
                <w:bCs/>
                <w:i/>
                <w:iCs/>
                <w:noProof/>
                <w:color w:val="000000" w:themeColor="text1"/>
                <w:sz w:val="24"/>
              </w:rPr>
              <w:t>4. Vùng thấp trũng Krông Ana-Lắk</w:t>
            </w:r>
          </w:p>
          <w:p w14:paraId="37E27ECF" w14:textId="77777777" w:rsidR="00AD7F2E" w:rsidRPr="008C6558" w:rsidRDefault="00AD7F2E" w:rsidP="002F6E08">
            <w:pPr>
              <w:rPr>
                <w:rFonts w:asciiTheme="majorHAnsi" w:hAnsiTheme="majorHAnsi" w:cstheme="majorHAnsi"/>
                <w:b/>
                <w:bCs/>
                <w:i/>
                <w:iCs/>
                <w:noProof/>
                <w:color w:val="000000" w:themeColor="text1"/>
                <w:sz w:val="24"/>
              </w:rPr>
            </w:pPr>
            <w:r w:rsidRPr="008C6558">
              <w:rPr>
                <w:rFonts w:asciiTheme="majorHAnsi" w:hAnsiTheme="majorHAnsi" w:cstheme="majorHAnsi"/>
                <w:noProof/>
                <w:color w:val="000000" w:themeColor="text1"/>
                <w:sz w:val="24"/>
              </w:rPr>
              <w:t>Buôn trấp 283.453 ha (14,51% DTTN)</w:t>
            </w:r>
          </w:p>
        </w:tc>
        <w:tc>
          <w:tcPr>
            <w:tcW w:w="723" w:type="pct"/>
            <w:vAlign w:val="center"/>
          </w:tcPr>
          <w:p w14:paraId="07279395" w14:textId="77777777" w:rsidR="00AD7F2E" w:rsidRPr="008C6558" w:rsidRDefault="00AD7F2E" w:rsidP="002F6E08">
            <w:pPr>
              <w:jc w:val="cente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Trung bình</w:t>
            </w:r>
          </w:p>
        </w:tc>
        <w:tc>
          <w:tcPr>
            <w:tcW w:w="979" w:type="pct"/>
            <w:vAlign w:val="center"/>
          </w:tcPr>
          <w:p w14:paraId="14558071"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Úng ngập</w:t>
            </w:r>
          </w:p>
          <w:p w14:paraId="2F2D2334"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Độ dốc</w:t>
            </w:r>
          </w:p>
        </w:tc>
        <w:tc>
          <w:tcPr>
            <w:tcW w:w="1613" w:type="pct"/>
            <w:vAlign w:val="center"/>
          </w:tcPr>
          <w:p w14:paraId="71AC458C"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Lúa nước</w:t>
            </w:r>
          </w:p>
          <w:p w14:paraId="78F50CE2"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Cây công nghiệp ngắn ngày</w:t>
            </w:r>
          </w:p>
          <w:p w14:paraId="6BFC3236"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Cây công nghiệp dài:cà phê, tiêu...</w:t>
            </w:r>
          </w:p>
        </w:tc>
      </w:tr>
      <w:tr w:rsidR="00AD7F2E" w:rsidRPr="008C6558" w14:paraId="497D173F" w14:textId="77777777" w:rsidTr="00BC71C4">
        <w:trPr>
          <w:trHeight w:val="828"/>
        </w:trPr>
        <w:tc>
          <w:tcPr>
            <w:tcW w:w="1685" w:type="pct"/>
            <w:vAlign w:val="center"/>
          </w:tcPr>
          <w:p w14:paraId="566A1DDE" w14:textId="77777777" w:rsidR="00AD7F2E" w:rsidRPr="008C6558" w:rsidRDefault="00AD7F2E" w:rsidP="002F6E08">
            <w:pPr>
              <w:rPr>
                <w:rFonts w:asciiTheme="majorHAnsi" w:hAnsiTheme="majorHAnsi" w:cstheme="majorHAnsi"/>
                <w:b/>
                <w:bCs/>
                <w:i/>
                <w:iCs/>
                <w:noProof/>
                <w:color w:val="000000" w:themeColor="text1"/>
                <w:sz w:val="24"/>
              </w:rPr>
            </w:pPr>
            <w:r w:rsidRPr="008C6558">
              <w:rPr>
                <w:rFonts w:asciiTheme="majorHAnsi" w:hAnsiTheme="majorHAnsi" w:cstheme="majorHAnsi"/>
                <w:b/>
                <w:bCs/>
                <w:i/>
                <w:iCs/>
                <w:noProof/>
                <w:color w:val="000000" w:themeColor="text1"/>
                <w:sz w:val="24"/>
              </w:rPr>
              <w:t xml:space="preserve">5. Vùng núi cao Chư Yang Sin. </w:t>
            </w:r>
            <w:r w:rsidRPr="008C6558">
              <w:rPr>
                <w:rFonts w:asciiTheme="majorHAnsi" w:hAnsiTheme="majorHAnsi" w:cstheme="majorHAnsi"/>
                <w:noProof/>
                <w:color w:val="000000" w:themeColor="text1"/>
                <w:sz w:val="24"/>
              </w:rPr>
              <w:t>77.852 ha(3,98%DTTN)</w:t>
            </w:r>
          </w:p>
        </w:tc>
        <w:tc>
          <w:tcPr>
            <w:tcW w:w="723" w:type="pct"/>
            <w:vAlign w:val="center"/>
          </w:tcPr>
          <w:p w14:paraId="4008C2FD" w14:textId="77777777" w:rsidR="00AD7F2E" w:rsidRPr="008C6558" w:rsidRDefault="00AD7F2E" w:rsidP="002F6E08">
            <w:pPr>
              <w:jc w:val="cente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Rất thấp</w:t>
            </w:r>
          </w:p>
        </w:tc>
        <w:tc>
          <w:tcPr>
            <w:tcW w:w="979" w:type="pct"/>
            <w:vAlign w:val="center"/>
          </w:tcPr>
          <w:p w14:paraId="2B2D289F"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Độ dốc</w:t>
            </w:r>
          </w:p>
          <w:p w14:paraId="7E7C24E3"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Tầng dầy đất</w:t>
            </w:r>
          </w:p>
        </w:tc>
        <w:tc>
          <w:tcPr>
            <w:tcW w:w="1613" w:type="pct"/>
            <w:vAlign w:val="center"/>
          </w:tcPr>
          <w:p w14:paraId="7BA02374" w14:textId="77777777" w:rsidR="00AD7F2E" w:rsidRPr="008C6558" w:rsidRDefault="00AD7F2E" w:rsidP="002F6E08">
            <w:pPr>
              <w:rPr>
                <w:rFonts w:asciiTheme="majorHAnsi" w:hAnsiTheme="majorHAnsi" w:cstheme="majorHAnsi"/>
                <w:noProof/>
                <w:color w:val="000000" w:themeColor="text1"/>
                <w:sz w:val="24"/>
              </w:rPr>
            </w:pPr>
            <w:r w:rsidRPr="008C6558">
              <w:rPr>
                <w:rFonts w:asciiTheme="majorHAnsi" w:hAnsiTheme="majorHAnsi" w:cstheme="majorHAnsi"/>
                <w:noProof/>
                <w:color w:val="000000" w:themeColor="text1"/>
                <w:sz w:val="24"/>
              </w:rPr>
              <w:t>- Lâm nghiệp</w:t>
            </w:r>
          </w:p>
        </w:tc>
      </w:tr>
    </w:tbl>
    <w:p w14:paraId="5EF19A56" w14:textId="77777777" w:rsidR="00AD7F2E" w:rsidRPr="008C6558" w:rsidRDefault="00AD7F2E" w:rsidP="002F6E08">
      <w:pPr>
        <w:rPr>
          <w:color w:val="000000" w:themeColor="text1"/>
          <w:lang w:val="en-US" w:bidi="ar-SA"/>
        </w:rPr>
      </w:pPr>
    </w:p>
    <w:p w14:paraId="75BAB5E6" w14:textId="77777777" w:rsidR="00AD7F2E" w:rsidRPr="008C6558" w:rsidRDefault="00AD7F2E" w:rsidP="002F6E08">
      <w:pPr>
        <w:ind w:firstLine="652"/>
        <w:rPr>
          <w:bCs/>
          <w:i/>
          <w:iCs/>
          <w:noProof/>
          <w:color w:val="000000" w:themeColor="text1"/>
          <w:sz w:val="28"/>
          <w:szCs w:val="28"/>
        </w:rPr>
      </w:pPr>
      <w:r w:rsidRPr="008C6558">
        <w:rPr>
          <w:bCs/>
          <w:i/>
          <w:iCs/>
          <w:noProof/>
          <w:color w:val="000000" w:themeColor="text1"/>
          <w:sz w:val="28"/>
          <w:szCs w:val="28"/>
          <w:lang w:val="en-US"/>
        </w:rPr>
        <w:t xml:space="preserve">- </w:t>
      </w:r>
      <w:r w:rsidRPr="008C6558">
        <w:rPr>
          <w:bCs/>
          <w:i/>
          <w:iCs/>
          <w:noProof/>
          <w:color w:val="000000" w:themeColor="text1"/>
          <w:sz w:val="28"/>
          <w:szCs w:val="28"/>
        </w:rPr>
        <w:t>Vùng sản xuất nông nghiệp ứng dụng công nghệ cao</w:t>
      </w:r>
    </w:p>
    <w:p w14:paraId="16E11E89" w14:textId="77777777" w:rsidR="00AD7F2E" w:rsidRPr="008C6558" w:rsidRDefault="00AD7F2E" w:rsidP="002F6E08">
      <w:pPr>
        <w:spacing w:before="120" w:after="120" w:line="340" w:lineRule="exact"/>
        <w:ind w:firstLine="709"/>
        <w:rPr>
          <w:iCs/>
          <w:noProof/>
          <w:color w:val="000000" w:themeColor="text1"/>
          <w:sz w:val="28"/>
          <w:szCs w:val="28"/>
        </w:rPr>
      </w:pPr>
      <w:r w:rsidRPr="008C6558">
        <w:rPr>
          <w:i/>
          <w:noProof/>
          <w:color w:val="000000" w:themeColor="text1"/>
          <w:sz w:val="28"/>
          <w:szCs w:val="28"/>
        </w:rPr>
        <w:t xml:space="preserve">- Vùng sản xuất cà phê, tiêu: </w:t>
      </w:r>
      <w:r w:rsidRPr="008C6558">
        <w:rPr>
          <w:iCs/>
          <w:noProof/>
          <w:color w:val="000000" w:themeColor="text1"/>
          <w:sz w:val="28"/>
          <w:szCs w:val="28"/>
        </w:rPr>
        <w:t>Tập trung ở các 09 huyện thuộc vùng chỉ dẫn địa lý cà phê Buôn Ma Thuột.</w:t>
      </w:r>
    </w:p>
    <w:p w14:paraId="555D297D" w14:textId="77777777" w:rsidR="00AD7F2E" w:rsidRPr="008C6558" w:rsidRDefault="00AD7F2E" w:rsidP="002F6E08">
      <w:pPr>
        <w:spacing w:before="120" w:after="120" w:line="340" w:lineRule="exact"/>
        <w:ind w:firstLine="709"/>
        <w:rPr>
          <w:rFonts w:eastAsia="Times New Roman"/>
          <w:noProof/>
          <w:color w:val="000000" w:themeColor="text1"/>
          <w:sz w:val="28"/>
          <w:szCs w:val="28"/>
        </w:rPr>
      </w:pPr>
      <w:r w:rsidRPr="008C6558">
        <w:rPr>
          <w:i/>
          <w:noProof/>
          <w:color w:val="000000" w:themeColor="text1"/>
          <w:sz w:val="28"/>
          <w:szCs w:val="28"/>
        </w:rPr>
        <w:t>- Vùng lúa:</w:t>
      </w:r>
      <w:r w:rsidRPr="008C6558">
        <w:rPr>
          <w:noProof/>
          <w:color w:val="000000" w:themeColor="text1"/>
          <w:sz w:val="28"/>
          <w:szCs w:val="28"/>
        </w:rPr>
        <w:t xml:space="preserve"> Tập trung ở các huyện Lắk, Krông Ana, Ea Kar, E</w:t>
      </w:r>
      <w:r w:rsidRPr="008C6558">
        <w:rPr>
          <w:rFonts w:eastAsia="Times New Roman"/>
          <w:noProof/>
          <w:color w:val="000000" w:themeColor="text1"/>
          <w:sz w:val="28"/>
          <w:szCs w:val="28"/>
        </w:rPr>
        <w:t>aSup.</w:t>
      </w:r>
    </w:p>
    <w:p w14:paraId="720D7154" w14:textId="77777777" w:rsidR="00AD7F2E" w:rsidRPr="008C6558" w:rsidRDefault="00AD7F2E" w:rsidP="002F6E08">
      <w:pPr>
        <w:spacing w:before="120" w:after="120" w:line="340" w:lineRule="exact"/>
        <w:ind w:firstLine="709"/>
        <w:rPr>
          <w:noProof/>
          <w:color w:val="000000" w:themeColor="text1"/>
          <w:sz w:val="28"/>
          <w:szCs w:val="28"/>
        </w:rPr>
      </w:pPr>
      <w:r w:rsidRPr="008C6558">
        <w:rPr>
          <w:i/>
          <w:noProof/>
          <w:color w:val="000000" w:themeColor="text1"/>
          <w:sz w:val="28"/>
          <w:szCs w:val="28"/>
        </w:rPr>
        <w:t xml:space="preserve">- Vùng Ngô: </w:t>
      </w:r>
      <w:r w:rsidRPr="008C6558">
        <w:rPr>
          <w:noProof/>
          <w:color w:val="000000" w:themeColor="text1"/>
          <w:sz w:val="28"/>
          <w:szCs w:val="28"/>
        </w:rPr>
        <w:t>Tập trung ở các huyện Ea Sup, Ea Kar, M’Đrắk, Krông Pắc.</w:t>
      </w:r>
    </w:p>
    <w:p w14:paraId="08C1AA51" w14:textId="77777777" w:rsidR="00AD7F2E" w:rsidRPr="008C6558" w:rsidRDefault="00AD7F2E" w:rsidP="002F6E08">
      <w:pPr>
        <w:spacing w:before="120" w:after="120" w:line="340" w:lineRule="exact"/>
        <w:ind w:firstLine="709"/>
        <w:rPr>
          <w:rFonts w:eastAsia="Times New Roman"/>
          <w:noProof/>
          <w:color w:val="000000" w:themeColor="text1"/>
          <w:sz w:val="28"/>
          <w:szCs w:val="28"/>
        </w:rPr>
      </w:pPr>
      <w:r w:rsidRPr="008C6558">
        <w:rPr>
          <w:i/>
          <w:noProof/>
          <w:color w:val="000000" w:themeColor="text1"/>
          <w:sz w:val="28"/>
          <w:szCs w:val="28"/>
        </w:rPr>
        <w:t xml:space="preserve">- Vùng trồng cây ăn quả: </w:t>
      </w:r>
      <w:r w:rsidRPr="008C6558">
        <w:rPr>
          <w:iCs/>
          <w:noProof/>
          <w:color w:val="000000" w:themeColor="text1"/>
          <w:sz w:val="28"/>
          <w:szCs w:val="28"/>
        </w:rPr>
        <w:t xml:space="preserve">Tập trung ở các huyện </w:t>
      </w:r>
      <w:r w:rsidRPr="008C6558">
        <w:rPr>
          <w:rFonts w:eastAsia="Times New Roman"/>
          <w:iCs/>
          <w:noProof/>
          <w:color w:val="000000" w:themeColor="text1"/>
          <w:sz w:val="28"/>
          <w:szCs w:val="28"/>
        </w:rPr>
        <w:t>Ea</w:t>
      </w:r>
      <w:r w:rsidRPr="008C6558">
        <w:rPr>
          <w:rFonts w:eastAsia="Times New Roman"/>
          <w:noProof/>
          <w:color w:val="000000" w:themeColor="text1"/>
          <w:sz w:val="28"/>
          <w:szCs w:val="28"/>
        </w:rPr>
        <w:t xml:space="preserve"> H'leo, Ea Kar, Krông Bông, Krông Pắc.</w:t>
      </w:r>
    </w:p>
    <w:p w14:paraId="08AF9037" w14:textId="77777777" w:rsidR="00AD7F2E" w:rsidRPr="008C6558" w:rsidRDefault="00AD7F2E" w:rsidP="002F6E08">
      <w:pPr>
        <w:spacing w:before="120" w:after="120" w:line="340" w:lineRule="exact"/>
        <w:ind w:firstLine="709"/>
        <w:rPr>
          <w:noProof/>
          <w:color w:val="000000" w:themeColor="text1"/>
          <w:sz w:val="28"/>
          <w:szCs w:val="28"/>
        </w:rPr>
      </w:pPr>
      <w:r w:rsidRPr="008C6558">
        <w:rPr>
          <w:i/>
          <w:iCs/>
          <w:noProof/>
          <w:color w:val="000000" w:themeColor="text1"/>
          <w:sz w:val="28"/>
          <w:szCs w:val="28"/>
        </w:rPr>
        <w:t>- Vùng nuôi bò sữa, bò thịt</w:t>
      </w:r>
      <w:r w:rsidRPr="008C6558">
        <w:rPr>
          <w:noProof/>
          <w:color w:val="000000" w:themeColor="text1"/>
          <w:sz w:val="28"/>
          <w:szCs w:val="28"/>
        </w:rPr>
        <w:t>: Tập trung ở các huyện EaSup,</w:t>
      </w:r>
      <w:r w:rsidRPr="008C6558">
        <w:rPr>
          <w:rFonts w:eastAsia="Arial"/>
          <w:noProof/>
          <w:color w:val="000000" w:themeColor="text1"/>
          <w:sz w:val="28"/>
          <w:szCs w:val="28"/>
        </w:rPr>
        <w:t xml:space="preserve"> Ea H'leo, </w:t>
      </w:r>
      <w:r w:rsidRPr="008C6558">
        <w:rPr>
          <w:rFonts w:eastAsia="Times New Roman"/>
          <w:noProof/>
          <w:color w:val="000000" w:themeColor="text1"/>
          <w:sz w:val="28"/>
          <w:szCs w:val="28"/>
        </w:rPr>
        <w:t>M'Đrắk.</w:t>
      </w:r>
    </w:p>
    <w:p w14:paraId="523C3697" w14:textId="77777777" w:rsidR="00AD7F2E" w:rsidRPr="008C6558" w:rsidRDefault="00AD7F2E" w:rsidP="002F6E08">
      <w:pPr>
        <w:spacing w:before="120" w:after="120" w:line="340" w:lineRule="exact"/>
        <w:ind w:firstLine="709"/>
        <w:rPr>
          <w:rFonts w:eastAsia="Arial"/>
          <w:noProof/>
          <w:color w:val="000000" w:themeColor="text1"/>
          <w:sz w:val="28"/>
          <w:szCs w:val="28"/>
        </w:rPr>
      </w:pPr>
      <w:r w:rsidRPr="008C6558">
        <w:rPr>
          <w:i/>
          <w:iCs/>
          <w:noProof/>
          <w:color w:val="000000" w:themeColor="text1"/>
          <w:sz w:val="28"/>
          <w:szCs w:val="28"/>
        </w:rPr>
        <w:t>- Vùng nuôi lợn nái, lợn thịt</w:t>
      </w:r>
      <w:r w:rsidRPr="008C6558">
        <w:rPr>
          <w:noProof/>
          <w:color w:val="000000" w:themeColor="text1"/>
          <w:sz w:val="28"/>
          <w:szCs w:val="28"/>
        </w:rPr>
        <w:t xml:space="preserve">: Tập trung ở các huyện </w:t>
      </w:r>
      <w:r w:rsidRPr="008C6558">
        <w:rPr>
          <w:rFonts w:eastAsia="Arial"/>
          <w:noProof/>
          <w:color w:val="000000" w:themeColor="text1"/>
          <w:sz w:val="28"/>
          <w:szCs w:val="28"/>
        </w:rPr>
        <w:t>Ea H'leo, Cư M'gar.</w:t>
      </w:r>
    </w:p>
    <w:p w14:paraId="6B0729ED" w14:textId="77777777" w:rsidR="00AD7F2E" w:rsidRPr="008C6558" w:rsidRDefault="00AD7F2E" w:rsidP="002F6E08">
      <w:pPr>
        <w:spacing w:before="120" w:after="120" w:line="340" w:lineRule="exact"/>
        <w:ind w:firstLine="709"/>
        <w:rPr>
          <w:rFonts w:eastAsia="Arial"/>
          <w:noProof/>
          <w:color w:val="000000" w:themeColor="text1"/>
          <w:sz w:val="28"/>
          <w:szCs w:val="28"/>
        </w:rPr>
      </w:pPr>
      <w:r w:rsidRPr="008C6558">
        <w:rPr>
          <w:rFonts w:eastAsia="Arial"/>
          <w:i/>
          <w:iCs/>
          <w:noProof/>
          <w:color w:val="000000" w:themeColor="text1"/>
          <w:sz w:val="28"/>
          <w:szCs w:val="28"/>
        </w:rPr>
        <w:t>- Vùng nuôi g</w:t>
      </w:r>
      <w:r w:rsidRPr="008C6558">
        <w:rPr>
          <w:i/>
          <w:iCs/>
          <w:noProof/>
          <w:color w:val="000000" w:themeColor="text1"/>
          <w:sz w:val="28"/>
          <w:szCs w:val="28"/>
        </w:rPr>
        <w:t>à thịt, gà trứng</w:t>
      </w:r>
      <w:r w:rsidRPr="008C6558">
        <w:rPr>
          <w:noProof/>
          <w:color w:val="000000" w:themeColor="text1"/>
          <w:sz w:val="28"/>
          <w:szCs w:val="28"/>
        </w:rPr>
        <w:t xml:space="preserve">: Tập trung ở huyện </w:t>
      </w:r>
      <w:r w:rsidRPr="008C6558">
        <w:rPr>
          <w:rFonts w:eastAsia="Arial"/>
          <w:noProof/>
          <w:color w:val="000000" w:themeColor="text1"/>
          <w:sz w:val="28"/>
          <w:szCs w:val="28"/>
        </w:rPr>
        <w:t>Cư M'gar.</w:t>
      </w:r>
    </w:p>
    <w:p w14:paraId="0CE05898" w14:textId="77777777" w:rsidR="00AD7F2E" w:rsidRPr="008C6558" w:rsidRDefault="00AD7F2E" w:rsidP="002F6E08">
      <w:pPr>
        <w:pStyle w:val="Macdinh"/>
        <w:suppressAutoHyphens w:val="0"/>
        <w:spacing w:line="360" w:lineRule="exact"/>
        <w:rPr>
          <w:b/>
          <w:color w:val="000000" w:themeColor="text1"/>
          <w:lang w:val="en-US"/>
        </w:rPr>
      </w:pPr>
      <w:r w:rsidRPr="008C6558">
        <w:rPr>
          <w:b/>
          <w:color w:val="000000" w:themeColor="text1"/>
          <w:lang w:val="en-US"/>
        </w:rPr>
        <w:t>Phát triển Khu nông nghiệp ứng dụng công nghệ cao</w:t>
      </w:r>
    </w:p>
    <w:p w14:paraId="15B37D7D" w14:textId="77777777" w:rsidR="00AD7F2E" w:rsidRPr="008C6558" w:rsidRDefault="00AD7F2E" w:rsidP="002F6E08">
      <w:pPr>
        <w:spacing w:before="120" w:after="120" w:line="340" w:lineRule="exact"/>
        <w:ind w:firstLine="737"/>
        <w:rPr>
          <w:color w:val="000000" w:themeColor="text1"/>
          <w:sz w:val="28"/>
          <w:szCs w:val="28"/>
        </w:rPr>
      </w:pPr>
      <w:r w:rsidRPr="008C6558">
        <w:rPr>
          <w:color w:val="000000" w:themeColor="text1"/>
          <w:sz w:val="28"/>
          <w:szCs w:val="28"/>
        </w:rPr>
        <w:t xml:space="preserve">Đến năm 2030, phát triển trên địa bàn tỉnh 04 khu nông nghiệp ứng dụng công nghệ cao tại các địa phương: Thành phố Buôn Ma Thuột, huyện Cư </w:t>
      </w:r>
      <w:r w:rsidRPr="008C6558">
        <w:rPr>
          <w:color w:val="000000" w:themeColor="text1"/>
          <w:sz w:val="28"/>
          <w:szCs w:val="28"/>
        </w:rPr>
        <w:lastRenderedPageBreak/>
        <w:t>M'Gar, Krông Bông và Ea Kar. Trong đó:</w:t>
      </w:r>
    </w:p>
    <w:p w14:paraId="21E1D5B7" w14:textId="77777777" w:rsidR="00AD7F2E" w:rsidRPr="008C6558" w:rsidRDefault="00AD7F2E" w:rsidP="002F6E08">
      <w:pPr>
        <w:spacing w:before="120" w:after="120" w:line="340" w:lineRule="exact"/>
        <w:ind w:firstLine="737"/>
        <w:rPr>
          <w:rFonts w:eastAsia="Times New Roman"/>
          <w:b/>
          <w:bCs/>
          <w:color w:val="000000" w:themeColor="text1"/>
          <w:sz w:val="28"/>
          <w:szCs w:val="28"/>
        </w:rPr>
      </w:pPr>
      <w:r w:rsidRPr="008C6558">
        <w:rPr>
          <w:color w:val="000000" w:themeColor="text1"/>
          <w:sz w:val="28"/>
          <w:szCs w:val="28"/>
        </w:rPr>
        <w:tab/>
        <w:t xml:space="preserve">Khu công nghệ cao nghiên cứu lĩnh vực chăn nuôi tại </w:t>
      </w:r>
      <w:r w:rsidRPr="008C6558">
        <w:rPr>
          <w:rFonts w:eastAsia="Times New Roman"/>
          <w:color w:val="000000" w:themeColor="text1"/>
          <w:sz w:val="28"/>
          <w:szCs w:val="28"/>
        </w:rPr>
        <w:t>Huyện Krông Bông; nghiên cứu tổng hợp tại Huyện Cư M'Gar và Ea Kar.</w:t>
      </w:r>
    </w:p>
    <w:tbl>
      <w:tblPr>
        <w:tblW w:w="9891" w:type="dxa"/>
        <w:tblInd w:w="-284" w:type="dxa"/>
        <w:tblLook w:val="04A0" w:firstRow="1" w:lastRow="0" w:firstColumn="1" w:lastColumn="0" w:noHBand="0" w:noVBand="1"/>
      </w:tblPr>
      <w:tblGrid>
        <w:gridCol w:w="9891"/>
      </w:tblGrid>
      <w:tr w:rsidR="00AD7F2E" w:rsidRPr="008C6558" w14:paraId="5801A588" w14:textId="77777777" w:rsidTr="00491311">
        <w:trPr>
          <w:trHeight w:val="2710"/>
        </w:trPr>
        <w:tc>
          <w:tcPr>
            <w:tcW w:w="9891" w:type="dxa"/>
            <w:tcBorders>
              <w:top w:val="nil"/>
              <w:left w:val="nil"/>
              <w:bottom w:val="single" w:sz="4" w:space="0" w:color="auto"/>
              <w:right w:val="nil"/>
            </w:tcBorders>
            <w:shd w:val="clear" w:color="auto" w:fill="auto"/>
            <w:vAlign w:val="center"/>
            <w:hideMark/>
          </w:tcPr>
          <w:p w14:paraId="6FD094E2" w14:textId="77777777" w:rsidR="00AD7F2E" w:rsidRPr="008C6558" w:rsidRDefault="00AD7F2E" w:rsidP="002F6E08">
            <w:pPr>
              <w:rPr>
                <w:color w:val="000000" w:themeColor="text1"/>
              </w:rPr>
            </w:pPr>
            <w:r w:rsidRPr="008C6558">
              <w:rPr>
                <w:color w:val="000000" w:themeColor="text1"/>
              </w:rPr>
              <w:t>Định hướng phát triển KNNUDCNC tỉnh Đắk Lắk đến năm 2030</w:t>
            </w:r>
          </w:p>
          <w:tbl>
            <w:tblPr>
              <w:tblW w:w="4767" w:type="pct"/>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062"/>
              <w:gridCol w:w="5445"/>
            </w:tblGrid>
            <w:tr w:rsidR="00AD7F2E" w:rsidRPr="008C6558" w14:paraId="41AFF1DF" w14:textId="77777777" w:rsidTr="00491311">
              <w:trPr>
                <w:trHeight w:val="660"/>
                <w:tblHeader/>
              </w:trPr>
              <w:tc>
                <w:tcPr>
                  <w:tcW w:w="394" w:type="pct"/>
                  <w:shd w:val="clear" w:color="auto" w:fill="auto"/>
                  <w:noWrap/>
                  <w:vAlign w:val="center"/>
                  <w:hideMark/>
                </w:tcPr>
                <w:p w14:paraId="2FECA647" w14:textId="77777777" w:rsidR="00AD7F2E" w:rsidRPr="008C6558" w:rsidRDefault="00AD7F2E" w:rsidP="002F6E08">
                  <w:pPr>
                    <w:jc w:val="center"/>
                    <w:rPr>
                      <w:b/>
                      <w:color w:val="000000" w:themeColor="text1"/>
                    </w:rPr>
                  </w:pPr>
                  <w:bookmarkStart w:id="269" w:name="_Hlk110341234"/>
                  <w:r w:rsidRPr="008C6558">
                    <w:rPr>
                      <w:b/>
                      <w:color w:val="000000" w:themeColor="text1"/>
                    </w:rPr>
                    <w:t>STT</w:t>
                  </w:r>
                </w:p>
              </w:tc>
              <w:tc>
                <w:tcPr>
                  <w:tcW w:w="1375" w:type="pct"/>
                  <w:shd w:val="clear" w:color="auto" w:fill="auto"/>
                  <w:noWrap/>
                  <w:vAlign w:val="center"/>
                  <w:hideMark/>
                </w:tcPr>
                <w:p w14:paraId="24B3B528" w14:textId="77777777" w:rsidR="00AD7F2E" w:rsidRPr="008C6558" w:rsidRDefault="00AD7F2E" w:rsidP="002F6E08">
                  <w:pPr>
                    <w:jc w:val="center"/>
                    <w:rPr>
                      <w:b/>
                      <w:color w:val="000000" w:themeColor="text1"/>
                    </w:rPr>
                  </w:pPr>
                  <w:r w:rsidRPr="008C6558">
                    <w:rPr>
                      <w:b/>
                      <w:color w:val="000000" w:themeColor="text1"/>
                    </w:rPr>
                    <w:t>Tên huyện</w:t>
                  </w:r>
                </w:p>
              </w:tc>
              <w:tc>
                <w:tcPr>
                  <w:tcW w:w="3231" w:type="pct"/>
                  <w:shd w:val="clear" w:color="auto" w:fill="auto"/>
                  <w:noWrap/>
                  <w:vAlign w:val="center"/>
                  <w:hideMark/>
                </w:tcPr>
                <w:p w14:paraId="1D397E53" w14:textId="77777777" w:rsidR="00AD7F2E" w:rsidRPr="008C6558" w:rsidRDefault="00AD7F2E" w:rsidP="002F6E08">
                  <w:pPr>
                    <w:jc w:val="center"/>
                    <w:rPr>
                      <w:b/>
                      <w:color w:val="000000" w:themeColor="text1"/>
                    </w:rPr>
                  </w:pPr>
                  <w:r w:rsidRPr="008C6558">
                    <w:rPr>
                      <w:b/>
                      <w:color w:val="000000" w:themeColor="text1"/>
                    </w:rPr>
                    <w:t>Công Trình</w:t>
                  </w:r>
                </w:p>
              </w:tc>
            </w:tr>
            <w:tr w:rsidR="00AD7F2E" w:rsidRPr="008C6558" w14:paraId="25283AC4" w14:textId="77777777" w:rsidTr="00491311">
              <w:trPr>
                <w:trHeight w:val="354"/>
              </w:trPr>
              <w:tc>
                <w:tcPr>
                  <w:tcW w:w="394" w:type="pct"/>
                  <w:shd w:val="clear" w:color="auto" w:fill="auto"/>
                  <w:noWrap/>
                  <w:vAlign w:val="center"/>
                  <w:hideMark/>
                </w:tcPr>
                <w:p w14:paraId="15DEC8F0" w14:textId="77777777" w:rsidR="00AD7F2E" w:rsidRPr="008C6558" w:rsidRDefault="00AD7F2E" w:rsidP="002F6E08">
                  <w:pPr>
                    <w:jc w:val="center"/>
                    <w:rPr>
                      <w:color w:val="000000" w:themeColor="text1"/>
                    </w:rPr>
                  </w:pPr>
                  <w:r w:rsidRPr="008C6558">
                    <w:rPr>
                      <w:color w:val="000000" w:themeColor="text1"/>
                    </w:rPr>
                    <w:t>1</w:t>
                  </w:r>
                </w:p>
              </w:tc>
              <w:tc>
                <w:tcPr>
                  <w:tcW w:w="1375" w:type="pct"/>
                  <w:shd w:val="clear" w:color="000000" w:fill="FFFFFF"/>
                  <w:noWrap/>
                  <w:vAlign w:val="center"/>
                  <w:hideMark/>
                </w:tcPr>
                <w:p w14:paraId="1ECF5942" w14:textId="77777777" w:rsidR="00AD7F2E" w:rsidRPr="008C6558" w:rsidRDefault="00AD7F2E" w:rsidP="002F6E08">
                  <w:pPr>
                    <w:rPr>
                      <w:color w:val="000000" w:themeColor="text1"/>
                    </w:rPr>
                  </w:pPr>
                  <w:r w:rsidRPr="008C6558">
                    <w:rPr>
                      <w:color w:val="000000" w:themeColor="text1"/>
                    </w:rPr>
                    <w:t>Huyện Cư M'Gar</w:t>
                  </w:r>
                </w:p>
              </w:tc>
              <w:tc>
                <w:tcPr>
                  <w:tcW w:w="3231" w:type="pct"/>
                  <w:shd w:val="clear" w:color="000000" w:fill="FFFFFF"/>
                  <w:vAlign w:val="center"/>
                  <w:hideMark/>
                </w:tcPr>
                <w:p w14:paraId="13A00A0D" w14:textId="77777777" w:rsidR="00AD7F2E" w:rsidRPr="008C6558" w:rsidRDefault="00AD7F2E" w:rsidP="002F6E08">
                  <w:pPr>
                    <w:rPr>
                      <w:color w:val="000000" w:themeColor="text1"/>
                    </w:rPr>
                  </w:pPr>
                  <w:r w:rsidRPr="008C6558">
                    <w:rPr>
                      <w:color w:val="000000" w:themeColor="text1"/>
                    </w:rPr>
                    <w:t>Khu sản xuất nông nghiệp ứng dụng công nghệ cao tại các xã Ea K’pam, xã Ea Tul</w:t>
                  </w:r>
                </w:p>
                <w:p w14:paraId="7DAE5CBA" w14:textId="77777777" w:rsidR="00AD7F2E" w:rsidRPr="008C6558" w:rsidRDefault="00AD7F2E" w:rsidP="002F6E08">
                  <w:pPr>
                    <w:rPr>
                      <w:color w:val="000000" w:themeColor="text1"/>
                    </w:rPr>
                  </w:pPr>
                  <w:r w:rsidRPr="008C6558">
                    <w:rPr>
                      <w:color w:val="000000" w:themeColor="text1"/>
                    </w:rPr>
                    <w:t>Xây dựng mô hình trình diễn sản xuất nông nghiệp ứng dụng công nghệ cao và chuyển giao công nghệ</w:t>
                  </w:r>
                </w:p>
              </w:tc>
            </w:tr>
            <w:tr w:rsidR="00AD7F2E" w:rsidRPr="008C6558" w14:paraId="37D7DC96" w14:textId="77777777" w:rsidTr="00491311">
              <w:trPr>
                <w:trHeight w:val="354"/>
              </w:trPr>
              <w:tc>
                <w:tcPr>
                  <w:tcW w:w="394" w:type="pct"/>
                  <w:shd w:val="clear" w:color="auto" w:fill="auto"/>
                  <w:noWrap/>
                  <w:vAlign w:val="center"/>
                </w:tcPr>
                <w:p w14:paraId="136339F6" w14:textId="77777777" w:rsidR="00AD7F2E" w:rsidRPr="008C6558" w:rsidRDefault="00AD7F2E" w:rsidP="002F6E08">
                  <w:pPr>
                    <w:jc w:val="center"/>
                    <w:rPr>
                      <w:color w:val="000000" w:themeColor="text1"/>
                    </w:rPr>
                  </w:pPr>
                  <w:r w:rsidRPr="008C6558">
                    <w:rPr>
                      <w:color w:val="000000" w:themeColor="text1"/>
                    </w:rPr>
                    <w:t>2</w:t>
                  </w:r>
                </w:p>
              </w:tc>
              <w:tc>
                <w:tcPr>
                  <w:tcW w:w="1375" w:type="pct"/>
                  <w:shd w:val="clear" w:color="000000" w:fill="FFFFFF"/>
                  <w:noWrap/>
                  <w:vAlign w:val="center"/>
                </w:tcPr>
                <w:p w14:paraId="60B35427" w14:textId="77777777" w:rsidR="00AD7F2E" w:rsidRPr="008C6558" w:rsidRDefault="00AD7F2E" w:rsidP="002F6E08">
                  <w:pPr>
                    <w:rPr>
                      <w:color w:val="000000" w:themeColor="text1"/>
                    </w:rPr>
                  </w:pPr>
                  <w:r w:rsidRPr="008C6558">
                    <w:rPr>
                      <w:color w:val="000000" w:themeColor="text1"/>
                    </w:rPr>
                    <w:t xml:space="preserve">Thành phố Buôn Ma Thuột </w:t>
                  </w:r>
                </w:p>
              </w:tc>
              <w:tc>
                <w:tcPr>
                  <w:tcW w:w="3231" w:type="pct"/>
                  <w:shd w:val="clear" w:color="000000" w:fill="FFFFFF"/>
                  <w:vAlign w:val="center"/>
                </w:tcPr>
                <w:p w14:paraId="5AB04870" w14:textId="77777777" w:rsidR="00AD7F2E" w:rsidRPr="008C6558" w:rsidRDefault="00AD7F2E" w:rsidP="002F6E08">
                  <w:pPr>
                    <w:rPr>
                      <w:color w:val="000000" w:themeColor="text1"/>
                    </w:rPr>
                  </w:pPr>
                  <w:r w:rsidRPr="008C6558">
                    <w:rPr>
                      <w:color w:val="000000" w:themeColor="text1"/>
                    </w:rPr>
                    <w:t>Khu nông nghiệp ứng dụng công nghệ cao xã Ea Tu</w:t>
                  </w:r>
                </w:p>
              </w:tc>
            </w:tr>
            <w:tr w:rsidR="00AD7F2E" w:rsidRPr="008C6558" w14:paraId="03CD7796" w14:textId="77777777" w:rsidTr="00491311">
              <w:trPr>
                <w:trHeight w:val="386"/>
              </w:trPr>
              <w:tc>
                <w:tcPr>
                  <w:tcW w:w="394" w:type="pct"/>
                  <w:shd w:val="clear" w:color="auto" w:fill="auto"/>
                  <w:noWrap/>
                  <w:vAlign w:val="center"/>
                  <w:hideMark/>
                </w:tcPr>
                <w:p w14:paraId="6F362F8B" w14:textId="77777777" w:rsidR="00AD7F2E" w:rsidRPr="008C6558" w:rsidRDefault="00AD7F2E" w:rsidP="002F6E08">
                  <w:pPr>
                    <w:jc w:val="center"/>
                    <w:rPr>
                      <w:color w:val="000000" w:themeColor="text1"/>
                    </w:rPr>
                  </w:pPr>
                  <w:r w:rsidRPr="008C6558">
                    <w:rPr>
                      <w:color w:val="000000" w:themeColor="text1"/>
                    </w:rPr>
                    <w:t>3</w:t>
                  </w:r>
                </w:p>
              </w:tc>
              <w:tc>
                <w:tcPr>
                  <w:tcW w:w="1375" w:type="pct"/>
                  <w:shd w:val="clear" w:color="000000" w:fill="FFFFFF"/>
                  <w:noWrap/>
                  <w:vAlign w:val="center"/>
                  <w:hideMark/>
                </w:tcPr>
                <w:p w14:paraId="0CCAEB86" w14:textId="77777777" w:rsidR="00AD7F2E" w:rsidRPr="008C6558" w:rsidRDefault="00AD7F2E" w:rsidP="002F6E08">
                  <w:pPr>
                    <w:rPr>
                      <w:color w:val="000000" w:themeColor="text1"/>
                    </w:rPr>
                  </w:pPr>
                  <w:r w:rsidRPr="008C6558">
                    <w:rPr>
                      <w:color w:val="000000" w:themeColor="text1"/>
                    </w:rPr>
                    <w:t>H.Krông Bông</w:t>
                  </w:r>
                </w:p>
              </w:tc>
              <w:tc>
                <w:tcPr>
                  <w:tcW w:w="3231" w:type="pct"/>
                  <w:shd w:val="clear" w:color="000000" w:fill="FFFFFF"/>
                  <w:vAlign w:val="center"/>
                  <w:hideMark/>
                </w:tcPr>
                <w:p w14:paraId="5FBA2940" w14:textId="77777777" w:rsidR="00AD7F2E" w:rsidRPr="008C6558" w:rsidRDefault="00AD7F2E" w:rsidP="002F6E08">
                  <w:pPr>
                    <w:rPr>
                      <w:color w:val="000000" w:themeColor="text1"/>
                    </w:rPr>
                  </w:pPr>
                  <w:r w:rsidRPr="008C6558">
                    <w:rPr>
                      <w:color w:val="000000" w:themeColor="text1"/>
                    </w:rPr>
                    <w:t xml:space="preserve"> Khu chăn nuôi công nghệ cao (Thôn 1) </w:t>
                  </w:r>
                </w:p>
              </w:tc>
            </w:tr>
            <w:tr w:rsidR="00AD7F2E" w:rsidRPr="008C6558" w14:paraId="61D2E66A" w14:textId="77777777" w:rsidTr="00491311">
              <w:trPr>
                <w:trHeight w:val="788"/>
              </w:trPr>
              <w:tc>
                <w:tcPr>
                  <w:tcW w:w="394" w:type="pct"/>
                  <w:shd w:val="clear" w:color="auto" w:fill="auto"/>
                  <w:noWrap/>
                  <w:vAlign w:val="center"/>
                </w:tcPr>
                <w:p w14:paraId="7C716837" w14:textId="77777777" w:rsidR="00AD7F2E" w:rsidRPr="008C6558" w:rsidRDefault="00AD7F2E" w:rsidP="002F6E08">
                  <w:pPr>
                    <w:jc w:val="center"/>
                    <w:rPr>
                      <w:color w:val="000000" w:themeColor="text1"/>
                    </w:rPr>
                  </w:pPr>
                  <w:r w:rsidRPr="008C6558">
                    <w:rPr>
                      <w:color w:val="000000" w:themeColor="text1"/>
                    </w:rPr>
                    <w:t>4</w:t>
                  </w:r>
                </w:p>
              </w:tc>
              <w:tc>
                <w:tcPr>
                  <w:tcW w:w="1375" w:type="pct"/>
                  <w:shd w:val="clear" w:color="000000" w:fill="FFFFFF"/>
                  <w:noWrap/>
                  <w:vAlign w:val="center"/>
                </w:tcPr>
                <w:p w14:paraId="25B80510" w14:textId="77777777" w:rsidR="00AD7F2E" w:rsidRPr="008C6558" w:rsidRDefault="00AD7F2E" w:rsidP="002F6E08">
                  <w:pPr>
                    <w:rPr>
                      <w:color w:val="000000" w:themeColor="text1"/>
                    </w:rPr>
                  </w:pPr>
                  <w:r w:rsidRPr="008C6558">
                    <w:rPr>
                      <w:color w:val="000000" w:themeColor="text1"/>
                    </w:rPr>
                    <w:t>H. Ea Kar</w:t>
                  </w:r>
                </w:p>
              </w:tc>
              <w:tc>
                <w:tcPr>
                  <w:tcW w:w="3231" w:type="pct"/>
                  <w:shd w:val="clear" w:color="000000" w:fill="FFFFFF"/>
                  <w:vAlign w:val="center"/>
                </w:tcPr>
                <w:p w14:paraId="1FA6ECB0" w14:textId="77777777" w:rsidR="00AD7F2E" w:rsidRPr="008C6558" w:rsidRDefault="00AD7F2E" w:rsidP="002F6E08">
                  <w:pPr>
                    <w:rPr>
                      <w:color w:val="000000" w:themeColor="text1"/>
                    </w:rPr>
                  </w:pPr>
                  <w:r w:rsidRPr="008C6558">
                    <w:rPr>
                      <w:color w:val="000000" w:themeColor="text1"/>
                    </w:rPr>
                    <w:t xml:space="preserve">Khu nông nghiệp công nghệ cao </w:t>
                  </w:r>
                  <w:r w:rsidRPr="008C6558">
                    <w:rPr>
                      <w:i/>
                      <w:iCs/>
                      <w:color w:val="000000" w:themeColor="text1"/>
                    </w:rPr>
                    <w:t>(vị trí nằm gần đường kết nối từ cao tốc ra trung tâm huyện Ea Kar giáp với khu logistic bố trí (100ha) và ở phía Nam và phía Bắc của huyện)</w:t>
                  </w:r>
                </w:p>
              </w:tc>
            </w:tr>
            <w:bookmarkEnd w:id="269"/>
          </w:tbl>
          <w:p w14:paraId="72DE5F79" w14:textId="77777777" w:rsidR="00AD7F2E" w:rsidRPr="008C6558" w:rsidRDefault="00AD7F2E" w:rsidP="002F6E08">
            <w:pPr>
              <w:rPr>
                <w:color w:val="000000" w:themeColor="text1"/>
              </w:rPr>
            </w:pPr>
          </w:p>
        </w:tc>
      </w:tr>
    </w:tbl>
    <w:p w14:paraId="523846EB" w14:textId="77777777" w:rsidR="00AD7F2E" w:rsidRPr="008C6558" w:rsidRDefault="00AD7F2E" w:rsidP="002F6E08">
      <w:pPr>
        <w:ind w:firstLine="720"/>
        <w:rPr>
          <w:bCs/>
          <w:i/>
          <w:color w:val="000000" w:themeColor="text1"/>
          <w:sz w:val="28"/>
          <w:szCs w:val="28"/>
          <w:lang w:val="en-US"/>
        </w:rPr>
      </w:pPr>
    </w:p>
    <w:p w14:paraId="54059085" w14:textId="77777777" w:rsidR="00AD7F2E" w:rsidRPr="008C6558" w:rsidRDefault="00AD7F2E" w:rsidP="002F6E08">
      <w:pPr>
        <w:ind w:firstLine="720"/>
        <w:rPr>
          <w:i/>
          <w:color w:val="000000" w:themeColor="text1"/>
          <w:lang w:val="en-US" w:bidi="ar-SA"/>
        </w:rPr>
      </w:pPr>
      <w:r w:rsidRPr="008C6558">
        <w:rPr>
          <w:bCs/>
          <w:i/>
          <w:color w:val="000000" w:themeColor="text1"/>
          <w:sz w:val="28"/>
          <w:szCs w:val="28"/>
          <w:lang w:val="en-US"/>
        </w:rPr>
        <w:t xml:space="preserve">- </w:t>
      </w:r>
      <w:r w:rsidRPr="008C6558">
        <w:rPr>
          <w:bCs/>
          <w:i/>
          <w:color w:val="000000" w:themeColor="text1"/>
          <w:sz w:val="28"/>
          <w:szCs w:val="28"/>
        </w:rPr>
        <w:t>Định hướng phát triển các khu vực sản xuất nông nghiệp ứng dụng công nghệ cao đến năm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551"/>
        <w:gridCol w:w="5784"/>
        <w:gridCol w:w="1094"/>
      </w:tblGrid>
      <w:tr w:rsidR="00AD7F2E" w:rsidRPr="008C6558" w14:paraId="30D8C163" w14:textId="77777777" w:rsidTr="00491311">
        <w:trPr>
          <w:trHeight w:val="312"/>
          <w:tblHeader/>
        </w:trPr>
        <w:tc>
          <w:tcPr>
            <w:tcW w:w="440" w:type="pct"/>
            <w:shd w:val="clear" w:color="000000" w:fill="FFFFFF"/>
            <w:noWrap/>
            <w:vAlign w:val="center"/>
            <w:hideMark/>
          </w:tcPr>
          <w:p w14:paraId="74860E69"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STT</w:t>
            </w:r>
          </w:p>
        </w:tc>
        <w:tc>
          <w:tcPr>
            <w:tcW w:w="839" w:type="pct"/>
            <w:shd w:val="clear" w:color="000000" w:fill="FFFFFF"/>
            <w:noWrap/>
            <w:vAlign w:val="center"/>
            <w:hideMark/>
          </w:tcPr>
          <w:p w14:paraId="55E3D904"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Huyện</w:t>
            </w:r>
          </w:p>
        </w:tc>
        <w:tc>
          <w:tcPr>
            <w:tcW w:w="3129" w:type="pct"/>
            <w:shd w:val="clear" w:color="000000" w:fill="FFFFFF"/>
            <w:noWrap/>
            <w:vAlign w:val="center"/>
            <w:hideMark/>
          </w:tcPr>
          <w:p w14:paraId="2109467F"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Định hướng phát triển</w:t>
            </w:r>
          </w:p>
        </w:tc>
        <w:tc>
          <w:tcPr>
            <w:tcW w:w="592" w:type="pct"/>
            <w:shd w:val="clear" w:color="000000" w:fill="FFFFFF"/>
            <w:noWrap/>
            <w:vAlign w:val="center"/>
            <w:hideMark/>
          </w:tcPr>
          <w:p w14:paraId="7BE23A05"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DT (ha)</w:t>
            </w:r>
          </w:p>
        </w:tc>
      </w:tr>
      <w:tr w:rsidR="00AD7F2E" w:rsidRPr="008C6558" w14:paraId="12ADC1A5" w14:textId="77777777" w:rsidTr="00491311">
        <w:trPr>
          <w:trHeight w:val="420"/>
        </w:trPr>
        <w:tc>
          <w:tcPr>
            <w:tcW w:w="440" w:type="pct"/>
            <w:shd w:val="clear" w:color="000000" w:fill="FFFFFF"/>
            <w:noWrap/>
            <w:vAlign w:val="center"/>
            <w:hideMark/>
          </w:tcPr>
          <w:p w14:paraId="067FB847"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1</w:t>
            </w:r>
          </w:p>
        </w:tc>
        <w:tc>
          <w:tcPr>
            <w:tcW w:w="839" w:type="pct"/>
            <w:shd w:val="clear" w:color="000000" w:fill="FFFFFF"/>
            <w:noWrap/>
            <w:vAlign w:val="center"/>
            <w:hideMark/>
          </w:tcPr>
          <w:p w14:paraId="6CCD2FF1"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TX Buôn Hồ</w:t>
            </w:r>
          </w:p>
        </w:tc>
        <w:tc>
          <w:tcPr>
            <w:tcW w:w="3129" w:type="pct"/>
            <w:shd w:val="clear" w:color="000000" w:fill="FFFFFF"/>
            <w:vAlign w:val="center"/>
            <w:hideMark/>
          </w:tcPr>
          <w:p w14:paraId="16B51A94"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Ứng dụng công nghệ cao sản xuất cây ăn quả và cây CN</w:t>
            </w:r>
          </w:p>
        </w:tc>
        <w:tc>
          <w:tcPr>
            <w:tcW w:w="592" w:type="pct"/>
            <w:shd w:val="clear" w:color="000000" w:fill="FFFFFF"/>
            <w:vAlign w:val="center"/>
            <w:hideMark/>
          </w:tcPr>
          <w:p w14:paraId="3CC95424" w14:textId="77777777" w:rsidR="00AD7F2E" w:rsidRPr="008C6558" w:rsidRDefault="00AD7F2E" w:rsidP="002F6E08">
            <w:pPr>
              <w:jc w:val="center"/>
              <w:rPr>
                <w:rFonts w:eastAsia="Times New Roman"/>
                <w:noProof/>
                <w:color w:val="000000" w:themeColor="text1"/>
              </w:rPr>
            </w:pPr>
            <w:r w:rsidRPr="008C6558">
              <w:rPr>
                <w:rFonts w:eastAsia="Times New Roman"/>
                <w:noProof/>
                <w:color w:val="000000" w:themeColor="text1"/>
              </w:rPr>
              <w:t>43</w:t>
            </w:r>
          </w:p>
        </w:tc>
      </w:tr>
      <w:tr w:rsidR="00AD7F2E" w:rsidRPr="008C6558" w14:paraId="1B506B07" w14:textId="77777777" w:rsidTr="00491311">
        <w:trPr>
          <w:trHeight w:val="453"/>
        </w:trPr>
        <w:tc>
          <w:tcPr>
            <w:tcW w:w="440" w:type="pct"/>
            <w:shd w:val="clear" w:color="000000" w:fill="FFFFFF"/>
            <w:noWrap/>
            <w:vAlign w:val="center"/>
            <w:hideMark/>
          </w:tcPr>
          <w:p w14:paraId="2EEAA53E"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2</w:t>
            </w:r>
          </w:p>
        </w:tc>
        <w:tc>
          <w:tcPr>
            <w:tcW w:w="839" w:type="pct"/>
            <w:shd w:val="clear" w:color="000000" w:fill="FFFFFF"/>
            <w:noWrap/>
            <w:vAlign w:val="center"/>
            <w:hideMark/>
          </w:tcPr>
          <w:p w14:paraId="7AD20E3E"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Cư M'Gar</w:t>
            </w:r>
          </w:p>
        </w:tc>
        <w:tc>
          <w:tcPr>
            <w:tcW w:w="3129" w:type="pct"/>
            <w:shd w:val="clear" w:color="000000" w:fill="FFFFFF"/>
            <w:vAlign w:val="center"/>
            <w:hideMark/>
          </w:tcPr>
          <w:p w14:paraId="67794EBE"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Ứng dụng công nghệ cao sản xuất cây ăn quả và cây CN</w:t>
            </w:r>
          </w:p>
        </w:tc>
        <w:tc>
          <w:tcPr>
            <w:tcW w:w="592" w:type="pct"/>
            <w:shd w:val="clear" w:color="000000" w:fill="FFFFFF"/>
            <w:noWrap/>
            <w:vAlign w:val="center"/>
            <w:hideMark/>
          </w:tcPr>
          <w:p w14:paraId="33CEB05B" w14:textId="77777777" w:rsidR="00AD7F2E" w:rsidRPr="008C6558" w:rsidRDefault="00AD7F2E" w:rsidP="002F6E08">
            <w:pPr>
              <w:jc w:val="center"/>
              <w:rPr>
                <w:rFonts w:eastAsia="Times New Roman"/>
                <w:noProof/>
                <w:color w:val="000000" w:themeColor="text1"/>
              </w:rPr>
            </w:pPr>
            <w:r w:rsidRPr="008C6558">
              <w:rPr>
                <w:rFonts w:eastAsia="Times New Roman"/>
                <w:noProof/>
                <w:color w:val="000000" w:themeColor="text1"/>
              </w:rPr>
              <w:t>514</w:t>
            </w:r>
          </w:p>
        </w:tc>
      </w:tr>
      <w:tr w:rsidR="00AD7F2E" w:rsidRPr="008C6558" w14:paraId="0F21256D" w14:textId="77777777" w:rsidTr="00491311">
        <w:trPr>
          <w:trHeight w:val="348"/>
        </w:trPr>
        <w:tc>
          <w:tcPr>
            <w:tcW w:w="440" w:type="pct"/>
            <w:shd w:val="clear" w:color="000000" w:fill="FFFFFF"/>
            <w:noWrap/>
            <w:vAlign w:val="center"/>
            <w:hideMark/>
          </w:tcPr>
          <w:p w14:paraId="7726A875"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3</w:t>
            </w:r>
          </w:p>
        </w:tc>
        <w:tc>
          <w:tcPr>
            <w:tcW w:w="839" w:type="pct"/>
            <w:vMerge w:val="restart"/>
            <w:shd w:val="clear" w:color="000000" w:fill="FFFFFF"/>
            <w:noWrap/>
            <w:vAlign w:val="center"/>
            <w:hideMark/>
          </w:tcPr>
          <w:p w14:paraId="21198432"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Krông Búk </w:t>
            </w:r>
          </w:p>
        </w:tc>
        <w:tc>
          <w:tcPr>
            <w:tcW w:w="3129" w:type="pct"/>
            <w:shd w:val="clear" w:color="000000" w:fill="FFFFFF"/>
            <w:vAlign w:val="center"/>
            <w:hideMark/>
          </w:tcPr>
          <w:p w14:paraId="6AF13705"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Ứng dụng công nghệ cao sản xuất cây ăn quả và cây CN</w:t>
            </w:r>
          </w:p>
        </w:tc>
        <w:tc>
          <w:tcPr>
            <w:tcW w:w="592" w:type="pct"/>
            <w:shd w:val="clear" w:color="000000" w:fill="FFFFFF"/>
            <w:noWrap/>
            <w:vAlign w:val="center"/>
            <w:hideMark/>
          </w:tcPr>
          <w:p w14:paraId="42D8B83F" w14:textId="77777777" w:rsidR="00AD7F2E" w:rsidRPr="008C6558" w:rsidRDefault="00AD7F2E" w:rsidP="002F6E08">
            <w:pPr>
              <w:jc w:val="center"/>
              <w:rPr>
                <w:rFonts w:eastAsia="Times New Roman"/>
                <w:noProof/>
                <w:color w:val="000000" w:themeColor="text1"/>
              </w:rPr>
            </w:pPr>
            <w:r w:rsidRPr="008C6558">
              <w:rPr>
                <w:rFonts w:eastAsia="Times New Roman"/>
                <w:noProof/>
                <w:color w:val="000000" w:themeColor="text1"/>
              </w:rPr>
              <w:t>36</w:t>
            </w:r>
          </w:p>
        </w:tc>
      </w:tr>
      <w:tr w:rsidR="00AD7F2E" w:rsidRPr="008C6558" w14:paraId="37571BD5" w14:textId="77777777" w:rsidTr="00491311">
        <w:trPr>
          <w:trHeight w:val="348"/>
        </w:trPr>
        <w:tc>
          <w:tcPr>
            <w:tcW w:w="440" w:type="pct"/>
            <w:shd w:val="clear" w:color="000000" w:fill="FFFFFF"/>
            <w:noWrap/>
            <w:vAlign w:val="center"/>
          </w:tcPr>
          <w:p w14:paraId="05A58697"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4</w:t>
            </w:r>
          </w:p>
        </w:tc>
        <w:tc>
          <w:tcPr>
            <w:tcW w:w="839" w:type="pct"/>
            <w:vMerge/>
            <w:shd w:val="clear" w:color="000000" w:fill="FFFFFF"/>
            <w:noWrap/>
            <w:vAlign w:val="center"/>
          </w:tcPr>
          <w:p w14:paraId="3A2906FA" w14:textId="77777777" w:rsidR="00AD7F2E" w:rsidRPr="008C6558" w:rsidRDefault="00AD7F2E" w:rsidP="002F6E08">
            <w:pPr>
              <w:rPr>
                <w:rFonts w:eastAsia="Times New Roman"/>
                <w:noProof/>
                <w:color w:val="000000" w:themeColor="text1"/>
              </w:rPr>
            </w:pPr>
          </w:p>
        </w:tc>
        <w:tc>
          <w:tcPr>
            <w:tcW w:w="3129" w:type="pct"/>
            <w:shd w:val="clear" w:color="000000" w:fill="FFFFFF"/>
            <w:vAlign w:val="center"/>
          </w:tcPr>
          <w:p w14:paraId="52FD8088" w14:textId="77777777" w:rsidR="00AD7F2E" w:rsidRPr="008C6558" w:rsidRDefault="00AD7F2E" w:rsidP="002F6E08">
            <w:pPr>
              <w:rPr>
                <w:rFonts w:eastAsia="Times New Roman"/>
                <w:noProof/>
                <w:color w:val="000000" w:themeColor="text1"/>
              </w:rPr>
            </w:pPr>
            <w:r w:rsidRPr="008C6558">
              <w:rPr>
                <w:noProof/>
                <w:color w:val="000000" w:themeColor="text1"/>
              </w:rPr>
              <w:t>Dự án nông nghiệp công nghệ cao tại xã Chứ Kbô</w:t>
            </w:r>
          </w:p>
        </w:tc>
        <w:tc>
          <w:tcPr>
            <w:tcW w:w="592" w:type="pct"/>
            <w:shd w:val="clear" w:color="000000" w:fill="FFFFFF"/>
            <w:noWrap/>
            <w:vAlign w:val="center"/>
          </w:tcPr>
          <w:p w14:paraId="6238C7D5" w14:textId="77777777" w:rsidR="00AD7F2E" w:rsidRPr="008C6558" w:rsidRDefault="00AD7F2E" w:rsidP="002F6E08">
            <w:pPr>
              <w:jc w:val="center"/>
              <w:rPr>
                <w:rFonts w:eastAsia="Times New Roman"/>
                <w:noProof/>
                <w:color w:val="000000" w:themeColor="text1"/>
              </w:rPr>
            </w:pPr>
            <w:r w:rsidRPr="008C6558">
              <w:rPr>
                <w:noProof/>
                <w:color w:val="000000" w:themeColor="text1"/>
              </w:rPr>
              <w:t>242</w:t>
            </w:r>
          </w:p>
        </w:tc>
      </w:tr>
      <w:tr w:rsidR="00AD7F2E" w:rsidRPr="008C6558" w14:paraId="1CD99B80" w14:textId="77777777" w:rsidTr="00491311">
        <w:trPr>
          <w:trHeight w:val="612"/>
        </w:trPr>
        <w:tc>
          <w:tcPr>
            <w:tcW w:w="440" w:type="pct"/>
            <w:shd w:val="clear" w:color="000000" w:fill="FFFFFF"/>
            <w:noWrap/>
            <w:vAlign w:val="center"/>
          </w:tcPr>
          <w:p w14:paraId="23D391F9"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5</w:t>
            </w:r>
          </w:p>
        </w:tc>
        <w:tc>
          <w:tcPr>
            <w:tcW w:w="839" w:type="pct"/>
            <w:shd w:val="clear" w:color="000000" w:fill="FFFFFF"/>
            <w:noWrap/>
            <w:vAlign w:val="center"/>
            <w:hideMark/>
          </w:tcPr>
          <w:p w14:paraId="0693BDE6"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M'Đắk</w:t>
            </w:r>
          </w:p>
        </w:tc>
        <w:tc>
          <w:tcPr>
            <w:tcW w:w="3129" w:type="pct"/>
            <w:shd w:val="clear" w:color="000000" w:fill="FFFFFF"/>
            <w:vAlign w:val="center"/>
            <w:hideMark/>
          </w:tcPr>
          <w:p w14:paraId="6CE8DC1F"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 xml:space="preserve">Chăn nuội kết hợp sản xuất nông nghiệp ứng dụng công nghệ cao </w:t>
            </w:r>
          </w:p>
        </w:tc>
        <w:tc>
          <w:tcPr>
            <w:tcW w:w="592" w:type="pct"/>
            <w:shd w:val="clear" w:color="000000" w:fill="FFFFFF"/>
            <w:vAlign w:val="center"/>
            <w:hideMark/>
          </w:tcPr>
          <w:p w14:paraId="3C517A9D" w14:textId="77777777" w:rsidR="00AD7F2E" w:rsidRPr="008C6558" w:rsidRDefault="00AD7F2E" w:rsidP="002F6E08">
            <w:pPr>
              <w:jc w:val="center"/>
              <w:rPr>
                <w:rFonts w:eastAsia="Times New Roman"/>
                <w:noProof/>
                <w:color w:val="000000" w:themeColor="text1"/>
              </w:rPr>
            </w:pPr>
            <w:r w:rsidRPr="008C6558">
              <w:rPr>
                <w:rFonts w:eastAsia="Times New Roman"/>
                <w:noProof/>
                <w:color w:val="000000" w:themeColor="text1"/>
              </w:rPr>
              <w:t>209</w:t>
            </w:r>
          </w:p>
        </w:tc>
      </w:tr>
      <w:tr w:rsidR="00AD7F2E" w:rsidRPr="008C6558" w14:paraId="4B815014" w14:textId="77777777" w:rsidTr="00491311">
        <w:trPr>
          <w:trHeight w:val="490"/>
        </w:trPr>
        <w:tc>
          <w:tcPr>
            <w:tcW w:w="440" w:type="pct"/>
            <w:vMerge w:val="restart"/>
            <w:shd w:val="clear" w:color="000000" w:fill="FFFFFF"/>
            <w:noWrap/>
            <w:vAlign w:val="center"/>
          </w:tcPr>
          <w:p w14:paraId="632F3565" w14:textId="77777777" w:rsidR="00AD7F2E" w:rsidRPr="008C6558" w:rsidRDefault="00AD7F2E" w:rsidP="002F6E08">
            <w:pPr>
              <w:jc w:val="center"/>
              <w:rPr>
                <w:rFonts w:eastAsia="Times New Roman"/>
                <w:b/>
                <w:bCs/>
                <w:noProof/>
                <w:color w:val="000000" w:themeColor="text1"/>
              </w:rPr>
            </w:pPr>
          </w:p>
          <w:p w14:paraId="252050DD"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6</w:t>
            </w:r>
          </w:p>
        </w:tc>
        <w:tc>
          <w:tcPr>
            <w:tcW w:w="839" w:type="pct"/>
            <w:vMerge w:val="restart"/>
            <w:shd w:val="clear" w:color="000000" w:fill="FFFFFF"/>
            <w:vAlign w:val="center"/>
            <w:hideMark/>
          </w:tcPr>
          <w:p w14:paraId="63CAFAB6"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TP Buôn Ma Thuột</w:t>
            </w:r>
          </w:p>
        </w:tc>
        <w:tc>
          <w:tcPr>
            <w:tcW w:w="3129" w:type="pct"/>
            <w:shd w:val="clear" w:color="000000" w:fill="FFFFFF"/>
            <w:vAlign w:val="center"/>
            <w:hideMark/>
          </w:tcPr>
          <w:p w14:paraId="7D00FC71"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Ứng dụng công nghệ cao sản xuất cây ăn quả và cây CN</w:t>
            </w:r>
          </w:p>
        </w:tc>
        <w:tc>
          <w:tcPr>
            <w:tcW w:w="592" w:type="pct"/>
            <w:shd w:val="clear" w:color="000000" w:fill="FFFFFF"/>
            <w:vAlign w:val="center"/>
            <w:hideMark/>
          </w:tcPr>
          <w:p w14:paraId="29E18392" w14:textId="77777777" w:rsidR="00AD7F2E" w:rsidRPr="008C6558" w:rsidRDefault="00AD7F2E" w:rsidP="002F6E08">
            <w:pPr>
              <w:jc w:val="center"/>
              <w:rPr>
                <w:rFonts w:eastAsia="Times New Roman"/>
                <w:noProof/>
                <w:color w:val="000000" w:themeColor="text1"/>
              </w:rPr>
            </w:pPr>
            <w:r w:rsidRPr="008C6558">
              <w:rPr>
                <w:rFonts w:eastAsia="Times New Roman"/>
                <w:noProof/>
                <w:color w:val="000000" w:themeColor="text1"/>
              </w:rPr>
              <w:t>237</w:t>
            </w:r>
          </w:p>
        </w:tc>
      </w:tr>
      <w:tr w:rsidR="00AD7F2E" w:rsidRPr="008C6558" w14:paraId="3A8DB88D" w14:textId="77777777" w:rsidTr="00491311">
        <w:trPr>
          <w:trHeight w:val="554"/>
        </w:trPr>
        <w:tc>
          <w:tcPr>
            <w:tcW w:w="440" w:type="pct"/>
            <w:vMerge/>
            <w:shd w:val="clear" w:color="000000" w:fill="FFFFFF"/>
            <w:noWrap/>
            <w:vAlign w:val="center"/>
          </w:tcPr>
          <w:p w14:paraId="3AE9F984" w14:textId="77777777" w:rsidR="00AD7F2E" w:rsidRPr="008C6558" w:rsidRDefault="00AD7F2E" w:rsidP="002F6E08">
            <w:pPr>
              <w:jc w:val="center"/>
              <w:rPr>
                <w:rFonts w:eastAsia="Times New Roman"/>
                <w:b/>
                <w:bCs/>
                <w:noProof/>
                <w:color w:val="000000" w:themeColor="text1"/>
              </w:rPr>
            </w:pPr>
          </w:p>
        </w:tc>
        <w:tc>
          <w:tcPr>
            <w:tcW w:w="839" w:type="pct"/>
            <w:vMerge/>
            <w:vAlign w:val="center"/>
            <w:hideMark/>
          </w:tcPr>
          <w:p w14:paraId="3D160629" w14:textId="77777777" w:rsidR="00AD7F2E" w:rsidRPr="008C6558" w:rsidRDefault="00AD7F2E" w:rsidP="002F6E08">
            <w:pPr>
              <w:rPr>
                <w:rFonts w:eastAsia="Times New Roman"/>
                <w:noProof/>
                <w:color w:val="000000" w:themeColor="text1"/>
              </w:rPr>
            </w:pPr>
          </w:p>
        </w:tc>
        <w:tc>
          <w:tcPr>
            <w:tcW w:w="3129" w:type="pct"/>
            <w:shd w:val="clear" w:color="000000" w:fill="FFFFFF"/>
            <w:vAlign w:val="center"/>
            <w:hideMark/>
          </w:tcPr>
          <w:p w14:paraId="10F71822"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Khu vực ứng dụng công nghệ: Trồng trọt, Chăn nuôi và bảo quản chế biến sản phẩm nông nghiệp</w:t>
            </w:r>
          </w:p>
        </w:tc>
        <w:tc>
          <w:tcPr>
            <w:tcW w:w="592" w:type="pct"/>
            <w:shd w:val="clear" w:color="000000" w:fill="FFFFFF"/>
            <w:vAlign w:val="center"/>
            <w:hideMark/>
          </w:tcPr>
          <w:p w14:paraId="72657D88" w14:textId="77777777" w:rsidR="00AD7F2E" w:rsidRPr="008C6558" w:rsidRDefault="00AD7F2E" w:rsidP="002F6E08">
            <w:pPr>
              <w:jc w:val="center"/>
              <w:rPr>
                <w:rFonts w:eastAsia="Times New Roman"/>
                <w:noProof/>
                <w:color w:val="000000" w:themeColor="text1"/>
              </w:rPr>
            </w:pPr>
            <w:r w:rsidRPr="008C6558">
              <w:rPr>
                <w:rFonts w:eastAsia="Times New Roman"/>
                <w:noProof/>
                <w:color w:val="000000" w:themeColor="text1"/>
              </w:rPr>
              <w:t>300</w:t>
            </w:r>
          </w:p>
        </w:tc>
      </w:tr>
      <w:tr w:rsidR="00AD7F2E" w:rsidRPr="008C6558" w14:paraId="6A6FC9B6" w14:textId="77777777" w:rsidTr="00491311">
        <w:trPr>
          <w:trHeight w:val="554"/>
        </w:trPr>
        <w:tc>
          <w:tcPr>
            <w:tcW w:w="440" w:type="pct"/>
            <w:shd w:val="clear" w:color="000000" w:fill="FFFFFF"/>
            <w:noWrap/>
            <w:vAlign w:val="center"/>
          </w:tcPr>
          <w:p w14:paraId="69EDD3A9"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7</w:t>
            </w:r>
          </w:p>
        </w:tc>
        <w:tc>
          <w:tcPr>
            <w:tcW w:w="839" w:type="pct"/>
            <w:vAlign w:val="center"/>
            <w:hideMark/>
          </w:tcPr>
          <w:p w14:paraId="63DDDD73" w14:textId="77777777" w:rsidR="00AD7F2E" w:rsidRPr="008C6558" w:rsidRDefault="00AD7F2E" w:rsidP="002F6E08">
            <w:pPr>
              <w:rPr>
                <w:rFonts w:eastAsia="Times New Roman"/>
                <w:noProof/>
                <w:color w:val="000000" w:themeColor="text1"/>
              </w:rPr>
            </w:pPr>
            <w:r w:rsidRPr="008C6558">
              <w:rPr>
                <w:noProof/>
                <w:color w:val="000000" w:themeColor="text1"/>
              </w:rPr>
              <w:t>Krông Năng</w:t>
            </w:r>
          </w:p>
        </w:tc>
        <w:tc>
          <w:tcPr>
            <w:tcW w:w="3129" w:type="pct"/>
            <w:shd w:val="clear" w:color="000000" w:fill="FFFFFF"/>
            <w:vAlign w:val="center"/>
            <w:hideMark/>
          </w:tcPr>
          <w:p w14:paraId="51856390" w14:textId="77777777" w:rsidR="00AD7F2E" w:rsidRPr="008C6558" w:rsidRDefault="00AD7F2E" w:rsidP="002F6E08">
            <w:pPr>
              <w:rPr>
                <w:rFonts w:eastAsia="Times New Roman"/>
                <w:noProof/>
                <w:color w:val="000000" w:themeColor="text1"/>
              </w:rPr>
            </w:pPr>
            <w:r w:rsidRPr="008C6558">
              <w:rPr>
                <w:rFonts w:eastAsia="Times New Roman"/>
                <w:noProof/>
                <w:color w:val="000000" w:themeColor="text1"/>
              </w:rPr>
              <w:t>Khu vực ứng dụng công nghệ cao sản xuất r</w:t>
            </w:r>
            <w:r w:rsidRPr="008C6558">
              <w:rPr>
                <w:noProof/>
                <w:color w:val="000000" w:themeColor="text1"/>
              </w:rPr>
              <w:t>au</w:t>
            </w:r>
          </w:p>
        </w:tc>
        <w:tc>
          <w:tcPr>
            <w:tcW w:w="592" w:type="pct"/>
            <w:shd w:val="clear" w:color="000000" w:fill="FFFFFF"/>
            <w:vAlign w:val="center"/>
            <w:hideMark/>
          </w:tcPr>
          <w:p w14:paraId="05495C8A" w14:textId="77777777" w:rsidR="00AD7F2E" w:rsidRPr="008C6558" w:rsidRDefault="00AD7F2E" w:rsidP="002F6E08">
            <w:pPr>
              <w:jc w:val="center"/>
              <w:rPr>
                <w:rFonts w:eastAsia="Times New Roman"/>
                <w:noProof/>
                <w:color w:val="000000" w:themeColor="text1"/>
              </w:rPr>
            </w:pPr>
            <w:r w:rsidRPr="008C6558">
              <w:rPr>
                <w:noProof/>
                <w:color w:val="000000" w:themeColor="text1"/>
              </w:rPr>
              <w:t>200</w:t>
            </w:r>
          </w:p>
        </w:tc>
      </w:tr>
      <w:tr w:rsidR="00AD7F2E" w:rsidRPr="008C6558" w14:paraId="291E474B" w14:textId="77777777" w:rsidTr="00491311">
        <w:trPr>
          <w:trHeight w:val="554"/>
        </w:trPr>
        <w:tc>
          <w:tcPr>
            <w:tcW w:w="440" w:type="pct"/>
            <w:shd w:val="clear" w:color="000000" w:fill="FFFFFF"/>
            <w:noWrap/>
            <w:vAlign w:val="center"/>
          </w:tcPr>
          <w:p w14:paraId="5D9A3211"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lastRenderedPageBreak/>
              <w:t>8</w:t>
            </w:r>
          </w:p>
        </w:tc>
        <w:tc>
          <w:tcPr>
            <w:tcW w:w="839" w:type="pct"/>
            <w:vMerge w:val="restart"/>
            <w:vAlign w:val="center"/>
          </w:tcPr>
          <w:p w14:paraId="7F7FA60A" w14:textId="77777777" w:rsidR="00AD7F2E" w:rsidRPr="008C6558" w:rsidRDefault="00AD7F2E" w:rsidP="002F6E08">
            <w:pPr>
              <w:rPr>
                <w:noProof/>
                <w:color w:val="000000" w:themeColor="text1"/>
              </w:rPr>
            </w:pPr>
            <w:r w:rsidRPr="008C6558">
              <w:rPr>
                <w:noProof/>
                <w:color w:val="000000" w:themeColor="text1"/>
              </w:rPr>
              <w:t>Huyện Ea H'leo </w:t>
            </w:r>
          </w:p>
        </w:tc>
        <w:tc>
          <w:tcPr>
            <w:tcW w:w="3129" w:type="pct"/>
            <w:shd w:val="clear" w:color="000000" w:fill="FFFFFF"/>
            <w:vAlign w:val="center"/>
          </w:tcPr>
          <w:p w14:paraId="5F11D51A" w14:textId="77777777" w:rsidR="00AD7F2E" w:rsidRPr="008C6558" w:rsidRDefault="00AD7F2E" w:rsidP="002F6E08">
            <w:pPr>
              <w:rPr>
                <w:rFonts w:eastAsia="Times New Roman"/>
                <w:noProof/>
                <w:color w:val="000000" w:themeColor="text1"/>
              </w:rPr>
            </w:pPr>
            <w:r w:rsidRPr="008C6558">
              <w:rPr>
                <w:noProof/>
                <w:color w:val="000000" w:themeColor="text1"/>
              </w:rPr>
              <w:t>Khu vực ứng dụng công nghệ cao tại xã Ea Ral</w:t>
            </w:r>
          </w:p>
        </w:tc>
        <w:tc>
          <w:tcPr>
            <w:tcW w:w="592" w:type="pct"/>
            <w:shd w:val="clear" w:color="000000" w:fill="FFFFFF"/>
            <w:vAlign w:val="center"/>
          </w:tcPr>
          <w:p w14:paraId="4A292FDE" w14:textId="77777777" w:rsidR="00AD7F2E" w:rsidRPr="008C6558" w:rsidRDefault="00AD7F2E" w:rsidP="002F6E08">
            <w:pPr>
              <w:jc w:val="center"/>
              <w:rPr>
                <w:rFonts w:eastAsia="Times New Roman"/>
                <w:noProof/>
                <w:color w:val="000000" w:themeColor="text1"/>
              </w:rPr>
            </w:pPr>
            <w:r w:rsidRPr="008C6558">
              <w:rPr>
                <w:noProof/>
                <w:color w:val="000000" w:themeColor="text1"/>
              </w:rPr>
              <w:t>166</w:t>
            </w:r>
          </w:p>
        </w:tc>
      </w:tr>
      <w:tr w:rsidR="00AD7F2E" w:rsidRPr="008C6558" w14:paraId="46DB9F80" w14:textId="77777777" w:rsidTr="00491311">
        <w:trPr>
          <w:trHeight w:val="554"/>
        </w:trPr>
        <w:tc>
          <w:tcPr>
            <w:tcW w:w="440" w:type="pct"/>
            <w:shd w:val="clear" w:color="000000" w:fill="FFFFFF"/>
            <w:noWrap/>
            <w:vAlign w:val="center"/>
          </w:tcPr>
          <w:p w14:paraId="09A1D474"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9</w:t>
            </w:r>
          </w:p>
        </w:tc>
        <w:tc>
          <w:tcPr>
            <w:tcW w:w="839" w:type="pct"/>
            <w:vMerge/>
            <w:vAlign w:val="center"/>
          </w:tcPr>
          <w:p w14:paraId="20600F34" w14:textId="77777777" w:rsidR="00AD7F2E" w:rsidRPr="008C6558" w:rsidRDefault="00AD7F2E" w:rsidP="002F6E08">
            <w:pPr>
              <w:rPr>
                <w:noProof/>
                <w:color w:val="000000" w:themeColor="text1"/>
              </w:rPr>
            </w:pPr>
          </w:p>
        </w:tc>
        <w:tc>
          <w:tcPr>
            <w:tcW w:w="3129" w:type="pct"/>
            <w:shd w:val="clear" w:color="000000" w:fill="FFFFFF"/>
            <w:vAlign w:val="center"/>
          </w:tcPr>
          <w:p w14:paraId="2034060D" w14:textId="77777777" w:rsidR="00AD7F2E" w:rsidRPr="008C6558" w:rsidRDefault="00AD7F2E" w:rsidP="002F6E08">
            <w:pPr>
              <w:rPr>
                <w:noProof/>
                <w:color w:val="000000" w:themeColor="text1"/>
              </w:rPr>
            </w:pPr>
            <w:r w:rsidRPr="008C6558">
              <w:rPr>
                <w:noProof/>
                <w:color w:val="000000" w:themeColor="text1"/>
              </w:rPr>
              <w:t>Khu vực ứng dụng công nghệ cao tại xã Ea Sol</w:t>
            </w:r>
          </w:p>
        </w:tc>
        <w:tc>
          <w:tcPr>
            <w:tcW w:w="592" w:type="pct"/>
            <w:shd w:val="clear" w:color="000000" w:fill="FFFFFF"/>
            <w:vAlign w:val="center"/>
          </w:tcPr>
          <w:p w14:paraId="06D8D121" w14:textId="77777777" w:rsidR="00AD7F2E" w:rsidRPr="008C6558" w:rsidRDefault="00AD7F2E" w:rsidP="002F6E08">
            <w:pPr>
              <w:jc w:val="center"/>
              <w:rPr>
                <w:noProof/>
                <w:color w:val="000000" w:themeColor="text1"/>
              </w:rPr>
            </w:pPr>
            <w:r w:rsidRPr="008C6558">
              <w:rPr>
                <w:noProof/>
                <w:color w:val="000000" w:themeColor="text1"/>
              </w:rPr>
              <w:t>288</w:t>
            </w:r>
          </w:p>
        </w:tc>
      </w:tr>
      <w:tr w:rsidR="00AD7F2E" w:rsidRPr="008C6558" w14:paraId="1DDBD4C9" w14:textId="77777777" w:rsidTr="00491311">
        <w:trPr>
          <w:trHeight w:val="554"/>
        </w:trPr>
        <w:tc>
          <w:tcPr>
            <w:tcW w:w="440" w:type="pct"/>
            <w:shd w:val="clear" w:color="000000" w:fill="FFFFFF"/>
            <w:noWrap/>
            <w:vAlign w:val="center"/>
          </w:tcPr>
          <w:p w14:paraId="7282DA66"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10</w:t>
            </w:r>
          </w:p>
        </w:tc>
        <w:tc>
          <w:tcPr>
            <w:tcW w:w="839" w:type="pct"/>
            <w:vAlign w:val="center"/>
          </w:tcPr>
          <w:p w14:paraId="21016049" w14:textId="77777777" w:rsidR="00AD7F2E" w:rsidRPr="008C6558" w:rsidRDefault="00AD7F2E" w:rsidP="002F6E08">
            <w:pPr>
              <w:rPr>
                <w:noProof/>
                <w:color w:val="000000" w:themeColor="text1"/>
              </w:rPr>
            </w:pPr>
            <w:r w:rsidRPr="008C6558">
              <w:rPr>
                <w:noProof/>
                <w:color w:val="000000" w:themeColor="text1"/>
              </w:rPr>
              <w:t>Huyện Ea Súp</w:t>
            </w:r>
          </w:p>
        </w:tc>
        <w:tc>
          <w:tcPr>
            <w:tcW w:w="3129" w:type="pct"/>
            <w:shd w:val="clear" w:color="000000" w:fill="FFFFFF"/>
            <w:vAlign w:val="center"/>
          </w:tcPr>
          <w:p w14:paraId="4CD79348" w14:textId="77777777" w:rsidR="00AD7F2E" w:rsidRPr="008C6558" w:rsidRDefault="00AD7F2E" w:rsidP="002F6E08">
            <w:pPr>
              <w:rPr>
                <w:noProof/>
                <w:color w:val="000000" w:themeColor="text1"/>
              </w:rPr>
            </w:pPr>
            <w:r w:rsidRPr="008C6558">
              <w:rPr>
                <w:rFonts w:eastAsia="Times New Roman"/>
                <w:color w:val="000000" w:themeColor="text1"/>
              </w:rPr>
              <w:t xml:space="preserve">Chăn nuôi lợn công nghệ cao kết hợp sản xuất nông nghiệp hữu cơ (Organic)  </w:t>
            </w:r>
          </w:p>
        </w:tc>
        <w:tc>
          <w:tcPr>
            <w:tcW w:w="592" w:type="pct"/>
            <w:shd w:val="clear" w:color="000000" w:fill="FFFFFF"/>
            <w:vAlign w:val="center"/>
          </w:tcPr>
          <w:p w14:paraId="053A04EE" w14:textId="77777777" w:rsidR="00AD7F2E" w:rsidRPr="008C6558" w:rsidRDefault="00AD7F2E" w:rsidP="002F6E08">
            <w:pPr>
              <w:jc w:val="center"/>
              <w:rPr>
                <w:noProof/>
                <w:color w:val="000000" w:themeColor="text1"/>
              </w:rPr>
            </w:pPr>
            <w:r w:rsidRPr="008C6558">
              <w:rPr>
                <w:rFonts w:eastAsia="Times New Roman"/>
                <w:color w:val="000000" w:themeColor="text1"/>
              </w:rPr>
              <w:t>84</w:t>
            </w:r>
          </w:p>
        </w:tc>
      </w:tr>
      <w:tr w:rsidR="00AD7F2E" w:rsidRPr="008C6558" w14:paraId="50577EB6" w14:textId="77777777" w:rsidTr="00491311">
        <w:trPr>
          <w:trHeight w:val="554"/>
        </w:trPr>
        <w:tc>
          <w:tcPr>
            <w:tcW w:w="440" w:type="pct"/>
            <w:shd w:val="clear" w:color="000000" w:fill="FFFFFF"/>
            <w:noWrap/>
            <w:vAlign w:val="center"/>
          </w:tcPr>
          <w:p w14:paraId="157EF0F3" w14:textId="77777777" w:rsidR="00AD7F2E" w:rsidRPr="008C6558" w:rsidRDefault="00AD7F2E" w:rsidP="002F6E08">
            <w:pPr>
              <w:jc w:val="center"/>
              <w:rPr>
                <w:rFonts w:eastAsia="Times New Roman"/>
                <w:b/>
                <w:bCs/>
                <w:noProof/>
                <w:color w:val="000000" w:themeColor="text1"/>
              </w:rPr>
            </w:pPr>
            <w:r w:rsidRPr="008C6558">
              <w:rPr>
                <w:rFonts w:eastAsia="Times New Roman"/>
                <w:b/>
                <w:bCs/>
                <w:noProof/>
                <w:color w:val="000000" w:themeColor="text1"/>
              </w:rPr>
              <w:t>11</w:t>
            </w:r>
          </w:p>
        </w:tc>
        <w:tc>
          <w:tcPr>
            <w:tcW w:w="839" w:type="pct"/>
            <w:vAlign w:val="center"/>
          </w:tcPr>
          <w:p w14:paraId="41EE4A28" w14:textId="77777777" w:rsidR="00AD7F2E" w:rsidRPr="008C6558" w:rsidRDefault="00AD7F2E" w:rsidP="002F6E08">
            <w:pPr>
              <w:rPr>
                <w:noProof/>
                <w:color w:val="000000" w:themeColor="text1"/>
              </w:rPr>
            </w:pPr>
            <w:r w:rsidRPr="008C6558">
              <w:rPr>
                <w:noProof/>
                <w:color w:val="000000" w:themeColor="text1"/>
              </w:rPr>
              <w:t>Huyện Lắk</w:t>
            </w:r>
          </w:p>
        </w:tc>
        <w:tc>
          <w:tcPr>
            <w:tcW w:w="3129" w:type="pct"/>
            <w:shd w:val="clear" w:color="000000" w:fill="FFFFFF"/>
            <w:vAlign w:val="center"/>
          </w:tcPr>
          <w:p w14:paraId="6D9FBCFE" w14:textId="77777777" w:rsidR="00AD7F2E" w:rsidRPr="008C6558" w:rsidRDefault="00AD7F2E" w:rsidP="002F6E08">
            <w:pPr>
              <w:rPr>
                <w:noProof/>
                <w:color w:val="000000" w:themeColor="text1"/>
              </w:rPr>
            </w:pPr>
            <w:r w:rsidRPr="008C6558">
              <w:rPr>
                <w:noProof/>
                <w:color w:val="000000" w:themeColor="text1"/>
              </w:rPr>
              <w:t>Khu chăn nuôi ứng dụng công nghệ cao tại xã Đắk Nuê, Yang Tao, Krông Nô</w:t>
            </w:r>
          </w:p>
        </w:tc>
        <w:tc>
          <w:tcPr>
            <w:tcW w:w="592" w:type="pct"/>
            <w:shd w:val="clear" w:color="000000" w:fill="FFFFFF"/>
            <w:vAlign w:val="center"/>
          </w:tcPr>
          <w:p w14:paraId="24223BA9" w14:textId="77777777" w:rsidR="00AD7F2E" w:rsidRPr="008C6558" w:rsidRDefault="00AD7F2E" w:rsidP="002F6E08">
            <w:pPr>
              <w:jc w:val="center"/>
              <w:rPr>
                <w:noProof/>
                <w:color w:val="000000" w:themeColor="text1"/>
              </w:rPr>
            </w:pPr>
            <w:r w:rsidRPr="008C6558">
              <w:rPr>
                <w:noProof/>
                <w:color w:val="000000" w:themeColor="text1"/>
              </w:rPr>
              <w:t>1.340</w:t>
            </w:r>
          </w:p>
        </w:tc>
      </w:tr>
    </w:tbl>
    <w:p w14:paraId="47A4EE6C" w14:textId="77777777" w:rsidR="00AD7F2E" w:rsidRPr="008C6558" w:rsidRDefault="00AD7F2E" w:rsidP="002F6E08">
      <w:pPr>
        <w:rPr>
          <w:color w:val="000000" w:themeColor="text1"/>
          <w:lang w:val="en-US" w:bidi="ar-SA"/>
        </w:rPr>
      </w:pPr>
    </w:p>
    <w:p w14:paraId="1D5B8B10" w14:textId="77777777" w:rsidR="001146FB" w:rsidRPr="008C6558" w:rsidRDefault="001146FB" w:rsidP="002F6E08">
      <w:pPr>
        <w:pStyle w:val="u5"/>
        <w:rPr>
          <w:color w:val="000000" w:themeColor="text1"/>
          <w:lang w:val="en-US"/>
        </w:rPr>
      </w:pPr>
      <w:r w:rsidRPr="008C6558">
        <w:rPr>
          <w:color w:val="000000" w:themeColor="text1"/>
          <w:lang w:val="en-US"/>
        </w:rPr>
        <w:t>2). Không gian và phương án phát triển sản xuất công nghiệp</w:t>
      </w:r>
    </w:p>
    <w:p w14:paraId="5BF2B8E1" w14:textId="77777777" w:rsidR="00AD7F2E" w:rsidRPr="008C6558" w:rsidRDefault="00AD7F2E" w:rsidP="002F6E08">
      <w:pPr>
        <w:pStyle w:val="Macdinh"/>
        <w:suppressAutoHyphens w:val="0"/>
        <w:spacing w:line="360" w:lineRule="exact"/>
        <w:rPr>
          <w:color w:val="000000" w:themeColor="text1"/>
        </w:rPr>
      </w:pPr>
      <w:r w:rsidRPr="008C6558">
        <w:rPr>
          <w:color w:val="000000" w:themeColor="text1"/>
        </w:rPr>
        <w:t>Trong giai đoạn 2021-2030</w:t>
      </w:r>
      <w:r w:rsidRPr="008C6558">
        <w:rPr>
          <w:color w:val="000000" w:themeColor="text1"/>
          <w:lang w:val="en-US"/>
        </w:rPr>
        <w:t>, t</w:t>
      </w:r>
      <w:r w:rsidRPr="008C6558">
        <w:rPr>
          <w:color w:val="000000" w:themeColor="text1"/>
        </w:rPr>
        <w:t>ập trung đầu tư hạ tầng khu công nghiệp Hòa Phú. Hoàn tất các thủ tục đầu tư đối với khu công nghiệp Phú Xuân.</w:t>
      </w:r>
      <w:r w:rsidRPr="008C6558">
        <w:rPr>
          <w:color w:val="000000" w:themeColor="text1"/>
          <w:lang w:val="en-US"/>
        </w:rPr>
        <w:t xml:space="preserve"> Trong thời kỳ </w:t>
      </w:r>
      <w:r w:rsidRPr="008C6558">
        <w:rPr>
          <w:color w:val="000000" w:themeColor="text1"/>
        </w:rPr>
        <w:t>203</w:t>
      </w:r>
      <w:r w:rsidRPr="008C6558">
        <w:rPr>
          <w:color w:val="000000" w:themeColor="text1"/>
          <w:lang w:val="en-US"/>
        </w:rPr>
        <w:t>1-2050</w:t>
      </w:r>
      <w:r w:rsidRPr="008C6558">
        <w:rPr>
          <w:color w:val="000000" w:themeColor="text1"/>
        </w:rPr>
        <w:t>, bổ sung: i) Khu công nghiệp huyện Ea H’Leo, xã Ea H’Leo, huyện Ea H’Leo diện tích khoảng gần 500 ha. Bổ sung ii) Khu công nghiệp Ea Kar, xã Ea Ô, huyện Ea Kar, diện tích khoảng 200ha</w:t>
      </w:r>
      <w:r w:rsidRPr="008C6558">
        <w:rPr>
          <w:color w:val="000000" w:themeColor="text1"/>
          <w:lang w:val="en-US"/>
        </w:rPr>
        <w:t>.</w:t>
      </w:r>
      <w:r w:rsidRPr="008C6558">
        <w:rPr>
          <w:color w:val="000000" w:themeColor="text1"/>
        </w:rPr>
        <w:t xml:space="preserve"> </w:t>
      </w:r>
    </w:p>
    <w:p w14:paraId="09AB884D" w14:textId="77777777" w:rsidR="00AD7F2E" w:rsidRPr="008C6558" w:rsidRDefault="00AD7F2E" w:rsidP="002F6E08">
      <w:pPr>
        <w:pStyle w:val="Macdinh"/>
        <w:suppressAutoHyphens w:val="0"/>
        <w:rPr>
          <w:color w:val="000000" w:themeColor="text1"/>
          <w:lang w:val="en-US"/>
        </w:rPr>
      </w:pPr>
      <w:r w:rsidRPr="008C6558">
        <w:rPr>
          <w:color w:val="000000" w:themeColor="text1"/>
          <w:szCs w:val="28"/>
          <w:lang w:val="en-US"/>
        </w:rPr>
        <w:t xml:space="preserve">- </w:t>
      </w:r>
      <w:r w:rsidRPr="008C6558">
        <w:rPr>
          <w:color w:val="000000" w:themeColor="text1"/>
          <w:szCs w:val="28"/>
        </w:rPr>
        <w:t>Định hướng phát triển KCN</w:t>
      </w:r>
      <w:r w:rsidRPr="008C6558">
        <w:rPr>
          <w:color w:val="000000" w:themeColor="text1"/>
          <w:szCs w:val="28"/>
          <w:lang w:val="en-US"/>
        </w:rPr>
        <w:t xml:space="preserve">, xem tiểu </w:t>
      </w:r>
      <w:r w:rsidR="00C61FC2" w:rsidRPr="008C6558">
        <w:rPr>
          <w:color w:val="000000" w:themeColor="text1"/>
          <w:szCs w:val="28"/>
          <w:lang w:val="en-US"/>
        </w:rPr>
        <w:t xml:space="preserve">mục </w:t>
      </w:r>
      <w:r w:rsidRPr="008C6558">
        <w:rPr>
          <w:color w:val="000000" w:themeColor="text1"/>
          <w:szCs w:val="28"/>
          <w:lang w:val="en-US"/>
        </w:rPr>
        <w:t xml:space="preserve">2). </w:t>
      </w:r>
      <w:r w:rsidRPr="008C6558">
        <w:rPr>
          <w:color w:val="000000" w:themeColor="text1"/>
        </w:rPr>
        <w:t>Quy hoạch phát triển khu công nghiệp tỉnh Đắk Lắk thời kỳ 2021-2030</w:t>
      </w:r>
      <w:r w:rsidRPr="008C6558">
        <w:rPr>
          <w:color w:val="000000" w:themeColor="text1"/>
          <w:lang w:val="en-US"/>
        </w:rPr>
        <w:t xml:space="preserve">, trong mục </w:t>
      </w:r>
      <w:r w:rsidRPr="008C6558">
        <w:rPr>
          <w:rFonts w:eastAsia="SimSun"/>
          <w:color w:val="000000" w:themeColor="text1"/>
        </w:rPr>
        <w:t>1.4.4.</w:t>
      </w:r>
      <w:r w:rsidR="00903DC6" w:rsidRPr="008C6558">
        <w:rPr>
          <w:rFonts w:eastAsia="SimSun"/>
          <w:color w:val="000000" w:themeColor="text1"/>
          <w:lang w:val="en-US"/>
        </w:rPr>
        <w:t>11</w:t>
      </w:r>
      <w:r w:rsidRPr="008C6558">
        <w:rPr>
          <w:rFonts w:eastAsia="SimSun"/>
          <w:color w:val="000000" w:themeColor="text1"/>
        </w:rPr>
        <w:t xml:space="preserve">. </w:t>
      </w:r>
      <w:r w:rsidRPr="008C6558">
        <w:rPr>
          <w:color w:val="000000" w:themeColor="text1"/>
        </w:rPr>
        <w:t xml:space="preserve"> Các dự án đầu tư trọng điểm</w:t>
      </w:r>
      <w:r w:rsidRPr="008C6558">
        <w:rPr>
          <w:color w:val="000000" w:themeColor="text1"/>
          <w:lang w:val="en-US"/>
        </w:rPr>
        <w:t>.</w:t>
      </w:r>
    </w:p>
    <w:p w14:paraId="1498AF6B" w14:textId="77777777" w:rsidR="00AD7F2E" w:rsidRPr="008C6558" w:rsidRDefault="00AD7F2E" w:rsidP="002F6E08">
      <w:pPr>
        <w:pStyle w:val="Macdinh"/>
        <w:suppressAutoHyphens w:val="0"/>
        <w:rPr>
          <w:b/>
          <w:color w:val="000000" w:themeColor="text1"/>
          <w:lang w:val="en-US"/>
        </w:rPr>
      </w:pPr>
      <w:r w:rsidRPr="008C6558">
        <w:rPr>
          <w:color w:val="000000" w:themeColor="text1"/>
          <w:sz w:val="28"/>
          <w:szCs w:val="28"/>
          <w:lang w:val="en-US"/>
        </w:rPr>
        <w:t xml:space="preserve">- </w:t>
      </w:r>
      <w:bookmarkStart w:id="270" w:name="bookmark8"/>
      <w:r w:rsidRPr="008C6558">
        <w:rPr>
          <w:color w:val="000000" w:themeColor="text1"/>
          <w:sz w:val="28"/>
          <w:szCs w:val="28"/>
        </w:rPr>
        <w:t xml:space="preserve">Các ngành nghề hạn chế đầu tư vào </w:t>
      </w:r>
      <w:bookmarkEnd w:id="270"/>
      <w:r w:rsidRPr="008C6558">
        <w:rPr>
          <w:color w:val="000000" w:themeColor="text1"/>
          <w:sz w:val="28"/>
          <w:szCs w:val="28"/>
        </w:rPr>
        <w:t xml:space="preserve">các CCN bao gồm sản xuất vật liệu xây dựng như xi măng, gạch ngói, bê tông, gốm sứ… Phương án phát triển các CCN đến năm 2030, xem tiểu mục </w:t>
      </w:r>
      <w:r w:rsidR="00C61FC2" w:rsidRPr="008C6558">
        <w:rPr>
          <w:color w:val="000000" w:themeColor="text1"/>
        </w:rPr>
        <w:t xml:space="preserve">3). Quy hoạch phát triển </w:t>
      </w:r>
      <w:r w:rsidR="00C61FC2" w:rsidRPr="008C6558">
        <w:rPr>
          <w:color w:val="000000" w:themeColor="text1"/>
          <w:lang w:val="en-US"/>
        </w:rPr>
        <w:t>cụm</w:t>
      </w:r>
      <w:r w:rsidR="00C61FC2" w:rsidRPr="008C6558">
        <w:rPr>
          <w:color w:val="000000" w:themeColor="text1"/>
        </w:rPr>
        <w:t xml:space="preserve"> công nghiệp tỉnh Đắk Lắk thời kỳ 2021-2030</w:t>
      </w:r>
      <w:r w:rsidR="00C61FC2" w:rsidRPr="008C6558">
        <w:rPr>
          <w:color w:val="000000" w:themeColor="text1"/>
          <w:lang w:val="en-US"/>
        </w:rPr>
        <w:t xml:space="preserve">, </w:t>
      </w:r>
      <w:r w:rsidRPr="008C6558">
        <w:rPr>
          <w:color w:val="000000" w:themeColor="text1"/>
          <w:sz w:val="28"/>
          <w:szCs w:val="28"/>
        </w:rPr>
        <w:t>trong mục 1.4.4.</w:t>
      </w:r>
      <w:r w:rsidR="00903DC6" w:rsidRPr="008C6558">
        <w:rPr>
          <w:color w:val="000000" w:themeColor="text1"/>
          <w:sz w:val="28"/>
          <w:szCs w:val="28"/>
          <w:lang w:val="en-US"/>
        </w:rPr>
        <w:t>11</w:t>
      </w:r>
      <w:r w:rsidRPr="008C6558">
        <w:rPr>
          <w:color w:val="000000" w:themeColor="text1"/>
          <w:sz w:val="28"/>
          <w:szCs w:val="28"/>
        </w:rPr>
        <w:t>.  C</w:t>
      </w:r>
      <w:r w:rsidRPr="008C6558">
        <w:rPr>
          <w:color w:val="000000" w:themeColor="text1"/>
        </w:rPr>
        <w:t>ác dự án đầu tư trọng điểm</w:t>
      </w:r>
      <w:r w:rsidRPr="008C6558">
        <w:rPr>
          <w:color w:val="000000" w:themeColor="text1"/>
          <w:lang w:val="en-US"/>
        </w:rPr>
        <w:t>.</w:t>
      </w:r>
    </w:p>
    <w:p w14:paraId="408E4D40" w14:textId="77777777" w:rsidR="00AD7F2E" w:rsidRPr="008C6558" w:rsidRDefault="00AD7F2E" w:rsidP="002F6E08">
      <w:pPr>
        <w:pStyle w:val="Macdinh"/>
        <w:suppressAutoHyphens w:val="0"/>
        <w:spacing w:line="360" w:lineRule="exact"/>
        <w:rPr>
          <w:color w:val="000000" w:themeColor="text1"/>
          <w:szCs w:val="32"/>
        </w:rPr>
      </w:pPr>
      <w:r w:rsidRPr="008C6558">
        <w:rPr>
          <w:b/>
          <w:color w:val="000000" w:themeColor="text1"/>
          <w:lang w:val="en-US"/>
        </w:rPr>
        <w:t>-</w:t>
      </w:r>
      <w:r w:rsidRPr="008C6558">
        <w:rPr>
          <w:b/>
          <w:color w:val="000000" w:themeColor="text1"/>
        </w:rPr>
        <w:t xml:space="preserve"> Phương án phát triển khu kinh tế cửa khẩu</w:t>
      </w:r>
      <w:r w:rsidRPr="008C6558">
        <w:rPr>
          <w:b/>
          <w:color w:val="000000" w:themeColor="text1"/>
          <w:lang w:val="en-US"/>
        </w:rPr>
        <w:t xml:space="preserve">: </w:t>
      </w:r>
      <w:r w:rsidRPr="008C6558">
        <w:rPr>
          <w:color w:val="000000" w:themeColor="text1"/>
          <w:lang w:val="en-US"/>
        </w:rPr>
        <w:t>S</w:t>
      </w:r>
      <w:r w:rsidRPr="008C6558">
        <w:rPr>
          <w:color w:val="000000" w:themeColor="text1"/>
          <w:szCs w:val="32"/>
        </w:rPr>
        <w:t xml:space="preserve">au khi khai thông Cửa khẩu quốc tế Đắk Ruê/Đắk Lắk (Việt Nam)-Chi Miết/Mondulkiri (Campuchia) và hạ tầng thiết yếu Cửa khẩu Đắk Ruê được hình thành. Đây chính là điều kiện đủ để xin chủ trương lập Đề án Khu kinh tế cửa khẩu Đắk Ruê theo quy định tại Nghị định số </w:t>
      </w:r>
      <w:r w:rsidRPr="008C6558">
        <w:rPr>
          <w:color w:val="000000" w:themeColor="text1"/>
          <w:szCs w:val="32"/>
          <w:lang w:val="en-GB"/>
        </w:rPr>
        <w:t>35</w:t>
      </w:r>
      <w:r w:rsidRPr="008C6558">
        <w:rPr>
          <w:color w:val="000000" w:themeColor="text1"/>
          <w:szCs w:val="32"/>
        </w:rPr>
        <w:t>/20</w:t>
      </w:r>
      <w:r w:rsidRPr="008C6558">
        <w:rPr>
          <w:color w:val="000000" w:themeColor="text1"/>
          <w:szCs w:val="32"/>
          <w:lang w:val="en-GB"/>
        </w:rPr>
        <w:t>2</w:t>
      </w:r>
      <w:r w:rsidRPr="008C6558">
        <w:rPr>
          <w:color w:val="000000" w:themeColor="text1"/>
          <w:szCs w:val="32"/>
        </w:rPr>
        <w:t>/NĐ-CP ngày 2</w:t>
      </w:r>
      <w:r w:rsidRPr="008C6558">
        <w:rPr>
          <w:color w:val="000000" w:themeColor="text1"/>
          <w:szCs w:val="32"/>
          <w:lang w:val="en-GB"/>
        </w:rPr>
        <w:t>8</w:t>
      </w:r>
      <w:r w:rsidRPr="008C6558">
        <w:rPr>
          <w:color w:val="000000" w:themeColor="text1"/>
          <w:szCs w:val="32"/>
        </w:rPr>
        <w:t>/5/20</w:t>
      </w:r>
      <w:r w:rsidRPr="008C6558">
        <w:rPr>
          <w:color w:val="000000" w:themeColor="text1"/>
          <w:szCs w:val="32"/>
          <w:lang w:val="en-GB"/>
        </w:rPr>
        <w:t>22</w:t>
      </w:r>
      <w:r w:rsidRPr="008C6558">
        <w:rPr>
          <w:color w:val="000000" w:themeColor="text1"/>
          <w:szCs w:val="32"/>
        </w:rPr>
        <w:t xml:space="preserve"> của Chính phủ về quản lý khu công nghiệp và khu kinh tế.</w:t>
      </w:r>
    </w:p>
    <w:p w14:paraId="2E365EA0" w14:textId="77777777" w:rsidR="00AD7F2E" w:rsidRPr="008C6558" w:rsidRDefault="00AD7F2E" w:rsidP="002F6E08">
      <w:pPr>
        <w:pStyle w:val="u5"/>
        <w:rPr>
          <w:color w:val="000000" w:themeColor="text1"/>
        </w:rPr>
      </w:pPr>
      <w:r w:rsidRPr="008C6558">
        <w:rPr>
          <w:color w:val="000000" w:themeColor="text1"/>
          <w:lang w:val="en-US"/>
        </w:rPr>
        <w:t>3). Du lịch</w:t>
      </w:r>
      <w:r w:rsidR="00C61FC2" w:rsidRPr="008C6558">
        <w:rPr>
          <w:color w:val="000000" w:themeColor="text1"/>
          <w:lang w:val="en-US"/>
        </w:rPr>
        <w:t>: Phân bố không gian và p</w:t>
      </w:r>
      <w:r w:rsidRPr="008C6558">
        <w:rPr>
          <w:color w:val="000000" w:themeColor="text1"/>
        </w:rPr>
        <w:t>hương án phát triển</w:t>
      </w:r>
    </w:p>
    <w:p w14:paraId="76D8F9D0" w14:textId="77777777" w:rsidR="00AD7F2E" w:rsidRPr="008C6558" w:rsidRDefault="00AD7F2E" w:rsidP="002F6E08">
      <w:pPr>
        <w:pStyle w:val="Macdinh"/>
        <w:suppressAutoHyphens w:val="0"/>
        <w:spacing w:line="360" w:lineRule="exact"/>
        <w:ind w:firstLine="709"/>
        <w:rPr>
          <w:color w:val="000000" w:themeColor="text1"/>
        </w:rPr>
      </w:pPr>
      <w:bookmarkStart w:id="271" w:name="_Toc72402862"/>
      <w:bookmarkStart w:id="272" w:name="_Toc78847475"/>
      <w:bookmarkStart w:id="273" w:name="_Toc80107389"/>
      <w:r w:rsidRPr="008C6558">
        <w:rPr>
          <w:color w:val="000000" w:themeColor="text1"/>
        </w:rPr>
        <w:t>- Ưu tiên phát triển không gian Trung tâm thành phố Buôn Ma Thuột</w:t>
      </w:r>
      <w:r w:rsidRPr="008C6558">
        <w:rPr>
          <w:color w:val="000000" w:themeColor="text1"/>
          <w:lang w:val="en-US"/>
        </w:rPr>
        <w:t xml:space="preserve"> trở thành</w:t>
      </w:r>
      <w:r w:rsidRPr="008C6558">
        <w:rPr>
          <w:color w:val="000000" w:themeColor="text1"/>
        </w:rPr>
        <w:t xml:space="preserve"> trung tâm đón tiếp và phân phối khách du lịch đến các địa bàn khác trong tỉnh; đồng thời là trung tâm phục vụ hội nghị, hội thảo, kết nối với các địa phương trong vùng Tây Nguyên, với cả nước và các nước trong hành lang kinh tế Đông Tây.</w:t>
      </w:r>
    </w:p>
    <w:p w14:paraId="7CF48AA8" w14:textId="77777777" w:rsidR="00AD7F2E" w:rsidRPr="008C6558" w:rsidRDefault="00AD7F2E" w:rsidP="002F6E08">
      <w:pPr>
        <w:pStyle w:val="Macdinh"/>
        <w:suppressAutoHyphens w:val="0"/>
        <w:spacing w:line="360" w:lineRule="exact"/>
        <w:rPr>
          <w:color w:val="000000" w:themeColor="text1"/>
          <w:lang w:val="en-US"/>
        </w:rPr>
      </w:pPr>
      <w:r w:rsidRPr="008C6558">
        <w:rPr>
          <w:color w:val="000000" w:themeColor="text1"/>
        </w:rPr>
        <w:t xml:space="preserve">- Đối với khu vực phía Tây Bắc bao gồm các huyện Buôn Đôn, Ea Súp, Cư M'gar và phụ cận là khu vực tập trung nhiều tài nguyên du lịch đặc sắc của </w:t>
      </w:r>
      <w:r w:rsidRPr="008C6558">
        <w:rPr>
          <w:color w:val="000000" w:themeColor="text1"/>
          <w:lang w:val="nl-NL"/>
        </w:rPr>
        <w:t>Đắk Lắk (</w:t>
      </w:r>
      <w:r w:rsidRPr="008C6558">
        <w:rPr>
          <w:color w:val="000000" w:themeColor="text1"/>
        </w:rPr>
        <w:t xml:space="preserve">Vườn quốc gia Yok Đôn; hệ sinh thái nông nghiệp nông thôn; các giá trị văn hóa của </w:t>
      </w:r>
      <w:r w:rsidRPr="008C6558">
        <w:rPr>
          <w:color w:val="000000" w:themeColor="text1"/>
        </w:rPr>
        <w:lastRenderedPageBreak/>
        <w:t>các dân tộc bản địa</w:t>
      </w:r>
      <w:r w:rsidRPr="008C6558">
        <w:rPr>
          <w:color w:val="000000" w:themeColor="text1"/>
          <w:lang w:val="en-US"/>
        </w:rPr>
        <w:t>)</w:t>
      </w:r>
      <w:r w:rsidRPr="008C6558">
        <w:rPr>
          <w:color w:val="000000" w:themeColor="text1"/>
        </w:rPr>
        <w:t xml:space="preserve">, có thể tạo nên các sản phẩm du lịch đặc thù, hấp dẫn. </w:t>
      </w:r>
    </w:p>
    <w:p w14:paraId="4C785707" w14:textId="77777777" w:rsidR="00AD7F2E" w:rsidRPr="008C6558" w:rsidRDefault="00AD7F2E" w:rsidP="002F6E08">
      <w:pPr>
        <w:pStyle w:val="Macdinh"/>
        <w:suppressAutoHyphens w:val="0"/>
        <w:spacing w:line="360" w:lineRule="exact"/>
        <w:rPr>
          <w:color w:val="000000" w:themeColor="text1"/>
        </w:rPr>
      </w:pPr>
      <w:r w:rsidRPr="008C6558">
        <w:rPr>
          <w:color w:val="000000" w:themeColor="text1"/>
        </w:rPr>
        <w:t xml:space="preserve"> - Đối với khu vực phía Nam bao gồm các huyện Lắk, Krông Bông và phụ cận)</w:t>
      </w:r>
      <w:r w:rsidRPr="008C6558">
        <w:rPr>
          <w:color w:val="000000" w:themeColor="text1"/>
          <w:lang w:val="en-US"/>
        </w:rPr>
        <w:t xml:space="preserve"> có t</w:t>
      </w:r>
      <w:r w:rsidRPr="008C6558">
        <w:rPr>
          <w:color w:val="000000" w:themeColor="text1"/>
        </w:rPr>
        <w:t>ài nguyên thế mạnh nổi trội là Hồ Lắk; vườn quốc gia Chư Yang Sin</w:t>
      </w:r>
      <w:r w:rsidRPr="008C6558">
        <w:rPr>
          <w:color w:val="000000" w:themeColor="text1"/>
          <w:shd w:val="clear" w:color="auto" w:fill="FFFFFF"/>
        </w:rPr>
        <w:t>;</w:t>
      </w:r>
      <w:r w:rsidRPr="008C6558">
        <w:rPr>
          <w:color w:val="000000" w:themeColor="text1"/>
        </w:rPr>
        <w:t xml:space="preserve"> các di sản văn hóa bản địa gắn với Buôn Jun, Buôn M’liêng…</w:t>
      </w:r>
    </w:p>
    <w:bookmarkEnd w:id="271"/>
    <w:bookmarkEnd w:id="272"/>
    <w:bookmarkEnd w:id="273"/>
    <w:p w14:paraId="3FAF7518" w14:textId="77777777" w:rsidR="001146FB" w:rsidRPr="008C6558" w:rsidRDefault="00903DC6" w:rsidP="002F6E08">
      <w:pPr>
        <w:pStyle w:val="u5"/>
        <w:rPr>
          <w:color w:val="000000" w:themeColor="text1"/>
          <w:lang w:val="en-US"/>
        </w:rPr>
      </w:pPr>
      <w:r w:rsidRPr="008C6558">
        <w:rPr>
          <w:color w:val="000000" w:themeColor="text1"/>
          <w:lang w:val="en-US"/>
        </w:rPr>
        <w:t>4</w:t>
      </w:r>
      <w:r w:rsidR="001146FB" w:rsidRPr="008C6558">
        <w:rPr>
          <w:color w:val="000000" w:themeColor="text1"/>
          <w:lang w:val="en-US"/>
        </w:rPr>
        <w:t>). Phương án quy hoạch hệ thống đô thị</w:t>
      </w:r>
    </w:p>
    <w:p w14:paraId="492BF37C" w14:textId="77777777" w:rsidR="00C61FC2" w:rsidRPr="008C6558" w:rsidRDefault="005C21DE" w:rsidP="002F6E08">
      <w:pPr>
        <w:pStyle w:val="Macdinh"/>
        <w:suppressAutoHyphens w:val="0"/>
        <w:rPr>
          <w:color w:val="000000" w:themeColor="text1"/>
          <w:lang w:val="en-US"/>
        </w:rPr>
      </w:pPr>
      <w:r w:rsidRPr="008C6558">
        <w:rPr>
          <w:color w:val="000000" w:themeColor="text1"/>
        </w:rPr>
        <w:t>Mục tiêu</w:t>
      </w:r>
      <w:r w:rsidRPr="008C6558">
        <w:rPr>
          <w:color w:val="000000" w:themeColor="text1"/>
          <w:lang w:val="en-US"/>
        </w:rPr>
        <w:t xml:space="preserve">: </w:t>
      </w:r>
      <w:r w:rsidRPr="008C6558">
        <w:rPr>
          <w:color w:val="000000" w:themeColor="text1"/>
        </w:rPr>
        <w:t>Phấn đấu đến năm 2030, tỷ lệ đô thị hóa của tỉnh Đắk Lắk đạt mức cao hơn bình quân chung cả nước. Diện tích đô thị là 77.688 ha. Tỷ lệ đô thị hóa đến năm 2025 đối thiểu đạt là 35%, đến năm 2030 đạt 47%. Đất cây xanh đô thị đạt bình quân khoảng 12m</w:t>
      </w:r>
      <w:r w:rsidRPr="008C6558">
        <w:rPr>
          <w:color w:val="000000" w:themeColor="text1"/>
          <w:vertAlign w:val="superscript"/>
        </w:rPr>
        <w:t>2</w:t>
      </w:r>
      <w:r w:rsidRPr="008C6558">
        <w:rPr>
          <w:color w:val="000000" w:themeColor="text1"/>
        </w:rPr>
        <w:t>/người;</w:t>
      </w:r>
    </w:p>
    <w:p w14:paraId="3628A6C0" w14:textId="77777777" w:rsidR="005C21DE" w:rsidRPr="008C6558" w:rsidRDefault="005C21DE" w:rsidP="002F6E08">
      <w:pPr>
        <w:pStyle w:val="Macdinh"/>
        <w:suppressAutoHyphens w:val="0"/>
        <w:rPr>
          <w:color w:val="000000" w:themeColor="text1"/>
          <w:lang w:val="en-US"/>
        </w:rPr>
      </w:pPr>
      <w:r w:rsidRPr="008C6558">
        <w:rPr>
          <w:color w:val="000000" w:themeColor="text1"/>
          <w:lang w:val="en-US"/>
        </w:rPr>
        <w:t>Phương án phát triển: Đến năm 2030, tỉnh có 31 đô thị từ loại V trở lên, gồm: 01 đô thị loại I là TP. Buôn Ma Thuột; 01 đô thị loại III là TX. Buôn Hồ; 06 đo thị loại IV (</w:t>
      </w:r>
      <w:r w:rsidR="002C3961" w:rsidRPr="008C6558">
        <w:rPr>
          <w:color w:val="000000" w:themeColor="text1"/>
        </w:rPr>
        <w:t>TT.</w:t>
      </w:r>
      <w:r w:rsidRPr="008C6558">
        <w:rPr>
          <w:color w:val="000000" w:themeColor="text1"/>
          <w:spacing w:val="-2"/>
        </w:rPr>
        <w:t xml:space="preserve"> </w:t>
      </w:r>
      <w:r w:rsidRPr="008C6558">
        <w:rPr>
          <w:color w:val="000000" w:themeColor="text1"/>
        </w:rPr>
        <w:t>Ea</w:t>
      </w:r>
      <w:r w:rsidRPr="008C6558">
        <w:rPr>
          <w:color w:val="000000" w:themeColor="text1"/>
          <w:spacing w:val="1"/>
        </w:rPr>
        <w:t xml:space="preserve"> </w:t>
      </w:r>
      <w:r w:rsidRPr="008C6558">
        <w:rPr>
          <w:color w:val="000000" w:themeColor="text1"/>
        </w:rPr>
        <w:t>Kar</w:t>
      </w:r>
      <w:r w:rsidRPr="008C6558">
        <w:rPr>
          <w:color w:val="000000" w:themeColor="text1"/>
          <w:lang w:val="en-US"/>
        </w:rPr>
        <w:t xml:space="preserve">, </w:t>
      </w:r>
      <w:r w:rsidR="002C3961" w:rsidRPr="008C6558">
        <w:rPr>
          <w:color w:val="000000" w:themeColor="text1"/>
        </w:rPr>
        <w:t>TT.</w:t>
      </w:r>
      <w:r w:rsidRPr="008C6558">
        <w:rPr>
          <w:color w:val="000000" w:themeColor="text1"/>
          <w:spacing w:val="-2"/>
        </w:rPr>
        <w:t xml:space="preserve"> </w:t>
      </w:r>
      <w:r w:rsidRPr="008C6558">
        <w:rPr>
          <w:color w:val="000000" w:themeColor="text1"/>
        </w:rPr>
        <w:t>Phước</w:t>
      </w:r>
      <w:r w:rsidRPr="008C6558">
        <w:rPr>
          <w:color w:val="000000" w:themeColor="text1"/>
          <w:spacing w:val="-2"/>
        </w:rPr>
        <w:t xml:space="preserve"> </w:t>
      </w:r>
      <w:r w:rsidRPr="008C6558">
        <w:rPr>
          <w:color w:val="000000" w:themeColor="text1"/>
        </w:rPr>
        <w:t>An</w:t>
      </w:r>
      <w:r w:rsidR="002C3961" w:rsidRPr="008C6558">
        <w:rPr>
          <w:color w:val="000000" w:themeColor="text1"/>
          <w:lang w:val="en-US"/>
        </w:rPr>
        <w:t xml:space="preserve">, </w:t>
      </w:r>
      <w:r w:rsidR="002C3961" w:rsidRPr="008C6558">
        <w:rPr>
          <w:color w:val="000000" w:themeColor="text1"/>
        </w:rPr>
        <w:t>TT.</w:t>
      </w:r>
      <w:r w:rsidRPr="008C6558">
        <w:rPr>
          <w:color w:val="000000" w:themeColor="text1"/>
          <w:spacing w:val="-2"/>
        </w:rPr>
        <w:t xml:space="preserve"> </w:t>
      </w:r>
      <w:r w:rsidRPr="008C6558">
        <w:rPr>
          <w:color w:val="000000" w:themeColor="text1"/>
        </w:rPr>
        <w:t>Buôn</w:t>
      </w:r>
      <w:r w:rsidRPr="008C6558">
        <w:rPr>
          <w:color w:val="000000" w:themeColor="text1"/>
          <w:spacing w:val="-1"/>
        </w:rPr>
        <w:t xml:space="preserve"> </w:t>
      </w:r>
      <w:r w:rsidRPr="008C6558">
        <w:rPr>
          <w:color w:val="000000" w:themeColor="text1"/>
        </w:rPr>
        <w:t>Trấp</w:t>
      </w:r>
      <w:r w:rsidR="002C3961" w:rsidRPr="008C6558">
        <w:rPr>
          <w:color w:val="000000" w:themeColor="text1"/>
          <w:lang w:val="en-US"/>
        </w:rPr>
        <w:t xml:space="preserve">, </w:t>
      </w:r>
      <w:r w:rsidR="002C3961" w:rsidRPr="008C6558">
        <w:rPr>
          <w:color w:val="000000" w:themeColor="text1"/>
        </w:rPr>
        <w:t>TT.</w:t>
      </w:r>
      <w:r w:rsidRPr="008C6558">
        <w:rPr>
          <w:color w:val="000000" w:themeColor="text1"/>
          <w:spacing w:val="-2"/>
        </w:rPr>
        <w:t xml:space="preserve"> </w:t>
      </w:r>
      <w:r w:rsidRPr="008C6558">
        <w:rPr>
          <w:color w:val="000000" w:themeColor="text1"/>
        </w:rPr>
        <w:t>Ea Drăng</w:t>
      </w:r>
      <w:r w:rsidR="002C3961" w:rsidRPr="008C6558">
        <w:rPr>
          <w:color w:val="000000" w:themeColor="text1"/>
          <w:lang w:val="en-US"/>
        </w:rPr>
        <w:t xml:space="preserve">, </w:t>
      </w:r>
      <w:r w:rsidR="002C3961" w:rsidRPr="008C6558">
        <w:rPr>
          <w:color w:val="000000" w:themeColor="text1"/>
        </w:rPr>
        <w:t>TT.</w:t>
      </w:r>
      <w:r w:rsidRPr="008C6558">
        <w:rPr>
          <w:color w:val="000000" w:themeColor="text1"/>
          <w:spacing w:val="-2"/>
        </w:rPr>
        <w:t xml:space="preserve"> </w:t>
      </w:r>
      <w:r w:rsidRPr="008C6558">
        <w:rPr>
          <w:color w:val="000000" w:themeColor="text1"/>
        </w:rPr>
        <w:t>Quảng</w:t>
      </w:r>
      <w:r w:rsidRPr="008C6558">
        <w:rPr>
          <w:color w:val="000000" w:themeColor="text1"/>
          <w:spacing w:val="-1"/>
        </w:rPr>
        <w:t xml:space="preserve"> </w:t>
      </w:r>
      <w:r w:rsidRPr="008C6558">
        <w:rPr>
          <w:color w:val="000000" w:themeColor="text1"/>
        </w:rPr>
        <w:t>Phú</w:t>
      </w:r>
      <w:r w:rsidR="002C3961" w:rsidRPr="008C6558">
        <w:rPr>
          <w:color w:val="000000" w:themeColor="text1"/>
          <w:lang w:val="en-US"/>
        </w:rPr>
        <w:t xml:space="preserve">, </w:t>
      </w:r>
      <w:r w:rsidR="002C3961" w:rsidRPr="008C6558">
        <w:rPr>
          <w:color w:val="000000" w:themeColor="text1"/>
        </w:rPr>
        <w:t>TT.</w:t>
      </w:r>
      <w:r w:rsidRPr="008C6558">
        <w:rPr>
          <w:color w:val="000000" w:themeColor="text1"/>
          <w:spacing w:val="-2"/>
        </w:rPr>
        <w:t xml:space="preserve"> </w:t>
      </w:r>
      <w:r w:rsidRPr="008C6558">
        <w:rPr>
          <w:color w:val="000000" w:themeColor="text1"/>
        </w:rPr>
        <w:t>Ea</w:t>
      </w:r>
      <w:r w:rsidRPr="008C6558">
        <w:rPr>
          <w:color w:val="000000" w:themeColor="text1"/>
          <w:spacing w:val="1"/>
        </w:rPr>
        <w:t xml:space="preserve"> </w:t>
      </w:r>
      <w:r w:rsidRPr="008C6558">
        <w:rPr>
          <w:color w:val="000000" w:themeColor="text1"/>
        </w:rPr>
        <w:t>Pốk</w:t>
      </w:r>
      <w:r w:rsidR="002C3961" w:rsidRPr="008C6558">
        <w:rPr>
          <w:color w:val="000000" w:themeColor="text1"/>
          <w:lang w:val="en-US"/>
        </w:rPr>
        <w:t>); và 22 thị trấn loại V.</w:t>
      </w:r>
    </w:p>
    <w:p w14:paraId="5091F143" w14:textId="77777777" w:rsidR="001146FB" w:rsidRPr="008C6558" w:rsidRDefault="00AD7F2E" w:rsidP="002F6E08">
      <w:pPr>
        <w:pStyle w:val="u4"/>
        <w:keepNext w:val="0"/>
        <w:keepLines w:val="0"/>
        <w:widowControl w:val="0"/>
        <w:rPr>
          <w:color w:val="000000" w:themeColor="text1"/>
          <w:lang w:val="en-US"/>
        </w:rPr>
      </w:pPr>
      <w:r w:rsidRPr="008C6558">
        <w:rPr>
          <w:color w:val="000000" w:themeColor="text1"/>
        </w:rPr>
        <w:t>1.4.4.</w:t>
      </w:r>
      <w:r w:rsidRPr="008C6558">
        <w:rPr>
          <w:color w:val="000000" w:themeColor="text1"/>
          <w:lang w:val="en-US"/>
        </w:rPr>
        <w:t>7</w:t>
      </w:r>
      <w:r w:rsidRPr="008C6558">
        <w:rPr>
          <w:color w:val="000000" w:themeColor="text1"/>
        </w:rPr>
        <w:t>.</w:t>
      </w:r>
      <w:r w:rsidRPr="008C6558">
        <w:rPr>
          <w:color w:val="000000" w:themeColor="text1"/>
          <w:lang w:val="en-US"/>
        </w:rPr>
        <w:t xml:space="preserve"> P</w:t>
      </w:r>
      <w:r w:rsidRPr="008C6558">
        <w:rPr>
          <w:color w:val="000000" w:themeColor="text1"/>
        </w:rPr>
        <w:t>hương án phát triển kết cấu hạ tầng kỹ thuật</w:t>
      </w:r>
    </w:p>
    <w:p w14:paraId="09E16532" w14:textId="77777777" w:rsidR="00AD7F2E" w:rsidRPr="008C6558" w:rsidRDefault="00AD7F2E" w:rsidP="002F6E08">
      <w:pPr>
        <w:pStyle w:val="u5"/>
        <w:rPr>
          <w:color w:val="000000" w:themeColor="text1"/>
          <w:lang w:val="en-US"/>
        </w:rPr>
      </w:pPr>
      <w:r w:rsidRPr="008C6558">
        <w:rPr>
          <w:color w:val="000000" w:themeColor="text1"/>
          <w:lang w:val="en-US"/>
        </w:rPr>
        <w:t>1). Phương án phát triển mạng lưới giao thông</w:t>
      </w:r>
    </w:p>
    <w:p w14:paraId="26F3D814" w14:textId="77777777" w:rsidR="002C3961" w:rsidRPr="008C6558" w:rsidRDefault="002C3961" w:rsidP="002F6E08">
      <w:pPr>
        <w:pStyle w:val="Macdinh"/>
        <w:suppressAutoHyphens w:val="0"/>
        <w:rPr>
          <w:color w:val="000000" w:themeColor="text1"/>
          <w:lang w:val="en-US"/>
        </w:rPr>
      </w:pPr>
      <w:r w:rsidRPr="008C6558">
        <w:rPr>
          <w:i/>
          <w:color w:val="000000" w:themeColor="text1"/>
        </w:rPr>
        <w:t>-  Hệ thống đường cao tốc:</w:t>
      </w:r>
      <w:r w:rsidRPr="008C6558">
        <w:rPr>
          <w:color w:val="000000" w:themeColor="text1"/>
          <w:lang w:val="en-US"/>
        </w:rPr>
        <w:t xml:space="preserve"> Trên</w:t>
      </w:r>
      <w:r w:rsidRPr="008C6558">
        <w:rPr>
          <w:color w:val="000000" w:themeColor="text1"/>
        </w:rPr>
        <w:t xml:space="preserve"> bàn tỉnh Đắk Lắk</w:t>
      </w:r>
      <w:r w:rsidRPr="008C6558">
        <w:rPr>
          <w:color w:val="000000" w:themeColor="text1"/>
          <w:lang w:val="en-US"/>
        </w:rPr>
        <w:t>,</w:t>
      </w:r>
      <w:r w:rsidRPr="008C6558">
        <w:rPr>
          <w:color w:val="000000" w:themeColor="text1"/>
        </w:rPr>
        <w:t xml:space="preserve"> đến năm 2030 có 02 tuyến đường bộ cao tốc đi qua: i) Cao tốc Bắc Nam phía Tây (CT.02): Đoạn Pleiku (Gia Lai) - Buôn Ma Thuột (Đắk Lắk) dài 160 km; Đoạn Buôn Ma Thuột (Đắk Lắk) - Gia Nghĩa (Đắk Nông) dài 105km xây dựng giai đoạn trước năm 2030. ii)  Cao tốc Khánh Hòa - Buôn Ma Thuột (CT.24), từ Cảng Nam Vân Phong đến thành phố Buôn Ma Thuột dài 130 km, xây dựng trước năm 2030.</w:t>
      </w:r>
    </w:p>
    <w:p w14:paraId="73B5317B" w14:textId="77777777" w:rsidR="002C3961" w:rsidRPr="008C6558" w:rsidRDefault="002C3961" w:rsidP="002F6E08">
      <w:pPr>
        <w:pStyle w:val="Macdinh"/>
        <w:suppressAutoHyphens w:val="0"/>
        <w:rPr>
          <w:color w:val="000000" w:themeColor="text1"/>
          <w:lang w:val="en-US"/>
        </w:rPr>
      </w:pPr>
      <w:r w:rsidRPr="008C6558">
        <w:rPr>
          <w:i/>
          <w:color w:val="000000" w:themeColor="text1"/>
        </w:rPr>
        <w:t xml:space="preserve">- Hệ thống đường quốc lộ: </w:t>
      </w:r>
      <w:r w:rsidRPr="008C6558">
        <w:rPr>
          <w:color w:val="000000" w:themeColor="text1"/>
        </w:rPr>
        <w:t>Căn cứ Quyết định số 1454/QĐ-TTg, quy hoạch giai đoạn 2021-2030 trên địa bàn tỉnh Đắk Lắk có tổng 07 tuyến quốc lộ với tổng chiều dài 761,27 km.</w:t>
      </w:r>
    </w:p>
    <w:p w14:paraId="0938410F" w14:textId="77777777" w:rsidR="00F75F71" w:rsidRPr="008C6558" w:rsidRDefault="002C3961" w:rsidP="002F6E08">
      <w:pPr>
        <w:pStyle w:val="Macdinh"/>
        <w:suppressAutoHyphens w:val="0"/>
        <w:rPr>
          <w:color w:val="000000" w:themeColor="text1"/>
          <w:szCs w:val="28"/>
        </w:rPr>
      </w:pPr>
      <w:r w:rsidRPr="008C6558">
        <w:rPr>
          <w:rFonts w:eastAsia="Arial"/>
          <w:i/>
          <w:color w:val="000000" w:themeColor="text1"/>
        </w:rPr>
        <w:t xml:space="preserve">- Trung tâm logistic và cảng cạn: </w:t>
      </w:r>
      <w:r w:rsidR="00F75F71" w:rsidRPr="008C6558">
        <w:rPr>
          <w:color w:val="000000" w:themeColor="text1"/>
          <w:szCs w:val="28"/>
        </w:rPr>
        <w:t xml:space="preserve"> Trong giai đoạn 2020 – 2025, ICD Đắk Lắk  có quy mô từ 5-10 hecta, dự kiến nằm tại giáp ranh xã Pơng D’rang và Ea Ngai, huyện Krông Búk, tỉnh Đắk Lắk nhằm phục vụ trực tiếp việc xuất nhập khẩu hàng hóa của tỉnh qua cảng biển Quy Nhơn và cảng biển Khánh Hòa thông qua quốc lộ 26 và quốc lộ 29. Nghiên cứu xây dựng bổ sung: i)  </w:t>
      </w:r>
      <w:r w:rsidR="00AD5F43" w:rsidRPr="008C6558">
        <w:rPr>
          <w:color w:val="000000" w:themeColor="text1"/>
          <w:szCs w:val="28"/>
        </w:rPr>
        <w:t xml:space="preserve">Trung tâm Logistic hạng II </w:t>
      </w:r>
      <w:r w:rsidR="00F75F71" w:rsidRPr="008C6558">
        <w:rPr>
          <w:color w:val="000000" w:themeColor="text1"/>
          <w:szCs w:val="28"/>
        </w:rPr>
        <w:t>tại đặt tại phường Tân Hòa (TP Buôn Ma Thuột, 10-15ha)</w:t>
      </w:r>
      <w:r w:rsidR="00AD5F43" w:rsidRPr="008C6558">
        <w:rPr>
          <w:color w:val="000000" w:themeColor="text1"/>
          <w:szCs w:val="28"/>
        </w:rPr>
        <w:t xml:space="preserve"> và ICD có quy mô đến năm 2030 tối thiểu 10 hecta dự kiến đặt tại xã Hòa Đông (huyện Krông Pắc)</w:t>
      </w:r>
      <w:r w:rsidR="00F75F71" w:rsidRPr="008C6558">
        <w:rPr>
          <w:color w:val="000000" w:themeColor="text1"/>
          <w:szCs w:val="28"/>
        </w:rPr>
        <w:t>;</w:t>
      </w:r>
      <w:r w:rsidR="00AD5F43" w:rsidRPr="008C6558">
        <w:rPr>
          <w:color w:val="000000" w:themeColor="text1"/>
          <w:szCs w:val="28"/>
        </w:rPr>
        <w:t xml:space="preserve"> ii) </w:t>
      </w:r>
      <w:bookmarkStart w:id="274" w:name="_Hlk101789437"/>
      <w:r w:rsidR="00AD5F43" w:rsidRPr="008C6558">
        <w:rPr>
          <w:color w:val="000000" w:themeColor="text1"/>
          <w:szCs w:val="28"/>
        </w:rPr>
        <w:t>Trung tâm Logistic dự kiến đặt tại xã Tân Tiến và xã Hòa Tiến, huyện Krông Pắc</w:t>
      </w:r>
      <w:bookmarkEnd w:id="274"/>
      <w:r w:rsidR="00AD5F43" w:rsidRPr="008C6558">
        <w:rPr>
          <w:color w:val="000000" w:themeColor="text1"/>
          <w:szCs w:val="28"/>
        </w:rPr>
        <w:t xml:space="preserve">; iii) Dự kiến xây dựng </w:t>
      </w:r>
      <w:bookmarkStart w:id="275" w:name="_Hlk101789277"/>
      <w:r w:rsidR="00AD5F43" w:rsidRPr="008C6558">
        <w:rPr>
          <w:color w:val="000000" w:themeColor="text1"/>
          <w:szCs w:val="28"/>
        </w:rPr>
        <w:t>Trung tâm Logistic tại xã Ea H’leo, huyện Ea H’leo</w:t>
      </w:r>
      <w:bookmarkEnd w:id="275"/>
      <w:r w:rsidR="00AD5F43" w:rsidRPr="008C6558">
        <w:rPr>
          <w:color w:val="000000" w:themeColor="text1"/>
          <w:szCs w:val="28"/>
        </w:rPr>
        <w:t xml:space="preserve">, năm 2030 là trung tâm loại II nằm trên hành lang đường cao tốc Phía Tây, đường Hồ Chí Minh; </w:t>
      </w:r>
      <w:bookmarkStart w:id="276" w:name="_Hlk101789311"/>
      <w:r w:rsidR="00AD5F43" w:rsidRPr="008C6558">
        <w:rPr>
          <w:color w:val="000000" w:themeColor="text1"/>
          <w:szCs w:val="28"/>
        </w:rPr>
        <w:t>iv) Trung tâm Logistic dự kiến đặt tại xã Cư Elang, huyện Ea Kar</w:t>
      </w:r>
      <w:bookmarkEnd w:id="276"/>
      <w:r w:rsidR="00AD5F43" w:rsidRPr="008C6558">
        <w:rPr>
          <w:color w:val="000000" w:themeColor="text1"/>
          <w:szCs w:val="28"/>
        </w:rPr>
        <w:t>. Đến năm 2030 là trung tâm loại II. v) Trung tâm Logistics dự kiến đặt tại xã Ea Tu và xã Hòa Thắng, thành phố Buôn Ma Thuột.</w:t>
      </w:r>
    </w:p>
    <w:p w14:paraId="4E249C36" w14:textId="77777777" w:rsidR="002C3961" w:rsidRPr="008C6558" w:rsidRDefault="00AD5F43" w:rsidP="002F6E08">
      <w:pPr>
        <w:pStyle w:val="Macdinh"/>
        <w:suppressAutoHyphens w:val="0"/>
        <w:rPr>
          <w:color w:val="000000" w:themeColor="text1"/>
          <w:lang w:val="en-US"/>
        </w:rPr>
      </w:pPr>
      <w:r w:rsidRPr="008C6558">
        <w:rPr>
          <w:i/>
          <w:color w:val="000000" w:themeColor="text1"/>
        </w:rPr>
        <w:t>- Hệ thống đường tỉnh</w:t>
      </w:r>
      <w:r w:rsidRPr="008C6558">
        <w:rPr>
          <w:color w:val="000000" w:themeColor="text1"/>
        </w:rPr>
        <w:t xml:space="preserve">: Xem tiểu mục 1). Quy hoạch phát triển mạng lưới đường tỉnh thời kỳ 2021-2030, trong mục </w:t>
      </w:r>
      <w:r w:rsidRPr="008C6558">
        <w:rPr>
          <w:rFonts w:eastAsia="SimSun"/>
          <w:color w:val="000000" w:themeColor="text1"/>
        </w:rPr>
        <w:t>1.4.4.</w:t>
      </w:r>
      <w:r w:rsidR="00903DC6" w:rsidRPr="008C6558">
        <w:rPr>
          <w:rFonts w:eastAsia="SimSun"/>
          <w:color w:val="000000" w:themeColor="text1"/>
          <w:lang w:val="en-US"/>
        </w:rPr>
        <w:t>11</w:t>
      </w:r>
      <w:r w:rsidRPr="008C6558">
        <w:rPr>
          <w:rFonts w:eastAsia="SimSun"/>
          <w:color w:val="000000" w:themeColor="text1"/>
        </w:rPr>
        <w:t xml:space="preserve">. </w:t>
      </w:r>
      <w:r w:rsidRPr="008C6558">
        <w:rPr>
          <w:color w:val="000000" w:themeColor="text1"/>
        </w:rPr>
        <w:t xml:space="preserve"> Các dự án đầu tư trọng điểm.</w:t>
      </w:r>
    </w:p>
    <w:p w14:paraId="6D89B38F" w14:textId="77777777" w:rsidR="00AD5F43" w:rsidRPr="008C6558" w:rsidRDefault="00AD5F43" w:rsidP="002F6E08">
      <w:pPr>
        <w:pStyle w:val="Macdinh"/>
        <w:suppressAutoHyphens w:val="0"/>
        <w:rPr>
          <w:color w:val="000000" w:themeColor="text1"/>
          <w:lang w:val="en-US"/>
        </w:rPr>
      </w:pPr>
      <w:r w:rsidRPr="008C6558">
        <w:rPr>
          <w:i/>
          <w:color w:val="000000" w:themeColor="text1"/>
        </w:rPr>
        <w:t>- Đường huyện</w:t>
      </w:r>
      <w:r w:rsidRPr="008C6558">
        <w:rPr>
          <w:color w:val="000000" w:themeColor="text1"/>
        </w:rPr>
        <w:t>: Đến năm 2030, các tuyến đường huyện đạt khoảng 1.825 km, đạt tối thiểu cấp IV, cứng hóa mặt đường đạt 100%, các tuyến đường huyện được bảo trì và sửa chữa định kỳ.</w:t>
      </w:r>
    </w:p>
    <w:p w14:paraId="56BA5D06" w14:textId="77777777" w:rsidR="00AD5F43" w:rsidRPr="008C6558" w:rsidRDefault="00AD5F43" w:rsidP="002F6E08">
      <w:pPr>
        <w:pStyle w:val="Macdinh"/>
        <w:suppressAutoHyphens w:val="0"/>
        <w:rPr>
          <w:color w:val="000000" w:themeColor="text1"/>
          <w:lang w:val="en-US"/>
        </w:rPr>
      </w:pPr>
      <w:r w:rsidRPr="008C6558">
        <w:rPr>
          <w:i/>
          <w:color w:val="000000" w:themeColor="text1"/>
        </w:rPr>
        <w:lastRenderedPageBreak/>
        <w:t>- Đường thủy nội địa:</w:t>
      </w:r>
      <w:r w:rsidRPr="008C6558">
        <w:rPr>
          <w:color w:val="000000" w:themeColor="text1"/>
        </w:rPr>
        <w:t xml:space="preserve"> Phát triển các tuyến vận tải hàng hóa, tuyến vận tải hành khách trên một số đoạn sông có thể khai thác vận tải của tỉnh và các tuyến du lịch lòng hồ.</w:t>
      </w:r>
    </w:p>
    <w:p w14:paraId="468F948F" w14:textId="77777777" w:rsidR="00AD5F43" w:rsidRPr="008C6558" w:rsidRDefault="00AD5F43" w:rsidP="002F6E08">
      <w:pPr>
        <w:pStyle w:val="Macdinh"/>
        <w:suppressAutoHyphens w:val="0"/>
        <w:rPr>
          <w:color w:val="000000" w:themeColor="text1"/>
        </w:rPr>
      </w:pPr>
      <w:r w:rsidRPr="008C6558">
        <w:rPr>
          <w:i/>
          <w:color w:val="000000" w:themeColor="text1"/>
        </w:rPr>
        <w:t>- Phương án phát triển cảng hàng không, sân bay:</w:t>
      </w:r>
      <w:r w:rsidRPr="008C6558">
        <w:rPr>
          <w:color w:val="000000" w:themeColor="text1"/>
        </w:rPr>
        <w:t xml:space="preserve"> Cấp sân bay: 4C và sân bay quân sự cấp I. </w:t>
      </w:r>
      <w:r w:rsidR="004F188B" w:rsidRPr="008C6558">
        <w:rPr>
          <w:color w:val="000000" w:themeColor="text1"/>
        </w:rPr>
        <w:t>Công suất phục vụ hành khách đến năm 2030 là 5,1 triệu HK/năm, hàng hóa vận chuyển đạt 7.595 tấn/năm.</w:t>
      </w:r>
      <w:r w:rsidR="004F188B" w:rsidRPr="008C6558">
        <w:rPr>
          <w:color w:val="000000" w:themeColor="text1"/>
          <w:lang w:val="en-US"/>
        </w:rPr>
        <w:t xml:space="preserve"> </w:t>
      </w:r>
    </w:p>
    <w:p w14:paraId="0D430293" w14:textId="77777777" w:rsidR="004F188B" w:rsidRPr="008C6558" w:rsidRDefault="00AD7F2E" w:rsidP="002F6E08">
      <w:pPr>
        <w:pStyle w:val="u5"/>
        <w:rPr>
          <w:color w:val="000000" w:themeColor="text1"/>
          <w:lang w:val="en-US"/>
        </w:rPr>
      </w:pPr>
      <w:r w:rsidRPr="008C6558">
        <w:rPr>
          <w:color w:val="000000" w:themeColor="text1"/>
          <w:lang w:val="en-US"/>
        </w:rPr>
        <w:t>2). Phương án phát triển mạng lưới cấp điện</w:t>
      </w:r>
    </w:p>
    <w:p w14:paraId="5EC685F6" w14:textId="77777777" w:rsidR="004F188B" w:rsidRPr="008C6558" w:rsidRDefault="004F188B" w:rsidP="002F6E08">
      <w:pPr>
        <w:pStyle w:val="Macdinh"/>
        <w:suppressAutoHyphens w:val="0"/>
        <w:rPr>
          <w:color w:val="000000" w:themeColor="text1"/>
        </w:rPr>
      </w:pPr>
      <w:r w:rsidRPr="008C6558">
        <w:rPr>
          <w:color w:val="000000" w:themeColor="text1"/>
        </w:rPr>
        <w:t xml:space="preserve">Xem tiểu mục 4). Quy hoạch mạng lưới điện tỉnh Đắk Lắk thời kỳ 2021-2030, trong mục </w:t>
      </w:r>
    </w:p>
    <w:p w14:paraId="010E0FEE" w14:textId="77777777" w:rsidR="00AD7F2E" w:rsidRPr="008C6558" w:rsidRDefault="00AD7F2E" w:rsidP="002F6E08">
      <w:pPr>
        <w:pStyle w:val="u5"/>
        <w:rPr>
          <w:color w:val="000000" w:themeColor="text1"/>
          <w:lang w:val="en-US"/>
        </w:rPr>
      </w:pPr>
      <w:r w:rsidRPr="008C6558">
        <w:rPr>
          <w:color w:val="000000" w:themeColor="text1"/>
          <w:lang w:val="en-US"/>
        </w:rPr>
        <w:t>3).  Phương án phát triển thông tin truyền thông</w:t>
      </w:r>
    </w:p>
    <w:p w14:paraId="1385BD9C" w14:textId="77777777" w:rsidR="004F188B" w:rsidRPr="008C6558" w:rsidRDefault="004F188B" w:rsidP="002F6E08">
      <w:pPr>
        <w:pStyle w:val="Macdinh"/>
        <w:suppressAutoHyphens w:val="0"/>
        <w:rPr>
          <w:color w:val="000000" w:themeColor="text1"/>
          <w:lang w:val="en-US"/>
        </w:rPr>
      </w:pPr>
      <w:r w:rsidRPr="008C6558">
        <w:rPr>
          <w:i/>
          <w:color w:val="000000" w:themeColor="text1"/>
        </w:rPr>
        <w:t>Đến năm 2025</w:t>
      </w:r>
      <w:r w:rsidRPr="008C6558">
        <w:rPr>
          <w:color w:val="000000" w:themeColor="text1"/>
        </w:rPr>
        <w:t>:</w:t>
      </w:r>
      <w:r w:rsidRPr="008C6558">
        <w:rPr>
          <w:color w:val="000000" w:themeColor="text1"/>
          <w:lang w:val="en-US"/>
        </w:rPr>
        <w:t xml:space="preserve"> N</w:t>
      </w:r>
      <w:r w:rsidRPr="008C6558">
        <w:rPr>
          <w:color w:val="000000" w:themeColor="text1"/>
        </w:rPr>
        <w:t>gầm hóa hạ tầng mạng cáp viễn thông theo các tuyến quốc lộ, đường tỉnh, đường huyện và đường đô thị đạt 10</w:t>
      </w:r>
      <w:r w:rsidRPr="008C6558">
        <w:rPr>
          <w:color w:val="000000" w:themeColor="text1"/>
          <w:lang w:val="en-US"/>
        </w:rPr>
        <w:t>-</w:t>
      </w:r>
      <w:r w:rsidRPr="008C6558">
        <w:rPr>
          <w:color w:val="000000" w:themeColor="text1"/>
        </w:rPr>
        <w:t>15%.</w:t>
      </w:r>
      <w:r w:rsidRPr="008C6558">
        <w:rPr>
          <w:color w:val="000000" w:themeColor="text1"/>
          <w:lang w:val="en-US"/>
        </w:rPr>
        <w:t xml:space="preserve"> </w:t>
      </w:r>
      <w:r w:rsidRPr="008C6558">
        <w:rPr>
          <w:i/>
          <w:color w:val="000000" w:themeColor="text1"/>
          <w:sz w:val="28"/>
          <w:szCs w:val="28"/>
        </w:rPr>
        <w:t>Đến năm 2030:</w:t>
      </w:r>
      <w:r w:rsidRPr="008C6558">
        <w:rPr>
          <w:color w:val="000000" w:themeColor="text1"/>
          <w:sz w:val="28"/>
          <w:szCs w:val="28"/>
        </w:rPr>
        <w:t xml:space="preserve"> Tỷ lệ ngầm hóa hạ tầng mạng cáp viễn thông theo tuyến đường, phố đạt 25-30%.</w:t>
      </w:r>
    </w:p>
    <w:p w14:paraId="0CC7BA3B" w14:textId="77777777" w:rsidR="00AD7F2E" w:rsidRPr="008C6558" w:rsidRDefault="00AD7F2E" w:rsidP="002F6E08">
      <w:pPr>
        <w:pStyle w:val="u5"/>
        <w:rPr>
          <w:color w:val="000000" w:themeColor="text1"/>
          <w:lang w:val="en-US"/>
        </w:rPr>
      </w:pPr>
      <w:r w:rsidRPr="008C6558">
        <w:rPr>
          <w:color w:val="000000" w:themeColor="text1"/>
          <w:lang w:val="en-US"/>
        </w:rPr>
        <w:t>4). Phương án phát triển mạng lưới thủy lợi, cấp nước</w:t>
      </w:r>
    </w:p>
    <w:p w14:paraId="65401D05" w14:textId="77777777" w:rsidR="004F188B" w:rsidRPr="008C6558" w:rsidRDefault="004F188B" w:rsidP="002F6E08">
      <w:pPr>
        <w:pStyle w:val="Macdinh"/>
        <w:suppressAutoHyphens w:val="0"/>
        <w:rPr>
          <w:color w:val="000000" w:themeColor="text1"/>
          <w:lang w:val="en-US"/>
        </w:rPr>
      </w:pPr>
      <w:r w:rsidRPr="008C6558">
        <w:rPr>
          <w:color w:val="000000" w:themeColor="text1"/>
          <w:lang w:val="en-US"/>
        </w:rPr>
        <w:t xml:space="preserve">Xem tiểu mục </w:t>
      </w:r>
      <w:r w:rsidRPr="008C6558">
        <w:rPr>
          <w:color w:val="000000" w:themeColor="text1"/>
        </w:rPr>
        <w:t>6). Quy hoạch phát triển thủy lợi tỉnh  Đắk Lắk  thời kỳ 2021-2030</w:t>
      </w:r>
      <w:r w:rsidRPr="008C6558">
        <w:rPr>
          <w:color w:val="000000" w:themeColor="text1"/>
          <w:lang w:val="en-US"/>
        </w:rPr>
        <w:t>, trong mục .</w:t>
      </w:r>
    </w:p>
    <w:p w14:paraId="67A6381F" w14:textId="77777777" w:rsidR="004F188B" w:rsidRPr="008C6558" w:rsidRDefault="004F188B" w:rsidP="002F6E08">
      <w:pPr>
        <w:pStyle w:val="Macdinh"/>
        <w:suppressAutoHyphens w:val="0"/>
        <w:rPr>
          <w:color w:val="000000" w:themeColor="text1"/>
          <w:lang w:val="en-US"/>
        </w:rPr>
      </w:pPr>
      <w:r w:rsidRPr="008C6558">
        <w:rPr>
          <w:i/>
          <w:color w:val="000000" w:themeColor="text1"/>
          <w:lang w:val="en-US"/>
        </w:rPr>
        <w:t xml:space="preserve">- </w:t>
      </w:r>
      <w:r w:rsidRPr="008C6558">
        <w:rPr>
          <w:i/>
          <w:color w:val="000000" w:themeColor="text1"/>
        </w:rPr>
        <w:t>Cấp nước tưới và phòng, chống hạn hán</w:t>
      </w:r>
      <w:r w:rsidRPr="008C6558">
        <w:rPr>
          <w:i/>
          <w:color w:val="000000" w:themeColor="text1"/>
          <w:lang w:val="en-US"/>
        </w:rPr>
        <w:t xml:space="preserve">: </w:t>
      </w:r>
      <w:bookmarkStart w:id="277" w:name="_Hlk101689225"/>
      <w:r w:rsidRPr="008C6558">
        <w:rPr>
          <w:color w:val="000000" w:themeColor="text1"/>
        </w:rPr>
        <w:t>Hoàn thành hồ Krông Pách Thượng, tiếp tục hoàn thiện hệ thống kênh của hồ Krông B</w:t>
      </w:r>
      <w:r w:rsidRPr="008C6558">
        <w:rPr>
          <w:color w:val="000000" w:themeColor="text1"/>
          <w:lang w:val="en-US"/>
        </w:rPr>
        <w:t>ú</w:t>
      </w:r>
      <w:r w:rsidRPr="008C6558">
        <w:rPr>
          <w:color w:val="000000" w:themeColor="text1"/>
        </w:rPr>
        <w:t xml:space="preserve">k hạ, hồ Ea Soup </w:t>
      </w:r>
      <w:r w:rsidRPr="008C6558">
        <w:rPr>
          <w:color w:val="000000" w:themeColor="text1"/>
          <w:lang w:val="en-US"/>
        </w:rPr>
        <w:t>T</w:t>
      </w:r>
      <w:r w:rsidRPr="008C6558">
        <w:rPr>
          <w:color w:val="000000" w:themeColor="text1"/>
        </w:rPr>
        <w:t>hượng.</w:t>
      </w:r>
      <w:r w:rsidRPr="008C6558">
        <w:rPr>
          <w:color w:val="000000" w:themeColor="text1"/>
          <w:lang w:val="en-US"/>
        </w:rPr>
        <w:t xml:space="preserve"> </w:t>
      </w:r>
      <w:bookmarkEnd w:id="277"/>
      <w:r w:rsidRPr="008C6558">
        <w:rPr>
          <w:color w:val="000000" w:themeColor="text1"/>
        </w:rPr>
        <w:t>Nâng cấp 227 công trình tưới tăng thêm 11.500 ha, trong đó ưu tiên các công trình phục vụ chống hạn.</w:t>
      </w:r>
      <w:r w:rsidRPr="008C6558">
        <w:rPr>
          <w:color w:val="000000" w:themeColor="text1"/>
          <w:lang w:val="en-US"/>
        </w:rPr>
        <w:t xml:space="preserve"> </w:t>
      </w:r>
      <w:r w:rsidRPr="008C6558">
        <w:rPr>
          <w:color w:val="000000" w:themeColor="text1"/>
        </w:rPr>
        <w:t>Xây dựng mới 480 công trình đảm bảo tưới cho 168.800 ha.</w:t>
      </w:r>
    </w:p>
    <w:p w14:paraId="6EC3E39C" w14:textId="77777777" w:rsidR="004F188B" w:rsidRPr="008C6558" w:rsidRDefault="004F188B" w:rsidP="002F6E08">
      <w:pPr>
        <w:pStyle w:val="Macdinh"/>
        <w:suppressAutoHyphens w:val="0"/>
        <w:spacing w:line="360" w:lineRule="exact"/>
        <w:rPr>
          <w:color w:val="000000" w:themeColor="text1"/>
        </w:rPr>
      </w:pPr>
      <w:r w:rsidRPr="008C6558">
        <w:rPr>
          <w:i/>
          <w:color w:val="000000" w:themeColor="text1"/>
          <w:lang w:val="en-US"/>
        </w:rPr>
        <w:t xml:space="preserve">-  </w:t>
      </w:r>
      <w:r w:rsidRPr="008C6558">
        <w:rPr>
          <w:i/>
          <w:color w:val="000000" w:themeColor="text1"/>
        </w:rPr>
        <w:t>Cấp nước sinh hoạt, công nghiệp</w:t>
      </w:r>
      <w:r w:rsidRPr="008C6558">
        <w:rPr>
          <w:i/>
          <w:color w:val="000000" w:themeColor="text1"/>
          <w:lang w:val="en-US"/>
        </w:rPr>
        <w:t xml:space="preserve">: </w:t>
      </w:r>
      <w:r w:rsidRPr="008C6558">
        <w:rPr>
          <w:color w:val="000000" w:themeColor="text1"/>
        </w:rPr>
        <w:t xml:space="preserve">Bổ sung </w:t>
      </w:r>
      <w:bookmarkStart w:id="278" w:name="_Hlk101689347"/>
      <w:r w:rsidRPr="008C6558">
        <w:rPr>
          <w:color w:val="000000" w:themeColor="text1"/>
        </w:rPr>
        <w:t xml:space="preserve">cấp nước sinh hoạt cho thành phố Buôn Ma Thuột </w:t>
      </w:r>
      <w:bookmarkEnd w:id="278"/>
      <w:r w:rsidRPr="008C6558">
        <w:rPr>
          <w:color w:val="000000" w:themeColor="text1"/>
        </w:rPr>
        <w:t xml:space="preserve">từ hồ </w:t>
      </w:r>
      <w:bookmarkStart w:id="279" w:name="_Hlk101689398"/>
      <w:r w:rsidRPr="008C6558">
        <w:rPr>
          <w:color w:val="000000" w:themeColor="text1"/>
        </w:rPr>
        <w:t>Ea Chư Cáp, Ea Kao</w:t>
      </w:r>
      <w:bookmarkEnd w:id="279"/>
      <w:r w:rsidRPr="008C6558">
        <w:rPr>
          <w:color w:val="000000" w:themeColor="text1"/>
        </w:rPr>
        <w:t>...; thị xã Buôn Hồ sử dụng nguồn nước từ hồ Hợp Thành và nước ngầm; thị xã Ea Kar sử dụng nước từ hồ Ea Kar.</w:t>
      </w:r>
    </w:p>
    <w:p w14:paraId="6BFFDC84" w14:textId="77777777" w:rsidR="004F188B" w:rsidRPr="008C6558" w:rsidRDefault="004F188B" w:rsidP="002F6E08">
      <w:pPr>
        <w:pStyle w:val="Macdinh"/>
        <w:suppressAutoHyphens w:val="0"/>
        <w:spacing w:line="360" w:lineRule="exact"/>
        <w:rPr>
          <w:color w:val="000000" w:themeColor="text1"/>
        </w:rPr>
      </w:pPr>
      <w:r w:rsidRPr="008C6558">
        <w:rPr>
          <w:i/>
          <w:color w:val="000000" w:themeColor="text1"/>
          <w:lang w:val="en-US"/>
        </w:rPr>
        <w:t xml:space="preserve">- </w:t>
      </w:r>
      <w:r w:rsidRPr="008C6558">
        <w:rPr>
          <w:i/>
          <w:color w:val="000000" w:themeColor="text1"/>
        </w:rPr>
        <w:t>Tiêu, thoát nước</w:t>
      </w:r>
      <w:r w:rsidRPr="008C6558">
        <w:rPr>
          <w:b/>
          <w:i/>
          <w:color w:val="000000" w:themeColor="text1"/>
          <w:lang w:val="en-US"/>
        </w:rPr>
        <w:t xml:space="preserve"> </w:t>
      </w:r>
      <w:r w:rsidRPr="008C6558">
        <w:rPr>
          <w:color w:val="000000" w:themeColor="text1"/>
          <w:lang w:val="en-US"/>
        </w:rPr>
        <w:t>v</w:t>
      </w:r>
      <w:r w:rsidRPr="008C6558">
        <w:rPr>
          <w:color w:val="000000" w:themeColor="text1"/>
        </w:rPr>
        <w:t>ùng L</w:t>
      </w:r>
      <w:r w:rsidRPr="008C6558">
        <w:rPr>
          <w:color w:val="000000" w:themeColor="text1"/>
          <w:lang w:val="en-US"/>
        </w:rPr>
        <w:t>ắ</w:t>
      </w:r>
      <w:r w:rsidRPr="008C6558">
        <w:rPr>
          <w:color w:val="000000" w:themeColor="text1"/>
        </w:rPr>
        <w:t>k-Buôn Trấp: Xây dựng 8 trạm bơm tiêu, 3 trạm bơm tưới tiêu kết hợp, tiêu cho diện tích 6.600 ha; nghiên cứu đào hệ thống kênh tiêu bảo vệ cho 11000 ha đất nông nghiệp thuộc huyện Krông Ana và huyện L</w:t>
      </w:r>
      <w:r w:rsidRPr="008C6558">
        <w:rPr>
          <w:color w:val="000000" w:themeColor="text1"/>
          <w:lang w:val="en-US"/>
        </w:rPr>
        <w:t>ắ</w:t>
      </w:r>
      <w:r w:rsidRPr="008C6558">
        <w:rPr>
          <w:color w:val="000000" w:themeColor="text1"/>
        </w:rPr>
        <w:t>k, tỉnh Đắk Lắk.</w:t>
      </w:r>
      <w:r w:rsidRPr="008C6558">
        <w:rPr>
          <w:color w:val="000000" w:themeColor="text1"/>
          <w:lang w:val="en-US"/>
        </w:rPr>
        <w:t xml:space="preserve"> </w:t>
      </w:r>
      <w:r w:rsidRPr="008C6558">
        <w:rPr>
          <w:color w:val="000000" w:themeColor="text1"/>
        </w:rPr>
        <w:t>Vùng tiêu Ea Sup: Nạo vét khơi thông dòng chảy các suối đổ vào suối Ea Mơ, Ea Hleo tiêu cho diện tích 1.500 ha huyện Ea Súp.</w:t>
      </w:r>
    </w:p>
    <w:p w14:paraId="51BBB61A" w14:textId="77777777" w:rsidR="004F188B" w:rsidRPr="008C6558" w:rsidRDefault="004F188B" w:rsidP="002F6E08">
      <w:pPr>
        <w:pStyle w:val="Macdinh"/>
        <w:suppressAutoHyphens w:val="0"/>
        <w:spacing w:line="360" w:lineRule="exact"/>
        <w:rPr>
          <w:color w:val="000000" w:themeColor="text1"/>
        </w:rPr>
      </w:pPr>
      <w:r w:rsidRPr="008C6558">
        <w:rPr>
          <w:bCs/>
          <w:i/>
          <w:color w:val="000000" w:themeColor="text1"/>
          <w:szCs w:val="32"/>
          <w:lang w:val="en-US"/>
        </w:rPr>
        <w:t>-</w:t>
      </w:r>
      <w:r w:rsidRPr="008C6558">
        <w:rPr>
          <w:i/>
          <w:color w:val="000000" w:themeColor="text1"/>
        </w:rPr>
        <w:t xml:space="preserve"> Phòng, chống lũ</w:t>
      </w:r>
      <w:r w:rsidRPr="008C6558">
        <w:rPr>
          <w:i/>
          <w:color w:val="000000" w:themeColor="text1"/>
          <w:lang w:val="en-US"/>
        </w:rPr>
        <w:t xml:space="preserve">: </w:t>
      </w:r>
      <w:r w:rsidRPr="008C6558">
        <w:rPr>
          <w:color w:val="000000" w:themeColor="text1"/>
          <w:lang w:val="en-US"/>
        </w:rPr>
        <w:t xml:space="preserve"> </w:t>
      </w:r>
      <w:r w:rsidRPr="008C6558">
        <w:rPr>
          <w:color w:val="000000" w:themeColor="text1"/>
        </w:rPr>
        <w:t>Nâng cấp đê bao Quảng Điền đoạn qua huyện Krông Ana, xây dựng đê bao vùng L</w:t>
      </w:r>
      <w:r w:rsidRPr="008C6558">
        <w:rPr>
          <w:color w:val="000000" w:themeColor="text1"/>
          <w:lang w:val="en-US"/>
        </w:rPr>
        <w:t>ắ</w:t>
      </w:r>
      <w:r w:rsidRPr="008C6558">
        <w:rPr>
          <w:color w:val="000000" w:themeColor="text1"/>
        </w:rPr>
        <w:t>k - Buôn Trấp thuộc huyện L</w:t>
      </w:r>
      <w:r w:rsidRPr="008C6558">
        <w:rPr>
          <w:color w:val="000000" w:themeColor="text1"/>
          <w:lang w:val="en-US"/>
        </w:rPr>
        <w:t>ắ</w:t>
      </w:r>
      <w:r w:rsidRPr="008C6558">
        <w:rPr>
          <w:color w:val="000000" w:themeColor="text1"/>
        </w:rPr>
        <w:t>k để chống lũ sớm bảo vệ sản xuất; xây dựng kè dọc sông Krông</w:t>
      </w:r>
      <w:r w:rsidRPr="008C6558">
        <w:rPr>
          <w:color w:val="000000" w:themeColor="text1"/>
          <w:lang w:val="en-US"/>
        </w:rPr>
        <w:t xml:space="preserve"> N</w:t>
      </w:r>
      <w:r w:rsidRPr="008C6558">
        <w:rPr>
          <w:color w:val="000000" w:themeColor="text1"/>
        </w:rPr>
        <w:t>ô</w:t>
      </w:r>
      <w:r w:rsidRPr="008C6558">
        <w:rPr>
          <w:color w:val="000000" w:themeColor="text1"/>
          <w:lang w:val="en-US"/>
        </w:rPr>
        <w:t>,</w:t>
      </w:r>
      <w:r w:rsidRPr="008C6558">
        <w:rPr>
          <w:color w:val="000000" w:themeColor="text1"/>
        </w:rPr>
        <w:t xml:space="preserve"> hạ lưu hồ Buôn Tua Shar. Nghiên cứu xây dựng hồ Krông Bông tham gia cắt lũ cho hạ du.</w:t>
      </w:r>
    </w:p>
    <w:p w14:paraId="2945F0EB" w14:textId="77777777" w:rsidR="00AD7F2E" w:rsidRPr="008C6558" w:rsidRDefault="00AD7F2E" w:rsidP="002F6E08">
      <w:pPr>
        <w:pStyle w:val="u5"/>
        <w:rPr>
          <w:color w:val="000000" w:themeColor="text1"/>
          <w:lang w:val="en-US"/>
        </w:rPr>
      </w:pPr>
      <w:r w:rsidRPr="008C6558">
        <w:rPr>
          <w:color w:val="000000" w:themeColor="text1"/>
          <w:lang w:val="en-US"/>
        </w:rPr>
        <w:t>5). Phương án phát triển hạ tầng phòng cháy, chữa cháy</w:t>
      </w:r>
    </w:p>
    <w:p w14:paraId="7B38294E" w14:textId="77777777" w:rsidR="007948D0" w:rsidRPr="008C6558" w:rsidRDefault="007948D0" w:rsidP="002F6E08">
      <w:pPr>
        <w:pStyle w:val="Macdinh"/>
        <w:suppressAutoHyphens w:val="0"/>
        <w:rPr>
          <w:color w:val="000000" w:themeColor="text1"/>
          <w:lang w:val="en-US"/>
        </w:rPr>
      </w:pPr>
      <w:r w:rsidRPr="008C6558">
        <w:rPr>
          <w:color w:val="000000" w:themeColor="text1"/>
        </w:rPr>
        <w:t>Tập trung đầu tư xây dựng, phát triển cơ sở hạ tầng PCCC, hệ thống tiếp nhận, xử lý thông tin báo cháy, nổ, sự cố - tai nạn hiện đại và các điều kiện cần thiết khác phục vụ công tác PCCC, CNCH trong tình hình mới.</w:t>
      </w:r>
      <w:r w:rsidRPr="008C6558">
        <w:rPr>
          <w:color w:val="000000" w:themeColor="text1"/>
          <w:lang w:val="en-US"/>
        </w:rPr>
        <w:t xml:space="preserve"> </w:t>
      </w:r>
      <w:r w:rsidRPr="008C6558">
        <w:rPr>
          <w:rFonts w:eastAsia="Yu Mincho"/>
          <w:color w:val="000000" w:themeColor="text1"/>
        </w:rPr>
        <w:t xml:space="preserve">Phấn đấu đến năm 2025, 100% khu đô thị, khu công nghiệp được xây dựng hệ thống cấp nước chữa cháy đô thị đảm bảo yêu cầu kỹ thuật. Rà soát, xây dựng các bến lấy nước, hố ga thu nước tại các hồ </w:t>
      </w:r>
      <w:r w:rsidRPr="008C6558">
        <w:rPr>
          <w:rFonts w:eastAsia="Yu Mincho"/>
          <w:color w:val="000000" w:themeColor="text1"/>
        </w:rPr>
        <w:lastRenderedPageBreak/>
        <w:t xml:space="preserve">chứa nước trữ lượng lớn. Đến năm 2030, cơ bản đáp ứng yêu cầu cấp nước chữa cháy theo quy chuẩn, tiêu chuẩn quy định. Bảo đảm nguồn kinh phí cho các dự án đầu tư xây dựng mới và cải tạo nâng cấp, duy tu hệ thống cấp nước PCCC. </w:t>
      </w:r>
    </w:p>
    <w:p w14:paraId="34958F8C" w14:textId="77777777" w:rsidR="00C450FD" w:rsidRPr="008C6558" w:rsidRDefault="00EC2CF2" w:rsidP="002F6E08">
      <w:pPr>
        <w:pStyle w:val="u4"/>
        <w:keepNext w:val="0"/>
        <w:keepLines w:val="0"/>
        <w:widowControl w:val="0"/>
        <w:rPr>
          <w:color w:val="000000" w:themeColor="text1"/>
          <w:szCs w:val="28"/>
        </w:rPr>
      </w:pPr>
      <w:r w:rsidRPr="008C6558">
        <w:rPr>
          <w:color w:val="000000" w:themeColor="text1"/>
        </w:rPr>
        <w:t>1.4.4.</w:t>
      </w:r>
      <w:r w:rsidR="007948D0" w:rsidRPr="008C6558">
        <w:rPr>
          <w:color w:val="000000" w:themeColor="text1"/>
          <w:lang w:val="en-US"/>
        </w:rPr>
        <w:t>8</w:t>
      </w:r>
      <w:r w:rsidR="009A4CE1" w:rsidRPr="008C6558">
        <w:rPr>
          <w:rStyle w:val="u4Char"/>
          <w:b/>
          <w:i/>
          <w:iCs/>
          <w:color w:val="000000" w:themeColor="text1"/>
        </w:rPr>
        <w:t xml:space="preserve">. </w:t>
      </w:r>
      <w:r w:rsidR="00C450FD" w:rsidRPr="008C6558">
        <w:rPr>
          <w:rStyle w:val="u4Char"/>
          <w:b/>
          <w:i/>
          <w:iCs/>
          <w:color w:val="000000" w:themeColor="text1"/>
        </w:rPr>
        <w:t>Các định hướng và giải pháp chính về bảo vệ môi trường của QHT</w:t>
      </w:r>
    </w:p>
    <w:p w14:paraId="68B0AB39" w14:textId="77777777" w:rsidR="002D4B3E" w:rsidRPr="008C6558" w:rsidRDefault="00C450FD" w:rsidP="002F6E08">
      <w:pPr>
        <w:pStyle w:val="u5"/>
        <w:rPr>
          <w:color w:val="000000" w:themeColor="text1"/>
        </w:rPr>
      </w:pPr>
      <w:r w:rsidRPr="008C6558">
        <w:rPr>
          <w:color w:val="000000" w:themeColor="text1"/>
          <w:szCs w:val="28"/>
        </w:rPr>
        <w:t xml:space="preserve">(1). </w:t>
      </w:r>
      <w:r w:rsidRPr="008C6558">
        <w:rPr>
          <w:color w:val="000000" w:themeColor="text1"/>
        </w:rPr>
        <w:t>Định hướng bảo vệ môi trường t</w:t>
      </w:r>
      <w:r w:rsidR="00BD6D80" w:rsidRPr="008C6558">
        <w:rPr>
          <w:color w:val="000000" w:themeColor="text1"/>
        </w:rPr>
        <w:t>heo vùng</w:t>
      </w:r>
    </w:p>
    <w:p w14:paraId="5CA5A0D7" w14:textId="77777777" w:rsidR="00FF5175" w:rsidRPr="008C6558" w:rsidRDefault="00FF5175" w:rsidP="002F6E08">
      <w:pPr>
        <w:pStyle w:val="u6"/>
        <w:widowControl w:val="0"/>
        <w:rPr>
          <w:color w:val="000000" w:themeColor="text1"/>
        </w:rPr>
      </w:pPr>
      <w:bookmarkStart w:id="280" w:name="_Toc83797566"/>
      <w:r w:rsidRPr="008C6558">
        <w:rPr>
          <w:color w:val="000000" w:themeColor="text1"/>
        </w:rPr>
        <w:t>a. Vùng bảo vệ nghiêm ngặt</w:t>
      </w:r>
      <w:bookmarkEnd w:id="280"/>
    </w:p>
    <w:p w14:paraId="591850F7" w14:textId="77777777" w:rsidR="00FF5175" w:rsidRPr="008C6558" w:rsidRDefault="00FF5175" w:rsidP="002F6E08">
      <w:pPr>
        <w:pStyle w:val="Macdinh"/>
        <w:suppressAutoHyphens w:val="0"/>
        <w:rPr>
          <w:color w:val="000000" w:themeColor="text1"/>
        </w:rPr>
      </w:pPr>
      <w:r w:rsidRPr="008C6558">
        <w:rPr>
          <w:color w:val="000000" w:themeColor="text1"/>
        </w:rPr>
        <w:t xml:space="preserve">- Tiếp tục quản lý bảo vệ có hiệu quả khu hệ động, thực vật hiện có; </w:t>
      </w:r>
    </w:p>
    <w:p w14:paraId="14E6ED0C" w14:textId="77777777" w:rsidR="00FF5175" w:rsidRPr="008C6558" w:rsidRDefault="00FF5175" w:rsidP="002F6E08">
      <w:pPr>
        <w:pStyle w:val="Macdinh"/>
        <w:suppressAutoHyphens w:val="0"/>
        <w:rPr>
          <w:color w:val="000000" w:themeColor="text1"/>
        </w:rPr>
      </w:pPr>
      <w:r w:rsidRPr="008C6558">
        <w:rPr>
          <w:color w:val="000000" w:themeColor="text1"/>
        </w:rPr>
        <w:t>- Ứng dụng tiến bộ khoa học công nghệ vào quản lý đa dạng sinh học</w:t>
      </w:r>
      <w:r w:rsidR="00BD6D80" w:rsidRPr="008C6558">
        <w:rPr>
          <w:color w:val="000000" w:themeColor="text1"/>
        </w:rPr>
        <w:t>;</w:t>
      </w:r>
    </w:p>
    <w:p w14:paraId="7A20AC9D" w14:textId="77777777" w:rsidR="00FF5175" w:rsidRPr="008C6558" w:rsidRDefault="00FF5175" w:rsidP="002F6E08">
      <w:pPr>
        <w:pStyle w:val="Macdinh"/>
        <w:suppressAutoHyphens w:val="0"/>
        <w:rPr>
          <w:color w:val="000000" w:themeColor="text1"/>
        </w:rPr>
      </w:pPr>
      <w:r w:rsidRPr="008C6558">
        <w:rPr>
          <w:color w:val="000000" w:themeColor="text1"/>
        </w:rPr>
        <w:t>- Chỉ chấp thuận dự án đầu tư sinh thái và sử dụng công nghệ thân thiện với môi trường. Duy trì diện tích rừng, kiểm soát phát thải khí nhà kính.</w:t>
      </w:r>
    </w:p>
    <w:p w14:paraId="528AF945" w14:textId="77777777" w:rsidR="00FF5175" w:rsidRPr="008C6558" w:rsidRDefault="00FF5175" w:rsidP="002F6E08">
      <w:pPr>
        <w:pStyle w:val="Macdinh"/>
        <w:suppressAutoHyphens w:val="0"/>
        <w:rPr>
          <w:color w:val="000000" w:themeColor="text1"/>
        </w:rPr>
      </w:pPr>
      <w:r w:rsidRPr="008C6558">
        <w:rPr>
          <w:color w:val="000000" w:themeColor="text1"/>
        </w:rPr>
        <w:t>- Hạn chế quy hoạch, phát triển dự án khai thác khoáng sản; xây dựng kho chứa hóa chất độc hại, nguyên liệu, nhiên liệu, vật liệu, phế liệu có yếu tố độc hại đối với với môi trường.</w:t>
      </w:r>
    </w:p>
    <w:p w14:paraId="3889BE2F" w14:textId="77777777" w:rsidR="00FF5175" w:rsidRPr="008C6558" w:rsidRDefault="00FF5175" w:rsidP="002F6E08">
      <w:pPr>
        <w:pStyle w:val="u6"/>
        <w:widowControl w:val="0"/>
        <w:rPr>
          <w:color w:val="000000" w:themeColor="text1"/>
        </w:rPr>
      </w:pPr>
      <w:bookmarkStart w:id="281" w:name="_Toc83797567"/>
      <w:r w:rsidRPr="008C6558">
        <w:rPr>
          <w:color w:val="000000" w:themeColor="text1"/>
        </w:rPr>
        <w:t>b. Vùng hạn chế phát thải</w:t>
      </w:r>
      <w:bookmarkEnd w:id="281"/>
    </w:p>
    <w:p w14:paraId="1751DD0E" w14:textId="77777777" w:rsidR="00FF5175" w:rsidRPr="008C6558" w:rsidRDefault="00FF5175" w:rsidP="002F6E08">
      <w:pPr>
        <w:pStyle w:val="Macdinh"/>
        <w:suppressAutoHyphens w:val="0"/>
        <w:rPr>
          <w:color w:val="000000" w:themeColor="text1"/>
        </w:rPr>
      </w:pPr>
      <w:r w:rsidRPr="008C6558">
        <w:rPr>
          <w:color w:val="000000" w:themeColor="text1"/>
        </w:rPr>
        <w:t>- Thực hiện cơ chế chia sẻ lợi ích cho cộng đồng vùng đệm</w:t>
      </w:r>
      <w:r w:rsidR="00BD6D80" w:rsidRPr="008C6558">
        <w:rPr>
          <w:color w:val="000000" w:themeColor="text1"/>
        </w:rPr>
        <w:t>;</w:t>
      </w:r>
    </w:p>
    <w:p w14:paraId="3A9A1C9B" w14:textId="77777777" w:rsidR="00FF5175" w:rsidRPr="008C6558" w:rsidRDefault="00FF5175" w:rsidP="002F6E08">
      <w:pPr>
        <w:pStyle w:val="Macdinh"/>
        <w:suppressAutoHyphens w:val="0"/>
        <w:rPr>
          <w:color w:val="000000" w:themeColor="text1"/>
        </w:rPr>
      </w:pPr>
      <w:r w:rsidRPr="008C6558">
        <w:rPr>
          <w:color w:val="000000" w:themeColor="text1"/>
        </w:rPr>
        <w:t>- Phát triển đô thị, cụm dân cư hài hoà với cảnh quan môi trường. Tập trung bảo tồn và phát triển bền vững các giá trị lịch sử, văn hóa trong khu vực, phát triển du lịch sinh thái, giáo dục môi trường.</w:t>
      </w:r>
    </w:p>
    <w:p w14:paraId="45483AD4" w14:textId="77777777" w:rsidR="00FF5175" w:rsidRPr="008C6558" w:rsidRDefault="00FF5175" w:rsidP="002F6E08">
      <w:pPr>
        <w:pStyle w:val="Macdinh"/>
        <w:suppressAutoHyphens w:val="0"/>
        <w:rPr>
          <w:color w:val="000000" w:themeColor="text1"/>
        </w:rPr>
      </w:pPr>
      <w:r w:rsidRPr="008C6558">
        <w:rPr>
          <w:color w:val="000000" w:themeColor="text1"/>
        </w:rPr>
        <w:t xml:space="preserve">- Kiểm soát xả thải chất ô nhiễm tại các vùng đất ngập nước quan trọng. Đối với các vùng nước cấp sinh hoạt cho các huyện, thành phố phải được giữ nguyên diện tích mặt nước, chất lượng nước, không để nguồn thải xả thải vào vùng cấp nước, nguồn thải phải được xử lý triệt để trước khi xả thải ra môi trường. </w:t>
      </w:r>
    </w:p>
    <w:p w14:paraId="7F05ACA8" w14:textId="77777777" w:rsidR="00FF5175" w:rsidRPr="008C6558" w:rsidRDefault="00FF5175" w:rsidP="002F6E08">
      <w:pPr>
        <w:pStyle w:val="Macdinh"/>
        <w:suppressAutoHyphens w:val="0"/>
        <w:rPr>
          <w:color w:val="000000" w:themeColor="text1"/>
        </w:rPr>
      </w:pPr>
      <w:r w:rsidRPr="008C6558">
        <w:rPr>
          <w:color w:val="000000" w:themeColor="text1"/>
        </w:rPr>
        <w:t>- Hạn chế phát thải, cải thiện môi trường tại các khu công nghiệp, cụm công nghiệp, các cơ sở sản xuất kinh doanh... Nghiêm cấm các hoạt động xả thải các chất thải không qua xử lý vào môi trường.Thu gom, xử lý triệt để chất thải rắn, chất thải nguy hại trên địa bàn tỉnh,đặc biệt là tại các đô thị.</w:t>
      </w:r>
    </w:p>
    <w:p w14:paraId="17BD9A7A" w14:textId="77777777" w:rsidR="00FF5175" w:rsidRPr="008C6558" w:rsidRDefault="00FF5175" w:rsidP="002F6E08">
      <w:pPr>
        <w:pStyle w:val="u6"/>
        <w:widowControl w:val="0"/>
        <w:rPr>
          <w:color w:val="000000" w:themeColor="text1"/>
        </w:rPr>
      </w:pPr>
      <w:bookmarkStart w:id="282" w:name="_Toc83797568"/>
      <w:r w:rsidRPr="008C6558">
        <w:rPr>
          <w:color w:val="000000" w:themeColor="text1"/>
        </w:rPr>
        <w:t>c. Các vùng còn lại</w:t>
      </w:r>
      <w:bookmarkEnd w:id="282"/>
    </w:p>
    <w:p w14:paraId="5FDBEE18" w14:textId="77777777" w:rsidR="00FF5175" w:rsidRPr="008C6558" w:rsidRDefault="00FF5175" w:rsidP="002F6E08">
      <w:pPr>
        <w:pStyle w:val="Macdinh"/>
        <w:suppressAutoHyphens w:val="0"/>
        <w:rPr>
          <w:color w:val="000000" w:themeColor="text1"/>
        </w:rPr>
      </w:pPr>
      <w:r w:rsidRPr="008C6558">
        <w:rPr>
          <w:color w:val="000000" w:themeColor="text1"/>
        </w:rPr>
        <w:t>- Quản lý, bảo vệ môi trường phục vụ chính hoạt động phát triển bền vững.</w:t>
      </w:r>
    </w:p>
    <w:p w14:paraId="1349FC44" w14:textId="77777777" w:rsidR="00FF5175" w:rsidRPr="008C6558" w:rsidRDefault="00FF5175" w:rsidP="002F6E08">
      <w:pPr>
        <w:pStyle w:val="Macdinh"/>
        <w:suppressAutoHyphens w:val="0"/>
        <w:rPr>
          <w:color w:val="000000" w:themeColor="text1"/>
        </w:rPr>
      </w:pPr>
      <w:r w:rsidRPr="008C6558">
        <w:rPr>
          <w:color w:val="000000" w:themeColor="text1"/>
        </w:rPr>
        <w:t>- Áp dụng sản xuất sạch hơn trong các hoạt động sản xuất. Quan tâm, khai thác hiệu quả các khu vực tiềm năng đảm bảo đáp ứng các tiêu chí, chỉ tiêu về chất lượng môi trường.</w:t>
      </w:r>
    </w:p>
    <w:p w14:paraId="185F859C" w14:textId="77777777" w:rsidR="00FF5175" w:rsidRPr="008C6558" w:rsidRDefault="00FF5175" w:rsidP="002F6E08">
      <w:pPr>
        <w:pStyle w:val="Macdinh"/>
        <w:suppressAutoHyphens w:val="0"/>
        <w:rPr>
          <w:color w:val="000000" w:themeColor="text1"/>
        </w:rPr>
      </w:pPr>
      <w:r w:rsidRPr="008C6558">
        <w:rPr>
          <w:color w:val="000000" w:themeColor="text1"/>
        </w:rPr>
        <w:t>- Ngăn ngừa ô nhiễm do hoạt dộng các cơ sở sản xuất trong KCN, CCN, các cơ sở sản xuất xen kẽ trong khu dân cư. Xây dựng đô thị, KCN,</w:t>
      </w:r>
      <w:r w:rsidR="00B4554B" w:rsidRPr="008C6558">
        <w:rPr>
          <w:color w:val="000000" w:themeColor="text1"/>
          <w:lang w:val="en-US"/>
        </w:rPr>
        <w:t xml:space="preserve"> </w:t>
      </w:r>
      <w:r w:rsidRPr="008C6558">
        <w:rPr>
          <w:color w:val="000000" w:themeColor="text1"/>
        </w:rPr>
        <w:t>CCN theo hướng “sinh thái, xanh, sạch”.</w:t>
      </w:r>
    </w:p>
    <w:p w14:paraId="23958166" w14:textId="77777777" w:rsidR="00C450FD" w:rsidRPr="008C6558" w:rsidRDefault="00C450FD" w:rsidP="002F6E08">
      <w:pPr>
        <w:pStyle w:val="u5"/>
        <w:rPr>
          <w:color w:val="000000" w:themeColor="text1"/>
          <w:szCs w:val="28"/>
        </w:rPr>
      </w:pPr>
      <w:r w:rsidRPr="008C6558">
        <w:rPr>
          <w:color w:val="000000" w:themeColor="text1"/>
        </w:rPr>
        <w:t>(2)</w:t>
      </w:r>
      <w:r w:rsidR="00B55F42" w:rsidRPr="008C6558">
        <w:rPr>
          <w:color w:val="000000" w:themeColor="text1"/>
          <w:lang w:val="en-US"/>
        </w:rPr>
        <w:t>.</w:t>
      </w:r>
      <w:r w:rsidRPr="008C6558">
        <w:rPr>
          <w:color w:val="000000" w:themeColor="text1"/>
        </w:rPr>
        <w:t xml:space="preserve"> G</w:t>
      </w:r>
      <w:r w:rsidRPr="008C6558">
        <w:rPr>
          <w:color w:val="000000" w:themeColor="text1"/>
          <w:szCs w:val="28"/>
        </w:rPr>
        <w:t xml:space="preserve">iải pháp chính về bảo vệ môi trường </w:t>
      </w:r>
    </w:p>
    <w:p w14:paraId="3991E3B9" w14:textId="77777777" w:rsidR="00C450FD" w:rsidRPr="008C6558" w:rsidRDefault="00C450FD" w:rsidP="002F6E08">
      <w:pPr>
        <w:pStyle w:val="Macdinh"/>
        <w:suppressAutoHyphens w:val="0"/>
        <w:rPr>
          <w:color w:val="000000" w:themeColor="text1"/>
        </w:rPr>
      </w:pPr>
      <w:r w:rsidRPr="008C6558">
        <w:rPr>
          <w:rStyle w:val="u6Char"/>
          <w:color w:val="000000" w:themeColor="text1"/>
        </w:rPr>
        <w:t xml:space="preserve">a. </w:t>
      </w:r>
      <w:r w:rsidR="00BD6D80" w:rsidRPr="008C6558">
        <w:rPr>
          <w:rStyle w:val="u6Char"/>
          <w:color w:val="000000" w:themeColor="text1"/>
        </w:rPr>
        <w:t>P</w:t>
      </w:r>
      <w:r w:rsidRPr="008C6558">
        <w:rPr>
          <w:rStyle w:val="u6Char"/>
          <w:color w:val="000000" w:themeColor="text1"/>
        </w:rPr>
        <w:t>hân bố và xử lý chất thải</w:t>
      </w:r>
      <w:r w:rsidRPr="008C6558">
        <w:rPr>
          <w:color w:val="000000" w:themeColor="text1"/>
        </w:rPr>
        <w:t xml:space="preserve"> (</w:t>
      </w:r>
      <w:r w:rsidRPr="008C6558">
        <w:rPr>
          <w:rFonts w:cs="Times New Roman"/>
          <w:color w:val="000000" w:themeColor="text1"/>
        </w:rPr>
        <w:t>Phương án về vị trí, quy mô, loại hình chất thải, công nghệ dự kiến, phạm vi tiếp nhận chất thải để xử lý</w:t>
      </w:r>
      <w:r w:rsidRPr="008C6558">
        <w:rPr>
          <w:color w:val="000000" w:themeColor="text1"/>
        </w:rPr>
        <w:t>)</w:t>
      </w:r>
    </w:p>
    <w:p w14:paraId="2CD9F67E" w14:textId="77777777" w:rsidR="00C450FD" w:rsidRPr="008C6558" w:rsidRDefault="00C450FD" w:rsidP="002F6E08">
      <w:pPr>
        <w:pStyle w:val="u6"/>
        <w:widowControl w:val="0"/>
        <w:rPr>
          <w:color w:val="000000" w:themeColor="text1"/>
        </w:rPr>
      </w:pPr>
      <w:r w:rsidRPr="008C6558">
        <w:rPr>
          <w:color w:val="000000" w:themeColor="text1"/>
        </w:rPr>
        <w:t xml:space="preserve">b. </w:t>
      </w:r>
      <w:r w:rsidR="00043ED8" w:rsidRPr="008C6558">
        <w:rPr>
          <w:color w:val="000000" w:themeColor="text1"/>
        </w:rPr>
        <w:t>Q</w:t>
      </w:r>
      <w:r w:rsidRPr="008C6558">
        <w:rPr>
          <w:color w:val="000000" w:themeColor="text1"/>
        </w:rPr>
        <w:t>uan trắc môi trường đất, nước, không khí</w:t>
      </w:r>
    </w:p>
    <w:p w14:paraId="40D201C9" w14:textId="77777777" w:rsidR="00BD6D80" w:rsidRPr="008C6558" w:rsidRDefault="00FF5175" w:rsidP="002F6E08">
      <w:pPr>
        <w:pStyle w:val="Macdinh"/>
        <w:suppressAutoHyphens w:val="0"/>
        <w:rPr>
          <w:color w:val="000000" w:themeColor="text1"/>
        </w:rPr>
      </w:pPr>
      <w:r w:rsidRPr="008C6558">
        <w:rPr>
          <w:color w:val="000000" w:themeColor="text1"/>
        </w:rPr>
        <w:t xml:space="preserve">- </w:t>
      </w:r>
      <w:r w:rsidR="00BD6D80" w:rsidRPr="008C6558">
        <w:rPr>
          <w:color w:val="000000" w:themeColor="text1"/>
        </w:rPr>
        <w:t>Đ</w:t>
      </w:r>
      <w:r w:rsidRPr="008C6558">
        <w:rPr>
          <w:color w:val="000000" w:themeColor="text1"/>
        </w:rPr>
        <w:t xml:space="preserve">ầu tư lắp đặt hệ thống quan trắc tự động môi trường không khí tại </w:t>
      </w:r>
      <w:r w:rsidR="00BD6D80" w:rsidRPr="008C6558">
        <w:rPr>
          <w:color w:val="000000" w:themeColor="text1"/>
        </w:rPr>
        <w:t xml:space="preserve">thành phố,  </w:t>
      </w:r>
      <w:r w:rsidR="00BD6D80" w:rsidRPr="008C6558">
        <w:rPr>
          <w:color w:val="000000" w:themeColor="text1"/>
        </w:rPr>
        <w:lastRenderedPageBreak/>
        <w:t xml:space="preserve">thị xã, và trung tâm thị trấn huyện lỵ. </w:t>
      </w:r>
    </w:p>
    <w:p w14:paraId="539B56D5" w14:textId="77777777" w:rsidR="00FF5175" w:rsidRPr="008C6558" w:rsidRDefault="00BD6D80" w:rsidP="002F6E08">
      <w:pPr>
        <w:pStyle w:val="Macdinh"/>
        <w:suppressAutoHyphens w:val="0"/>
        <w:rPr>
          <w:color w:val="000000" w:themeColor="text1"/>
        </w:rPr>
      </w:pPr>
      <w:r w:rsidRPr="008C6558">
        <w:rPr>
          <w:color w:val="000000" w:themeColor="text1"/>
        </w:rPr>
        <w:t xml:space="preserve">+ </w:t>
      </w:r>
      <w:r w:rsidR="00FF5175" w:rsidRPr="008C6558">
        <w:rPr>
          <w:color w:val="000000" w:themeColor="text1"/>
        </w:rPr>
        <w:t>Tại thành phố Buôn Ma Thuột lắp đặt tại 04 trạm</w:t>
      </w:r>
      <w:r w:rsidRPr="008C6558">
        <w:rPr>
          <w:color w:val="000000" w:themeColor="text1"/>
        </w:rPr>
        <w:t>quan trắc tự động, tại: i</w:t>
      </w:r>
      <w:r w:rsidR="00FF5175" w:rsidRPr="008C6558">
        <w:rPr>
          <w:color w:val="000000" w:themeColor="text1"/>
        </w:rPr>
        <w:t xml:space="preserve">) Đường tránh </w:t>
      </w:r>
      <w:r w:rsidRPr="008C6558">
        <w:rPr>
          <w:color w:val="000000" w:themeColor="text1"/>
        </w:rPr>
        <w:t xml:space="preserve">phía </w:t>
      </w:r>
      <w:r w:rsidR="00FF5175" w:rsidRPr="008C6558">
        <w:rPr>
          <w:color w:val="000000" w:themeColor="text1"/>
        </w:rPr>
        <w:t>Đông thành phố</w:t>
      </w:r>
      <w:r w:rsidRPr="008C6558">
        <w:rPr>
          <w:color w:val="000000" w:themeColor="text1"/>
        </w:rPr>
        <w:t>; ii</w:t>
      </w:r>
      <w:r w:rsidR="00FF5175" w:rsidRPr="008C6558">
        <w:rPr>
          <w:color w:val="000000" w:themeColor="text1"/>
        </w:rPr>
        <w:t>) Trung tâm thành phố</w:t>
      </w:r>
      <w:r w:rsidRPr="008C6558">
        <w:rPr>
          <w:color w:val="000000" w:themeColor="text1"/>
        </w:rPr>
        <w:t>; iii</w:t>
      </w:r>
      <w:r w:rsidR="00FF5175" w:rsidRPr="008C6558">
        <w:rPr>
          <w:color w:val="000000" w:themeColor="text1"/>
        </w:rPr>
        <w:t>) Khu vực ngã 3 Hòa Bình</w:t>
      </w:r>
      <w:r w:rsidRPr="008C6558">
        <w:rPr>
          <w:color w:val="000000" w:themeColor="text1"/>
        </w:rPr>
        <w:t>; iv</w:t>
      </w:r>
      <w:r w:rsidR="00FF5175" w:rsidRPr="008C6558">
        <w:rPr>
          <w:color w:val="000000" w:themeColor="text1"/>
        </w:rPr>
        <w:t>) Đường tránh Tây thành phố</w:t>
      </w:r>
      <w:r w:rsidRPr="008C6558">
        <w:rPr>
          <w:color w:val="000000" w:themeColor="text1"/>
        </w:rPr>
        <w:t>.</w:t>
      </w:r>
    </w:p>
    <w:p w14:paraId="095F08EB" w14:textId="77777777" w:rsidR="00FF5175" w:rsidRPr="008C6558" w:rsidRDefault="00FF5175" w:rsidP="002F6E08">
      <w:pPr>
        <w:pStyle w:val="Macdinh"/>
        <w:suppressAutoHyphens w:val="0"/>
        <w:rPr>
          <w:color w:val="000000" w:themeColor="text1"/>
        </w:rPr>
      </w:pPr>
      <w:r w:rsidRPr="008C6558">
        <w:rPr>
          <w:color w:val="000000" w:themeColor="text1"/>
        </w:rPr>
        <w:t>+ Tại thị xã Buôn Hồ lắp đặt 01 trạm</w:t>
      </w:r>
      <w:r w:rsidR="00BD6D80" w:rsidRPr="008C6558">
        <w:rPr>
          <w:color w:val="000000" w:themeColor="text1"/>
        </w:rPr>
        <w:t>;</w:t>
      </w:r>
    </w:p>
    <w:p w14:paraId="1DE5C330" w14:textId="77777777" w:rsidR="00FF5175" w:rsidRPr="008C6558" w:rsidRDefault="00FF5175" w:rsidP="002F6E08">
      <w:pPr>
        <w:pStyle w:val="Macdinh"/>
        <w:suppressAutoHyphens w:val="0"/>
        <w:rPr>
          <w:color w:val="000000" w:themeColor="text1"/>
        </w:rPr>
      </w:pPr>
      <w:r w:rsidRPr="008C6558">
        <w:rPr>
          <w:color w:val="000000" w:themeColor="text1"/>
        </w:rPr>
        <w:t>+ Khu vực trung tâm huyện Ea Kar lắp đặt 01 trạm</w:t>
      </w:r>
      <w:r w:rsidR="00BD6D80" w:rsidRPr="008C6558">
        <w:rPr>
          <w:color w:val="000000" w:themeColor="text1"/>
        </w:rPr>
        <w:t>.</w:t>
      </w:r>
    </w:p>
    <w:p w14:paraId="127DDB89" w14:textId="77777777" w:rsidR="00FF5175" w:rsidRPr="008C6558" w:rsidRDefault="00FF5175" w:rsidP="002F6E08">
      <w:pPr>
        <w:pStyle w:val="Macdinh"/>
        <w:suppressAutoHyphens w:val="0"/>
        <w:rPr>
          <w:i/>
          <w:color w:val="000000" w:themeColor="text1"/>
        </w:rPr>
      </w:pPr>
      <w:r w:rsidRPr="008C6558">
        <w:rPr>
          <w:color w:val="000000" w:themeColor="text1"/>
        </w:rPr>
        <w:t>- Bổ sung đối tượng cần được quan trắc là môi trường đất, trầm tích trong các kỳ quan trắc tiếp theo. Tiếp tục triển khai các chương trình quan trắc chất lượng môi trường</w:t>
      </w:r>
      <w:r w:rsidR="00BD6D80" w:rsidRPr="008C6558">
        <w:rPr>
          <w:color w:val="000000" w:themeColor="text1"/>
        </w:rPr>
        <w:t xml:space="preserve">, đồng thời </w:t>
      </w:r>
      <w:r w:rsidRPr="008C6558">
        <w:rPr>
          <w:color w:val="000000" w:themeColor="text1"/>
        </w:rPr>
        <w:t xml:space="preserve">mở rộng phạm vi </w:t>
      </w:r>
      <w:r w:rsidR="00BD6D80" w:rsidRPr="008C6558">
        <w:rPr>
          <w:color w:val="000000" w:themeColor="text1"/>
        </w:rPr>
        <w:t xml:space="preserve">quan trắc </w:t>
      </w:r>
      <w:r w:rsidRPr="008C6558">
        <w:rPr>
          <w:i/>
          <w:color w:val="000000" w:themeColor="text1"/>
        </w:rPr>
        <w:t xml:space="preserve">(cả diện, điểm và đối tượng quan trắc). </w:t>
      </w:r>
    </w:p>
    <w:p w14:paraId="015BDB1C" w14:textId="77777777" w:rsidR="00FF5175" w:rsidRPr="008C6558" w:rsidRDefault="00FF5175" w:rsidP="002F6E08">
      <w:pPr>
        <w:pStyle w:val="Macdinh"/>
        <w:suppressAutoHyphens w:val="0"/>
        <w:rPr>
          <w:color w:val="000000" w:themeColor="text1"/>
        </w:rPr>
      </w:pPr>
      <w:r w:rsidRPr="008C6558">
        <w:rPr>
          <w:color w:val="000000" w:themeColor="text1"/>
        </w:rPr>
        <w:t>-</w:t>
      </w:r>
      <w:r w:rsidR="00BD6D80" w:rsidRPr="008C6558">
        <w:rPr>
          <w:color w:val="000000" w:themeColor="text1"/>
        </w:rPr>
        <w:t>X</w:t>
      </w:r>
      <w:r w:rsidRPr="008C6558">
        <w:rPr>
          <w:color w:val="000000" w:themeColor="text1"/>
        </w:rPr>
        <w:t xml:space="preserve">ây dựng các điểm quan trắc tài nguyên nước mặt và nước ngầm tại các khu vực </w:t>
      </w:r>
      <w:r w:rsidR="00BD6D80" w:rsidRPr="008C6558">
        <w:rPr>
          <w:color w:val="000000" w:themeColor="text1"/>
        </w:rPr>
        <w:t xml:space="preserve">nhậy cảm, như: </w:t>
      </w:r>
      <w:r w:rsidRPr="008C6558">
        <w:rPr>
          <w:color w:val="000000" w:themeColor="text1"/>
        </w:rPr>
        <w:t>đầu nguồn tiếp nhận của các đối tượng xả thải, khu vực có nguy cơ sụt lún, vùng có dấu hiệu mực nước dưới đất hạ thấp dưới mức cho phép. Từng bước xây dựng, hoàn thiện và hiện đại hóa mạng lưới quan trắc môi trường của Tỉnh.Đảm bảo kinh phí quan trắc môi trường hàng năm.</w:t>
      </w:r>
    </w:p>
    <w:p w14:paraId="3BF16776" w14:textId="77777777" w:rsidR="00FF5175" w:rsidRPr="008C6558" w:rsidRDefault="00BD6D80" w:rsidP="002F6E08">
      <w:pPr>
        <w:pStyle w:val="Macdinh"/>
        <w:suppressAutoHyphens w:val="0"/>
        <w:rPr>
          <w:color w:val="000000" w:themeColor="text1"/>
        </w:rPr>
      </w:pPr>
      <w:r w:rsidRPr="008C6558">
        <w:rPr>
          <w:color w:val="000000" w:themeColor="text1"/>
        </w:rPr>
        <w:t xml:space="preserve">- </w:t>
      </w:r>
      <w:r w:rsidR="00FF5175" w:rsidRPr="008C6558">
        <w:rPr>
          <w:color w:val="000000" w:themeColor="text1"/>
        </w:rPr>
        <w:t>Phương án về số điểm quan trắc các thành phần môi trường chi tiết dự kiến trong bảng dưới đây.</w:t>
      </w:r>
    </w:p>
    <w:p w14:paraId="371AECBD" w14:textId="77777777" w:rsidR="00FF5175" w:rsidRPr="008C6558" w:rsidRDefault="00E60DA2" w:rsidP="002F6E08">
      <w:pPr>
        <w:pStyle w:val="Chuthich"/>
        <w:widowControl w:val="0"/>
      </w:pPr>
      <w:bookmarkStart w:id="283" w:name="_Toc60129057"/>
      <w:bookmarkStart w:id="284" w:name="_Toc112569093"/>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6</w:t>
      </w:r>
      <w:r w:rsidR="00B026DF" w:rsidRPr="008C6558">
        <w:rPr>
          <w:noProof/>
        </w:rPr>
        <w:fldChar w:fldCharType="end"/>
      </w:r>
      <w:r w:rsidR="00FF5175" w:rsidRPr="008C6558">
        <w:t>. Quy hoạch số điểm quan trắc của các thành phần môi trường</w:t>
      </w:r>
      <w:bookmarkEnd w:id="283"/>
      <w:bookmarkEnd w:id="28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569"/>
        <w:gridCol w:w="2749"/>
      </w:tblGrid>
      <w:tr w:rsidR="00FF5175" w:rsidRPr="008C6558" w14:paraId="4EB0CA2C" w14:textId="77777777" w:rsidTr="00767038">
        <w:trPr>
          <w:jc w:val="center"/>
        </w:trPr>
        <w:tc>
          <w:tcPr>
            <w:tcW w:w="709" w:type="dxa"/>
          </w:tcPr>
          <w:p w14:paraId="1EF8EFEB" w14:textId="77777777" w:rsidR="00FF5175" w:rsidRPr="008C6558" w:rsidRDefault="00FF5175" w:rsidP="002F6E08">
            <w:pPr>
              <w:jc w:val="center"/>
              <w:rPr>
                <w:color w:val="000000" w:themeColor="text1"/>
              </w:rPr>
            </w:pPr>
            <w:r w:rsidRPr="008C6558">
              <w:rPr>
                <w:color w:val="000000" w:themeColor="text1"/>
              </w:rPr>
              <w:t>TT</w:t>
            </w:r>
          </w:p>
        </w:tc>
        <w:tc>
          <w:tcPr>
            <w:tcW w:w="5569" w:type="dxa"/>
          </w:tcPr>
          <w:p w14:paraId="4F18DB5E" w14:textId="77777777" w:rsidR="00FF5175" w:rsidRPr="008C6558" w:rsidRDefault="00FF5175" w:rsidP="002F6E08">
            <w:pPr>
              <w:ind w:left="221"/>
              <w:jc w:val="center"/>
              <w:rPr>
                <w:b/>
                <w:color w:val="000000" w:themeColor="text1"/>
                <w:szCs w:val="28"/>
              </w:rPr>
            </w:pPr>
            <w:r w:rsidRPr="008C6558">
              <w:rPr>
                <w:b/>
                <w:color w:val="000000" w:themeColor="text1"/>
                <w:szCs w:val="28"/>
              </w:rPr>
              <w:t>Thành phần môi trường</w:t>
            </w:r>
          </w:p>
        </w:tc>
        <w:tc>
          <w:tcPr>
            <w:tcW w:w="2749" w:type="dxa"/>
          </w:tcPr>
          <w:p w14:paraId="07A48C8E" w14:textId="77777777" w:rsidR="00FF5175" w:rsidRPr="008C6558" w:rsidRDefault="00FF5175" w:rsidP="002F6E08">
            <w:pPr>
              <w:ind w:left="221"/>
              <w:jc w:val="center"/>
              <w:rPr>
                <w:b/>
                <w:color w:val="000000" w:themeColor="text1"/>
                <w:szCs w:val="28"/>
              </w:rPr>
            </w:pPr>
            <w:r w:rsidRPr="008C6558">
              <w:rPr>
                <w:b/>
                <w:color w:val="000000" w:themeColor="text1"/>
                <w:szCs w:val="28"/>
              </w:rPr>
              <w:t>Số điểm quan trắc</w:t>
            </w:r>
          </w:p>
        </w:tc>
      </w:tr>
      <w:tr w:rsidR="00FF5175" w:rsidRPr="008C6558" w14:paraId="7B2D7F29" w14:textId="77777777" w:rsidTr="00767038">
        <w:trPr>
          <w:jc w:val="center"/>
        </w:trPr>
        <w:tc>
          <w:tcPr>
            <w:tcW w:w="709" w:type="dxa"/>
          </w:tcPr>
          <w:p w14:paraId="6F48E8BA" w14:textId="77777777" w:rsidR="00FF5175" w:rsidRPr="008C6558" w:rsidRDefault="00FF5175" w:rsidP="002F6E08">
            <w:pPr>
              <w:jc w:val="center"/>
              <w:rPr>
                <w:b/>
                <w:color w:val="000000" w:themeColor="text1"/>
              </w:rPr>
            </w:pPr>
            <w:r w:rsidRPr="008C6558">
              <w:rPr>
                <w:b/>
                <w:color w:val="000000" w:themeColor="text1"/>
              </w:rPr>
              <w:t>I</w:t>
            </w:r>
          </w:p>
        </w:tc>
        <w:tc>
          <w:tcPr>
            <w:tcW w:w="5569" w:type="dxa"/>
          </w:tcPr>
          <w:p w14:paraId="5B15133E" w14:textId="77777777" w:rsidR="00FF5175" w:rsidRPr="008C6558" w:rsidRDefault="00FF5175" w:rsidP="002F6E08">
            <w:pPr>
              <w:ind w:left="58"/>
              <w:rPr>
                <w:b/>
                <w:color w:val="000000" w:themeColor="text1"/>
                <w:szCs w:val="28"/>
              </w:rPr>
            </w:pPr>
            <w:r w:rsidRPr="008C6558">
              <w:rPr>
                <w:b/>
                <w:color w:val="000000" w:themeColor="text1"/>
                <w:szCs w:val="28"/>
              </w:rPr>
              <w:t>Môi trường nước</w:t>
            </w:r>
          </w:p>
        </w:tc>
        <w:tc>
          <w:tcPr>
            <w:tcW w:w="2749" w:type="dxa"/>
          </w:tcPr>
          <w:p w14:paraId="52900C1C" w14:textId="77777777" w:rsidR="00FF5175" w:rsidRPr="008C6558" w:rsidRDefault="00FF5175" w:rsidP="002F6E08">
            <w:pPr>
              <w:ind w:left="221"/>
              <w:jc w:val="center"/>
              <w:rPr>
                <w:b/>
                <w:color w:val="000000" w:themeColor="text1"/>
                <w:szCs w:val="28"/>
              </w:rPr>
            </w:pPr>
            <w:r w:rsidRPr="008C6558">
              <w:rPr>
                <w:b/>
                <w:color w:val="000000" w:themeColor="text1"/>
                <w:szCs w:val="28"/>
              </w:rPr>
              <w:t>84</w:t>
            </w:r>
          </w:p>
        </w:tc>
      </w:tr>
      <w:tr w:rsidR="00FF5175" w:rsidRPr="008C6558" w14:paraId="2D89CD0F" w14:textId="77777777" w:rsidTr="00767038">
        <w:trPr>
          <w:trHeight w:val="291"/>
          <w:jc w:val="center"/>
        </w:trPr>
        <w:tc>
          <w:tcPr>
            <w:tcW w:w="709" w:type="dxa"/>
          </w:tcPr>
          <w:p w14:paraId="1B7444CD" w14:textId="77777777" w:rsidR="00FF5175" w:rsidRPr="008C6558" w:rsidRDefault="00FF5175" w:rsidP="002F6E08">
            <w:pPr>
              <w:jc w:val="center"/>
              <w:rPr>
                <w:color w:val="000000" w:themeColor="text1"/>
              </w:rPr>
            </w:pPr>
            <w:r w:rsidRPr="008C6558">
              <w:rPr>
                <w:color w:val="000000" w:themeColor="text1"/>
              </w:rPr>
              <w:t>01</w:t>
            </w:r>
          </w:p>
        </w:tc>
        <w:tc>
          <w:tcPr>
            <w:tcW w:w="5569" w:type="dxa"/>
          </w:tcPr>
          <w:p w14:paraId="56803E85" w14:textId="77777777" w:rsidR="00FF5175" w:rsidRPr="008C6558" w:rsidRDefault="00FF5175" w:rsidP="002F6E08">
            <w:pPr>
              <w:ind w:left="58"/>
              <w:rPr>
                <w:color w:val="000000" w:themeColor="text1"/>
                <w:szCs w:val="28"/>
              </w:rPr>
            </w:pPr>
            <w:r w:rsidRPr="008C6558">
              <w:rPr>
                <w:color w:val="000000" w:themeColor="text1"/>
                <w:szCs w:val="28"/>
              </w:rPr>
              <w:t>Nước sông suối</w:t>
            </w:r>
          </w:p>
        </w:tc>
        <w:tc>
          <w:tcPr>
            <w:tcW w:w="2749" w:type="dxa"/>
          </w:tcPr>
          <w:p w14:paraId="10EB4A30" w14:textId="77777777" w:rsidR="00FF5175" w:rsidRPr="008C6558" w:rsidRDefault="00FF5175" w:rsidP="002F6E08">
            <w:pPr>
              <w:ind w:left="221"/>
              <w:jc w:val="center"/>
              <w:rPr>
                <w:color w:val="000000" w:themeColor="text1"/>
                <w:szCs w:val="28"/>
              </w:rPr>
            </w:pPr>
            <w:r w:rsidRPr="008C6558">
              <w:rPr>
                <w:color w:val="000000" w:themeColor="text1"/>
                <w:szCs w:val="28"/>
              </w:rPr>
              <w:t>20</w:t>
            </w:r>
          </w:p>
        </w:tc>
      </w:tr>
      <w:tr w:rsidR="00FF5175" w:rsidRPr="008C6558" w14:paraId="1E9CD5FF" w14:textId="77777777" w:rsidTr="00767038">
        <w:trPr>
          <w:jc w:val="center"/>
        </w:trPr>
        <w:tc>
          <w:tcPr>
            <w:tcW w:w="709" w:type="dxa"/>
          </w:tcPr>
          <w:p w14:paraId="1A8C8614" w14:textId="77777777" w:rsidR="00FF5175" w:rsidRPr="008C6558" w:rsidRDefault="00FF5175" w:rsidP="002F6E08">
            <w:pPr>
              <w:jc w:val="center"/>
              <w:rPr>
                <w:color w:val="000000" w:themeColor="text1"/>
              </w:rPr>
            </w:pPr>
            <w:r w:rsidRPr="008C6558">
              <w:rPr>
                <w:color w:val="000000" w:themeColor="text1"/>
              </w:rPr>
              <w:t>02</w:t>
            </w:r>
          </w:p>
        </w:tc>
        <w:tc>
          <w:tcPr>
            <w:tcW w:w="5569" w:type="dxa"/>
          </w:tcPr>
          <w:p w14:paraId="1C0067A3" w14:textId="77777777" w:rsidR="00FF5175" w:rsidRPr="008C6558" w:rsidRDefault="00FF5175" w:rsidP="002F6E08">
            <w:pPr>
              <w:ind w:left="58"/>
              <w:rPr>
                <w:color w:val="000000" w:themeColor="text1"/>
                <w:szCs w:val="28"/>
              </w:rPr>
            </w:pPr>
            <w:r w:rsidRPr="008C6558">
              <w:rPr>
                <w:color w:val="000000" w:themeColor="text1"/>
                <w:szCs w:val="28"/>
              </w:rPr>
              <w:t>Nước hồ</w:t>
            </w:r>
          </w:p>
        </w:tc>
        <w:tc>
          <w:tcPr>
            <w:tcW w:w="2749" w:type="dxa"/>
          </w:tcPr>
          <w:p w14:paraId="56949ECC" w14:textId="77777777" w:rsidR="00FF5175" w:rsidRPr="008C6558" w:rsidRDefault="00FF5175" w:rsidP="002F6E08">
            <w:pPr>
              <w:ind w:left="221"/>
              <w:jc w:val="center"/>
              <w:rPr>
                <w:color w:val="000000" w:themeColor="text1"/>
                <w:szCs w:val="28"/>
              </w:rPr>
            </w:pPr>
            <w:r w:rsidRPr="008C6558">
              <w:rPr>
                <w:color w:val="000000" w:themeColor="text1"/>
                <w:szCs w:val="28"/>
              </w:rPr>
              <w:t>15</w:t>
            </w:r>
          </w:p>
        </w:tc>
      </w:tr>
      <w:tr w:rsidR="00FF5175" w:rsidRPr="008C6558" w14:paraId="1CA20004" w14:textId="77777777" w:rsidTr="00767038">
        <w:trPr>
          <w:jc w:val="center"/>
        </w:trPr>
        <w:tc>
          <w:tcPr>
            <w:tcW w:w="709" w:type="dxa"/>
          </w:tcPr>
          <w:p w14:paraId="01CA61F8" w14:textId="77777777" w:rsidR="00FF5175" w:rsidRPr="008C6558" w:rsidRDefault="00FF5175" w:rsidP="002F6E08">
            <w:pPr>
              <w:jc w:val="center"/>
              <w:rPr>
                <w:color w:val="000000" w:themeColor="text1"/>
              </w:rPr>
            </w:pPr>
            <w:r w:rsidRPr="008C6558">
              <w:rPr>
                <w:color w:val="000000" w:themeColor="text1"/>
              </w:rPr>
              <w:t>03</w:t>
            </w:r>
          </w:p>
        </w:tc>
        <w:tc>
          <w:tcPr>
            <w:tcW w:w="5569" w:type="dxa"/>
          </w:tcPr>
          <w:p w14:paraId="4C1D21C3" w14:textId="77777777" w:rsidR="00FF5175" w:rsidRPr="008C6558" w:rsidRDefault="00FF5175" w:rsidP="002F6E08">
            <w:pPr>
              <w:ind w:left="58"/>
              <w:rPr>
                <w:color w:val="000000" w:themeColor="text1"/>
                <w:szCs w:val="28"/>
              </w:rPr>
            </w:pPr>
            <w:r w:rsidRPr="008C6558">
              <w:rPr>
                <w:color w:val="000000" w:themeColor="text1"/>
                <w:szCs w:val="28"/>
              </w:rPr>
              <w:t>Nước dưới đất (nước ngầm)</w:t>
            </w:r>
          </w:p>
        </w:tc>
        <w:tc>
          <w:tcPr>
            <w:tcW w:w="2749" w:type="dxa"/>
          </w:tcPr>
          <w:p w14:paraId="14A5184D" w14:textId="77777777" w:rsidR="00FF5175" w:rsidRPr="008C6558" w:rsidRDefault="00FF5175" w:rsidP="002F6E08">
            <w:pPr>
              <w:ind w:left="221"/>
              <w:jc w:val="center"/>
              <w:rPr>
                <w:color w:val="000000" w:themeColor="text1"/>
                <w:szCs w:val="28"/>
              </w:rPr>
            </w:pPr>
            <w:r w:rsidRPr="008C6558">
              <w:rPr>
                <w:color w:val="000000" w:themeColor="text1"/>
                <w:szCs w:val="28"/>
              </w:rPr>
              <w:t>20</w:t>
            </w:r>
          </w:p>
        </w:tc>
      </w:tr>
      <w:tr w:rsidR="00FF5175" w:rsidRPr="008C6558" w14:paraId="00C595B1" w14:textId="77777777" w:rsidTr="00767038">
        <w:trPr>
          <w:jc w:val="center"/>
        </w:trPr>
        <w:tc>
          <w:tcPr>
            <w:tcW w:w="709" w:type="dxa"/>
          </w:tcPr>
          <w:p w14:paraId="0DE75C38" w14:textId="77777777" w:rsidR="00FF5175" w:rsidRPr="008C6558" w:rsidRDefault="00FF5175" w:rsidP="002F6E08">
            <w:pPr>
              <w:jc w:val="center"/>
              <w:rPr>
                <w:color w:val="000000" w:themeColor="text1"/>
              </w:rPr>
            </w:pPr>
            <w:r w:rsidRPr="008C6558">
              <w:rPr>
                <w:color w:val="000000" w:themeColor="text1"/>
              </w:rPr>
              <w:t>04</w:t>
            </w:r>
          </w:p>
        </w:tc>
        <w:tc>
          <w:tcPr>
            <w:tcW w:w="5569" w:type="dxa"/>
          </w:tcPr>
          <w:p w14:paraId="7FC97DBF" w14:textId="77777777" w:rsidR="00FF5175" w:rsidRPr="008C6558" w:rsidRDefault="00FF5175" w:rsidP="002F6E08">
            <w:pPr>
              <w:ind w:left="58"/>
              <w:rPr>
                <w:color w:val="000000" w:themeColor="text1"/>
                <w:szCs w:val="28"/>
              </w:rPr>
            </w:pPr>
            <w:r w:rsidRPr="008C6558">
              <w:rPr>
                <w:color w:val="000000" w:themeColor="text1"/>
                <w:szCs w:val="28"/>
              </w:rPr>
              <w:t>Nước thải sản xuất</w:t>
            </w:r>
          </w:p>
        </w:tc>
        <w:tc>
          <w:tcPr>
            <w:tcW w:w="2749" w:type="dxa"/>
          </w:tcPr>
          <w:p w14:paraId="6FEA0B6F" w14:textId="77777777" w:rsidR="00FF5175" w:rsidRPr="008C6558" w:rsidRDefault="00FF5175" w:rsidP="002F6E08">
            <w:pPr>
              <w:ind w:left="221"/>
              <w:jc w:val="center"/>
              <w:rPr>
                <w:color w:val="000000" w:themeColor="text1"/>
                <w:szCs w:val="28"/>
              </w:rPr>
            </w:pPr>
            <w:r w:rsidRPr="008C6558">
              <w:rPr>
                <w:color w:val="000000" w:themeColor="text1"/>
                <w:szCs w:val="28"/>
              </w:rPr>
              <w:t>05</w:t>
            </w:r>
          </w:p>
        </w:tc>
      </w:tr>
      <w:tr w:rsidR="00FF5175" w:rsidRPr="008C6558" w14:paraId="4FC9AF07" w14:textId="77777777" w:rsidTr="00767038">
        <w:trPr>
          <w:jc w:val="center"/>
        </w:trPr>
        <w:tc>
          <w:tcPr>
            <w:tcW w:w="709" w:type="dxa"/>
          </w:tcPr>
          <w:p w14:paraId="370C5E39" w14:textId="77777777" w:rsidR="00FF5175" w:rsidRPr="008C6558" w:rsidRDefault="00FF5175" w:rsidP="002F6E08">
            <w:pPr>
              <w:jc w:val="center"/>
              <w:rPr>
                <w:color w:val="000000" w:themeColor="text1"/>
              </w:rPr>
            </w:pPr>
            <w:r w:rsidRPr="008C6558">
              <w:rPr>
                <w:color w:val="000000" w:themeColor="text1"/>
              </w:rPr>
              <w:t>05</w:t>
            </w:r>
          </w:p>
        </w:tc>
        <w:tc>
          <w:tcPr>
            <w:tcW w:w="5569" w:type="dxa"/>
          </w:tcPr>
          <w:p w14:paraId="70879004" w14:textId="77777777" w:rsidR="00FF5175" w:rsidRPr="008C6558" w:rsidRDefault="00FF5175" w:rsidP="002F6E08">
            <w:pPr>
              <w:ind w:left="58"/>
              <w:rPr>
                <w:color w:val="000000" w:themeColor="text1"/>
                <w:szCs w:val="28"/>
              </w:rPr>
            </w:pPr>
            <w:r w:rsidRPr="008C6558">
              <w:rPr>
                <w:color w:val="000000" w:themeColor="text1"/>
                <w:szCs w:val="28"/>
              </w:rPr>
              <w:t>Nước thải bãi chôn lấp</w:t>
            </w:r>
          </w:p>
        </w:tc>
        <w:tc>
          <w:tcPr>
            <w:tcW w:w="2749" w:type="dxa"/>
          </w:tcPr>
          <w:p w14:paraId="1BACD08F" w14:textId="77777777" w:rsidR="00FF5175" w:rsidRPr="008C6558" w:rsidRDefault="00FF5175" w:rsidP="002F6E08">
            <w:pPr>
              <w:ind w:left="221"/>
              <w:jc w:val="center"/>
              <w:rPr>
                <w:color w:val="000000" w:themeColor="text1"/>
                <w:szCs w:val="28"/>
              </w:rPr>
            </w:pPr>
            <w:r w:rsidRPr="008C6558">
              <w:rPr>
                <w:color w:val="000000" w:themeColor="text1"/>
                <w:szCs w:val="28"/>
              </w:rPr>
              <w:t>05</w:t>
            </w:r>
          </w:p>
        </w:tc>
      </w:tr>
      <w:tr w:rsidR="00FF5175" w:rsidRPr="008C6558" w14:paraId="326617E1" w14:textId="77777777" w:rsidTr="00767038">
        <w:trPr>
          <w:jc w:val="center"/>
        </w:trPr>
        <w:tc>
          <w:tcPr>
            <w:tcW w:w="709" w:type="dxa"/>
          </w:tcPr>
          <w:p w14:paraId="074C7869" w14:textId="77777777" w:rsidR="00FF5175" w:rsidRPr="008C6558" w:rsidRDefault="00FF5175" w:rsidP="002F6E08">
            <w:pPr>
              <w:jc w:val="center"/>
              <w:rPr>
                <w:color w:val="000000" w:themeColor="text1"/>
              </w:rPr>
            </w:pPr>
            <w:r w:rsidRPr="008C6558">
              <w:rPr>
                <w:color w:val="000000" w:themeColor="text1"/>
              </w:rPr>
              <w:t>06</w:t>
            </w:r>
          </w:p>
        </w:tc>
        <w:tc>
          <w:tcPr>
            <w:tcW w:w="5569" w:type="dxa"/>
          </w:tcPr>
          <w:p w14:paraId="1BB417F5" w14:textId="77777777" w:rsidR="00FF5175" w:rsidRPr="008C6558" w:rsidRDefault="00FF5175" w:rsidP="002F6E08">
            <w:pPr>
              <w:ind w:left="58"/>
              <w:rPr>
                <w:color w:val="000000" w:themeColor="text1"/>
                <w:szCs w:val="28"/>
              </w:rPr>
            </w:pPr>
            <w:r w:rsidRPr="008C6558">
              <w:rPr>
                <w:color w:val="000000" w:themeColor="text1"/>
                <w:szCs w:val="28"/>
              </w:rPr>
              <w:t>Nước thải sinh hoạt</w:t>
            </w:r>
          </w:p>
        </w:tc>
        <w:tc>
          <w:tcPr>
            <w:tcW w:w="2749" w:type="dxa"/>
          </w:tcPr>
          <w:p w14:paraId="6707D43D" w14:textId="77777777" w:rsidR="00FF5175" w:rsidRPr="008C6558" w:rsidRDefault="00FF5175" w:rsidP="002F6E08">
            <w:pPr>
              <w:ind w:left="221"/>
              <w:jc w:val="center"/>
              <w:rPr>
                <w:color w:val="000000" w:themeColor="text1"/>
                <w:szCs w:val="28"/>
              </w:rPr>
            </w:pPr>
            <w:r w:rsidRPr="008C6558">
              <w:rPr>
                <w:color w:val="000000" w:themeColor="text1"/>
                <w:szCs w:val="28"/>
              </w:rPr>
              <w:t>10</w:t>
            </w:r>
          </w:p>
        </w:tc>
      </w:tr>
      <w:tr w:rsidR="00FF5175" w:rsidRPr="008C6558" w14:paraId="1FDF9872" w14:textId="77777777" w:rsidTr="00767038">
        <w:trPr>
          <w:jc w:val="center"/>
        </w:trPr>
        <w:tc>
          <w:tcPr>
            <w:tcW w:w="709" w:type="dxa"/>
          </w:tcPr>
          <w:p w14:paraId="11AEE5E9" w14:textId="77777777" w:rsidR="00FF5175" w:rsidRPr="008C6558" w:rsidRDefault="00FF5175" w:rsidP="002F6E08">
            <w:pPr>
              <w:jc w:val="center"/>
              <w:rPr>
                <w:color w:val="000000" w:themeColor="text1"/>
              </w:rPr>
            </w:pPr>
            <w:r w:rsidRPr="008C6558">
              <w:rPr>
                <w:color w:val="000000" w:themeColor="text1"/>
              </w:rPr>
              <w:t>07</w:t>
            </w:r>
          </w:p>
        </w:tc>
        <w:tc>
          <w:tcPr>
            <w:tcW w:w="5569" w:type="dxa"/>
          </w:tcPr>
          <w:p w14:paraId="7DB6E6F2" w14:textId="77777777" w:rsidR="00FF5175" w:rsidRPr="008C6558" w:rsidRDefault="00FF5175" w:rsidP="002F6E08">
            <w:pPr>
              <w:ind w:left="58"/>
              <w:rPr>
                <w:color w:val="000000" w:themeColor="text1"/>
                <w:szCs w:val="28"/>
              </w:rPr>
            </w:pPr>
            <w:r w:rsidRPr="008C6558">
              <w:rPr>
                <w:color w:val="000000" w:themeColor="text1"/>
                <w:szCs w:val="28"/>
              </w:rPr>
              <w:t>Nước thải y tế</w:t>
            </w:r>
          </w:p>
        </w:tc>
        <w:tc>
          <w:tcPr>
            <w:tcW w:w="2749" w:type="dxa"/>
          </w:tcPr>
          <w:p w14:paraId="6CC6C0CE" w14:textId="77777777" w:rsidR="00FF5175" w:rsidRPr="008C6558" w:rsidRDefault="00FF5175" w:rsidP="002F6E08">
            <w:pPr>
              <w:ind w:left="221"/>
              <w:jc w:val="center"/>
              <w:rPr>
                <w:color w:val="000000" w:themeColor="text1"/>
                <w:szCs w:val="28"/>
              </w:rPr>
            </w:pPr>
            <w:r w:rsidRPr="008C6558">
              <w:rPr>
                <w:color w:val="000000" w:themeColor="text1"/>
                <w:szCs w:val="28"/>
              </w:rPr>
              <w:t>05</w:t>
            </w:r>
          </w:p>
        </w:tc>
      </w:tr>
      <w:tr w:rsidR="00FF5175" w:rsidRPr="008C6558" w14:paraId="31247398" w14:textId="77777777" w:rsidTr="00767038">
        <w:trPr>
          <w:jc w:val="center"/>
        </w:trPr>
        <w:tc>
          <w:tcPr>
            <w:tcW w:w="709" w:type="dxa"/>
          </w:tcPr>
          <w:p w14:paraId="5FE81FC2" w14:textId="77777777" w:rsidR="00FF5175" w:rsidRPr="008C6558" w:rsidRDefault="00FF5175" w:rsidP="002F6E08">
            <w:pPr>
              <w:jc w:val="center"/>
              <w:rPr>
                <w:color w:val="000000" w:themeColor="text1"/>
              </w:rPr>
            </w:pPr>
            <w:r w:rsidRPr="008C6558">
              <w:rPr>
                <w:color w:val="000000" w:themeColor="text1"/>
              </w:rPr>
              <w:t>08</w:t>
            </w:r>
          </w:p>
        </w:tc>
        <w:tc>
          <w:tcPr>
            <w:tcW w:w="5569" w:type="dxa"/>
          </w:tcPr>
          <w:p w14:paraId="67174737" w14:textId="77777777" w:rsidR="00FF5175" w:rsidRPr="008C6558" w:rsidRDefault="00FF5175" w:rsidP="002F6E08">
            <w:pPr>
              <w:ind w:left="58"/>
              <w:rPr>
                <w:color w:val="000000" w:themeColor="text1"/>
                <w:szCs w:val="28"/>
              </w:rPr>
            </w:pPr>
            <w:r w:rsidRPr="008C6558">
              <w:rPr>
                <w:color w:val="000000" w:themeColor="text1"/>
                <w:szCs w:val="28"/>
              </w:rPr>
              <w:t>Dư lượng hóa chất bảo vệ thực vật</w:t>
            </w:r>
          </w:p>
        </w:tc>
        <w:tc>
          <w:tcPr>
            <w:tcW w:w="2749" w:type="dxa"/>
          </w:tcPr>
          <w:p w14:paraId="0313FED9" w14:textId="77777777" w:rsidR="00FF5175" w:rsidRPr="008C6558" w:rsidRDefault="00FF5175" w:rsidP="002F6E08">
            <w:pPr>
              <w:ind w:left="221"/>
              <w:jc w:val="center"/>
              <w:rPr>
                <w:color w:val="000000" w:themeColor="text1"/>
                <w:szCs w:val="28"/>
              </w:rPr>
            </w:pPr>
            <w:r w:rsidRPr="008C6558">
              <w:rPr>
                <w:color w:val="000000" w:themeColor="text1"/>
                <w:szCs w:val="28"/>
              </w:rPr>
              <w:t>04</w:t>
            </w:r>
          </w:p>
        </w:tc>
      </w:tr>
      <w:tr w:rsidR="00FF5175" w:rsidRPr="008C6558" w14:paraId="51E9E4DC" w14:textId="77777777" w:rsidTr="00767038">
        <w:trPr>
          <w:jc w:val="center"/>
        </w:trPr>
        <w:tc>
          <w:tcPr>
            <w:tcW w:w="709" w:type="dxa"/>
          </w:tcPr>
          <w:p w14:paraId="5E7360DE" w14:textId="77777777" w:rsidR="00FF5175" w:rsidRPr="008C6558" w:rsidRDefault="00FF5175" w:rsidP="002F6E08">
            <w:pPr>
              <w:jc w:val="center"/>
              <w:rPr>
                <w:b/>
                <w:color w:val="000000" w:themeColor="text1"/>
              </w:rPr>
            </w:pPr>
            <w:r w:rsidRPr="008C6558">
              <w:rPr>
                <w:b/>
                <w:color w:val="000000" w:themeColor="text1"/>
              </w:rPr>
              <w:t>II</w:t>
            </w:r>
          </w:p>
        </w:tc>
        <w:tc>
          <w:tcPr>
            <w:tcW w:w="5569" w:type="dxa"/>
          </w:tcPr>
          <w:p w14:paraId="0B57FC8B" w14:textId="77777777" w:rsidR="00FF5175" w:rsidRPr="008C6558" w:rsidRDefault="00FF5175" w:rsidP="002F6E08">
            <w:pPr>
              <w:ind w:left="58"/>
              <w:rPr>
                <w:b/>
                <w:color w:val="000000" w:themeColor="text1"/>
                <w:szCs w:val="28"/>
              </w:rPr>
            </w:pPr>
            <w:r w:rsidRPr="008C6558">
              <w:rPr>
                <w:b/>
                <w:color w:val="000000" w:themeColor="text1"/>
                <w:szCs w:val="28"/>
              </w:rPr>
              <w:t>Môi trường không khí</w:t>
            </w:r>
          </w:p>
        </w:tc>
        <w:tc>
          <w:tcPr>
            <w:tcW w:w="2749" w:type="dxa"/>
          </w:tcPr>
          <w:p w14:paraId="49801672" w14:textId="77777777" w:rsidR="00FF5175" w:rsidRPr="008C6558" w:rsidRDefault="00FF5175" w:rsidP="002F6E08">
            <w:pPr>
              <w:ind w:left="221"/>
              <w:jc w:val="center"/>
              <w:rPr>
                <w:b/>
                <w:color w:val="000000" w:themeColor="text1"/>
                <w:szCs w:val="28"/>
              </w:rPr>
            </w:pPr>
            <w:r w:rsidRPr="008C6558">
              <w:rPr>
                <w:b/>
                <w:color w:val="000000" w:themeColor="text1"/>
                <w:szCs w:val="28"/>
              </w:rPr>
              <w:t>50</w:t>
            </w:r>
          </w:p>
        </w:tc>
      </w:tr>
      <w:tr w:rsidR="00FF5175" w:rsidRPr="008C6558" w14:paraId="1905EE70" w14:textId="77777777" w:rsidTr="00767038">
        <w:trPr>
          <w:jc w:val="center"/>
        </w:trPr>
        <w:tc>
          <w:tcPr>
            <w:tcW w:w="709" w:type="dxa"/>
          </w:tcPr>
          <w:p w14:paraId="14FDB6C6" w14:textId="77777777" w:rsidR="00FF5175" w:rsidRPr="008C6558" w:rsidRDefault="00FF5175" w:rsidP="002F6E08">
            <w:pPr>
              <w:jc w:val="center"/>
              <w:rPr>
                <w:color w:val="000000" w:themeColor="text1"/>
              </w:rPr>
            </w:pPr>
            <w:r w:rsidRPr="008C6558">
              <w:rPr>
                <w:color w:val="000000" w:themeColor="text1"/>
              </w:rPr>
              <w:t>01</w:t>
            </w:r>
          </w:p>
        </w:tc>
        <w:tc>
          <w:tcPr>
            <w:tcW w:w="5569" w:type="dxa"/>
          </w:tcPr>
          <w:p w14:paraId="64597E27" w14:textId="77777777" w:rsidR="00FF5175" w:rsidRPr="008C6558" w:rsidRDefault="00FF5175" w:rsidP="002F6E08">
            <w:pPr>
              <w:ind w:left="58"/>
              <w:rPr>
                <w:color w:val="000000" w:themeColor="text1"/>
                <w:szCs w:val="28"/>
              </w:rPr>
            </w:pPr>
            <w:r w:rsidRPr="008C6558">
              <w:rPr>
                <w:color w:val="000000" w:themeColor="text1"/>
                <w:szCs w:val="28"/>
              </w:rPr>
              <w:t>Không khí xung quanh</w:t>
            </w:r>
          </w:p>
        </w:tc>
        <w:tc>
          <w:tcPr>
            <w:tcW w:w="2749" w:type="dxa"/>
          </w:tcPr>
          <w:p w14:paraId="58498F29" w14:textId="77777777" w:rsidR="00FF5175" w:rsidRPr="008C6558" w:rsidRDefault="00FF5175" w:rsidP="002F6E08">
            <w:pPr>
              <w:ind w:left="221"/>
              <w:jc w:val="center"/>
              <w:rPr>
                <w:color w:val="000000" w:themeColor="text1"/>
                <w:szCs w:val="28"/>
              </w:rPr>
            </w:pPr>
            <w:r w:rsidRPr="008C6558">
              <w:rPr>
                <w:color w:val="000000" w:themeColor="text1"/>
                <w:szCs w:val="28"/>
              </w:rPr>
              <w:t>30</w:t>
            </w:r>
          </w:p>
        </w:tc>
      </w:tr>
      <w:tr w:rsidR="00FF5175" w:rsidRPr="008C6558" w14:paraId="044C48F3" w14:textId="77777777" w:rsidTr="00767038">
        <w:trPr>
          <w:jc w:val="center"/>
        </w:trPr>
        <w:tc>
          <w:tcPr>
            <w:tcW w:w="709" w:type="dxa"/>
          </w:tcPr>
          <w:p w14:paraId="139910A9" w14:textId="77777777" w:rsidR="00FF5175" w:rsidRPr="008C6558" w:rsidRDefault="00FF5175" w:rsidP="002F6E08">
            <w:pPr>
              <w:jc w:val="center"/>
              <w:rPr>
                <w:color w:val="000000" w:themeColor="text1"/>
              </w:rPr>
            </w:pPr>
            <w:r w:rsidRPr="008C6558">
              <w:rPr>
                <w:color w:val="000000" w:themeColor="text1"/>
              </w:rPr>
              <w:t>02</w:t>
            </w:r>
          </w:p>
        </w:tc>
        <w:tc>
          <w:tcPr>
            <w:tcW w:w="5569" w:type="dxa"/>
          </w:tcPr>
          <w:p w14:paraId="7220F24B" w14:textId="77777777" w:rsidR="00FF5175" w:rsidRPr="008C6558" w:rsidRDefault="00FF5175" w:rsidP="002F6E08">
            <w:pPr>
              <w:ind w:left="58"/>
              <w:rPr>
                <w:color w:val="000000" w:themeColor="text1"/>
                <w:szCs w:val="28"/>
              </w:rPr>
            </w:pPr>
            <w:r w:rsidRPr="008C6558">
              <w:rPr>
                <w:color w:val="000000" w:themeColor="text1"/>
                <w:szCs w:val="28"/>
              </w:rPr>
              <w:t>Không khí khu vực sản xuất và khu công nghiệp</w:t>
            </w:r>
          </w:p>
        </w:tc>
        <w:tc>
          <w:tcPr>
            <w:tcW w:w="2749" w:type="dxa"/>
          </w:tcPr>
          <w:p w14:paraId="74FC0B59" w14:textId="77777777" w:rsidR="00FF5175" w:rsidRPr="008C6558" w:rsidRDefault="00FF5175" w:rsidP="002F6E08">
            <w:pPr>
              <w:ind w:left="221"/>
              <w:jc w:val="center"/>
              <w:rPr>
                <w:color w:val="000000" w:themeColor="text1"/>
                <w:szCs w:val="28"/>
              </w:rPr>
            </w:pPr>
            <w:r w:rsidRPr="008C6558">
              <w:rPr>
                <w:color w:val="000000" w:themeColor="text1"/>
                <w:szCs w:val="28"/>
              </w:rPr>
              <w:t>20</w:t>
            </w:r>
          </w:p>
        </w:tc>
      </w:tr>
      <w:tr w:rsidR="00FF5175" w:rsidRPr="008C6558" w14:paraId="5074FC7F" w14:textId="77777777" w:rsidTr="00767038">
        <w:trPr>
          <w:jc w:val="center"/>
        </w:trPr>
        <w:tc>
          <w:tcPr>
            <w:tcW w:w="709" w:type="dxa"/>
          </w:tcPr>
          <w:p w14:paraId="7D97503D" w14:textId="77777777" w:rsidR="00FF5175" w:rsidRPr="008C6558" w:rsidRDefault="00FF5175" w:rsidP="002F6E08">
            <w:pPr>
              <w:jc w:val="center"/>
              <w:rPr>
                <w:b/>
                <w:color w:val="000000" w:themeColor="text1"/>
              </w:rPr>
            </w:pPr>
            <w:r w:rsidRPr="008C6558">
              <w:rPr>
                <w:b/>
                <w:color w:val="000000" w:themeColor="text1"/>
              </w:rPr>
              <w:t>III</w:t>
            </w:r>
          </w:p>
        </w:tc>
        <w:tc>
          <w:tcPr>
            <w:tcW w:w="5569" w:type="dxa"/>
          </w:tcPr>
          <w:p w14:paraId="30EE3CAE" w14:textId="77777777" w:rsidR="00FF5175" w:rsidRPr="008C6558" w:rsidRDefault="00FF5175" w:rsidP="002F6E08">
            <w:pPr>
              <w:ind w:left="58"/>
              <w:rPr>
                <w:b/>
                <w:color w:val="000000" w:themeColor="text1"/>
                <w:szCs w:val="28"/>
              </w:rPr>
            </w:pPr>
            <w:r w:rsidRPr="008C6558">
              <w:rPr>
                <w:b/>
                <w:color w:val="000000" w:themeColor="text1"/>
                <w:szCs w:val="28"/>
              </w:rPr>
              <w:t>Môi trường đất, trầm tích</w:t>
            </w:r>
          </w:p>
        </w:tc>
        <w:tc>
          <w:tcPr>
            <w:tcW w:w="2749" w:type="dxa"/>
          </w:tcPr>
          <w:p w14:paraId="3E9AB741" w14:textId="77777777" w:rsidR="00FF5175" w:rsidRPr="008C6558" w:rsidRDefault="00FF5175" w:rsidP="002F6E08">
            <w:pPr>
              <w:ind w:left="221"/>
              <w:jc w:val="center"/>
              <w:rPr>
                <w:b/>
                <w:color w:val="000000" w:themeColor="text1"/>
                <w:szCs w:val="28"/>
              </w:rPr>
            </w:pPr>
            <w:r w:rsidRPr="008C6558">
              <w:rPr>
                <w:b/>
                <w:color w:val="000000" w:themeColor="text1"/>
                <w:szCs w:val="28"/>
              </w:rPr>
              <w:t>30</w:t>
            </w:r>
          </w:p>
        </w:tc>
      </w:tr>
      <w:tr w:rsidR="00FF5175" w:rsidRPr="008C6558" w14:paraId="3CBE8C49" w14:textId="77777777" w:rsidTr="00767038">
        <w:trPr>
          <w:jc w:val="center"/>
        </w:trPr>
        <w:tc>
          <w:tcPr>
            <w:tcW w:w="709" w:type="dxa"/>
          </w:tcPr>
          <w:p w14:paraId="330783B5" w14:textId="77777777" w:rsidR="00FF5175" w:rsidRPr="008C6558" w:rsidRDefault="00FF5175" w:rsidP="002F6E08">
            <w:pPr>
              <w:jc w:val="center"/>
              <w:rPr>
                <w:color w:val="000000" w:themeColor="text1"/>
              </w:rPr>
            </w:pPr>
            <w:r w:rsidRPr="008C6558">
              <w:rPr>
                <w:color w:val="000000" w:themeColor="text1"/>
              </w:rPr>
              <w:t>01</w:t>
            </w:r>
          </w:p>
        </w:tc>
        <w:tc>
          <w:tcPr>
            <w:tcW w:w="5569" w:type="dxa"/>
          </w:tcPr>
          <w:p w14:paraId="42547BFD" w14:textId="77777777" w:rsidR="00FF5175" w:rsidRPr="008C6558" w:rsidRDefault="00FF5175" w:rsidP="002F6E08">
            <w:pPr>
              <w:ind w:left="58"/>
              <w:rPr>
                <w:color w:val="000000" w:themeColor="text1"/>
                <w:szCs w:val="28"/>
              </w:rPr>
            </w:pPr>
            <w:r w:rsidRPr="008C6558">
              <w:rPr>
                <w:color w:val="000000" w:themeColor="text1"/>
                <w:szCs w:val="28"/>
              </w:rPr>
              <w:t>Đất sản xuất nông nghiệp, lâm nghiệp</w:t>
            </w:r>
          </w:p>
        </w:tc>
        <w:tc>
          <w:tcPr>
            <w:tcW w:w="2749" w:type="dxa"/>
          </w:tcPr>
          <w:p w14:paraId="3E256C75" w14:textId="77777777" w:rsidR="00FF5175" w:rsidRPr="008C6558" w:rsidRDefault="00FF5175" w:rsidP="002F6E08">
            <w:pPr>
              <w:ind w:left="221"/>
              <w:jc w:val="center"/>
              <w:rPr>
                <w:color w:val="000000" w:themeColor="text1"/>
                <w:szCs w:val="28"/>
              </w:rPr>
            </w:pPr>
            <w:r w:rsidRPr="008C6558">
              <w:rPr>
                <w:color w:val="000000" w:themeColor="text1"/>
                <w:szCs w:val="28"/>
              </w:rPr>
              <w:t>20</w:t>
            </w:r>
          </w:p>
        </w:tc>
      </w:tr>
      <w:tr w:rsidR="00FF5175" w:rsidRPr="008C6558" w14:paraId="633E3C9D" w14:textId="77777777" w:rsidTr="00767038">
        <w:trPr>
          <w:jc w:val="center"/>
        </w:trPr>
        <w:tc>
          <w:tcPr>
            <w:tcW w:w="709" w:type="dxa"/>
          </w:tcPr>
          <w:p w14:paraId="7518A6CE" w14:textId="77777777" w:rsidR="00FF5175" w:rsidRPr="008C6558" w:rsidRDefault="00FF5175" w:rsidP="002F6E08">
            <w:pPr>
              <w:jc w:val="center"/>
              <w:rPr>
                <w:color w:val="000000" w:themeColor="text1"/>
              </w:rPr>
            </w:pPr>
            <w:r w:rsidRPr="008C6558">
              <w:rPr>
                <w:color w:val="000000" w:themeColor="text1"/>
              </w:rPr>
              <w:t>02</w:t>
            </w:r>
          </w:p>
        </w:tc>
        <w:tc>
          <w:tcPr>
            <w:tcW w:w="5569" w:type="dxa"/>
          </w:tcPr>
          <w:p w14:paraId="4DC42851" w14:textId="77777777" w:rsidR="00FF5175" w:rsidRPr="008C6558" w:rsidRDefault="00FF5175" w:rsidP="002F6E08">
            <w:pPr>
              <w:ind w:left="58"/>
              <w:rPr>
                <w:color w:val="000000" w:themeColor="text1"/>
                <w:szCs w:val="28"/>
              </w:rPr>
            </w:pPr>
            <w:r w:rsidRPr="008C6558">
              <w:rPr>
                <w:color w:val="000000" w:themeColor="text1"/>
                <w:szCs w:val="28"/>
              </w:rPr>
              <w:t>Mẫu bùn trầm tích, lòng sông suối</w:t>
            </w:r>
          </w:p>
        </w:tc>
        <w:tc>
          <w:tcPr>
            <w:tcW w:w="2749" w:type="dxa"/>
          </w:tcPr>
          <w:p w14:paraId="794B9273" w14:textId="77777777" w:rsidR="00FF5175" w:rsidRPr="008C6558" w:rsidRDefault="00FF5175" w:rsidP="002F6E08">
            <w:pPr>
              <w:ind w:left="221"/>
              <w:jc w:val="center"/>
              <w:rPr>
                <w:color w:val="000000" w:themeColor="text1"/>
                <w:szCs w:val="28"/>
              </w:rPr>
            </w:pPr>
            <w:r w:rsidRPr="008C6558">
              <w:rPr>
                <w:color w:val="000000" w:themeColor="text1"/>
                <w:szCs w:val="28"/>
              </w:rPr>
              <w:t>10</w:t>
            </w:r>
          </w:p>
        </w:tc>
      </w:tr>
      <w:tr w:rsidR="00FF5175" w:rsidRPr="008C6558" w14:paraId="1F3B5BF1" w14:textId="77777777" w:rsidTr="00FF5175">
        <w:trPr>
          <w:jc w:val="center"/>
        </w:trPr>
        <w:tc>
          <w:tcPr>
            <w:tcW w:w="6278" w:type="dxa"/>
            <w:gridSpan w:val="2"/>
          </w:tcPr>
          <w:p w14:paraId="65A8302B" w14:textId="77777777" w:rsidR="00FF5175" w:rsidRPr="008C6558" w:rsidRDefault="00FF5175" w:rsidP="002F6E08">
            <w:pPr>
              <w:ind w:left="221"/>
              <w:jc w:val="center"/>
              <w:rPr>
                <w:b/>
                <w:color w:val="000000" w:themeColor="text1"/>
                <w:szCs w:val="28"/>
              </w:rPr>
            </w:pPr>
            <w:r w:rsidRPr="008C6558">
              <w:rPr>
                <w:b/>
                <w:color w:val="000000" w:themeColor="text1"/>
                <w:szCs w:val="28"/>
              </w:rPr>
              <w:t>Tổng (I+II+III)</w:t>
            </w:r>
          </w:p>
        </w:tc>
        <w:tc>
          <w:tcPr>
            <w:tcW w:w="2749" w:type="dxa"/>
          </w:tcPr>
          <w:p w14:paraId="004CD95C" w14:textId="77777777" w:rsidR="00FF5175" w:rsidRPr="008C6558" w:rsidRDefault="00FF5175" w:rsidP="002F6E08">
            <w:pPr>
              <w:ind w:left="221"/>
              <w:jc w:val="center"/>
              <w:rPr>
                <w:b/>
                <w:color w:val="000000" w:themeColor="text1"/>
                <w:szCs w:val="28"/>
              </w:rPr>
            </w:pPr>
            <w:r w:rsidRPr="008C6558">
              <w:rPr>
                <w:b/>
                <w:color w:val="000000" w:themeColor="text1"/>
                <w:szCs w:val="28"/>
              </w:rPr>
              <w:t>164</w:t>
            </w:r>
          </w:p>
        </w:tc>
      </w:tr>
    </w:tbl>
    <w:p w14:paraId="4342E4E6" w14:textId="77777777" w:rsidR="00FF5175" w:rsidRPr="008C6558" w:rsidRDefault="00BD6D80" w:rsidP="002F6E08">
      <w:pPr>
        <w:spacing w:after="120" w:line="340" w:lineRule="exact"/>
        <w:ind w:firstLine="720"/>
        <w:rPr>
          <w:color w:val="000000" w:themeColor="text1"/>
          <w:spacing w:val="-2"/>
          <w:sz w:val="28"/>
          <w:szCs w:val="28"/>
          <w:lang w:val="nl-NL"/>
        </w:rPr>
      </w:pPr>
      <w:r w:rsidRPr="008C6558">
        <w:rPr>
          <w:color w:val="000000" w:themeColor="text1"/>
          <w:spacing w:val="-2"/>
          <w:sz w:val="28"/>
          <w:szCs w:val="28"/>
          <w:lang w:val="nl-NL"/>
        </w:rPr>
        <w:t xml:space="preserve">- </w:t>
      </w:r>
      <w:r w:rsidR="00FF5175" w:rsidRPr="008C6558">
        <w:rPr>
          <w:color w:val="000000" w:themeColor="text1"/>
          <w:spacing w:val="-2"/>
          <w:sz w:val="28"/>
          <w:szCs w:val="28"/>
          <w:lang w:val="nl-NL"/>
        </w:rPr>
        <w:t xml:space="preserve">Thông số quan trắc môi trường và tham chiếu theo các quy chuẩn hiện </w:t>
      </w:r>
      <w:r w:rsidR="00FF5175" w:rsidRPr="008C6558">
        <w:rPr>
          <w:color w:val="000000" w:themeColor="text1"/>
          <w:spacing w:val="-2"/>
          <w:sz w:val="28"/>
          <w:szCs w:val="28"/>
          <w:lang w:val="nl-NL"/>
        </w:rPr>
        <w:lastRenderedPageBreak/>
        <w:t>hành thống kê trong bảng dưới đây.</w:t>
      </w:r>
    </w:p>
    <w:p w14:paraId="78542431" w14:textId="77777777" w:rsidR="00FF5175" w:rsidRPr="008C6558" w:rsidRDefault="00E60DA2" w:rsidP="002F6E08">
      <w:pPr>
        <w:pStyle w:val="Chuthich"/>
        <w:widowControl w:val="0"/>
      </w:pPr>
      <w:bookmarkStart w:id="285" w:name="_Toc112569094"/>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7</w:t>
      </w:r>
      <w:r w:rsidR="00B026DF" w:rsidRPr="008C6558">
        <w:fldChar w:fldCharType="end"/>
      </w:r>
      <w:r w:rsidR="00FF5175" w:rsidRPr="008C6558">
        <w:t>. Vị trí quan trắc và tham chiếu theo tiêu chuẩn hiện hành</w:t>
      </w:r>
      <w:bookmarkEnd w:id="2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3"/>
        <w:gridCol w:w="2902"/>
      </w:tblGrid>
      <w:tr w:rsidR="00FF5175" w:rsidRPr="008C6558" w14:paraId="01B1D709" w14:textId="77777777" w:rsidTr="00DC7414">
        <w:tc>
          <w:tcPr>
            <w:tcW w:w="902" w:type="pct"/>
            <w:vAlign w:val="center"/>
          </w:tcPr>
          <w:p w14:paraId="4EFD676F" w14:textId="77777777" w:rsidR="00FF5175" w:rsidRPr="008C6558" w:rsidRDefault="00FF5175" w:rsidP="002F6E08">
            <w:pPr>
              <w:jc w:val="center"/>
              <w:rPr>
                <w:b/>
                <w:bCs/>
                <w:i/>
                <w:color w:val="000000" w:themeColor="text1"/>
                <w:spacing w:val="-2"/>
                <w:szCs w:val="26"/>
                <w:lang w:val="nl-NL"/>
              </w:rPr>
            </w:pPr>
            <w:r w:rsidRPr="008C6558">
              <w:rPr>
                <w:b/>
                <w:bCs/>
                <w:color w:val="000000" w:themeColor="text1"/>
                <w:szCs w:val="26"/>
              </w:rPr>
              <w:t>Đối tượng quan trắc</w:t>
            </w:r>
          </w:p>
        </w:tc>
        <w:tc>
          <w:tcPr>
            <w:tcW w:w="2528" w:type="pct"/>
            <w:vAlign w:val="center"/>
          </w:tcPr>
          <w:p w14:paraId="6A75DC12" w14:textId="77777777" w:rsidR="00FF5175" w:rsidRPr="008C6558" w:rsidRDefault="00FF5175" w:rsidP="002F6E08">
            <w:pPr>
              <w:jc w:val="center"/>
              <w:rPr>
                <w:b/>
                <w:bCs/>
                <w:i/>
                <w:color w:val="000000" w:themeColor="text1"/>
                <w:spacing w:val="-2"/>
                <w:szCs w:val="26"/>
                <w:lang w:val="nl-NL"/>
              </w:rPr>
            </w:pPr>
            <w:r w:rsidRPr="008C6558">
              <w:rPr>
                <w:b/>
                <w:bCs/>
                <w:color w:val="000000" w:themeColor="text1"/>
                <w:szCs w:val="26"/>
              </w:rPr>
              <w:t>Vị trí, khu vực quan trắc</w:t>
            </w:r>
          </w:p>
        </w:tc>
        <w:tc>
          <w:tcPr>
            <w:tcW w:w="1570" w:type="pct"/>
            <w:vAlign w:val="center"/>
          </w:tcPr>
          <w:p w14:paraId="46889B12" w14:textId="77777777" w:rsidR="00FF5175" w:rsidRPr="008C6558" w:rsidRDefault="00FF5175" w:rsidP="002F6E08">
            <w:pPr>
              <w:jc w:val="center"/>
              <w:rPr>
                <w:b/>
                <w:bCs/>
                <w:i/>
                <w:color w:val="000000" w:themeColor="text1"/>
                <w:spacing w:val="-2"/>
                <w:szCs w:val="26"/>
                <w:lang w:val="nl-NL"/>
              </w:rPr>
            </w:pPr>
            <w:r w:rsidRPr="008C6558">
              <w:rPr>
                <w:b/>
                <w:bCs/>
                <w:color w:val="000000" w:themeColor="text1"/>
                <w:szCs w:val="26"/>
              </w:rPr>
              <w:t>Thông số quan trắc theo các QCVN</w:t>
            </w:r>
          </w:p>
        </w:tc>
      </w:tr>
      <w:tr w:rsidR="00FF5175" w:rsidRPr="008C6558" w14:paraId="253926E3" w14:textId="77777777" w:rsidTr="00043ED8">
        <w:tc>
          <w:tcPr>
            <w:tcW w:w="902" w:type="pct"/>
            <w:vAlign w:val="center"/>
          </w:tcPr>
          <w:p w14:paraId="1E93316A" w14:textId="77777777" w:rsidR="00FF5175" w:rsidRPr="008C6558" w:rsidRDefault="00FF5175" w:rsidP="002F6E08">
            <w:pPr>
              <w:rPr>
                <w:b/>
                <w:i/>
                <w:color w:val="000000" w:themeColor="text1"/>
                <w:spacing w:val="-2"/>
                <w:szCs w:val="26"/>
                <w:lang w:val="nl-NL"/>
              </w:rPr>
            </w:pPr>
            <w:r w:rsidRPr="008C6558">
              <w:rPr>
                <w:color w:val="000000" w:themeColor="text1"/>
                <w:szCs w:val="26"/>
              </w:rPr>
              <w:t>Môi trường nước</w:t>
            </w:r>
          </w:p>
        </w:tc>
        <w:tc>
          <w:tcPr>
            <w:tcW w:w="2528" w:type="pct"/>
          </w:tcPr>
          <w:p w14:paraId="0FDB6B62" w14:textId="77777777" w:rsidR="00FF5175" w:rsidRPr="008C6558" w:rsidRDefault="00FF5175" w:rsidP="002F6E08">
            <w:pPr>
              <w:rPr>
                <w:color w:val="000000" w:themeColor="text1"/>
                <w:szCs w:val="26"/>
              </w:rPr>
            </w:pPr>
            <w:r w:rsidRPr="008C6558">
              <w:rPr>
                <w:color w:val="000000" w:themeColor="text1"/>
                <w:szCs w:val="26"/>
              </w:rPr>
              <w:t xml:space="preserve">- Nguồn nước mặt, nước dưới đất. </w:t>
            </w:r>
          </w:p>
          <w:p w14:paraId="6FB337BC" w14:textId="77777777" w:rsidR="00FF5175" w:rsidRPr="008C6558" w:rsidRDefault="00FF5175" w:rsidP="002F6E08">
            <w:pPr>
              <w:rPr>
                <w:color w:val="000000" w:themeColor="text1"/>
                <w:szCs w:val="26"/>
              </w:rPr>
            </w:pPr>
            <w:r w:rsidRPr="008C6558">
              <w:rPr>
                <w:color w:val="000000" w:themeColor="text1"/>
                <w:szCs w:val="26"/>
              </w:rPr>
              <w:t xml:space="preserve">- Nước thải sinh hoạt đô thị sau các trạm xử lý nước thải (TXLNT) sinh hoạt. </w:t>
            </w:r>
          </w:p>
          <w:p w14:paraId="496E1CC9" w14:textId="77777777" w:rsidR="00FF5175" w:rsidRPr="008C6558" w:rsidRDefault="00FF5175" w:rsidP="002F6E08">
            <w:pPr>
              <w:rPr>
                <w:b/>
                <w:i/>
                <w:color w:val="000000" w:themeColor="text1"/>
                <w:spacing w:val="-2"/>
                <w:szCs w:val="26"/>
                <w:lang w:val="nl-NL"/>
              </w:rPr>
            </w:pPr>
            <w:r w:rsidRPr="008C6558">
              <w:rPr>
                <w:color w:val="000000" w:themeColor="text1"/>
                <w:szCs w:val="26"/>
              </w:rPr>
              <w:t>- Nước ngầm xung quanh TXLNT, khu xử lý chất thải rắn, nghĩa trang.</w:t>
            </w:r>
          </w:p>
        </w:tc>
        <w:tc>
          <w:tcPr>
            <w:tcW w:w="1570" w:type="pct"/>
          </w:tcPr>
          <w:p w14:paraId="20531DAB" w14:textId="77777777" w:rsidR="00FF5175" w:rsidRPr="008C6558" w:rsidRDefault="00FF5175" w:rsidP="002F6E08">
            <w:pPr>
              <w:jc w:val="left"/>
              <w:rPr>
                <w:color w:val="000000" w:themeColor="text1"/>
                <w:szCs w:val="26"/>
              </w:rPr>
            </w:pPr>
            <w:r w:rsidRPr="008C6558">
              <w:rPr>
                <w:color w:val="000000" w:themeColor="text1"/>
                <w:szCs w:val="26"/>
              </w:rPr>
              <w:t>- QCVN 09-</w:t>
            </w:r>
            <w:r w:rsidRPr="008C6558">
              <w:rPr>
                <w:color w:val="000000" w:themeColor="text1"/>
                <w:sz w:val="18"/>
                <w:szCs w:val="26"/>
              </w:rPr>
              <w:t>MT:2015/BTNMT</w:t>
            </w:r>
          </w:p>
          <w:p w14:paraId="2FA5EA03" w14:textId="77777777" w:rsidR="00FF5175" w:rsidRPr="008C6558" w:rsidRDefault="00FF5175" w:rsidP="002F6E08">
            <w:pPr>
              <w:jc w:val="left"/>
              <w:rPr>
                <w:color w:val="000000" w:themeColor="text1"/>
                <w:szCs w:val="26"/>
              </w:rPr>
            </w:pPr>
            <w:r w:rsidRPr="008C6558">
              <w:rPr>
                <w:color w:val="000000" w:themeColor="text1"/>
                <w:sz w:val="22"/>
                <w:szCs w:val="26"/>
              </w:rPr>
              <w:t>- QCVN14:2008/</w:t>
            </w:r>
            <w:r w:rsidR="00BD6D80" w:rsidRPr="008C6558">
              <w:rPr>
                <w:color w:val="000000" w:themeColor="text1"/>
                <w:sz w:val="22"/>
                <w:szCs w:val="26"/>
                <w:lang w:val="nl-NL"/>
              </w:rPr>
              <w:t xml:space="preserve"> B</w:t>
            </w:r>
            <w:r w:rsidRPr="008C6558">
              <w:rPr>
                <w:color w:val="000000" w:themeColor="text1"/>
                <w:sz w:val="22"/>
                <w:szCs w:val="26"/>
              </w:rPr>
              <w:t xml:space="preserve">TNMT </w:t>
            </w:r>
          </w:p>
          <w:p w14:paraId="0B0F341C" w14:textId="77777777" w:rsidR="00BD6D80" w:rsidRPr="008C6558" w:rsidRDefault="00BD6D80" w:rsidP="002F6E08">
            <w:pPr>
              <w:jc w:val="left"/>
              <w:rPr>
                <w:color w:val="000000" w:themeColor="text1"/>
                <w:szCs w:val="26"/>
                <w:lang w:val="nl-NL"/>
              </w:rPr>
            </w:pPr>
          </w:p>
          <w:p w14:paraId="614EC06E" w14:textId="77777777" w:rsidR="00FF5175" w:rsidRPr="008C6558" w:rsidRDefault="00FF5175" w:rsidP="002F6E08">
            <w:pPr>
              <w:jc w:val="left"/>
              <w:rPr>
                <w:b/>
                <w:i/>
                <w:color w:val="000000" w:themeColor="text1"/>
                <w:spacing w:val="-2"/>
                <w:szCs w:val="26"/>
                <w:lang w:val="nl-NL"/>
              </w:rPr>
            </w:pPr>
            <w:r w:rsidRPr="008C6558">
              <w:rPr>
                <w:color w:val="000000" w:themeColor="text1"/>
                <w:sz w:val="22"/>
                <w:szCs w:val="26"/>
              </w:rPr>
              <w:t>- QCVN 08-</w:t>
            </w:r>
            <w:r w:rsidRPr="008C6558">
              <w:rPr>
                <w:color w:val="000000" w:themeColor="text1"/>
                <w:sz w:val="20"/>
                <w:szCs w:val="26"/>
              </w:rPr>
              <w:t>MT:2015/BTNMT</w:t>
            </w:r>
          </w:p>
        </w:tc>
      </w:tr>
      <w:tr w:rsidR="00FF5175" w:rsidRPr="008C6558" w14:paraId="1ACF3CB1" w14:textId="77777777" w:rsidTr="00043ED8">
        <w:tc>
          <w:tcPr>
            <w:tcW w:w="902" w:type="pct"/>
            <w:vAlign w:val="center"/>
          </w:tcPr>
          <w:p w14:paraId="1C958DA9" w14:textId="77777777" w:rsidR="00FF5175" w:rsidRPr="008C6558" w:rsidRDefault="00FF5175" w:rsidP="002F6E08">
            <w:pPr>
              <w:rPr>
                <w:b/>
                <w:i/>
                <w:color w:val="000000" w:themeColor="text1"/>
                <w:spacing w:val="-2"/>
                <w:szCs w:val="26"/>
                <w:lang w:val="nl-NL"/>
              </w:rPr>
            </w:pPr>
            <w:r w:rsidRPr="008C6558">
              <w:rPr>
                <w:color w:val="000000" w:themeColor="text1"/>
                <w:szCs w:val="26"/>
              </w:rPr>
              <w:t>Không khí</w:t>
            </w:r>
          </w:p>
        </w:tc>
        <w:tc>
          <w:tcPr>
            <w:tcW w:w="2528" w:type="pct"/>
          </w:tcPr>
          <w:p w14:paraId="306852E7" w14:textId="77777777" w:rsidR="00FF5175" w:rsidRPr="008C6558" w:rsidRDefault="00FF5175" w:rsidP="002F6E08">
            <w:pPr>
              <w:rPr>
                <w:color w:val="000000" w:themeColor="text1"/>
                <w:szCs w:val="26"/>
              </w:rPr>
            </w:pPr>
            <w:r w:rsidRPr="008C6558">
              <w:rPr>
                <w:color w:val="000000" w:themeColor="text1"/>
                <w:szCs w:val="26"/>
              </w:rPr>
              <w:t>- Tại khu vực các TXLNT</w:t>
            </w:r>
          </w:p>
          <w:p w14:paraId="2D413ED6" w14:textId="77777777" w:rsidR="00FF5175" w:rsidRPr="008C6558" w:rsidRDefault="00FF5175" w:rsidP="002F6E08">
            <w:pPr>
              <w:rPr>
                <w:color w:val="000000" w:themeColor="text1"/>
                <w:szCs w:val="26"/>
              </w:rPr>
            </w:pPr>
            <w:r w:rsidRPr="008C6558">
              <w:rPr>
                <w:color w:val="000000" w:themeColor="text1"/>
                <w:szCs w:val="26"/>
              </w:rPr>
              <w:t>- Khu vực các nút giao thông chính.</w:t>
            </w:r>
          </w:p>
          <w:p w14:paraId="3B146631" w14:textId="77777777" w:rsidR="00FF5175" w:rsidRPr="008C6558" w:rsidRDefault="00FF5175" w:rsidP="002F6E08">
            <w:pPr>
              <w:rPr>
                <w:b/>
                <w:i/>
                <w:color w:val="000000" w:themeColor="text1"/>
                <w:spacing w:val="-2"/>
                <w:szCs w:val="26"/>
                <w:lang w:val="nl-NL"/>
              </w:rPr>
            </w:pPr>
            <w:r w:rsidRPr="008C6558">
              <w:rPr>
                <w:color w:val="000000" w:themeColor="text1"/>
                <w:szCs w:val="26"/>
              </w:rPr>
              <w:t>- Tại các KCN, CCN và các cơ sở sản xuất.</w:t>
            </w:r>
          </w:p>
        </w:tc>
        <w:tc>
          <w:tcPr>
            <w:tcW w:w="1570" w:type="pct"/>
          </w:tcPr>
          <w:p w14:paraId="18A14676" w14:textId="77777777" w:rsidR="00FF5175" w:rsidRPr="008C6558" w:rsidRDefault="00FF5175" w:rsidP="002F6E08">
            <w:pPr>
              <w:rPr>
                <w:color w:val="000000" w:themeColor="text1"/>
                <w:szCs w:val="26"/>
                <w:lang w:val="en-US"/>
              </w:rPr>
            </w:pPr>
            <w:r w:rsidRPr="008C6558">
              <w:rPr>
                <w:color w:val="000000" w:themeColor="text1"/>
                <w:sz w:val="22"/>
                <w:szCs w:val="26"/>
              </w:rPr>
              <w:t>- QCVN 05:2013/BTNMT</w:t>
            </w:r>
          </w:p>
          <w:p w14:paraId="7E18DC7A" w14:textId="77777777" w:rsidR="00FF5175" w:rsidRPr="008C6558" w:rsidRDefault="00FF5175" w:rsidP="002F6E08">
            <w:pPr>
              <w:rPr>
                <w:b/>
                <w:i/>
                <w:color w:val="000000" w:themeColor="text1"/>
                <w:spacing w:val="-2"/>
                <w:szCs w:val="26"/>
                <w:lang w:val="nl-NL"/>
              </w:rPr>
            </w:pPr>
            <w:r w:rsidRPr="008C6558">
              <w:rPr>
                <w:color w:val="000000" w:themeColor="text1"/>
                <w:sz w:val="22"/>
                <w:szCs w:val="26"/>
              </w:rPr>
              <w:t>- QCVN 19:2009/BTNMT</w:t>
            </w:r>
          </w:p>
        </w:tc>
      </w:tr>
      <w:tr w:rsidR="00FF5175" w:rsidRPr="008C6558" w14:paraId="666079DC" w14:textId="77777777" w:rsidTr="00043ED8">
        <w:tc>
          <w:tcPr>
            <w:tcW w:w="902" w:type="pct"/>
            <w:vAlign w:val="center"/>
          </w:tcPr>
          <w:p w14:paraId="1B581C42" w14:textId="77777777" w:rsidR="00FF5175" w:rsidRPr="008C6558" w:rsidRDefault="00FF5175" w:rsidP="002F6E08">
            <w:pPr>
              <w:rPr>
                <w:b/>
                <w:i/>
                <w:color w:val="000000" w:themeColor="text1"/>
                <w:spacing w:val="-2"/>
                <w:szCs w:val="26"/>
                <w:lang w:val="nl-NL"/>
              </w:rPr>
            </w:pPr>
            <w:r w:rsidRPr="008C6558">
              <w:rPr>
                <w:color w:val="000000" w:themeColor="text1"/>
                <w:szCs w:val="26"/>
              </w:rPr>
              <w:t>Tiếng ồn</w:t>
            </w:r>
          </w:p>
        </w:tc>
        <w:tc>
          <w:tcPr>
            <w:tcW w:w="2528" w:type="pct"/>
          </w:tcPr>
          <w:p w14:paraId="1E40CE2B" w14:textId="77777777" w:rsidR="00FF5175" w:rsidRPr="008C6558" w:rsidRDefault="00FF5175" w:rsidP="002F6E08">
            <w:pPr>
              <w:rPr>
                <w:color w:val="000000" w:themeColor="text1"/>
                <w:szCs w:val="26"/>
              </w:rPr>
            </w:pPr>
            <w:r w:rsidRPr="008C6558">
              <w:rPr>
                <w:color w:val="000000" w:themeColor="text1"/>
                <w:szCs w:val="26"/>
              </w:rPr>
              <w:t xml:space="preserve">- Tại các cơ sở sản xuất nhỏ lẻ, khu vực chợ, bến bãi vật liệu xây dựng, khu dân cư, khu công cộng. </w:t>
            </w:r>
          </w:p>
          <w:p w14:paraId="37321852" w14:textId="77777777" w:rsidR="00FF5175" w:rsidRPr="008C6558" w:rsidRDefault="00FF5175" w:rsidP="002F6E08">
            <w:pPr>
              <w:rPr>
                <w:b/>
                <w:i/>
                <w:color w:val="000000" w:themeColor="text1"/>
                <w:spacing w:val="-2"/>
                <w:szCs w:val="26"/>
                <w:lang w:val="nl-NL"/>
              </w:rPr>
            </w:pPr>
            <w:r w:rsidRPr="008C6558">
              <w:rPr>
                <w:color w:val="000000" w:themeColor="text1"/>
                <w:szCs w:val="26"/>
              </w:rPr>
              <w:t>- Tại nút giao thông chính (ồn do phương tiện giao thông đường bộ).</w:t>
            </w:r>
          </w:p>
        </w:tc>
        <w:tc>
          <w:tcPr>
            <w:tcW w:w="1570" w:type="pct"/>
            <w:vAlign w:val="center"/>
          </w:tcPr>
          <w:p w14:paraId="17DBCD52" w14:textId="77777777" w:rsidR="00FF5175" w:rsidRPr="008C6558" w:rsidRDefault="00FF5175" w:rsidP="002F6E08">
            <w:pPr>
              <w:rPr>
                <w:b/>
                <w:i/>
                <w:color w:val="000000" w:themeColor="text1"/>
                <w:spacing w:val="-2"/>
                <w:szCs w:val="26"/>
                <w:lang w:val="nl-NL"/>
              </w:rPr>
            </w:pPr>
            <w:r w:rsidRPr="008C6558">
              <w:rPr>
                <w:color w:val="000000" w:themeColor="text1"/>
                <w:sz w:val="22"/>
                <w:szCs w:val="26"/>
              </w:rPr>
              <w:t>QCVN 26:2010/BTNMT</w:t>
            </w:r>
          </w:p>
        </w:tc>
      </w:tr>
      <w:tr w:rsidR="00FF5175" w:rsidRPr="008C6558" w14:paraId="0D5299EE" w14:textId="77777777" w:rsidTr="00043ED8">
        <w:tc>
          <w:tcPr>
            <w:tcW w:w="902" w:type="pct"/>
            <w:vAlign w:val="center"/>
          </w:tcPr>
          <w:p w14:paraId="1E2FDA2B" w14:textId="77777777" w:rsidR="00FF5175" w:rsidRPr="008C6558" w:rsidRDefault="00FF5175" w:rsidP="002F6E08">
            <w:pPr>
              <w:rPr>
                <w:bCs/>
                <w:iCs/>
                <w:color w:val="000000" w:themeColor="text1"/>
                <w:spacing w:val="-2"/>
                <w:szCs w:val="26"/>
                <w:lang w:val="nl-NL"/>
              </w:rPr>
            </w:pPr>
            <w:r w:rsidRPr="008C6558">
              <w:rPr>
                <w:bCs/>
                <w:iCs/>
                <w:color w:val="000000" w:themeColor="text1"/>
                <w:spacing w:val="-2"/>
                <w:szCs w:val="26"/>
                <w:lang w:val="nl-NL"/>
              </w:rPr>
              <w:t>Đất</w:t>
            </w:r>
          </w:p>
        </w:tc>
        <w:tc>
          <w:tcPr>
            <w:tcW w:w="2528" w:type="pct"/>
          </w:tcPr>
          <w:p w14:paraId="2CD17705" w14:textId="77777777" w:rsidR="00FF5175" w:rsidRPr="008C6558" w:rsidRDefault="00FF5175" w:rsidP="002F6E08">
            <w:pPr>
              <w:rPr>
                <w:b/>
                <w:i/>
                <w:color w:val="000000" w:themeColor="text1"/>
                <w:spacing w:val="-2"/>
                <w:szCs w:val="26"/>
                <w:lang w:val="nl-NL"/>
              </w:rPr>
            </w:pPr>
            <w:r w:rsidRPr="008C6558">
              <w:rPr>
                <w:color w:val="000000" w:themeColor="text1"/>
                <w:szCs w:val="26"/>
              </w:rPr>
              <w:t>Tại các khu vực chuyên canh nông nghiệp</w:t>
            </w:r>
          </w:p>
        </w:tc>
        <w:tc>
          <w:tcPr>
            <w:tcW w:w="1570" w:type="pct"/>
            <w:vAlign w:val="center"/>
          </w:tcPr>
          <w:p w14:paraId="7ACFB4A8" w14:textId="77777777" w:rsidR="00FF5175" w:rsidRPr="008C6558" w:rsidRDefault="00FF5175" w:rsidP="002F6E08">
            <w:pPr>
              <w:rPr>
                <w:b/>
                <w:i/>
                <w:color w:val="000000" w:themeColor="text1"/>
                <w:spacing w:val="-2"/>
                <w:szCs w:val="26"/>
                <w:lang w:val="nl-NL"/>
              </w:rPr>
            </w:pPr>
            <w:r w:rsidRPr="008C6558">
              <w:rPr>
                <w:color w:val="000000" w:themeColor="text1"/>
                <w:sz w:val="22"/>
                <w:szCs w:val="26"/>
              </w:rPr>
              <w:t>QCVN03 MT:2015/BTNMT</w:t>
            </w:r>
          </w:p>
        </w:tc>
      </w:tr>
    </w:tbl>
    <w:p w14:paraId="34E7ED8B" w14:textId="77777777" w:rsidR="00043ED8" w:rsidRPr="008C6558" w:rsidRDefault="00043ED8" w:rsidP="002F6E08">
      <w:pPr>
        <w:pStyle w:val="Macdinh"/>
        <w:suppressAutoHyphens w:val="0"/>
        <w:rPr>
          <w:color w:val="000000" w:themeColor="text1"/>
          <w:lang w:val="en-US"/>
        </w:rPr>
      </w:pPr>
      <w:r w:rsidRPr="008C6558">
        <w:rPr>
          <w:color w:val="000000" w:themeColor="text1"/>
          <w:lang w:val="en-US"/>
        </w:rPr>
        <w:t>Nguồn: Dự án QHT</w:t>
      </w:r>
    </w:p>
    <w:p w14:paraId="4090BC2C" w14:textId="77777777" w:rsidR="00FF5175" w:rsidRPr="008C6558" w:rsidRDefault="00043ED8" w:rsidP="002F6E08">
      <w:pPr>
        <w:pStyle w:val="Macdinh"/>
        <w:suppressAutoHyphens w:val="0"/>
        <w:rPr>
          <w:color w:val="000000" w:themeColor="text1"/>
        </w:rPr>
      </w:pPr>
      <w:r w:rsidRPr="008C6558">
        <w:rPr>
          <w:color w:val="000000" w:themeColor="text1"/>
          <w:lang w:val="en-US"/>
        </w:rPr>
        <w:t xml:space="preserve">- </w:t>
      </w:r>
      <w:r w:rsidR="00FF5175" w:rsidRPr="008C6558">
        <w:rPr>
          <w:color w:val="000000" w:themeColor="text1"/>
        </w:rPr>
        <w:t>Tần suất thực hiện quan trắc</w:t>
      </w:r>
      <w:r w:rsidRPr="008C6558">
        <w:rPr>
          <w:color w:val="000000" w:themeColor="text1"/>
          <w:lang w:val="en-US"/>
        </w:rPr>
        <w:t xml:space="preserve"> k</w:t>
      </w:r>
      <w:r w:rsidRPr="008C6558">
        <w:rPr>
          <w:color w:val="000000" w:themeColor="text1"/>
        </w:rPr>
        <w:t>hông khí</w:t>
      </w:r>
      <w:r w:rsidRPr="008C6558">
        <w:rPr>
          <w:color w:val="000000" w:themeColor="text1"/>
          <w:lang w:val="en-US"/>
        </w:rPr>
        <w:t xml:space="preserve">, nước mặt và nước dưới đất </w:t>
      </w:r>
      <w:r w:rsidR="00FF5175" w:rsidRPr="008C6558">
        <w:rPr>
          <w:color w:val="000000" w:themeColor="text1"/>
        </w:rPr>
        <w:t>là 3 đợt/năm</w:t>
      </w:r>
      <w:r w:rsidRPr="008C6558">
        <w:rPr>
          <w:color w:val="000000" w:themeColor="text1"/>
          <w:lang w:val="en-US"/>
        </w:rPr>
        <w:t>, gồm:</w:t>
      </w:r>
      <w:r w:rsidR="00FF5175" w:rsidRPr="008C6558">
        <w:rPr>
          <w:i/>
          <w:color w:val="000000" w:themeColor="text1"/>
        </w:rPr>
        <w:t>Quan trắc đợt 1</w:t>
      </w:r>
      <w:r w:rsidRPr="008C6558">
        <w:rPr>
          <w:color w:val="000000" w:themeColor="text1"/>
          <w:lang w:val="en-US"/>
        </w:rPr>
        <w:t>vào t</w:t>
      </w:r>
      <w:r w:rsidR="00FF5175" w:rsidRPr="008C6558">
        <w:rPr>
          <w:color w:val="000000" w:themeColor="text1"/>
        </w:rPr>
        <w:t>hời điểm giao mùa.</w:t>
      </w:r>
      <w:r w:rsidR="00FF5175" w:rsidRPr="008C6558">
        <w:rPr>
          <w:i/>
          <w:color w:val="000000" w:themeColor="text1"/>
        </w:rPr>
        <w:t>Quan trắc đợt 2</w:t>
      </w:r>
      <w:r w:rsidRPr="008C6558">
        <w:rPr>
          <w:color w:val="000000" w:themeColor="text1"/>
          <w:lang w:val="en-US"/>
        </w:rPr>
        <w:t xml:space="preserve"> vàot</w:t>
      </w:r>
      <w:r w:rsidR="00FF5175" w:rsidRPr="008C6558">
        <w:rPr>
          <w:color w:val="000000" w:themeColor="text1"/>
        </w:rPr>
        <w:t>hời điểm mùa mưa.</w:t>
      </w:r>
      <w:r w:rsidR="00FF5175" w:rsidRPr="008C6558">
        <w:rPr>
          <w:i/>
          <w:color w:val="000000" w:themeColor="text1"/>
        </w:rPr>
        <w:t>Quan trắc đợt 3</w:t>
      </w:r>
      <w:r w:rsidRPr="008C6558">
        <w:rPr>
          <w:color w:val="000000" w:themeColor="text1"/>
          <w:lang w:val="en-US"/>
        </w:rPr>
        <w:t xml:space="preserve"> vào </w:t>
      </w:r>
      <w:r w:rsidR="00FF5175" w:rsidRPr="008C6558">
        <w:rPr>
          <w:color w:val="000000" w:themeColor="text1"/>
        </w:rPr>
        <w:t>thời điểm mùa khô.</w:t>
      </w:r>
    </w:p>
    <w:p w14:paraId="0B8FB330" w14:textId="77777777" w:rsidR="00C450FD" w:rsidRPr="008C6558" w:rsidRDefault="00C450FD" w:rsidP="002F6E08">
      <w:pPr>
        <w:pStyle w:val="Macdinh"/>
        <w:suppressAutoHyphens w:val="0"/>
        <w:rPr>
          <w:color w:val="000000" w:themeColor="text1"/>
        </w:rPr>
      </w:pPr>
      <w:r w:rsidRPr="008C6558">
        <w:rPr>
          <w:rStyle w:val="u6Char"/>
          <w:color w:val="000000" w:themeColor="text1"/>
        </w:rPr>
        <w:t>c. Phương án phát triển bền vững rừng</w:t>
      </w:r>
      <w:r w:rsidRPr="008C6558">
        <w:rPr>
          <w:rFonts w:cs="Times New Roman"/>
          <w:color w:val="000000" w:themeColor="text1"/>
        </w:rPr>
        <w:t xml:space="preserve"> đặc dụng, rừng phòng hộ, rừng sản xuất và phát triển kết cấu hạ tầng lâm nghiệp trên địa bàn tỉnh</w:t>
      </w:r>
    </w:p>
    <w:p w14:paraId="22D9EBB1" w14:textId="77777777" w:rsidR="00FF5175" w:rsidRPr="008C6558" w:rsidRDefault="00FF5175" w:rsidP="002F6E08">
      <w:pPr>
        <w:pStyle w:val="u6"/>
        <w:widowControl w:val="0"/>
        <w:rPr>
          <w:color w:val="000000" w:themeColor="text1"/>
        </w:rPr>
      </w:pPr>
      <w:r w:rsidRPr="008C6558">
        <w:rPr>
          <w:color w:val="000000" w:themeColor="text1"/>
        </w:rPr>
        <w:t>d. Phương án bảo vệ, khai thác, sử dụng tài nguyên</w:t>
      </w:r>
    </w:p>
    <w:p w14:paraId="1D33A212" w14:textId="77777777" w:rsidR="00FF5175" w:rsidRPr="008C6558" w:rsidRDefault="00FF5175" w:rsidP="002F6E08">
      <w:pPr>
        <w:pStyle w:val="u7"/>
        <w:widowControl w:val="0"/>
        <w:rPr>
          <w:color w:val="000000" w:themeColor="text1"/>
        </w:rPr>
      </w:pPr>
      <w:r w:rsidRPr="008C6558">
        <w:rPr>
          <w:i w:val="0"/>
          <w:color w:val="000000" w:themeColor="text1"/>
        </w:rPr>
        <w:sym w:font="Wingdings" w:char="F081"/>
      </w:r>
      <w:r w:rsidRPr="008C6558">
        <w:rPr>
          <w:color w:val="000000" w:themeColor="text1"/>
        </w:rPr>
        <w:t>. Phân vùng khai thác, sử dụng, bảo vệ tài nguyên trên địa bàn tỉnh</w:t>
      </w:r>
    </w:p>
    <w:p w14:paraId="60DD4BED" w14:textId="77777777" w:rsidR="00FF5175" w:rsidRPr="008C6558" w:rsidRDefault="00FF5175" w:rsidP="002F6E08">
      <w:pPr>
        <w:pStyle w:val="Macdinh"/>
        <w:suppressAutoHyphens w:val="0"/>
        <w:rPr>
          <w:color w:val="000000" w:themeColor="text1"/>
        </w:rPr>
      </w:pPr>
      <w:r w:rsidRPr="008C6558">
        <w:rPr>
          <w:i/>
          <w:color w:val="000000" w:themeColor="text1"/>
        </w:rPr>
        <w:t>- Đối với đất san lấp</w:t>
      </w:r>
      <w:r w:rsidRPr="008C6558">
        <w:rPr>
          <w:b/>
          <w:i/>
          <w:color w:val="000000" w:themeColor="text1"/>
        </w:rPr>
        <w:t>:</w:t>
      </w:r>
      <w:r w:rsidR="00043ED8" w:rsidRPr="008C6558">
        <w:rPr>
          <w:color w:val="000000" w:themeColor="text1"/>
        </w:rPr>
        <w:t>M</w:t>
      </w:r>
      <w:r w:rsidRPr="008C6558">
        <w:rPr>
          <w:color w:val="000000" w:themeColor="text1"/>
        </w:rPr>
        <w:t xml:space="preserve">ở mới các mỏ đất san lấp trên địa bàn các huyện, thị xã, thành phố. </w:t>
      </w:r>
      <w:r w:rsidR="00043ED8" w:rsidRPr="008C6558">
        <w:rPr>
          <w:color w:val="000000" w:themeColor="text1"/>
        </w:rPr>
        <w:t>K</w:t>
      </w:r>
      <w:r w:rsidRPr="008C6558">
        <w:rPr>
          <w:color w:val="000000" w:themeColor="text1"/>
        </w:rPr>
        <w:t>hu vực khai thác cách xa khu dân cư và các khu bảo tồn thiên nhiên. Không đưa vào phương án các điểm chồng lấn với rừng đặc dụng, rừng phòng hộ, rừng sản xuất có tính chất chiến lược của tỉnh</w:t>
      </w:r>
      <w:r w:rsidR="00043ED8" w:rsidRPr="008C6558">
        <w:rPr>
          <w:color w:val="000000" w:themeColor="text1"/>
        </w:rPr>
        <w:t xml:space="preserve"> và</w:t>
      </w:r>
      <w:r w:rsidRPr="008C6558">
        <w:rPr>
          <w:color w:val="000000" w:themeColor="text1"/>
        </w:rPr>
        <w:t xml:space="preserve"> đất lúa 2 vụ.</w:t>
      </w:r>
    </w:p>
    <w:p w14:paraId="24B6B690" w14:textId="77777777" w:rsidR="00FF5175" w:rsidRPr="008C6558" w:rsidRDefault="00FF5175" w:rsidP="002F6E08">
      <w:pPr>
        <w:pStyle w:val="Macdinh"/>
        <w:suppressAutoHyphens w:val="0"/>
        <w:rPr>
          <w:color w:val="000000" w:themeColor="text1"/>
        </w:rPr>
      </w:pPr>
      <w:r w:rsidRPr="008C6558">
        <w:rPr>
          <w:i/>
          <w:color w:val="000000" w:themeColor="text1"/>
        </w:rPr>
        <w:t>- Đối với đá xây dựng:</w:t>
      </w:r>
      <w:r w:rsidR="00043ED8" w:rsidRPr="008C6558">
        <w:rPr>
          <w:color w:val="000000" w:themeColor="text1"/>
        </w:rPr>
        <w:t xml:space="preserve">Ưu tiên </w:t>
      </w:r>
      <w:r w:rsidRPr="008C6558">
        <w:rPr>
          <w:color w:val="000000" w:themeColor="text1"/>
        </w:rPr>
        <w:t>nâng công suất các mỏ, cụm mỏ đang hoạt động khai thác. Không đưa vào quy hoạch các điểm chồng lấn với rừng đặc dụng, rừng phòng hộ, rừng sản xuất có tính chất chiến lược của tỉnh, đất lúa, đất an ninh quốc phòng, thủy lợi, du lịch.</w:t>
      </w:r>
    </w:p>
    <w:p w14:paraId="108688A2" w14:textId="77777777" w:rsidR="00FF5175" w:rsidRPr="008C6558" w:rsidRDefault="00FF5175" w:rsidP="002F6E08">
      <w:pPr>
        <w:pStyle w:val="Macdinh"/>
        <w:suppressAutoHyphens w:val="0"/>
        <w:rPr>
          <w:color w:val="000000" w:themeColor="text1"/>
        </w:rPr>
      </w:pPr>
      <w:r w:rsidRPr="008C6558">
        <w:rPr>
          <w:i/>
          <w:color w:val="000000" w:themeColor="text1"/>
        </w:rPr>
        <w:t>- Đối với cát xây dựng:</w:t>
      </w:r>
      <w:r w:rsidR="00043ED8" w:rsidRPr="008C6558">
        <w:rPr>
          <w:color w:val="000000" w:themeColor="text1"/>
        </w:rPr>
        <w:t>Ư</w:t>
      </w:r>
      <w:r w:rsidRPr="008C6558">
        <w:rPr>
          <w:color w:val="000000" w:themeColor="text1"/>
        </w:rPr>
        <w:t xml:space="preserve">u tiên nâng công suất các mỏ, cụm mỏ đang hoạt động khai thác. Hạn chế đưa vào </w:t>
      </w:r>
      <w:r w:rsidR="00043ED8" w:rsidRPr="008C6558">
        <w:rPr>
          <w:color w:val="000000" w:themeColor="text1"/>
        </w:rPr>
        <w:t xml:space="preserve">khai thác </w:t>
      </w:r>
      <w:r w:rsidRPr="008C6558">
        <w:rPr>
          <w:color w:val="000000" w:themeColor="text1"/>
        </w:rPr>
        <w:t xml:space="preserve">các điểm cát xây dựng lòng các sông ở gần khu dân cư, gần đường giao thông và các công trình đập, cầu cống. Ưu tiên cho các điểm cát xây dựng nằm trên cạn. Không đưa vào </w:t>
      </w:r>
      <w:r w:rsidR="00043ED8" w:rsidRPr="008C6558">
        <w:rPr>
          <w:color w:val="000000" w:themeColor="text1"/>
        </w:rPr>
        <w:t xml:space="preserve">kế hoạch </w:t>
      </w:r>
      <w:r w:rsidRPr="008C6558">
        <w:rPr>
          <w:color w:val="000000" w:themeColor="text1"/>
        </w:rPr>
        <w:t xml:space="preserve">các điểm cát nằm trong các lòng </w:t>
      </w:r>
      <w:r w:rsidRPr="008C6558">
        <w:rPr>
          <w:color w:val="000000" w:themeColor="text1"/>
        </w:rPr>
        <w:lastRenderedPageBreak/>
        <w:t>hồ thủy điện, thủy lợi, những điểm này sẽ được đưa vào các dự án nạo vét lòng hồ khi cần thiết về sau.</w:t>
      </w:r>
    </w:p>
    <w:p w14:paraId="14346BEC" w14:textId="77777777" w:rsidR="00FF5175" w:rsidRPr="008C6558" w:rsidRDefault="00FF5175" w:rsidP="002F6E08">
      <w:pPr>
        <w:pStyle w:val="Macdinh"/>
        <w:suppressAutoHyphens w:val="0"/>
        <w:rPr>
          <w:color w:val="000000" w:themeColor="text1"/>
          <w:spacing w:val="2"/>
        </w:rPr>
      </w:pPr>
      <w:r w:rsidRPr="008C6558">
        <w:rPr>
          <w:i/>
          <w:color w:val="000000" w:themeColor="text1"/>
          <w:spacing w:val="2"/>
        </w:rPr>
        <w:t>- Đối với sét gạch ngói:</w:t>
      </w:r>
      <w:r w:rsidR="00043ED8" w:rsidRPr="008C6558">
        <w:rPr>
          <w:color w:val="000000" w:themeColor="text1"/>
          <w:spacing w:val="2"/>
        </w:rPr>
        <w:t>Ư</w:t>
      </w:r>
      <w:r w:rsidRPr="008C6558">
        <w:rPr>
          <w:color w:val="000000" w:themeColor="text1"/>
          <w:spacing w:val="2"/>
        </w:rPr>
        <w:t xml:space="preserve">u tiên nâng công suất các mỏ, cụm mỏ đang hoạt động khai thác. Không </w:t>
      </w:r>
      <w:r w:rsidR="00043ED8" w:rsidRPr="008C6558">
        <w:rPr>
          <w:color w:val="000000" w:themeColor="text1"/>
          <w:spacing w:val="2"/>
        </w:rPr>
        <w:t>khai thác</w:t>
      </w:r>
      <w:r w:rsidRPr="008C6558">
        <w:rPr>
          <w:color w:val="000000" w:themeColor="text1"/>
          <w:spacing w:val="2"/>
        </w:rPr>
        <w:t xml:space="preserve"> các điểm sét nằm trong đất quy hoạch lúa 2-3 vụ.</w:t>
      </w:r>
    </w:p>
    <w:p w14:paraId="3A1CF1A2" w14:textId="77777777" w:rsidR="00FF5175" w:rsidRPr="008C6558" w:rsidRDefault="00FF5175" w:rsidP="002F6E08">
      <w:pPr>
        <w:pStyle w:val="Macdinh"/>
        <w:suppressAutoHyphens w:val="0"/>
        <w:rPr>
          <w:color w:val="000000" w:themeColor="text1"/>
        </w:rPr>
      </w:pPr>
      <w:r w:rsidRPr="008C6558">
        <w:rPr>
          <w:i/>
          <w:color w:val="000000" w:themeColor="text1"/>
        </w:rPr>
        <w:t>- Đối với than bùn:</w:t>
      </w:r>
      <w:r w:rsidRPr="008C6558">
        <w:rPr>
          <w:color w:val="000000" w:themeColor="text1"/>
        </w:rPr>
        <w:t xml:space="preserve"> Không </w:t>
      </w:r>
      <w:r w:rsidR="00043ED8" w:rsidRPr="008C6558">
        <w:rPr>
          <w:color w:val="000000" w:themeColor="text1"/>
        </w:rPr>
        <w:t xml:space="preserve">khai thác </w:t>
      </w:r>
      <w:r w:rsidRPr="008C6558">
        <w:rPr>
          <w:color w:val="000000" w:themeColor="text1"/>
        </w:rPr>
        <w:t xml:space="preserve">vào các diện tích quy hoạch lúa 2-3 vụ, khu du lịch sinh thái. Ưu tiên </w:t>
      </w:r>
      <w:r w:rsidR="00043ED8" w:rsidRPr="008C6558">
        <w:rPr>
          <w:color w:val="000000" w:themeColor="text1"/>
        </w:rPr>
        <w:t xml:space="preserve">khai thác tại </w:t>
      </w:r>
      <w:r w:rsidRPr="008C6558">
        <w:rPr>
          <w:color w:val="000000" w:themeColor="text1"/>
        </w:rPr>
        <w:t>những diện tích cần cải tạo mặt bằng để trồng lúa hoặc nuôi trồng thủy sản.</w:t>
      </w:r>
    </w:p>
    <w:p w14:paraId="036EB6D6" w14:textId="77777777" w:rsidR="00FF5175" w:rsidRPr="008C6558" w:rsidRDefault="00FF5175" w:rsidP="002F6E08">
      <w:pPr>
        <w:pStyle w:val="Macdinh"/>
        <w:suppressAutoHyphens w:val="0"/>
        <w:rPr>
          <w:color w:val="000000" w:themeColor="text1"/>
        </w:rPr>
      </w:pPr>
      <w:r w:rsidRPr="008C6558">
        <w:rPr>
          <w:i/>
          <w:color w:val="000000" w:themeColor="text1"/>
        </w:rPr>
        <w:t>- Các khoáng sản không thuộc vật liệu xây dựng thông thường, than bùn:</w:t>
      </w:r>
    </w:p>
    <w:p w14:paraId="4968E132" w14:textId="77777777" w:rsidR="00FF5175" w:rsidRPr="008C6558" w:rsidRDefault="00FF5175" w:rsidP="002F6E08">
      <w:pPr>
        <w:pStyle w:val="Macdinh"/>
        <w:suppressAutoHyphens w:val="0"/>
        <w:rPr>
          <w:color w:val="000000" w:themeColor="text1"/>
          <w:u w:val="single"/>
        </w:rPr>
      </w:pPr>
      <w:r w:rsidRPr="008C6558">
        <w:rPr>
          <w:color w:val="000000" w:themeColor="text1"/>
        </w:rPr>
        <w:t xml:space="preserve">Hiện tại tỉnh Đắk Lắk mới điều tra cơ bản địa chất và khoáng sản tỷ lệ 1:50.000 được </w:t>
      </w:r>
      <w:r w:rsidR="00043ED8" w:rsidRPr="008C6558">
        <w:rPr>
          <w:color w:val="000000" w:themeColor="text1"/>
        </w:rPr>
        <w:t>25% diện tích tỉnh (</w:t>
      </w:r>
      <w:r w:rsidRPr="008C6558">
        <w:rPr>
          <w:color w:val="000000" w:themeColor="text1"/>
        </w:rPr>
        <w:t>3.569/13.125km</w:t>
      </w:r>
      <w:r w:rsidRPr="008C6558">
        <w:rPr>
          <w:color w:val="000000" w:themeColor="text1"/>
          <w:vertAlign w:val="superscript"/>
        </w:rPr>
        <w:t>2</w:t>
      </w:r>
      <w:r w:rsidR="00043ED8" w:rsidRPr="008C6558">
        <w:rPr>
          <w:color w:val="000000" w:themeColor="text1"/>
        </w:rPr>
        <w:t>)</w:t>
      </w:r>
      <w:r w:rsidRPr="008C6558">
        <w:rPr>
          <w:color w:val="000000" w:themeColor="text1"/>
        </w:rPr>
        <w:t xml:space="preserve">. Nên các khoáng sản loại này mức độ nghiên cứu còn sơ lược chưa đủ cơ sở để thực hiện </w:t>
      </w:r>
      <w:r w:rsidR="00043ED8" w:rsidRPr="008C6558">
        <w:rPr>
          <w:color w:val="000000" w:themeColor="text1"/>
        </w:rPr>
        <w:t xml:space="preserve">kế hoạch </w:t>
      </w:r>
      <w:r w:rsidRPr="008C6558">
        <w:rPr>
          <w:color w:val="000000" w:themeColor="text1"/>
        </w:rPr>
        <w:t xml:space="preserve">thăm dò khai thác nhóm khoáng sản nhỏ lẻ. Hiện tại một số khoáng sản loại này đang được cấp phép khai thác ở quy mô nhỏ như: </w:t>
      </w:r>
      <w:r w:rsidR="00043ED8" w:rsidRPr="008C6558">
        <w:rPr>
          <w:color w:val="000000" w:themeColor="text1"/>
        </w:rPr>
        <w:t>đ</w:t>
      </w:r>
      <w:r w:rsidRPr="008C6558">
        <w:rPr>
          <w:color w:val="000000" w:themeColor="text1"/>
        </w:rPr>
        <w:t xml:space="preserve">á ốp lát, felspat, chỉ-kẽm,…Số lượng điểm khoáng sản đã được phát hiện đối với loại khoáng sản này còn rất hạn chế (42 điểm), để làm sáng tỏ đặc điểm phân bố và tiềm năng của các khoáng sản này cần thiết phải đẩy nhanh tiến độ điều tra cơ bản địa chất kháng sản, tỷ lệ 1:50.000 phần diện tích còn lại. </w:t>
      </w:r>
    </w:p>
    <w:p w14:paraId="57941082" w14:textId="77777777" w:rsidR="00501351" w:rsidRPr="008C6558" w:rsidRDefault="00501351" w:rsidP="002F6E08">
      <w:pPr>
        <w:pStyle w:val="u7"/>
        <w:widowControl w:val="0"/>
        <w:rPr>
          <w:color w:val="000000" w:themeColor="text1"/>
        </w:rPr>
      </w:pPr>
      <w:bookmarkStart w:id="286" w:name="_Toc78446638"/>
      <w:bookmarkStart w:id="287" w:name="_Toc83797588"/>
      <w:r w:rsidRPr="008C6558">
        <w:rPr>
          <w:i w:val="0"/>
          <w:color w:val="000000" w:themeColor="text1"/>
        </w:rPr>
        <w:sym w:font="Wingdings" w:char="F082"/>
      </w:r>
      <w:bookmarkStart w:id="288" w:name="_Toc84839748"/>
      <w:r w:rsidRPr="008C6558">
        <w:rPr>
          <w:color w:val="000000" w:themeColor="text1"/>
        </w:rPr>
        <w:t xml:space="preserve">. </w:t>
      </w:r>
      <w:bookmarkStart w:id="289" w:name="_Toc78446639"/>
      <w:bookmarkEnd w:id="286"/>
      <w:r w:rsidRPr="008C6558">
        <w:rPr>
          <w:color w:val="000000" w:themeColor="text1"/>
        </w:rPr>
        <w:t>Phương án thăm dò, khai thác tài nguyên khoáng sản thời kỳ 2021-2030, tầm nhìn đến năm 2050</w:t>
      </w:r>
      <w:bookmarkEnd w:id="287"/>
      <w:bookmarkEnd w:id="288"/>
    </w:p>
    <w:p w14:paraId="664A20CB" w14:textId="77777777" w:rsidR="0048783A" w:rsidRPr="008C6558" w:rsidRDefault="00501351" w:rsidP="002F6E08">
      <w:pPr>
        <w:pStyle w:val="Macdinh"/>
        <w:suppressAutoHyphens w:val="0"/>
        <w:rPr>
          <w:color w:val="000000" w:themeColor="text1"/>
        </w:rPr>
      </w:pPr>
      <w:bookmarkStart w:id="290" w:name="_Toc83797589"/>
      <w:r w:rsidRPr="008C6558">
        <w:rPr>
          <w:color w:val="000000" w:themeColor="text1"/>
        </w:rPr>
        <w:t>-</w:t>
      </w:r>
      <w:bookmarkEnd w:id="290"/>
      <w:r w:rsidR="00F35B3E" w:rsidRPr="008C6558">
        <w:rPr>
          <w:color w:val="000000" w:themeColor="text1"/>
          <w:lang w:val="en-US"/>
        </w:rPr>
        <w:t xml:space="preserve"> </w:t>
      </w:r>
      <w:r w:rsidR="0048783A" w:rsidRPr="008C6558">
        <w:rPr>
          <w:color w:val="000000" w:themeColor="text1"/>
        </w:rPr>
        <w:t>L</w:t>
      </w:r>
      <w:r w:rsidRPr="008C6558">
        <w:rPr>
          <w:color w:val="000000" w:themeColor="text1"/>
        </w:rPr>
        <w:t xml:space="preserve">oại ra khỏi quy hoạch </w:t>
      </w:r>
      <w:r w:rsidR="0048783A" w:rsidRPr="008C6558">
        <w:rPr>
          <w:color w:val="000000" w:themeColor="text1"/>
        </w:rPr>
        <w:t>trước năm 2020 hai (</w:t>
      </w:r>
      <w:r w:rsidRPr="008C6558">
        <w:rPr>
          <w:color w:val="000000" w:themeColor="text1"/>
        </w:rPr>
        <w:t>02</w:t>
      </w:r>
      <w:r w:rsidR="0048783A" w:rsidRPr="008C6558">
        <w:rPr>
          <w:color w:val="000000" w:themeColor="text1"/>
        </w:rPr>
        <w:t>)</w:t>
      </w:r>
      <w:r w:rsidRPr="008C6558">
        <w:rPr>
          <w:color w:val="000000" w:themeColor="text1"/>
        </w:rPr>
        <w:t>khu vực mỏ với tổng diện tích18,6 ha (do: chồng lấn quy hoạch đã được phê duyệt tại Quyết định số 45/QĐ-TTg ngày09/01/2012;đất anninhquốcphòng)</w:t>
      </w:r>
      <w:r w:rsidR="0048783A" w:rsidRPr="008C6558">
        <w:rPr>
          <w:color w:val="000000" w:themeColor="text1"/>
        </w:rPr>
        <w:t>.</w:t>
      </w:r>
    </w:p>
    <w:p w14:paraId="44D8F638" w14:textId="77777777" w:rsidR="0048783A" w:rsidRPr="008C6558" w:rsidRDefault="0048783A" w:rsidP="002F6E08">
      <w:pPr>
        <w:pStyle w:val="Macdinh"/>
        <w:suppressAutoHyphens w:val="0"/>
        <w:rPr>
          <w:color w:val="000000" w:themeColor="text1"/>
          <w:spacing w:val="-6"/>
        </w:rPr>
      </w:pPr>
      <w:r w:rsidRPr="008C6558">
        <w:rPr>
          <w:color w:val="000000" w:themeColor="text1"/>
        </w:rPr>
        <w:t xml:space="preserve">- </w:t>
      </w:r>
      <w:r w:rsidR="00501351" w:rsidRPr="008C6558">
        <w:rPr>
          <w:color w:val="000000" w:themeColor="text1"/>
        </w:rPr>
        <w:t>Bổ sung 68 khu vực mỏ với tổng diện tích 370,35 ha vàoQuy hoạch thăm dò, khai thác, sử dụng khoáng sản tỉnh Đắk Lắk đến năm 2030,định hướngđếnnăm2050.</w:t>
      </w:r>
      <w:bookmarkStart w:id="291" w:name="_Toc83797591"/>
      <w:bookmarkEnd w:id="289"/>
    </w:p>
    <w:p w14:paraId="526AA074" w14:textId="77777777" w:rsidR="00501351" w:rsidRPr="008C6558" w:rsidRDefault="00501351" w:rsidP="002F6E08">
      <w:pPr>
        <w:pStyle w:val="u7"/>
        <w:widowControl w:val="0"/>
        <w:rPr>
          <w:color w:val="000000" w:themeColor="text1"/>
        </w:rPr>
      </w:pPr>
      <w:r w:rsidRPr="008C6558">
        <w:rPr>
          <w:i w:val="0"/>
          <w:color w:val="000000" w:themeColor="text1"/>
        </w:rPr>
        <w:sym w:font="Wingdings" w:char="F083"/>
      </w:r>
      <w:bookmarkStart w:id="292" w:name="_Toc84839749"/>
      <w:r w:rsidRPr="008C6558">
        <w:rPr>
          <w:i w:val="0"/>
          <w:color w:val="000000" w:themeColor="text1"/>
        </w:rPr>
        <w:t>.</w:t>
      </w:r>
      <w:r w:rsidRPr="008C6558">
        <w:rPr>
          <w:color w:val="000000" w:themeColor="text1"/>
        </w:rPr>
        <w:t xml:space="preserve">  Phương án khoanh vùng khu vực cấm hoạt động khoáng sản</w:t>
      </w:r>
      <w:bookmarkEnd w:id="291"/>
      <w:bookmarkEnd w:id="292"/>
    </w:p>
    <w:p w14:paraId="5F9A615F" w14:textId="77777777" w:rsidR="0048783A" w:rsidRPr="008C6558" w:rsidRDefault="00501351" w:rsidP="002F6E08">
      <w:pPr>
        <w:pStyle w:val="Macdinh"/>
        <w:suppressAutoHyphens w:val="0"/>
        <w:rPr>
          <w:color w:val="000000" w:themeColor="text1"/>
        </w:rPr>
      </w:pPr>
      <w:r w:rsidRPr="008C6558">
        <w:rPr>
          <w:color w:val="000000" w:themeColor="text1"/>
        </w:rPr>
        <w:t>Tổng diện tích các khu vực cấm hoạt động khoáng sản, khu vực tạm thời cấm hoạt động khoáng sản trên địa bàn tỉnh Đắk Lắk gồm: 2.007 khu vực, 2.187 vị trí, điểm với tổng diện tích 590.043,59 ha</w:t>
      </w:r>
      <w:r w:rsidR="0048783A" w:rsidRPr="008C6558">
        <w:rPr>
          <w:color w:val="000000" w:themeColor="text1"/>
        </w:rPr>
        <w:t>.</w:t>
      </w:r>
    </w:p>
    <w:p w14:paraId="4096748B" w14:textId="77777777" w:rsidR="00501351" w:rsidRPr="008C6558" w:rsidRDefault="00E60DA2" w:rsidP="002F6E08">
      <w:pPr>
        <w:pStyle w:val="Chuthich"/>
        <w:widowControl w:val="0"/>
      </w:pPr>
      <w:bookmarkStart w:id="293" w:name="_Toc112569095"/>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8</w:t>
      </w:r>
      <w:r w:rsidR="00B026DF" w:rsidRPr="008C6558">
        <w:rPr>
          <w:noProof/>
        </w:rPr>
        <w:fldChar w:fldCharType="end"/>
      </w:r>
      <w:r w:rsidR="00501351" w:rsidRPr="008C6558">
        <w:t>: Tổng hợp số lượng khu vực cấm, khu vực tạm thời cấm hoạt động khoáng sản trên địa bàn Tỉnh</w:t>
      </w:r>
      <w:bookmarkEnd w:id="2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55"/>
        <w:gridCol w:w="822"/>
        <w:gridCol w:w="801"/>
        <w:gridCol w:w="1431"/>
      </w:tblGrid>
      <w:tr w:rsidR="00501351" w:rsidRPr="008C6558" w14:paraId="051E06BA" w14:textId="77777777" w:rsidTr="0048783A">
        <w:tc>
          <w:tcPr>
            <w:tcW w:w="289" w:type="pct"/>
            <w:vAlign w:val="center"/>
          </w:tcPr>
          <w:p w14:paraId="6701DC13" w14:textId="77777777" w:rsidR="00501351" w:rsidRPr="008C6558" w:rsidRDefault="00501351" w:rsidP="002F6E08">
            <w:pPr>
              <w:jc w:val="center"/>
              <w:rPr>
                <w:color w:val="000000" w:themeColor="text1"/>
              </w:rPr>
            </w:pPr>
            <w:r w:rsidRPr="008C6558">
              <w:rPr>
                <w:color w:val="000000" w:themeColor="text1"/>
              </w:rPr>
              <w:t>TT</w:t>
            </w:r>
          </w:p>
        </w:tc>
        <w:tc>
          <w:tcPr>
            <w:tcW w:w="3067" w:type="pct"/>
            <w:vAlign w:val="center"/>
          </w:tcPr>
          <w:p w14:paraId="4D64AE1A" w14:textId="77777777" w:rsidR="00501351" w:rsidRPr="008C6558" w:rsidRDefault="00501351" w:rsidP="002F6E08">
            <w:pPr>
              <w:jc w:val="center"/>
              <w:rPr>
                <w:color w:val="000000" w:themeColor="text1"/>
              </w:rPr>
            </w:pPr>
            <w:r w:rsidRPr="008C6558">
              <w:rPr>
                <w:color w:val="000000" w:themeColor="text1"/>
              </w:rPr>
              <w:t>Đối tượng</w:t>
            </w:r>
          </w:p>
        </w:tc>
        <w:tc>
          <w:tcPr>
            <w:tcW w:w="453" w:type="pct"/>
            <w:vAlign w:val="center"/>
          </w:tcPr>
          <w:p w14:paraId="2A77F62F" w14:textId="77777777" w:rsidR="00501351" w:rsidRPr="008C6558" w:rsidRDefault="00501351" w:rsidP="002F6E08">
            <w:pPr>
              <w:jc w:val="center"/>
              <w:rPr>
                <w:color w:val="000000" w:themeColor="text1"/>
              </w:rPr>
            </w:pPr>
            <w:r w:rsidRPr="008C6558">
              <w:rPr>
                <w:color w:val="000000" w:themeColor="text1"/>
              </w:rPr>
              <w:t>Khu</w:t>
            </w:r>
          </w:p>
          <w:p w14:paraId="572C41A3" w14:textId="77777777" w:rsidR="00501351" w:rsidRPr="008C6558" w:rsidRDefault="00501351" w:rsidP="002F6E08">
            <w:pPr>
              <w:jc w:val="center"/>
              <w:rPr>
                <w:color w:val="000000" w:themeColor="text1"/>
              </w:rPr>
            </w:pPr>
            <w:r w:rsidRPr="008C6558">
              <w:rPr>
                <w:color w:val="000000" w:themeColor="text1"/>
              </w:rPr>
              <w:t>vực</w:t>
            </w:r>
          </w:p>
        </w:tc>
        <w:tc>
          <w:tcPr>
            <w:tcW w:w="409" w:type="pct"/>
            <w:vAlign w:val="center"/>
          </w:tcPr>
          <w:p w14:paraId="57DEFEE1" w14:textId="77777777" w:rsidR="00501351" w:rsidRPr="008C6558" w:rsidRDefault="00501351" w:rsidP="002F6E08">
            <w:pPr>
              <w:jc w:val="center"/>
              <w:rPr>
                <w:color w:val="000000" w:themeColor="text1"/>
              </w:rPr>
            </w:pPr>
            <w:r w:rsidRPr="008C6558">
              <w:rPr>
                <w:color w:val="000000" w:themeColor="text1"/>
              </w:rPr>
              <w:t>Vị trí điểm</w:t>
            </w:r>
          </w:p>
        </w:tc>
        <w:tc>
          <w:tcPr>
            <w:tcW w:w="782" w:type="pct"/>
            <w:vAlign w:val="center"/>
          </w:tcPr>
          <w:p w14:paraId="20E4D076" w14:textId="77777777" w:rsidR="00501351" w:rsidRPr="008C6558" w:rsidRDefault="00501351" w:rsidP="002F6E08">
            <w:pPr>
              <w:jc w:val="center"/>
              <w:rPr>
                <w:color w:val="000000" w:themeColor="text1"/>
              </w:rPr>
            </w:pPr>
            <w:r w:rsidRPr="008C6558">
              <w:rPr>
                <w:color w:val="000000" w:themeColor="text1"/>
              </w:rPr>
              <w:t>Diện tích (ha)</w:t>
            </w:r>
          </w:p>
        </w:tc>
      </w:tr>
      <w:tr w:rsidR="00501351" w:rsidRPr="008C6558" w14:paraId="51B7AD0E" w14:textId="77777777" w:rsidTr="0048783A">
        <w:tc>
          <w:tcPr>
            <w:tcW w:w="289" w:type="pct"/>
            <w:vAlign w:val="center"/>
          </w:tcPr>
          <w:p w14:paraId="6BF4C876" w14:textId="77777777" w:rsidR="00501351" w:rsidRPr="008C6558" w:rsidRDefault="00501351" w:rsidP="002F6E08">
            <w:pPr>
              <w:jc w:val="center"/>
              <w:rPr>
                <w:b/>
                <w:color w:val="000000" w:themeColor="text1"/>
              </w:rPr>
            </w:pPr>
            <w:r w:rsidRPr="008C6558">
              <w:rPr>
                <w:b/>
                <w:color w:val="000000" w:themeColor="text1"/>
              </w:rPr>
              <w:t>I</w:t>
            </w:r>
          </w:p>
        </w:tc>
        <w:tc>
          <w:tcPr>
            <w:tcW w:w="3067" w:type="pct"/>
            <w:vAlign w:val="center"/>
          </w:tcPr>
          <w:p w14:paraId="28BB4E3B" w14:textId="77777777" w:rsidR="00501351" w:rsidRPr="008C6558" w:rsidRDefault="00501351" w:rsidP="002F6E08">
            <w:pPr>
              <w:rPr>
                <w:b/>
                <w:color w:val="000000" w:themeColor="text1"/>
              </w:rPr>
            </w:pPr>
            <w:r w:rsidRPr="008C6558">
              <w:rPr>
                <w:b/>
                <w:color w:val="000000" w:themeColor="text1"/>
              </w:rPr>
              <w:t>Đối tượng cấm hoạt động khoáng sản</w:t>
            </w:r>
          </w:p>
        </w:tc>
        <w:tc>
          <w:tcPr>
            <w:tcW w:w="453" w:type="pct"/>
            <w:vAlign w:val="center"/>
          </w:tcPr>
          <w:p w14:paraId="34B4EE8C" w14:textId="77777777" w:rsidR="00501351" w:rsidRPr="008C6558" w:rsidRDefault="00501351" w:rsidP="002F6E08">
            <w:pPr>
              <w:jc w:val="center"/>
              <w:rPr>
                <w:b/>
                <w:color w:val="000000" w:themeColor="text1"/>
              </w:rPr>
            </w:pPr>
            <w:r w:rsidRPr="008C6558">
              <w:rPr>
                <w:b/>
                <w:color w:val="000000" w:themeColor="text1"/>
              </w:rPr>
              <w:t>1.549</w:t>
            </w:r>
          </w:p>
        </w:tc>
        <w:tc>
          <w:tcPr>
            <w:tcW w:w="409" w:type="pct"/>
            <w:vAlign w:val="center"/>
          </w:tcPr>
          <w:p w14:paraId="1C3044C8" w14:textId="77777777" w:rsidR="00501351" w:rsidRPr="008C6558" w:rsidRDefault="00501351" w:rsidP="002F6E08">
            <w:pPr>
              <w:jc w:val="center"/>
              <w:rPr>
                <w:b/>
                <w:color w:val="000000" w:themeColor="text1"/>
              </w:rPr>
            </w:pPr>
            <w:r w:rsidRPr="008C6558">
              <w:rPr>
                <w:b/>
                <w:color w:val="000000" w:themeColor="text1"/>
              </w:rPr>
              <w:t>2.187</w:t>
            </w:r>
          </w:p>
        </w:tc>
        <w:tc>
          <w:tcPr>
            <w:tcW w:w="782" w:type="pct"/>
            <w:vAlign w:val="center"/>
          </w:tcPr>
          <w:p w14:paraId="02CB70EC" w14:textId="77777777" w:rsidR="00501351" w:rsidRPr="008C6558" w:rsidRDefault="00501351" w:rsidP="002F6E08">
            <w:pPr>
              <w:jc w:val="right"/>
              <w:rPr>
                <w:b/>
                <w:color w:val="000000" w:themeColor="text1"/>
              </w:rPr>
            </w:pPr>
            <w:r w:rsidRPr="008C6558">
              <w:rPr>
                <w:b/>
                <w:color w:val="000000" w:themeColor="text1"/>
              </w:rPr>
              <w:t>567.541,53</w:t>
            </w:r>
          </w:p>
        </w:tc>
      </w:tr>
      <w:tr w:rsidR="00501351" w:rsidRPr="008C6558" w14:paraId="576FF708" w14:textId="77777777" w:rsidTr="0048783A">
        <w:tc>
          <w:tcPr>
            <w:tcW w:w="289" w:type="pct"/>
            <w:vAlign w:val="center"/>
          </w:tcPr>
          <w:p w14:paraId="0E76C915" w14:textId="77777777" w:rsidR="00501351" w:rsidRPr="008C6558" w:rsidRDefault="00501351" w:rsidP="002F6E08">
            <w:pPr>
              <w:jc w:val="center"/>
              <w:rPr>
                <w:color w:val="000000" w:themeColor="text1"/>
              </w:rPr>
            </w:pPr>
            <w:r w:rsidRPr="008C6558">
              <w:rPr>
                <w:color w:val="000000" w:themeColor="text1"/>
              </w:rPr>
              <w:t>1</w:t>
            </w:r>
          </w:p>
        </w:tc>
        <w:tc>
          <w:tcPr>
            <w:tcW w:w="3067" w:type="pct"/>
            <w:vAlign w:val="center"/>
          </w:tcPr>
          <w:p w14:paraId="7E0CF0AF" w14:textId="77777777" w:rsidR="00501351" w:rsidRPr="008C6558" w:rsidRDefault="00501351" w:rsidP="002F6E08">
            <w:pPr>
              <w:rPr>
                <w:color w:val="000000" w:themeColor="text1"/>
              </w:rPr>
            </w:pPr>
            <w:r w:rsidRPr="008C6558">
              <w:rPr>
                <w:color w:val="000000" w:themeColor="text1"/>
              </w:rPr>
              <w:t>Đất di tích lịch sử - văn hóa, danh lam thắng cảnh</w:t>
            </w:r>
          </w:p>
        </w:tc>
        <w:tc>
          <w:tcPr>
            <w:tcW w:w="453" w:type="pct"/>
            <w:vAlign w:val="center"/>
          </w:tcPr>
          <w:p w14:paraId="517A6368" w14:textId="77777777" w:rsidR="00501351" w:rsidRPr="008C6558" w:rsidRDefault="00501351" w:rsidP="002F6E08">
            <w:pPr>
              <w:jc w:val="center"/>
              <w:rPr>
                <w:color w:val="000000" w:themeColor="text1"/>
              </w:rPr>
            </w:pPr>
            <w:r w:rsidRPr="008C6558">
              <w:rPr>
                <w:color w:val="000000" w:themeColor="text1"/>
              </w:rPr>
              <w:t>28</w:t>
            </w:r>
          </w:p>
        </w:tc>
        <w:tc>
          <w:tcPr>
            <w:tcW w:w="409" w:type="pct"/>
            <w:vAlign w:val="center"/>
          </w:tcPr>
          <w:p w14:paraId="5F44741B" w14:textId="77777777" w:rsidR="00501351" w:rsidRPr="008C6558" w:rsidRDefault="00501351" w:rsidP="002F6E08">
            <w:pPr>
              <w:jc w:val="center"/>
              <w:rPr>
                <w:color w:val="000000" w:themeColor="text1"/>
              </w:rPr>
            </w:pPr>
          </w:p>
        </w:tc>
        <w:tc>
          <w:tcPr>
            <w:tcW w:w="782" w:type="pct"/>
            <w:vAlign w:val="center"/>
          </w:tcPr>
          <w:p w14:paraId="60271C27" w14:textId="77777777" w:rsidR="00501351" w:rsidRPr="008C6558" w:rsidRDefault="00501351" w:rsidP="002F6E08">
            <w:pPr>
              <w:jc w:val="right"/>
              <w:rPr>
                <w:color w:val="000000" w:themeColor="text1"/>
              </w:rPr>
            </w:pPr>
            <w:r w:rsidRPr="008C6558">
              <w:rPr>
                <w:color w:val="000000" w:themeColor="text1"/>
              </w:rPr>
              <w:t>35.253,09</w:t>
            </w:r>
          </w:p>
        </w:tc>
      </w:tr>
      <w:tr w:rsidR="00501351" w:rsidRPr="008C6558" w14:paraId="218A5A3C" w14:textId="77777777" w:rsidTr="0048783A">
        <w:tc>
          <w:tcPr>
            <w:tcW w:w="289" w:type="pct"/>
            <w:vAlign w:val="center"/>
          </w:tcPr>
          <w:p w14:paraId="7D64D933" w14:textId="77777777" w:rsidR="00501351" w:rsidRPr="008C6558" w:rsidRDefault="00501351" w:rsidP="002F6E08">
            <w:pPr>
              <w:jc w:val="center"/>
              <w:rPr>
                <w:color w:val="000000" w:themeColor="text1"/>
              </w:rPr>
            </w:pPr>
            <w:r w:rsidRPr="008C6558">
              <w:rPr>
                <w:color w:val="000000" w:themeColor="text1"/>
              </w:rPr>
              <w:t>2</w:t>
            </w:r>
          </w:p>
        </w:tc>
        <w:tc>
          <w:tcPr>
            <w:tcW w:w="3067" w:type="pct"/>
            <w:vAlign w:val="center"/>
          </w:tcPr>
          <w:p w14:paraId="20ED7DEE" w14:textId="77777777" w:rsidR="00501351" w:rsidRPr="008C6558" w:rsidRDefault="00501351" w:rsidP="002F6E08">
            <w:pPr>
              <w:rPr>
                <w:color w:val="000000" w:themeColor="text1"/>
              </w:rPr>
            </w:pPr>
            <w:r w:rsidRPr="008C6558">
              <w:rPr>
                <w:color w:val="000000" w:themeColor="text1"/>
              </w:rPr>
              <w:t>Đất rừng đặc dụng</w:t>
            </w:r>
          </w:p>
        </w:tc>
        <w:tc>
          <w:tcPr>
            <w:tcW w:w="453" w:type="pct"/>
            <w:vAlign w:val="center"/>
          </w:tcPr>
          <w:p w14:paraId="5204C570" w14:textId="77777777" w:rsidR="00501351" w:rsidRPr="008C6558" w:rsidRDefault="00501351" w:rsidP="002F6E08">
            <w:pPr>
              <w:jc w:val="center"/>
              <w:rPr>
                <w:color w:val="000000" w:themeColor="text1"/>
              </w:rPr>
            </w:pPr>
            <w:r w:rsidRPr="008C6558">
              <w:rPr>
                <w:color w:val="000000" w:themeColor="text1"/>
              </w:rPr>
              <w:t>10</w:t>
            </w:r>
          </w:p>
        </w:tc>
        <w:tc>
          <w:tcPr>
            <w:tcW w:w="409" w:type="pct"/>
            <w:vAlign w:val="center"/>
          </w:tcPr>
          <w:p w14:paraId="1C173973" w14:textId="77777777" w:rsidR="00501351" w:rsidRPr="008C6558" w:rsidRDefault="00501351" w:rsidP="002F6E08">
            <w:pPr>
              <w:jc w:val="center"/>
              <w:rPr>
                <w:color w:val="000000" w:themeColor="text1"/>
              </w:rPr>
            </w:pPr>
          </w:p>
        </w:tc>
        <w:tc>
          <w:tcPr>
            <w:tcW w:w="782" w:type="pct"/>
            <w:vAlign w:val="center"/>
          </w:tcPr>
          <w:p w14:paraId="4203A980" w14:textId="77777777" w:rsidR="00501351" w:rsidRPr="008C6558" w:rsidRDefault="00501351" w:rsidP="002F6E08">
            <w:pPr>
              <w:jc w:val="right"/>
              <w:rPr>
                <w:color w:val="000000" w:themeColor="text1"/>
              </w:rPr>
            </w:pPr>
            <w:r w:rsidRPr="008C6558">
              <w:rPr>
                <w:color w:val="000000" w:themeColor="text1"/>
              </w:rPr>
              <w:t>227.902,30</w:t>
            </w:r>
          </w:p>
        </w:tc>
      </w:tr>
      <w:tr w:rsidR="00501351" w:rsidRPr="008C6558" w14:paraId="73B5FE5A" w14:textId="77777777" w:rsidTr="0048783A">
        <w:tc>
          <w:tcPr>
            <w:tcW w:w="289" w:type="pct"/>
            <w:vAlign w:val="center"/>
          </w:tcPr>
          <w:p w14:paraId="53B47541" w14:textId="77777777" w:rsidR="00501351" w:rsidRPr="008C6558" w:rsidRDefault="00501351" w:rsidP="002F6E08">
            <w:pPr>
              <w:jc w:val="center"/>
              <w:rPr>
                <w:color w:val="000000" w:themeColor="text1"/>
              </w:rPr>
            </w:pPr>
            <w:r w:rsidRPr="008C6558">
              <w:rPr>
                <w:color w:val="000000" w:themeColor="text1"/>
              </w:rPr>
              <w:t>3</w:t>
            </w:r>
          </w:p>
        </w:tc>
        <w:tc>
          <w:tcPr>
            <w:tcW w:w="3067" w:type="pct"/>
            <w:vAlign w:val="center"/>
          </w:tcPr>
          <w:p w14:paraId="4D032710" w14:textId="77777777" w:rsidR="00501351" w:rsidRPr="008C6558" w:rsidRDefault="00501351" w:rsidP="002F6E08">
            <w:pPr>
              <w:rPr>
                <w:color w:val="000000" w:themeColor="text1"/>
              </w:rPr>
            </w:pPr>
            <w:r w:rsidRPr="008C6558">
              <w:rPr>
                <w:color w:val="000000" w:themeColor="text1"/>
              </w:rPr>
              <w:t>Đất rừng phòng hộ</w:t>
            </w:r>
          </w:p>
        </w:tc>
        <w:tc>
          <w:tcPr>
            <w:tcW w:w="453" w:type="pct"/>
            <w:vAlign w:val="center"/>
          </w:tcPr>
          <w:p w14:paraId="0CFE7299" w14:textId="77777777" w:rsidR="00501351" w:rsidRPr="008C6558" w:rsidRDefault="00501351" w:rsidP="002F6E08">
            <w:pPr>
              <w:jc w:val="center"/>
              <w:rPr>
                <w:color w:val="000000" w:themeColor="text1"/>
              </w:rPr>
            </w:pPr>
            <w:r w:rsidRPr="008C6558">
              <w:rPr>
                <w:color w:val="000000" w:themeColor="text1"/>
              </w:rPr>
              <w:t>24</w:t>
            </w:r>
          </w:p>
        </w:tc>
        <w:tc>
          <w:tcPr>
            <w:tcW w:w="409" w:type="pct"/>
            <w:vAlign w:val="center"/>
          </w:tcPr>
          <w:p w14:paraId="187F0CA2" w14:textId="77777777" w:rsidR="00501351" w:rsidRPr="008C6558" w:rsidRDefault="00501351" w:rsidP="002F6E08">
            <w:pPr>
              <w:jc w:val="center"/>
              <w:rPr>
                <w:color w:val="000000" w:themeColor="text1"/>
              </w:rPr>
            </w:pPr>
          </w:p>
        </w:tc>
        <w:tc>
          <w:tcPr>
            <w:tcW w:w="782" w:type="pct"/>
            <w:vAlign w:val="center"/>
          </w:tcPr>
          <w:p w14:paraId="5D146D67" w14:textId="77777777" w:rsidR="00501351" w:rsidRPr="008C6558" w:rsidRDefault="00501351" w:rsidP="002F6E08">
            <w:pPr>
              <w:jc w:val="right"/>
              <w:rPr>
                <w:color w:val="000000" w:themeColor="text1"/>
              </w:rPr>
            </w:pPr>
            <w:r w:rsidRPr="008C6558">
              <w:rPr>
                <w:color w:val="000000" w:themeColor="text1"/>
              </w:rPr>
              <w:t>71.994,00</w:t>
            </w:r>
          </w:p>
        </w:tc>
      </w:tr>
      <w:tr w:rsidR="00501351" w:rsidRPr="008C6558" w14:paraId="36BC11FC" w14:textId="77777777" w:rsidTr="0048783A">
        <w:tc>
          <w:tcPr>
            <w:tcW w:w="289" w:type="pct"/>
            <w:vAlign w:val="center"/>
          </w:tcPr>
          <w:p w14:paraId="27EBBF27" w14:textId="77777777" w:rsidR="00501351" w:rsidRPr="008C6558" w:rsidRDefault="00501351" w:rsidP="002F6E08">
            <w:pPr>
              <w:jc w:val="center"/>
              <w:rPr>
                <w:color w:val="000000" w:themeColor="text1"/>
              </w:rPr>
            </w:pPr>
            <w:r w:rsidRPr="008C6558">
              <w:rPr>
                <w:color w:val="000000" w:themeColor="text1"/>
              </w:rPr>
              <w:t>4</w:t>
            </w:r>
          </w:p>
        </w:tc>
        <w:tc>
          <w:tcPr>
            <w:tcW w:w="3067" w:type="pct"/>
            <w:vAlign w:val="center"/>
          </w:tcPr>
          <w:p w14:paraId="1A1109C5" w14:textId="77777777" w:rsidR="00501351" w:rsidRPr="008C6558" w:rsidRDefault="00501351" w:rsidP="002F6E08">
            <w:pPr>
              <w:rPr>
                <w:color w:val="000000" w:themeColor="text1"/>
              </w:rPr>
            </w:pPr>
            <w:r w:rsidRPr="008C6558">
              <w:rPr>
                <w:color w:val="000000" w:themeColor="text1"/>
              </w:rPr>
              <w:t xml:space="preserve">Đất quốc phòng </w:t>
            </w:r>
          </w:p>
        </w:tc>
        <w:tc>
          <w:tcPr>
            <w:tcW w:w="453" w:type="pct"/>
            <w:vAlign w:val="center"/>
          </w:tcPr>
          <w:p w14:paraId="1AB092CD" w14:textId="77777777" w:rsidR="00501351" w:rsidRPr="008C6558" w:rsidRDefault="00501351" w:rsidP="002F6E08">
            <w:pPr>
              <w:jc w:val="center"/>
              <w:rPr>
                <w:color w:val="000000" w:themeColor="text1"/>
              </w:rPr>
            </w:pPr>
            <w:r w:rsidRPr="008C6558">
              <w:rPr>
                <w:color w:val="000000" w:themeColor="text1"/>
              </w:rPr>
              <w:t>299</w:t>
            </w:r>
          </w:p>
        </w:tc>
        <w:tc>
          <w:tcPr>
            <w:tcW w:w="409" w:type="pct"/>
            <w:vAlign w:val="center"/>
          </w:tcPr>
          <w:p w14:paraId="02FC79D9" w14:textId="77777777" w:rsidR="00501351" w:rsidRPr="008C6558" w:rsidRDefault="00501351" w:rsidP="002F6E08">
            <w:pPr>
              <w:jc w:val="center"/>
              <w:rPr>
                <w:color w:val="000000" w:themeColor="text1"/>
              </w:rPr>
            </w:pPr>
          </w:p>
        </w:tc>
        <w:tc>
          <w:tcPr>
            <w:tcW w:w="782" w:type="pct"/>
            <w:vAlign w:val="center"/>
          </w:tcPr>
          <w:p w14:paraId="2ADB363A" w14:textId="77777777" w:rsidR="00501351" w:rsidRPr="008C6558" w:rsidRDefault="00501351" w:rsidP="002F6E08">
            <w:pPr>
              <w:jc w:val="right"/>
              <w:rPr>
                <w:color w:val="000000" w:themeColor="text1"/>
              </w:rPr>
            </w:pPr>
            <w:r w:rsidRPr="008C6558">
              <w:rPr>
                <w:color w:val="000000" w:themeColor="text1"/>
              </w:rPr>
              <w:t>98.664,54</w:t>
            </w:r>
          </w:p>
        </w:tc>
      </w:tr>
      <w:tr w:rsidR="00501351" w:rsidRPr="008C6558" w14:paraId="74984DE7" w14:textId="77777777" w:rsidTr="0048783A">
        <w:tc>
          <w:tcPr>
            <w:tcW w:w="289" w:type="pct"/>
            <w:vAlign w:val="center"/>
          </w:tcPr>
          <w:p w14:paraId="680AC2E4" w14:textId="77777777" w:rsidR="00501351" w:rsidRPr="008C6558" w:rsidRDefault="00501351" w:rsidP="002F6E08">
            <w:pPr>
              <w:jc w:val="center"/>
              <w:rPr>
                <w:color w:val="000000" w:themeColor="text1"/>
              </w:rPr>
            </w:pPr>
            <w:r w:rsidRPr="008C6558">
              <w:rPr>
                <w:color w:val="000000" w:themeColor="text1"/>
              </w:rPr>
              <w:t>5</w:t>
            </w:r>
          </w:p>
        </w:tc>
        <w:tc>
          <w:tcPr>
            <w:tcW w:w="3067" w:type="pct"/>
            <w:vAlign w:val="center"/>
          </w:tcPr>
          <w:p w14:paraId="7FE39691" w14:textId="77777777" w:rsidR="00501351" w:rsidRPr="008C6558" w:rsidRDefault="00501351" w:rsidP="002F6E08">
            <w:pPr>
              <w:rPr>
                <w:color w:val="000000" w:themeColor="text1"/>
              </w:rPr>
            </w:pPr>
            <w:r w:rsidRPr="008C6558">
              <w:rPr>
                <w:color w:val="000000" w:themeColor="text1"/>
              </w:rPr>
              <w:t>Đất an ninh</w:t>
            </w:r>
          </w:p>
        </w:tc>
        <w:tc>
          <w:tcPr>
            <w:tcW w:w="453" w:type="pct"/>
            <w:vAlign w:val="center"/>
          </w:tcPr>
          <w:p w14:paraId="59142E89" w14:textId="77777777" w:rsidR="00501351" w:rsidRPr="008C6558" w:rsidRDefault="00501351" w:rsidP="002F6E08">
            <w:pPr>
              <w:jc w:val="center"/>
              <w:rPr>
                <w:color w:val="000000" w:themeColor="text1"/>
              </w:rPr>
            </w:pPr>
            <w:r w:rsidRPr="008C6558">
              <w:rPr>
                <w:color w:val="000000" w:themeColor="text1"/>
              </w:rPr>
              <w:t>66</w:t>
            </w:r>
          </w:p>
        </w:tc>
        <w:tc>
          <w:tcPr>
            <w:tcW w:w="409" w:type="pct"/>
            <w:vAlign w:val="center"/>
          </w:tcPr>
          <w:p w14:paraId="764A3354" w14:textId="77777777" w:rsidR="00501351" w:rsidRPr="008C6558" w:rsidRDefault="00501351" w:rsidP="002F6E08">
            <w:pPr>
              <w:jc w:val="center"/>
              <w:rPr>
                <w:color w:val="000000" w:themeColor="text1"/>
              </w:rPr>
            </w:pPr>
          </w:p>
        </w:tc>
        <w:tc>
          <w:tcPr>
            <w:tcW w:w="782" w:type="pct"/>
            <w:vAlign w:val="center"/>
          </w:tcPr>
          <w:p w14:paraId="17A01D7F" w14:textId="77777777" w:rsidR="00501351" w:rsidRPr="008C6558" w:rsidRDefault="00501351" w:rsidP="002F6E08">
            <w:pPr>
              <w:jc w:val="right"/>
              <w:rPr>
                <w:color w:val="000000" w:themeColor="text1"/>
              </w:rPr>
            </w:pPr>
            <w:r w:rsidRPr="008C6558">
              <w:rPr>
                <w:color w:val="000000" w:themeColor="text1"/>
              </w:rPr>
              <w:t>2.343,16</w:t>
            </w:r>
          </w:p>
        </w:tc>
      </w:tr>
      <w:tr w:rsidR="00501351" w:rsidRPr="008C6558" w14:paraId="0FDDE141" w14:textId="77777777" w:rsidTr="0048783A">
        <w:tc>
          <w:tcPr>
            <w:tcW w:w="289" w:type="pct"/>
            <w:vAlign w:val="center"/>
          </w:tcPr>
          <w:p w14:paraId="11F17CAC" w14:textId="77777777" w:rsidR="00501351" w:rsidRPr="008C6558" w:rsidRDefault="00501351" w:rsidP="002F6E08">
            <w:pPr>
              <w:jc w:val="center"/>
              <w:rPr>
                <w:color w:val="000000" w:themeColor="text1"/>
              </w:rPr>
            </w:pPr>
            <w:r w:rsidRPr="008C6558">
              <w:rPr>
                <w:color w:val="000000" w:themeColor="text1"/>
              </w:rPr>
              <w:t>6</w:t>
            </w:r>
          </w:p>
        </w:tc>
        <w:tc>
          <w:tcPr>
            <w:tcW w:w="3067" w:type="pct"/>
            <w:vAlign w:val="center"/>
          </w:tcPr>
          <w:p w14:paraId="78489FBB" w14:textId="77777777" w:rsidR="00501351" w:rsidRPr="008C6558" w:rsidRDefault="00501351" w:rsidP="002F6E08">
            <w:pPr>
              <w:rPr>
                <w:color w:val="000000" w:themeColor="text1"/>
              </w:rPr>
            </w:pPr>
            <w:r w:rsidRPr="008C6558">
              <w:rPr>
                <w:color w:val="000000" w:themeColor="text1"/>
              </w:rPr>
              <w:t xml:space="preserve">Đất tôn giáo, tín ngưỡng </w:t>
            </w:r>
          </w:p>
        </w:tc>
        <w:tc>
          <w:tcPr>
            <w:tcW w:w="453" w:type="pct"/>
            <w:vAlign w:val="center"/>
          </w:tcPr>
          <w:p w14:paraId="1524D38E" w14:textId="77777777" w:rsidR="00501351" w:rsidRPr="008C6558" w:rsidRDefault="00501351" w:rsidP="002F6E08">
            <w:pPr>
              <w:jc w:val="center"/>
              <w:rPr>
                <w:color w:val="000000" w:themeColor="text1"/>
              </w:rPr>
            </w:pPr>
            <w:r w:rsidRPr="008C6558">
              <w:rPr>
                <w:color w:val="000000" w:themeColor="text1"/>
              </w:rPr>
              <w:t>289</w:t>
            </w:r>
          </w:p>
        </w:tc>
        <w:tc>
          <w:tcPr>
            <w:tcW w:w="409" w:type="pct"/>
            <w:vAlign w:val="center"/>
          </w:tcPr>
          <w:p w14:paraId="40D4A38F" w14:textId="77777777" w:rsidR="00501351" w:rsidRPr="008C6558" w:rsidRDefault="00501351" w:rsidP="002F6E08">
            <w:pPr>
              <w:jc w:val="center"/>
              <w:rPr>
                <w:color w:val="000000" w:themeColor="text1"/>
              </w:rPr>
            </w:pPr>
          </w:p>
        </w:tc>
        <w:tc>
          <w:tcPr>
            <w:tcW w:w="782" w:type="pct"/>
            <w:vAlign w:val="center"/>
          </w:tcPr>
          <w:p w14:paraId="38938EE6" w14:textId="77777777" w:rsidR="00501351" w:rsidRPr="008C6558" w:rsidRDefault="00501351" w:rsidP="002F6E08">
            <w:pPr>
              <w:jc w:val="right"/>
              <w:rPr>
                <w:color w:val="000000" w:themeColor="text1"/>
              </w:rPr>
            </w:pPr>
            <w:r w:rsidRPr="008C6558">
              <w:rPr>
                <w:color w:val="000000" w:themeColor="text1"/>
              </w:rPr>
              <w:t>76,35</w:t>
            </w:r>
          </w:p>
        </w:tc>
      </w:tr>
      <w:tr w:rsidR="0048783A" w:rsidRPr="008C6558" w14:paraId="4B542471" w14:textId="77777777" w:rsidTr="0048783A">
        <w:tc>
          <w:tcPr>
            <w:tcW w:w="289" w:type="pct"/>
            <w:vAlign w:val="center"/>
          </w:tcPr>
          <w:p w14:paraId="4E1729F8" w14:textId="77777777" w:rsidR="0048783A" w:rsidRPr="008C6558" w:rsidRDefault="0048783A" w:rsidP="002F6E08">
            <w:pPr>
              <w:jc w:val="center"/>
              <w:rPr>
                <w:color w:val="000000" w:themeColor="text1"/>
              </w:rPr>
            </w:pPr>
            <w:r w:rsidRPr="008C6558">
              <w:rPr>
                <w:color w:val="000000" w:themeColor="text1"/>
              </w:rPr>
              <w:lastRenderedPageBreak/>
              <w:t>7</w:t>
            </w:r>
          </w:p>
        </w:tc>
        <w:tc>
          <w:tcPr>
            <w:tcW w:w="3067" w:type="pct"/>
            <w:vAlign w:val="center"/>
          </w:tcPr>
          <w:p w14:paraId="69B1E123" w14:textId="77777777" w:rsidR="0048783A" w:rsidRPr="008C6558" w:rsidRDefault="0048783A" w:rsidP="002F6E08">
            <w:pPr>
              <w:rPr>
                <w:color w:val="000000" w:themeColor="text1"/>
              </w:rPr>
            </w:pPr>
            <w:r w:rsidRPr="008C6558">
              <w:rPr>
                <w:color w:val="000000" w:themeColor="text1"/>
              </w:rPr>
              <w:t>Đất thuộc hành lang hoặc phạm vi bảo vệ công trình</w:t>
            </w:r>
          </w:p>
        </w:tc>
        <w:tc>
          <w:tcPr>
            <w:tcW w:w="453" w:type="pct"/>
            <w:vAlign w:val="center"/>
          </w:tcPr>
          <w:p w14:paraId="6816F7F2" w14:textId="77777777" w:rsidR="0048783A" w:rsidRPr="008C6558" w:rsidRDefault="0048783A" w:rsidP="002F6E08">
            <w:pPr>
              <w:jc w:val="center"/>
              <w:rPr>
                <w:color w:val="000000" w:themeColor="text1"/>
              </w:rPr>
            </w:pPr>
            <w:r w:rsidRPr="008C6558">
              <w:rPr>
                <w:color w:val="000000" w:themeColor="text1"/>
              </w:rPr>
              <w:t>767</w:t>
            </w:r>
          </w:p>
        </w:tc>
        <w:tc>
          <w:tcPr>
            <w:tcW w:w="409" w:type="pct"/>
            <w:vAlign w:val="center"/>
          </w:tcPr>
          <w:p w14:paraId="5432DEE5" w14:textId="77777777" w:rsidR="0048783A" w:rsidRPr="008C6558" w:rsidRDefault="0048783A" w:rsidP="002F6E08">
            <w:pPr>
              <w:jc w:val="center"/>
              <w:rPr>
                <w:color w:val="000000" w:themeColor="text1"/>
              </w:rPr>
            </w:pPr>
            <w:r w:rsidRPr="008C6558">
              <w:rPr>
                <w:color w:val="000000" w:themeColor="text1"/>
              </w:rPr>
              <w:t>2.187</w:t>
            </w:r>
          </w:p>
        </w:tc>
        <w:tc>
          <w:tcPr>
            <w:tcW w:w="782" w:type="pct"/>
            <w:vAlign w:val="center"/>
          </w:tcPr>
          <w:p w14:paraId="3E9DEB2E" w14:textId="77777777" w:rsidR="0048783A" w:rsidRPr="008C6558" w:rsidRDefault="0048783A" w:rsidP="002F6E08">
            <w:pPr>
              <w:jc w:val="right"/>
              <w:rPr>
                <w:color w:val="000000" w:themeColor="text1"/>
              </w:rPr>
            </w:pPr>
            <w:r w:rsidRPr="008C6558">
              <w:rPr>
                <w:color w:val="000000" w:themeColor="text1"/>
              </w:rPr>
              <w:t>34.753,34</w:t>
            </w:r>
          </w:p>
        </w:tc>
      </w:tr>
      <w:tr w:rsidR="00501351" w:rsidRPr="008C6558" w14:paraId="578151B9" w14:textId="77777777" w:rsidTr="0048783A">
        <w:tc>
          <w:tcPr>
            <w:tcW w:w="289" w:type="pct"/>
            <w:vAlign w:val="center"/>
          </w:tcPr>
          <w:p w14:paraId="7606EFFE" w14:textId="77777777" w:rsidR="00501351" w:rsidRPr="008C6558" w:rsidRDefault="00501351" w:rsidP="002F6E08">
            <w:pPr>
              <w:jc w:val="center"/>
              <w:rPr>
                <w:color w:val="000000" w:themeColor="text1"/>
              </w:rPr>
            </w:pPr>
          </w:p>
        </w:tc>
        <w:tc>
          <w:tcPr>
            <w:tcW w:w="3067" w:type="pct"/>
            <w:vAlign w:val="center"/>
          </w:tcPr>
          <w:p w14:paraId="0331E787" w14:textId="77777777" w:rsidR="00501351" w:rsidRPr="008C6558" w:rsidRDefault="00501351" w:rsidP="002F6E08">
            <w:pPr>
              <w:rPr>
                <w:i/>
                <w:color w:val="000000" w:themeColor="text1"/>
              </w:rPr>
            </w:pPr>
            <w:r w:rsidRPr="008C6558">
              <w:rPr>
                <w:i/>
                <w:color w:val="000000" w:themeColor="text1"/>
              </w:rPr>
              <w:t>Giao thông</w:t>
            </w:r>
          </w:p>
        </w:tc>
        <w:tc>
          <w:tcPr>
            <w:tcW w:w="453" w:type="pct"/>
            <w:vAlign w:val="center"/>
          </w:tcPr>
          <w:p w14:paraId="2C8BCA16" w14:textId="77777777" w:rsidR="00501351" w:rsidRPr="008C6558" w:rsidRDefault="00501351" w:rsidP="002F6E08">
            <w:pPr>
              <w:jc w:val="center"/>
              <w:rPr>
                <w:i/>
                <w:color w:val="000000" w:themeColor="text1"/>
              </w:rPr>
            </w:pPr>
            <w:r w:rsidRPr="008C6558">
              <w:rPr>
                <w:i/>
                <w:color w:val="000000" w:themeColor="text1"/>
              </w:rPr>
              <w:t>99</w:t>
            </w:r>
          </w:p>
        </w:tc>
        <w:tc>
          <w:tcPr>
            <w:tcW w:w="409" w:type="pct"/>
            <w:vAlign w:val="center"/>
          </w:tcPr>
          <w:p w14:paraId="09D46FA3" w14:textId="77777777" w:rsidR="00501351" w:rsidRPr="008C6558" w:rsidRDefault="00501351" w:rsidP="002F6E08">
            <w:pPr>
              <w:jc w:val="center"/>
              <w:rPr>
                <w:i/>
                <w:color w:val="000000" w:themeColor="text1"/>
              </w:rPr>
            </w:pPr>
          </w:p>
        </w:tc>
        <w:tc>
          <w:tcPr>
            <w:tcW w:w="782" w:type="pct"/>
            <w:vAlign w:val="center"/>
          </w:tcPr>
          <w:p w14:paraId="35CB68D4" w14:textId="77777777" w:rsidR="00501351" w:rsidRPr="008C6558" w:rsidRDefault="00501351" w:rsidP="002F6E08">
            <w:pPr>
              <w:jc w:val="right"/>
              <w:rPr>
                <w:i/>
                <w:color w:val="000000" w:themeColor="text1"/>
              </w:rPr>
            </w:pPr>
            <w:r w:rsidRPr="008C6558">
              <w:rPr>
                <w:i/>
                <w:color w:val="000000" w:themeColor="text1"/>
              </w:rPr>
              <w:t>12.187,62</w:t>
            </w:r>
          </w:p>
        </w:tc>
      </w:tr>
      <w:tr w:rsidR="00501351" w:rsidRPr="008C6558" w14:paraId="39F35813" w14:textId="77777777" w:rsidTr="0048783A">
        <w:tc>
          <w:tcPr>
            <w:tcW w:w="289" w:type="pct"/>
            <w:vAlign w:val="center"/>
          </w:tcPr>
          <w:p w14:paraId="172915B4" w14:textId="77777777" w:rsidR="00501351" w:rsidRPr="008C6558" w:rsidRDefault="00501351" w:rsidP="002F6E08">
            <w:pPr>
              <w:jc w:val="center"/>
              <w:rPr>
                <w:color w:val="000000" w:themeColor="text1"/>
              </w:rPr>
            </w:pPr>
          </w:p>
        </w:tc>
        <w:tc>
          <w:tcPr>
            <w:tcW w:w="3067" w:type="pct"/>
            <w:vAlign w:val="center"/>
          </w:tcPr>
          <w:p w14:paraId="1E3258A9" w14:textId="77777777" w:rsidR="00501351" w:rsidRPr="008C6558" w:rsidRDefault="00501351" w:rsidP="002F6E08">
            <w:pPr>
              <w:rPr>
                <w:i/>
                <w:color w:val="000000" w:themeColor="text1"/>
              </w:rPr>
            </w:pPr>
            <w:r w:rsidRPr="008C6558">
              <w:rPr>
                <w:i/>
                <w:color w:val="000000" w:themeColor="text1"/>
              </w:rPr>
              <w:t>Công trình hồ thuỷ lợi</w:t>
            </w:r>
          </w:p>
        </w:tc>
        <w:tc>
          <w:tcPr>
            <w:tcW w:w="453" w:type="pct"/>
            <w:vAlign w:val="center"/>
          </w:tcPr>
          <w:p w14:paraId="0C7FFCB3" w14:textId="77777777" w:rsidR="00501351" w:rsidRPr="008C6558" w:rsidRDefault="00501351" w:rsidP="002F6E08">
            <w:pPr>
              <w:jc w:val="center"/>
              <w:rPr>
                <w:i/>
                <w:color w:val="000000" w:themeColor="text1"/>
              </w:rPr>
            </w:pPr>
            <w:r w:rsidRPr="008C6558">
              <w:rPr>
                <w:i/>
                <w:color w:val="000000" w:themeColor="text1"/>
              </w:rPr>
              <w:t>602</w:t>
            </w:r>
          </w:p>
        </w:tc>
        <w:tc>
          <w:tcPr>
            <w:tcW w:w="409" w:type="pct"/>
            <w:vAlign w:val="center"/>
          </w:tcPr>
          <w:p w14:paraId="250E2670" w14:textId="77777777" w:rsidR="00501351" w:rsidRPr="008C6558" w:rsidRDefault="00501351" w:rsidP="002F6E08">
            <w:pPr>
              <w:jc w:val="center"/>
              <w:rPr>
                <w:i/>
                <w:color w:val="000000" w:themeColor="text1"/>
              </w:rPr>
            </w:pPr>
          </w:p>
        </w:tc>
        <w:tc>
          <w:tcPr>
            <w:tcW w:w="782" w:type="pct"/>
            <w:vAlign w:val="center"/>
          </w:tcPr>
          <w:p w14:paraId="2AE54E23" w14:textId="77777777" w:rsidR="00501351" w:rsidRPr="008C6558" w:rsidRDefault="00501351" w:rsidP="002F6E08">
            <w:pPr>
              <w:jc w:val="right"/>
              <w:rPr>
                <w:i/>
                <w:color w:val="000000" w:themeColor="text1"/>
              </w:rPr>
            </w:pPr>
            <w:r w:rsidRPr="008C6558">
              <w:rPr>
                <w:i/>
                <w:color w:val="000000" w:themeColor="text1"/>
              </w:rPr>
              <w:t>18.635,99</w:t>
            </w:r>
          </w:p>
        </w:tc>
      </w:tr>
      <w:tr w:rsidR="00501351" w:rsidRPr="008C6558" w14:paraId="79E105C6" w14:textId="77777777" w:rsidTr="0048783A">
        <w:tc>
          <w:tcPr>
            <w:tcW w:w="289" w:type="pct"/>
            <w:vAlign w:val="center"/>
          </w:tcPr>
          <w:p w14:paraId="4786B60E" w14:textId="77777777" w:rsidR="00501351" w:rsidRPr="008C6558" w:rsidRDefault="00501351" w:rsidP="002F6E08">
            <w:pPr>
              <w:jc w:val="center"/>
              <w:rPr>
                <w:color w:val="000000" w:themeColor="text1"/>
              </w:rPr>
            </w:pPr>
          </w:p>
        </w:tc>
        <w:tc>
          <w:tcPr>
            <w:tcW w:w="3067" w:type="pct"/>
            <w:vAlign w:val="center"/>
          </w:tcPr>
          <w:p w14:paraId="1603192C" w14:textId="77777777" w:rsidR="00501351" w:rsidRPr="008C6558" w:rsidRDefault="00501351" w:rsidP="002F6E08">
            <w:pPr>
              <w:rPr>
                <w:i/>
                <w:color w:val="000000" w:themeColor="text1"/>
              </w:rPr>
            </w:pPr>
            <w:r w:rsidRPr="008C6558">
              <w:rPr>
                <w:i/>
                <w:color w:val="000000" w:themeColor="text1"/>
              </w:rPr>
              <w:t>Công trình điện</w:t>
            </w:r>
          </w:p>
        </w:tc>
        <w:tc>
          <w:tcPr>
            <w:tcW w:w="453" w:type="pct"/>
            <w:vAlign w:val="center"/>
          </w:tcPr>
          <w:p w14:paraId="0FE9578C" w14:textId="77777777" w:rsidR="00501351" w:rsidRPr="008C6558" w:rsidRDefault="00501351" w:rsidP="002F6E08">
            <w:pPr>
              <w:jc w:val="center"/>
              <w:rPr>
                <w:i/>
                <w:color w:val="000000" w:themeColor="text1"/>
              </w:rPr>
            </w:pPr>
            <w:r w:rsidRPr="008C6558">
              <w:rPr>
                <w:i/>
                <w:color w:val="000000" w:themeColor="text1"/>
              </w:rPr>
              <w:t>57</w:t>
            </w:r>
          </w:p>
        </w:tc>
        <w:tc>
          <w:tcPr>
            <w:tcW w:w="409" w:type="pct"/>
            <w:vAlign w:val="center"/>
          </w:tcPr>
          <w:p w14:paraId="05D04FEF" w14:textId="77777777" w:rsidR="00501351" w:rsidRPr="008C6558" w:rsidRDefault="00501351" w:rsidP="002F6E08">
            <w:pPr>
              <w:jc w:val="center"/>
              <w:rPr>
                <w:i/>
                <w:color w:val="000000" w:themeColor="text1"/>
              </w:rPr>
            </w:pPr>
          </w:p>
        </w:tc>
        <w:tc>
          <w:tcPr>
            <w:tcW w:w="782" w:type="pct"/>
            <w:vAlign w:val="center"/>
          </w:tcPr>
          <w:p w14:paraId="23972E89" w14:textId="77777777" w:rsidR="00501351" w:rsidRPr="008C6558" w:rsidRDefault="00501351" w:rsidP="002F6E08">
            <w:pPr>
              <w:jc w:val="right"/>
              <w:rPr>
                <w:i/>
                <w:color w:val="000000" w:themeColor="text1"/>
              </w:rPr>
            </w:pPr>
            <w:r w:rsidRPr="008C6558">
              <w:rPr>
                <w:i/>
                <w:color w:val="000000" w:themeColor="text1"/>
              </w:rPr>
              <w:t>3.741,86</w:t>
            </w:r>
          </w:p>
        </w:tc>
      </w:tr>
      <w:tr w:rsidR="00501351" w:rsidRPr="008C6558" w14:paraId="1CBE71B9" w14:textId="77777777" w:rsidTr="0048783A">
        <w:tc>
          <w:tcPr>
            <w:tcW w:w="289" w:type="pct"/>
            <w:vAlign w:val="center"/>
          </w:tcPr>
          <w:p w14:paraId="48A76C20" w14:textId="77777777" w:rsidR="00501351" w:rsidRPr="008C6558" w:rsidRDefault="00501351" w:rsidP="002F6E08">
            <w:pPr>
              <w:jc w:val="center"/>
              <w:rPr>
                <w:color w:val="000000" w:themeColor="text1"/>
              </w:rPr>
            </w:pPr>
          </w:p>
        </w:tc>
        <w:tc>
          <w:tcPr>
            <w:tcW w:w="3067" w:type="pct"/>
            <w:vAlign w:val="center"/>
          </w:tcPr>
          <w:p w14:paraId="59EBD061" w14:textId="77777777" w:rsidR="00501351" w:rsidRPr="008C6558" w:rsidRDefault="00501351" w:rsidP="002F6E08">
            <w:pPr>
              <w:rPr>
                <w:i/>
                <w:color w:val="000000" w:themeColor="text1"/>
              </w:rPr>
            </w:pPr>
            <w:r w:rsidRPr="008C6558">
              <w:rPr>
                <w:i/>
                <w:color w:val="000000" w:themeColor="text1"/>
              </w:rPr>
              <w:t>Hệ thống cấp nước, thoát nước</w:t>
            </w:r>
          </w:p>
        </w:tc>
        <w:tc>
          <w:tcPr>
            <w:tcW w:w="453" w:type="pct"/>
            <w:vAlign w:val="center"/>
          </w:tcPr>
          <w:p w14:paraId="46A60163" w14:textId="77777777" w:rsidR="00501351" w:rsidRPr="008C6558" w:rsidRDefault="00501351" w:rsidP="002F6E08">
            <w:pPr>
              <w:jc w:val="center"/>
              <w:rPr>
                <w:i/>
                <w:color w:val="000000" w:themeColor="text1"/>
              </w:rPr>
            </w:pPr>
            <w:r w:rsidRPr="008C6558">
              <w:rPr>
                <w:i/>
                <w:color w:val="000000" w:themeColor="text1"/>
              </w:rPr>
              <w:t>7</w:t>
            </w:r>
          </w:p>
        </w:tc>
        <w:tc>
          <w:tcPr>
            <w:tcW w:w="409" w:type="pct"/>
            <w:vAlign w:val="center"/>
          </w:tcPr>
          <w:p w14:paraId="69901F3C" w14:textId="77777777" w:rsidR="00501351" w:rsidRPr="008C6558" w:rsidRDefault="00501351" w:rsidP="002F6E08">
            <w:pPr>
              <w:jc w:val="center"/>
              <w:rPr>
                <w:i/>
                <w:color w:val="000000" w:themeColor="text1"/>
              </w:rPr>
            </w:pPr>
          </w:p>
        </w:tc>
        <w:tc>
          <w:tcPr>
            <w:tcW w:w="782" w:type="pct"/>
            <w:vAlign w:val="center"/>
          </w:tcPr>
          <w:p w14:paraId="590B2CB1" w14:textId="77777777" w:rsidR="00501351" w:rsidRPr="008C6558" w:rsidRDefault="00501351" w:rsidP="002F6E08">
            <w:pPr>
              <w:jc w:val="right"/>
              <w:rPr>
                <w:i/>
                <w:color w:val="000000" w:themeColor="text1"/>
              </w:rPr>
            </w:pPr>
            <w:r w:rsidRPr="008C6558">
              <w:rPr>
                <w:i/>
                <w:color w:val="000000" w:themeColor="text1"/>
              </w:rPr>
              <w:t>31,50</w:t>
            </w:r>
          </w:p>
        </w:tc>
      </w:tr>
      <w:tr w:rsidR="00501351" w:rsidRPr="008C6558" w14:paraId="2B56541E" w14:textId="77777777" w:rsidTr="0048783A">
        <w:tc>
          <w:tcPr>
            <w:tcW w:w="289" w:type="pct"/>
            <w:vAlign w:val="center"/>
          </w:tcPr>
          <w:p w14:paraId="511D7D81" w14:textId="77777777" w:rsidR="00501351" w:rsidRPr="008C6558" w:rsidRDefault="00501351" w:rsidP="002F6E08">
            <w:pPr>
              <w:jc w:val="center"/>
              <w:rPr>
                <w:color w:val="000000" w:themeColor="text1"/>
              </w:rPr>
            </w:pPr>
          </w:p>
        </w:tc>
        <w:tc>
          <w:tcPr>
            <w:tcW w:w="3067" w:type="pct"/>
            <w:vAlign w:val="center"/>
          </w:tcPr>
          <w:p w14:paraId="736499A6" w14:textId="77777777" w:rsidR="00501351" w:rsidRPr="008C6558" w:rsidRDefault="00501351" w:rsidP="002F6E08">
            <w:pPr>
              <w:rPr>
                <w:i/>
                <w:color w:val="000000" w:themeColor="text1"/>
              </w:rPr>
            </w:pPr>
            <w:r w:rsidRPr="008C6558">
              <w:rPr>
                <w:i/>
                <w:color w:val="000000" w:themeColor="text1"/>
              </w:rPr>
              <w:t>Hệ thống xử lý chất thải</w:t>
            </w:r>
          </w:p>
        </w:tc>
        <w:tc>
          <w:tcPr>
            <w:tcW w:w="453" w:type="pct"/>
            <w:vAlign w:val="center"/>
          </w:tcPr>
          <w:p w14:paraId="756762B2" w14:textId="77777777" w:rsidR="00501351" w:rsidRPr="008C6558" w:rsidRDefault="00501351" w:rsidP="002F6E08">
            <w:pPr>
              <w:jc w:val="center"/>
              <w:rPr>
                <w:i/>
                <w:color w:val="000000" w:themeColor="text1"/>
              </w:rPr>
            </w:pPr>
            <w:r w:rsidRPr="008C6558">
              <w:rPr>
                <w:i/>
                <w:color w:val="000000" w:themeColor="text1"/>
              </w:rPr>
              <w:t>2</w:t>
            </w:r>
          </w:p>
        </w:tc>
        <w:tc>
          <w:tcPr>
            <w:tcW w:w="409" w:type="pct"/>
            <w:vAlign w:val="center"/>
          </w:tcPr>
          <w:p w14:paraId="1A424E5D" w14:textId="77777777" w:rsidR="00501351" w:rsidRPr="008C6558" w:rsidRDefault="00501351" w:rsidP="002F6E08">
            <w:pPr>
              <w:jc w:val="center"/>
              <w:rPr>
                <w:i/>
                <w:color w:val="000000" w:themeColor="text1"/>
              </w:rPr>
            </w:pPr>
          </w:p>
        </w:tc>
        <w:tc>
          <w:tcPr>
            <w:tcW w:w="782" w:type="pct"/>
            <w:vAlign w:val="center"/>
          </w:tcPr>
          <w:p w14:paraId="7CC4F776" w14:textId="77777777" w:rsidR="00501351" w:rsidRPr="008C6558" w:rsidRDefault="00501351" w:rsidP="002F6E08">
            <w:pPr>
              <w:jc w:val="right"/>
              <w:rPr>
                <w:i/>
                <w:color w:val="000000" w:themeColor="text1"/>
              </w:rPr>
            </w:pPr>
            <w:r w:rsidRPr="008C6558">
              <w:rPr>
                <w:i/>
                <w:color w:val="000000" w:themeColor="text1"/>
              </w:rPr>
              <w:t>72</w:t>
            </w:r>
          </w:p>
        </w:tc>
      </w:tr>
      <w:tr w:rsidR="00501351" w:rsidRPr="008C6558" w14:paraId="311F0674" w14:textId="77777777" w:rsidTr="0048783A">
        <w:tc>
          <w:tcPr>
            <w:tcW w:w="289" w:type="pct"/>
            <w:vAlign w:val="center"/>
          </w:tcPr>
          <w:p w14:paraId="29E5CC41" w14:textId="77777777" w:rsidR="00501351" w:rsidRPr="008C6558" w:rsidRDefault="00501351" w:rsidP="002F6E08">
            <w:pPr>
              <w:jc w:val="center"/>
              <w:rPr>
                <w:color w:val="000000" w:themeColor="text1"/>
              </w:rPr>
            </w:pPr>
          </w:p>
        </w:tc>
        <w:tc>
          <w:tcPr>
            <w:tcW w:w="3067" w:type="pct"/>
            <w:vAlign w:val="center"/>
          </w:tcPr>
          <w:p w14:paraId="6FD9ACC8" w14:textId="77777777" w:rsidR="00501351" w:rsidRPr="008C6558" w:rsidRDefault="00501351" w:rsidP="002F6E08">
            <w:pPr>
              <w:rPr>
                <w:i/>
                <w:color w:val="000000" w:themeColor="text1"/>
              </w:rPr>
            </w:pPr>
            <w:r w:rsidRPr="008C6558">
              <w:rPr>
                <w:i/>
                <w:color w:val="000000" w:themeColor="text1"/>
              </w:rPr>
              <w:t>Hệ thống xăng dầu</w:t>
            </w:r>
          </w:p>
        </w:tc>
        <w:tc>
          <w:tcPr>
            <w:tcW w:w="453" w:type="pct"/>
            <w:vAlign w:val="center"/>
          </w:tcPr>
          <w:p w14:paraId="0CC66653" w14:textId="77777777" w:rsidR="00501351" w:rsidRPr="008C6558" w:rsidRDefault="00501351" w:rsidP="002F6E08">
            <w:pPr>
              <w:jc w:val="center"/>
              <w:rPr>
                <w:i/>
                <w:color w:val="000000" w:themeColor="text1"/>
              </w:rPr>
            </w:pPr>
          </w:p>
        </w:tc>
        <w:tc>
          <w:tcPr>
            <w:tcW w:w="409" w:type="pct"/>
            <w:vAlign w:val="center"/>
          </w:tcPr>
          <w:p w14:paraId="325046C2" w14:textId="77777777" w:rsidR="00501351" w:rsidRPr="008C6558" w:rsidRDefault="00501351" w:rsidP="002F6E08">
            <w:pPr>
              <w:jc w:val="center"/>
              <w:rPr>
                <w:i/>
                <w:color w:val="000000" w:themeColor="text1"/>
              </w:rPr>
            </w:pPr>
            <w:r w:rsidRPr="008C6558">
              <w:rPr>
                <w:i/>
                <w:color w:val="000000" w:themeColor="text1"/>
              </w:rPr>
              <w:t>517</w:t>
            </w:r>
          </w:p>
        </w:tc>
        <w:tc>
          <w:tcPr>
            <w:tcW w:w="782" w:type="pct"/>
            <w:vAlign w:val="center"/>
          </w:tcPr>
          <w:p w14:paraId="4CB75AB1" w14:textId="77777777" w:rsidR="00501351" w:rsidRPr="008C6558" w:rsidRDefault="00501351" w:rsidP="002F6E08">
            <w:pPr>
              <w:jc w:val="right"/>
              <w:rPr>
                <w:i/>
                <w:color w:val="000000" w:themeColor="text1"/>
              </w:rPr>
            </w:pPr>
            <w:r w:rsidRPr="008C6558">
              <w:rPr>
                <w:i/>
                <w:color w:val="000000" w:themeColor="text1"/>
              </w:rPr>
              <w:t>31,02</w:t>
            </w:r>
          </w:p>
        </w:tc>
      </w:tr>
      <w:tr w:rsidR="00501351" w:rsidRPr="008C6558" w14:paraId="52A7F5AA" w14:textId="77777777" w:rsidTr="0048783A">
        <w:tc>
          <w:tcPr>
            <w:tcW w:w="289" w:type="pct"/>
            <w:vAlign w:val="center"/>
          </w:tcPr>
          <w:p w14:paraId="0E4754EE" w14:textId="77777777" w:rsidR="00501351" w:rsidRPr="008C6558" w:rsidRDefault="00501351" w:rsidP="002F6E08">
            <w:pPr>
              <w:jc w:val="center"/>
              <w:rPr>
                <w:color w:val="000000" w:themeColor="text1"/>
              </w:rPr>
            </w:pPr>
          </w:p>
        </w:tc>
        <w:tc>
          <w:tcPr>
            <w:tcW w:w="3067" w:type="pct"/>
            <w:vAlign w:val="center"/>
          </w:tcPr>
          <w:p w14:paraId="6191D832" w14:textId="77777777" w:rsidR="00501351" w:rsidRPr="008C6558" w:rsidRDefault="00501351" w:rsidP="002F6E08">
            <w:pPr>
              <w:rPr>
                <w:i/>
                <w:color w:val="000000" w:themeColor="text1"/>
              </w:rPr>
            </w:pPr>
            <w:r w:rsidRPr="008C6558">
              <w:rPr>
                <w:i/>
                <w:color w:val="000000" w:themeColor="text1"/>
              </w:rPr>
              <w:t>Hệ thống thông tin liên lạc</w:t>
            </w:r>
          </w:p>
        </w:tc>
        <w:tc>
          <w:tcPr>
            <w:tcW w:w="453" w:type="pct"/>
            <w:vAlign w:val="center"/>
          </w:tcPr>
          <w:p w14:paraId="331FD6AC" w14:textId="77777777" w:rsidR="00501351" w:rsidRPr="008C6558" w:rsidRDefault="00501351" w:rsidP="002F6E08">
            <w:pPr>
              <w:jc w:val="center"/>
              <w:rPr>
                <w:i/>
                <w:color w:val="000000" w:themeColor="text1"/>
              </w:rPr>
            </w:pPr>
          </w:p>
        </w:tc>
        <w:tc>
          <w:tcPr>
            <w:tcW w:w="409" w:type="pct"/>
            <w:vAlign w:val="center"/>
          </w:tcPr>
          <w:p w14:paraId="677B5C86" w14:textId="77777777" w:rsidR="00501351" w:rsidRPr="008C6558" w:rsidRDefault="00501351" w:rsidP="002F6E08">
            <w:pPr>
              <w:jc w:val="center"/>
              <w:rPr>
                <w:i/>
                <w:color w:val="000000" w:themeColor="text1"/>
              </w:rPr>
            </w:pPr>
            <w:r w:rsidRPr="008C6558">
              <w:rPr>
                <w:i/>
                <w:color w:val="000000" w:themeColor="text1"/>
              </w:rPr>
              <w:t>1.670</w:t>
            </w:r>
          </w:p>
        </w:tc>
        <w:tc>
          <w:tcPr>
            <w:tcW w:w="782" w:type="pct"/>
            <w:vAlign w:val="center"/>
          </w:tcPr>
          <w:p w14:paraId="02996AEF" w14:textId="77777777" w:rsidR="00501351" w:rsidRPr="008C6558" w:rsidRDefault="00501351" w:rsidP="002F6E08">
            <w:pPr>
              <w:jc w:val="right"/>
              <w:rPr>
                <w:i/>
                <w:color w:val="000000" w:themeColor="text1"/>
              </w:rPr>
            </w:pPr>
            <w:r w:rsidRPr="008C6558">
              <w:rPr>
                <w:i/>
                <w:color w:val="000000" w:themeColor="text1"/>
              </w:rPr>
              <w:t>53,35</w:t>
            </w:r>
          </w:p>
        </w:tc>
      </w:tr>
      <w:tr w:rsidR="0048783A" w:rsidRPr="008C6558" w14:paraId="1C3ED9C3" w14:textId="77777777" w:rsidTr="0048783A">
        <w:tc>
          <w:tcPr>
            <w:tcW w:w="289" w:type="pct"/>
            <w:vAlign w:val="center"/>
          </w:tcPr>
          <w:p w14:paraId="1088665C" w14:textId="77777777" w:rsidR="0048783A" w:rsidRPr="008C6558" w:rsidRDefault="0048783A" w:rsidP="002F6E08">
            <w:pPr>
              <w:jc w:val="center"/>
              <w:rPr>
                <w:color w:val="000000" w:themeColor="text1"/>
              </w:rPr>
            </w:pPr>
            <w:r w:rsidRPr="008C6558">
              <w:rPr>
                <w:color w:val="000000" w:themeColor="text1"/>
              </w:rPr>
              <w:t>8</w:t>
            </w:r>
          </w:p>
        </w:tc>
        <w:tc>
          <w:tcPr>
            <w:tcW w:w="3067" w:type="pct"/>
            <w:vAlign w:val="center"/>
          </w:tcPr>
          <w:p w14:paraId="5BCB9B9B" w14:textId="77777777" w:rsidR="0048783A" w:rsidRPr="008C6558" w:rsidRDefault="0048783A" w:rsidP="002F6E08">
            <w:pPr>
              <w:rPr>
                <w:color w:val="000000" w:themeColor="text1"/>
              </w:rPr>
            </w:pPr>
            <w:r w:rsidRPr="008C6558">
              <w:rPr>
                <w:color w:val="000000" w:themeColor="text1"/>
              </w:rPr>
              <w:t>Các khu vực khác</w:t>
            </w:r>
          </w:p>
        </w:tc>
        <w:tc>
          <w:tcPr>
            <w:tcW w:w="453" w:type="pct"/>
            <w:vAlign w:val="bottom"/>
          </w:tcPr>
          <w:p w14:paraId="2D1D6E63" w14:textId="77777777" w:rsidR="0048783A" w:rsidRPr="008C6558" w:rsidRDefault="0048783A" w:rsidP="002F6E08">
            <w:pPr>
              <w:jc w:val="center"/>
              <w:rPr>
                <w:color w:val="000000" w:themeColor="text1"/>
                <w:lang w:val="en-US"/>
              </w:rPr>
            </w:pPr>
            <w:r w:rsidRPr="008C6558">
              <w:rPr>
                <w:color w:val="000000" w:themeColor="text1"/>
                <w:lang w:val="en-US"/>
              </w:rPr>
              <w:t>17</w:t>
            </w:r>
          </w:p>
        </w:tc>
        <w:tc>
          <w:tcPr>
            <w:tcW w:w="409" w:type="pct"/>
            <w:vAlign w:val="bottom"/>
          </w:tcPr>
          <w:p w14:paraId="5D20A714" w14:textId="77777777" w:rsidR="0048783A" w:rsidRPr="008C6558" w:rsidRDefault="0048783A" w:rsidP="002F6E08">
            <w:pPr>
              <w:jc w:val="right"/>
              <w:rPr>
                <w:color w:val="000000" w:themeColor="text1"/>
              </w:rPr>
            </w:pPr>
          </w:p>
        </w:tc>
        <w:tc>
          <w:tcPr>
            <w:tcW w:w="782" w:type="pct"/>
            <w:vAlign w:val="bottom"/>
          </w:tcPr>
          <w:p w14:paraId="48B67F4F" w14:textId="77777777" w:rsidR="0048783A" w:rsidRPr="008C6558" w:rsidRDefault="0048783A" w:rsidP="002F6E08">
            <w:pPr>
              <w:jc w:val="right"/>
              <w:rPr>
                <w:color w:val="000000" w:themeColor="text1"/>
              </w:rPr>
            </w:pPr>
            <w:r w:rsidRPr="008C6558">
              <w:rPr>
                <w:color w:val="000000" w:themeColor="text1"/>
              </w:rPr>
              <w:t>119.056,81</w:t>
            </w:r>
          </w:p>
        </w:tc>
      </w:tr>
      <w:tr w:rsidR="00501351" w:rsidRPr="008C6558" w14:paraId="40421D8B" w14:textId="77777777" w:rsidTr="0048783A">
        <w:tc>
          <w:tcPr>
            <w:tcW w:w="289" w:type="pct"/>
            <w:vAlign w:val="center"/>
          </w:tcPr>
          <w:p w14:paraId="3234BC12" w14:textId="77777777" w:rsidR="00501351" w:rsidRPr="008C6558" w:rsidRDefault="00501351" w:rsidP="002F6E08">
            <w:pPr>
              <w:jc w:val="center"/>
              <w:rPr>
                <w:color w:val="000000" w:themeColor="text1"/>
              </w:rPr>
            </w:pPr>
          </w:p>
        </w:tc>
        <w:tc>
          <w:tcPr>
            <w:tcW w:w="3067" w:type="pct"/>
            <w:vAlign w:val="center"/>
          </w:tcPr>
          <w:p w14:paraId="2C1FDB27" w14:textId="77777777" w:rsidR="00501351" w:rsidRPr="008C6558" w:rsidRDefault="00501351" w:rsidP="002F6E08">
            <w:pPr>
              <w:rPr>
                <w:i/>
                <w:color w:val="000000" w:themeColor="text1"/>
              </w:rPr>
            </w:pPr>
            <w:r w:rsidRPr="008C6558">
              <w:rPr>
                <w:i/>
                <w:color w:val="000000" w:themeColor="text1"/>
              </w:rPr>
              <w:t>Đất dành cho công nghiệp</w:t>
            </w:r>
          </w:p>
        </w:tc>
        <w:tc>
          <w:tcPr>
            <w:tcW w:w="453" w:type="pct"/>
            <w:vAlign w:val="center"/>
          </w:tcPr>
          <w:p w14:paraId="5D272E20" w14:textId="77777777" w:rsidR="00501351" w:rsidRPr="008C6558" w:rsidRDefault="00501351" w:rsidP="002F6E08">
            <w:pPr>
              <w:jc w:val="center"/>
              <w:rPr>
                <w:i/>
                <w:color w:val="000000" w:themeColor="text1"/>
              </w:rPr>
            </w:pPr>
            <w:r w:rsidRPr="008C6558">
              <w:rPr>
                <w:i/>
                <w:color w:val="000000" w:themeColor="text1"/>
              </w:rPr>
              <w:t>17</w:t>
            </w:r>
          </w:p>
        </w:tc>
        <w:tc>
          <w:tcPr>
            <w:tcW w:w="409" w:type="pct"/>
            <w:vAlign w:val="center"/>
          </w:tcPr>
          <w:p w14:paraId="43215BFD" w14:textId="77777777" w:rsidR="00501351" w:rsidRPr="008C6558" w:rsidRDefault="00501351" w:rsidP="002F6E08">
            <w:pPr>
              <w:jc w:val="center"/>
              <w:rPr>
                <w:i/>
                <w:color w:val="000000" w:themeColor="text1"/>
              </w:rPr>
            </w:pPr>
          </w:p>
        </w:tc>
        <w:tc>
          <w:tcPr>
            <w:tcW w:w="782" w:type="pct"/>
            <w:vAlign w:val="center"/>
          </w:tcPr>
          <w:p w14:paraId="71D2D4FF" w14:textId="77777777" w:rsidR="00501351" w:rsidRPr="008C6558" w:rsidRDefault="00501351" w:rsidP="002F6E08">
            <w:pPr>
              <w:jc w:val="right"/>
              <w:rPr>
                <w:i/>
                <w:color w:val="000000" w:themeColor="text1"/>
              </w:rPr>
            </w:pPr>
            <w:r w:rsidRPr="008C6558">
              <w:rPr>
                <w:i/>
                <w:color w:val="000000" w:themeColor="text1"/>
              </w:rPr>
              <w:t>1.373,72</w:t>
            </w:r>
          </w:p>
        </w:tc>
      </w:tr>
      <w:tr w:rsidR="00501351" w:rsidRPr="008C6558" w14:paraId="2B1AFADA" w14:textId="77777777" w:rsidTr="0048783A">
        <w:tc>
          <w:tcPr>
            <w:tcW w:w="289" w:type="pct"/>
            <w:vAlign w:val="center"/>
          </w:tcPr>
          <w:p w14:paraId="43742E58" w14:textId="77777777" w:rsidR="00501351" w:rsidRPr="008C6558" w:rsidRDefault="00501351" w:rsidP="002F6E08">
            <w:pPr>
              <w:jc w:val="center"/>
              <w:rPr>
                <w:color w:val="000000" w:themeColor="text1"/>
              </w:rPr>
            </w:pPr>
          </w:p>
        </w:tc>
        <w:tc>
          <w:tcPr>
            <w:tcW w:w="3067" w:type="pct"/>
            <w:vAlign w:val="center"/>
          </w:tcPr>
          <w:p w14:paraId="5B22BF6F" w14:textId="77777777" w:rsidR="00501351" w:rsidRPr="008C6558" w:rsidRDefault="00501351" w:rsidP="002F6E08">
            <w:pPr>
              <w:rPr>
                <w:i/>
                <w:color w:val="000000" w:themeColor="text1"/>
              </w:rPr>
            </w:pPr>
            <w:r w:rsidRPr="008C6558">
              <w:rPr>
                <w:i/>
                <w:color w:val="000000" w:themeColor="text1"/>
              </w:rPr>
              <w:t>Đất trồng lúa</w:t>
            </w:r>
          </w:p>
        </w:tc>
        <w:tc>
          <w:tcPr>
            <w:tcW w:w="453" w:type="pct"/>
            <w:vAlign w:val="center"/>
          </w:tcPr>
          <w:p w14:paraId="5F16DA84" w14:textId="77777777" w:rsidR="00501351" w:rsidRPr="008C6558" w:rsidRDefault="00501351" w:rsidP="002F6E08">
            <w:pPr>
              <w:jc w:val="center"/>
              <w:rPr>
                <w:i/>
                <w:color w:val="000000" w:themeColor="text1"/>
              </w:rPr>
            </w:pPr>
          </w:p>
        </w:tc>
        <w:tc>
          <w:tcPr>
            <w:tcW w:w="409" w:type="pct"/>
            <w:vAlign w:val="center"/>
          </w:tcPr>
          <w:p w14:paraId="0AC9E7F4" w14:textId="77777777" w:rsidR="00501351" w:rsidRPr="008C6558" w:rsidRDefault="00501351" w:rsidP="002F6E08">
            <w:pPr>
              <w:jc w:val="center"/>
              <w:rPr>
                <w:i/>
                <w:color w:val="000000" w:themeColor="text1"/>
              </w:rPr>
            </w:pPr>
          </w:p>
        </w:tc>
        <w:tc>
          <w:tcPr>
            <w:tcW w:w="782" w:type="pct"/>
            <w:vAlign w:val="center"/>
          </w:tcPr>
          <w:p w14:paraId="7ED421A0" w14:textId="77777777" w:rsidR="00501351" w:rsidRPr="008C6558" w:rsidRDefault="00501351" w:rsidP="002F6E08">
            <w:pPr>
              <w:jc w:val="right"/>
              <w:rPr>
                <w:i/>
                <w:color w:val="000000" w:themeColor="text1"/>
              </w:rPr>
            </w:pPr>
            <w:r w:rsidRPr="008C6558">
              <w:rPr>
                <w:i/>
                <w:color w:val="000000" w:themeColor="text1"/>
              </w:rPr>
              <w:t>95.000</w:t>
            </w:r>
          </w:p>
        </w:tc>
      </w:tr>
      <w:tr w:rsidR="00501351" w:rsidRPr="008C6558" w14:paraId="646261B4" w14:textId="77777777" w:rsidTr="0048783A">
        <w:tc>
          <w:tcPr>
            <w:tcW w:w="289" w:type="pct"/>
            <w:vAlign w:val="center"/>
          </w:tcPr>
          <w:p w14:paraId="45163D42" w14:textId="77777777" w:rsidR="00501351" w:rsidRPr="008C6558" w:rsidRDefault="00501351" w:rsidP="002F6E08">
            <w:pPr>
              <w:jc w:val="center"/>
              <w:rPr>
                <w:color w:val="000000" w:themeColor="text1"/>
              </w:rPr>
            </w:pPr>
          </w:p>
        </w:tc>
        <w:tc>
          <w:tcPr>
            <w:tcW w:w="3067" w:type="pct"/>
            <w:vAlign w:val="center"/>
          </w:tcPr>
          <w:p w14:paraId="0138F26F" w14:textId="77777777" w:rsidR="00501351" w:rsidRPr="008C6558" w:rsidRDefault="00501351" w:rsidP="002F6E08">
            <w:pPr>
              <w:rPr>
                <w:i/>
                <w:color w:val="000000" w:themeColor="text1"/>
              </w:rPr>
            </w:pPr>
            <w:r w:rsidRPr="008C6558">
              <w:rPr>
                <w:i/>
                <w:color w:val="000000" w:themeColor="text1"/>
              </w:rPr>
              <w:t>Đất cấm khai thác cát lòng sông</w:t>
            </w:r>
          </w:p>
        </w:tc>
        <w:tc>
          <w:tcPr>
            <w:tcW w:w="453" w:type="pct"/>
            <w:vAlign w:val="center"/>
          </w:tcPr>
          <w:p w14:paraId="00B93D8E" w14:textId="77777777" w:rsidR="00501351" w:rsidRPr="008C6558" w:rsidRDefault="00501351" w:rsidP="002F6E08">
            <w:pPr>
              <w:jc w:val="center"/>
              <w:rPr>
                <w:i/>
                <w:color w:val="000000" w:themeColor="text1"/>
              </w:rPr>
            </w:pPr>
          </w:p>
        </w:tc>
        <w:tc>
          <w:tcPr>
            <w:tcW w:w="409" w:type="pct"/>
            <w:vAlign w:val="center"/>
          </w:tcPr>
          <w:p w14:paraId="5D7B3106" w14:textId="77777777" w:rsidR="00501351" w:rsidRPr="008C6558" w:rsidRDefault="00501351" w:rsidP="002F6E08">
            <w:pPr>
              <w:jc w:val="center"/>
              <w:rPr>
                <w:i/>
                <w:color w:val="000000" w:themeColor="text1"/>
              </w:rPr>
            </w:pPr>
          </w:p>
        </w:tc>
        <w:tc>
          <w:tcPr>
            <w:tcW w:w="782" w:type="pct"/>
            <w:vAlign w:val="center"/>
          </w:tcPr>
          <w:p w14:paraId="5A14A09C" w14:textId="77777777" w:rsidR="00501351" w:rsidRPr="008C6558" w:rsidRDefault="00501351" w:rsidP="002F6E08">
            <w:pPr>
              <w:jc w:val="right"/>
              <w:rPr>
                <w:i/>
                <w:color w:val="000000" w:themeColor="text1"/>
              </w:rPr>
            </w:pPr>
            <w:r w:rsidRPr="008C6558">
              <w:rPr>
                <w:i/>
                <w:color w:val="000000" w:themeColor="text1"/>
              </w:rPr>
              <w:t>181,03</w:t>
            </w:r>
          </w:p>
        </w:tc>
      </w:tr>
      <w:tr w:rsidR="00501351" w:rsidRPr="008C6558" w14:paraId="74CF5E03" w14:textId="77777777" w:rsidTr="0048783A">
        <w:tc>
          <w:tcPr>
            <w:tcW w:w="289" w:type="pct"/>
            <w:vAlign w:val="center"/>
          </w:tcPr>
          <w:p w14:paraId="2D4B18D9" w14:textId="77777777" w:rsidR="00501351" w:rsidRPr="008C6558" w:rsidRDefault="00501351" w:rsidP="002F6E08">
            <w:pPr>
              <w:jc w:val="center"/>
              <w:rPr>
                <w:b/>
                <w:color w:val="000000" w:themeColor="text1"/>
              </w:rPr>
            </w:pPr>
            <w:r w:rsidRPr="008C6558">
              <w:rPr>
                <w:b/>
                <w:color w:val="000000" w:themeColor="text1"/>
              </w:rPr>
              <w:t>II</w:t>
            </w:r>
          </w:p>
        </w:tc>
        <w:tc>
          <w:tcPr>
            <w:tcW w:w="3067" w:type="pct"/>
            <w:vAlign w:val="center"/>
          </w:tcPr>
          <w:p w14:paraId="35050A3C" w14:textId="77777777" w:rsidR="00501351" w:rsidRPr="008C6558" w:rsidRDefault="00501351" w:rsidP="002F6E08">
            <w:pPr>
              <w:rPr>
                <w:b/>
                <w:color w:val="000000" w:themeColor="text1"/>
              </w:rPr>
            </w:pPr>
            <w:r w:rsidRPr="008C6558">
              <w:rPr>
                <w:b/>
                <w:color w:val="000000" w:themeColor="text1"/>
              </w:rPr>
              <w:t>Đối tượng tạm thời cấm hoạt động khoáng sản</w:t>
            </w:r>
          </w:p>
        </w:tc>
        <w:tc>
          <w:tcPr>
            <w:tcW w:w="453" w:type="pct"/>
            <w:vAlign w:val="center"/>
          </w:tcPr>
          <w:p w14:paraId="1D666BA0" w14:textId="77777777" w:rsidR="00501351" w:rsidRPr="008C6558" w:rsidRDefault="00501351" w:rsidP="002F6E08">
            <w:pPr>
              <w:jc w:val="center"/>
              <w:rPr>
                <w:b/>
                <w:color w:val="000000" w:themeColor="text1"/>
              </w:rPr>
            </w:pPr>
            <w:r w:rsidRPr="008C6558">
              <w:rPr>
                <w:b/>
                <w:color w:val="000000" w:themeColor="text1"/>
              </w:rPr>
              <w:t>458</w:t>
            </w:r>
          </w:p>
        </w:tc>
        <w:tc>
          <w:tcPr>
            <w:tcW w:w="409" w:type="pct"/>
            <w:vAlign w:val="center"/>
          </w:tcPr>
          <w:p w14:paraId="7D3BAC11" w14:textId="77777777" w:rsidR="00501351" w:rsidRPr="008C6558" w:rsidRDefault="00501351" w:rsidP="002F6E08">
            <w:pPr>
              <w:jc w:val="center"/>
              <w:rPr>
                <w:b/>
                <w:color w:val="000000" w:themeColor="text1"/>
              </w:rPr>
            </w:pPr>
          </w:p>
        </w:tc>
        <w:tc>
          <w:tcPr>
            <w:tcW w:w="782" w:type="pct"/>
            <w:vAlign w:val="center"/>
          </w:tcPr>
          <w:p w14:paraId="75450B4C" w14:textId="77777777" w:rsidR="00501351" w:rsidRPr="008C6558" w:rsidRDefault="00501351" w:rsidP="002F6E08">
            <w:pPr>
              <w:jc w:val="right"/>
              <w:rPr>
                <w:b/>
                <w:color w:val="000000" w:themeColor="text1"/>
              </w:rPr>
            </w:pPr>
            <w:r w:rsidRPr="008C6558">
              <w:rPr>
                <w:b/>
                <w:color w:val="000000" w:themeColor="text1"/>
              </w:rPr>
              <w:t>22.502,06</w:t>
            </w:r>
          </w:p>
        </w:tc>
      </w:tr>
      <w:tr w:rsidR="00501351" w:rsidRPr="008C6558" w14:paraId="34469EE5" w14:textId="77777777" w:rsidTr="0048783A">
        <w:tc>
          <w:tcPr>
            <w:tcW w:w="289" w:type="pct"/>
            <w:vAlign w:val="center"/>
          </w:tcPr>
          <w:p w14:paraId="52569F96" w14:textId="77777777" w:rsidR="00501351" w:rsidRPr="008C6558" w:rsidRDefault="00501351" w:rsidP="002F6E08">
            <w:pPr>
              <w:jc w:val="center"/>
              <w:rPr>
                <w:color w:val="000000" w:themeColor="text1"/>
              </w:rPr>
            </w:pPr>
            <w:r w:rsidRPr="008C6558">
              <w:rPr>
                <w:color w:val="000000" w:themeColor="text1"/>
              </w:rPr>
              <w:t>1</w:t>
            </w:r>
          </w:p>
        </w:tc>
        <w:tc>
          <w:tcPr>
            <w:tcW w:w="3067" w:type="pct"/>
            <w:vAlign w:val="center"/>
          </w:tcPr>
          <w:p w14:paraId="60351921" w14:textId="77777777" w:rsidR="00501351" w:rsidRPr="008C6558" w:rsidRDefault="00501351" w:rsidP="002F6E08">
            <w:pPr>
              <w:rPr>
                <w:color w:val="000000" w:themeColor="text1"/>
              </w:rPr>
            </w:pPr>
            <w:r w:rsidRPr="008C6558">
              <w:rPr>
                <w:color w:val="000000" w:themeColor="text1"/>
              </w:rPr>
              <w:t>Đất di tích lịch sử - văn hóa, danh lam thắng cảnh đang được nhà nước xem xét</w:t>
            </w:r>
          </w:p>
        </w:tc>
        <w:tc>
          <w:tcPr>
            <w:tcW w:w="453" w:type="pct"/>
            <w:vAlign w:val="center"/>
          </w:tcPr>
          <w:p w14:paraId="7011E672" w14:textId="77777777" w:rsidR="00501351" w:rsidRPr="008C6558" w:rsidRDefault="00501351" w:rsidP="002F6E08">
            <w:pPr>
              <w:jc w:val="center"/>
              <w:rPr>
                <w:color w:val="000000" w:themeColor="text1"/>
              </w:rPr>
            </w:pPr>
            <w:r w:rsidRPr="008C6558">
              <w:rPr>
                <w:color w:val="000000" w:themeColor="text1"/>
              </w:rPr>
              <w:t>38</w:t>
            </w:r>
          </w:p>
        </w:tc>
        <w:tc>
          <w:tcPr>
            <w:tcW w:w="409" w:type="pct"/>
            <w:vAlign w:val="center"/>
          </w:tcPr>
          <w:p w14:paraId="79C28CFC" w14:textId="77777777" w:rsidR="00501351" w:rsidRPr="008C6558" w:rsidRDefault="00501351" w:rsidP="002F6E08">
            <w:pPr>
              <w:jc w:val="center"/>
              <w:rPr>
                <w:color w:val="000000" w:themeColor="text1"/>
              </w:rPr>
            </w:pPr>
          </w:p>
        </w:tc>
        <w:tc>
          <w:tcPr>
            <w:tcW w:w="782" w:type="pct"/>
            <w:vAlign w:val="center"/>
          </w:tcPr>
          <w:p w14:paraId="37A79D34" w14:textId="77777777" w:rsidR="00501351" w:rsidRPr="008C6558" w:rsidRDefault="00501351" w:rsidP="002F6E08">
            <w:pPr>
              <w:jc w:val="right"/>
              <w:rPr>
                <w:color w:val="000000" w:themeColor="text1"/>
              </w:rPr>
            </w:pPr>
            <w:r w:rsidRPr="008C6558">
              <w:rPr>
                <w:color w:val="000000" w:themeColor="text1"/>
              </w:rPr>
              <w:t>38,82</w:t>
            </w:r>
          </w:p>
        </w:tc>
      </w:tr>
      <w:tr w:rsidR="00501351" w:rsidRPr="008C6558" w14:paraId="47FF30CC" w14:textId="77777777" w:rsidTr="0048783A">
        <w:tc>
          <w:tcPr>
            <w:tcW w:w="289" w:type="pct"/>
            <w:vAlign w:val="center"/>
          </w:tcPr>
          <w:p w14:paraId="144A8A37" w14:textId="77777777" w:rsidR="00501351" w:rsidRPr="008C6558" w:rsidRDefault="00501351" w:rsidP="002F6E08">
            <w:pPr>
              <w:jc w:val="center"/>
              <w:rPr>
                <w:color w:val="000000" w:themeColor="text1"/>
              </w:rPr>
            </w:pPr>
            <w:r w:rsidRPr="008C6558">
              <w:rPr>
                <w:color w:val="000000" w:themeColor="text1"/>
              </w:rPr>
              <w:t>2</w:t>
            </w:r>
          </w:p>
        </w:tc>
        <w:tc>
          <w:tcPr>
            <w:tcW w:w="3067" w:type="pct"/>
            <w:vAlign w:val="center"/>
          </w:tcPr>
          <w:p w14:paraId="0AA51D5A" w14:textId="77777777" w:rsidR="00501351" w:rsidRPr="008C6558" w:rsidRDefault="00501351" w:rsidP="002F6E08">
            <w:pPr>
              <w:rPr>
                <w:color w:val="000000" w:themeColor="text1"/>
              </w:rPr>
            </w:pPr>
            <w:r w:rsidRPr="008C6558">
              <w:rPr>
                <w:color w:val="000000" w:themeColor="text1"/>
              </w:rPr>
              <w:t xml:space="preserve">Đất quy hoạch công trình giao thông </w:t>
            </w:r>
          </w:p>
        </w:tc>
        <w:tc>
          <w:tcPr>
            <w:tcW w:w="453" w:type="pct"/>
            <w:vAlign w:val="center"/>
          </w:tcPr>
          <w:p w14:paraId="7B63B01A" w14:textId="77777777" w:rsidR="00501351" w:rsidRPr="008C6558" w:rsidRDefault="00501351" w:rsidP="002F6E08">
            <w:pPr>
              <w:jc w:val="center"/>
              <w:rPr>
                <w:color w:val="000000" w:themeColor="text1"/>
              </w:rPr>
            </w:pPr>
            <w:r w:rsidRPr="008C6558">
              <w:rPr>
                <w:color w:val="000000" w:themeColor="text1"/>
              </w:rPr>
              <w:t>25</w:t>
            </w:r>
          </w:p>
        </w:tc>
        <w:tc>
          <w:tcPr>
            <w:tcW w:w="409" w:type="pct"/>
            <w:vAlign w:val="center"/>
          </w:tcPr>
          <w:p w14:paraId="3A67CE4E" w14:textId="77777777" w:rsidR="00501351" w:rsidRPr="008C6558" w:rsidRDefault="00501351" w:rsidP="002F6E08">
            <w:pPr>
              <w:jc w:val="center"/>
              <w:rPr>
                <w:color w:val="000000" w:themeColor="text1"/>
              </w:rPr>
            </w:pPr>
          </w:p>
        </w:tc>
        <w:tc>
          <w:tcPr>
            <w:tcW w:w="782" w:type="pct"/>
            <w:vAlign w:val="center"/>
          </w:tcPr>
          <w:p w14:paraId="3B625FBA" w14:textId="77777777" w:rsidR="00501351" w:rsidRPr="008C6558" w:rsidRDefault="00501351" w:rsidP="002F6E08">
            <w:pPr>
              <w:jc w:val="right"/>
              <w:rPr>
                <w:color w:val="000000" w:themeColor="text1"/>
              </w:rPr>
            </w:pPr>
            <w:r w:rsidRPr="008C6558">
              <w:rPr>
                <w:color w:val="000000" w:themeColor="text1"/>
              </w:rPr>
              <w:t>1.664,58</w:t>
            </w:r>
          </w:p>
        </w:tc>
      </w:tr>
      <w:tr w:rsidR="00501351" w:rsidRPr="008C6558" w14:paraId="1DD1E690" w14:textId="77777777" w:rsidTr="0048783A">
        <w:tc>
          <w:tcPr>
            <w:tcW w:w="289" w:type="pct"/>
            <w:vAlign w:val="center"/>
          </w:tcPr>
          <w:p w14:paraId="23FFCDDD" w14:textId="77777777" w:rsidR="00501351" w:rsidRPr="008C6558" w:rsidRDefault="00501351" w:rsidP="002F6E08">
            <w:pPr>
              <w:jc w:val="center"/>
              <w:rPr>
                <w:color w:val="000000" w:themeColor="text1"/>
              </w:rPr>
            </w:pPr>
            <w:r w:rsidRPr="008C6558">
              <w:rPr>
                <w:color w:val="000000" w:themeColor="text1"/>
              </w:rPr>
              <w:t>3</w:t>
            </w:r>
          </w:p>
        </w:tc>
        <w:tc>
          <w:tcPr>
            <w:tcW w:w="3067" w:type="pct"/>
            <w:vAlign w:val="center"/>
          </w:tcPr>
          <w:p w14:paraId="27896344" w14:textId="77777777" w:rsidR="00501351" w:rsidRPr="008C6558" w:rsidRDefault="00501351" w:rsidP="002F6E08">
            <w:pPr>
              <w:rPr>
                <w:color w:val="000000" w:themeColor="text1"/>
              </w:rPr>
            </w:pPr>
            <w:r w:rsidRPr="008C6558">
              <w:rPr>
                <w:color w:val="000000" w:themeColor="text1"/>
              </w:rPr>
              <w:t>Đất quy hoạch công trình hồ thủy lợi</w:t>
            </w:r>
          </w:p>
        </w:tc>
        <w:tc>
          <w:tcPr>
            <w:tcW w:w="453" w:type="pct"/>
            <w:vAlign w:val="center"/>
          </w:tcPr>
          <w:p w14:paraId="5CB1E238" w14:textId="77777777" w:rsidR="00501351" w:rsidRPr="008C6558" w:rsidRDefault="00501351" w:rsidP="002F6E08">
            <w:pPr>
              <w:jc w:val="center"/>
              <w:rPr>
                <w:color w:val="000000" w:themeColor="text1"/>
              </w:rPr>
            </w:pPr>
            <w:r w:rsidRPr="008C6558">
              <w:rPr>
                <w:color w:val="000000" w:themeColor="text1"/>
              </w:rPr>
              <w:t>384</w:t>
            </w:r>
          </w:p>
        </w:tc>
        <w:tc>
          <w:tcPr>
            <w:tcW w:w="409" w:type="pct"/>
            <w:vAlign w:val="center"/>
          </w:tcPr>
          <w:p w14:paraId="2F40793A" w14:textId="77777777" w:rsidR="00501351" w:rsidRPr="008C6558" w:rsidRDefault="00501351" w:rsidP="002F6E08">
            <w:pPr>
              <w:jc w:val="center"/>
              <w:rPr>
                <w:color w:val="000000" w:themeColor="text1"/>
              </w:rPr>
            </w:pPr>
          </w:p>
        </w:tc>
        <w:tc>
          <w:tcPr>
            <w:tcW w:w="782" w:type="pct"/>
            <w:vAlign w:val="center"/>
          </w:tcPr>
          <w:p w14:paraId="57777BB6" w14:textId="77777777" w:rsidR="00501351" w:rsidRPr="008C6558" w:rsidRDefault="00501351" w:rsidP="002F6E08">
            <w:pPr>
              <w:jc w:val="right"/>
              <w:rPr>
                <w:color w:val="000000" w:themeColor="text1"/>
              </w:rPr>
            </w:pPr>
            <w:r w:rsidRPr="008C6558">
              <w:rPr>
                <w:color w:val="000000" w:themeColor="text1"/>
              </w:rPr>
              <w:t>20.250,04</w:t>
            </w:r>
          </w:p>
        </w:tc>
      </w:tr>
      <w:tr w:rsidR="00501351" w:rsidRPr="008C6558" w14:paraId="414E7E91" w14:textId="77777777" w:rsidTr="0048783A">
        <w:tc>
          <w:tcPr>
            <w:tcW w:w="289" w:type="pct"/>
            <w:vAlign w:val="center"/>
          </w:tcPr>
          <w:p w14:paraId="1886D5F1" w14:textId="77777777" w:rsidR="00501351" w:rsidRPr="008C6558" w:rsidRDefault="00501351" w:rsidP="002F6E08">
            <w:pPr>
              <w:jc w:val="center"/>
              <w:rPr>
                <w:color w:val="000000" w:themeColor="text1"/>
              </w:rPr>
            </w:pPr>
            <w:r w:rsidRPr="008C6558">
              <w:rPr>
                <w:color w:val="000000" w:themeColor="text1"/>
              </w:rPr>
              <w:t>4</w:t>
            </w:r>
          </w:p>
        </w:tc>
        <w:tc>
          <w:tcPr>
            <w:tcW w:w="3067" w:type="pct"/>
            <w:vAlign w:val="center"/>
          </w:tcPr>
          <w:p w14:paraId="07CA37CD" w14:textId="77777777" w:rsidR="00501351" w:rsidRPr="008C6558" w:rsidRDefault="00501351" w:rsidP="002F6E08">
            <w:pPr>
              <w:rPr>
                <w:color w:val="000000" w:themeColor="text1"/>
              </w:rPr>
            </w:pPr>
            <w:r w:rsidRPr="008C6558">
              <w:rPr>
                <w:color w:val="000000" w:themeColor="text1"/>
              </w:rPr>
              <w:t xml:space="preserve">Đất quy hoạch công trình điện </w:t>
            </w:r>
          </w:p>
        </w:tc>
        <w:tc>
          <w:tcPr>
            <w:tcW w:w="453" w:type="pct"/>
            <w:vAlign w:val="center"/>
          </w:tcPr>
          <w:p w14:paraId="73CB5E41" w14:textId="77777777" w:rsidR="00501351" w:rsidRPr="008C6558" w:rsidRDefault="00501351" w:rsidP="002F6E08">
            <w:pPr>
              <w:jc w:val="center"/>
              <w:rPr>
                <w:color w:val="000000" w:themeColor="text1"/>
              </w:rPr>
            </w:pPr>
            <w:r w:rsidRPr="008C6558">
              <w:rPr>
                <w:color w:val="000000" w:themeColor="text1"/>
              </w:rPr>
              <w:t>2</w:t>
            </w:r>
          </w:p>
        </w:tc>
        <w:tc>
          <w:tcPr>
            <w:tcW w:w="409" w:type="pct"/>
            <w:vAlign w:val="center"/>
          </w:tcPr>
          <w:p w14:paraId="5BEBD8F3" w14:textId="77777777" w:rsidR="00501351" w:rsidRPr="008C6558" w:rsidRDefault="00501351" w:rsidP="002F6E08">
            <w:pPr>
              <w:jc w:val="center"/>
              <w:rPr>
                <w:color w:val="000000" w:themeColor="text1"/>
              </w:rPr>
            </w:pPr>
          </w:p>
        </w:tc>
        <w:tc>
          <w:tcPr>
            <w:tcW w:w="782" w:type="pct"/>
            <w:vAlign w:val="center"/>
          </w:tcPr>
          <w:p w14:paraId="01EECD81" w14:textId="77777777" w:rsidR="00501351" w:rsidRPr="008C6558" w:rsidRDefault="00501351" w:rsidP="002F6E08">
            <w:pPr>
              <w:jc w:val="right"/>
              <w:rPr>
                <w:color w:val="000000" w:themeColor="text1"/>
              </w:rPr>
            </w:pPr>
            <w:r w:rsidRPr="008C6558">
              <w:rPr>
                <w:color w:val="000000" w:themeColor="text1"/>
              </w:rPr>
              <w:t>146,42</w:t>
            </w:r>
          </w:p>
        </w:tc>
      </w:tr>
      <w:tr w:rsidR="00501351" w:rsidRPr="008C6558" w14:paraId="07F62A84" w14:textId="77777777" w:rsidTr="0048783A">
        <w:tc>
          <w:tcPr>
            <w:tcW w:w="289" w:type="pct"/>
            <w:vAlign w:val="center"/>
          </w:tcPr>
          <w:p w14:paraId="7B5A5D10" w14:textId="77777777" w:rsidR="00501351" w:rsidRPr="008C6558" w:rsidRDefault="00501351" w:rsidP="002F6E08">
            <w:pPr>
              <w:jc w:val="center"/>
              <w:rPr>
                <w:color w:val="000000" w:themeColor="text1"/>
              </w:rPr>
            </w:pPr>
            <w:r w:rsidRPr="008C6558">
              <w:rPr>
                <w:color w:val="000000" w:themeColor="text1"/>
              </w:rPr>
              <w:t>5</w:t>
            </w:r>
          </w:p>
        </w:tc>
        <w:tc>
          <w:tcPr>
            <w:tcW w:w="3067" w:type="pct"/>
            <w:vAlign w:val="center"/>
          </w:tcPr>
          <w:p w14:paraId="54B11E3B" w14:textId="77777777" w:rsidR="00501351" w:rsidRPr="008C6558" w:rsidRDefault="00501351" w:rsidP="002F6E08">
            <w:pPr>
              <w:rPr>
                <w:color w:val="000000" w:themeColor="text1"/>
              </w:rPr>
            </w:pPr>
            <w:r w:rsidRPr="008C6558">
              <w:rPr>
                <w:color w:val="000000" w:themeColor="text1"/>
              </w:rPr>
              <w:t>Đất quy hoạch công trình công nghiệp</w:t>
            </w:r>
          </w:p>
        </w:tc>
        <w:tc>
          <w:tcPr>
            <w:tcW w:w="453" w:type="pct"/>
            <w:vAlign w:val="center"/>
          </w:tcPr>
          <w:p w14:paraId="29E19B2C" w14:textId="77777777" w:rsidR="00501351" w:rsidRPr="008C6558" w:rsidRDefault="00501351" w:rsidP="002F6E08">
            <w:pPr>
              <w:jc w:val="center"/>
              <w:rPr>
                <w:color w:val="000000" w:themeColor="text1"/>
              </w:rPr>
            </w:pPr>
            <w:r w:rsidRPr="008C6558">
              <w:rPr>
                <w:color w:val="000000" w:themeColor="text1"/>
              </w:rPr>
              <w:t>9</w:t>
            </w:r>
          </w:p>
        </w:tc>
        <w:tc>
          <w:tcPr>
            <w:tcW w:w="409" w:type="pct"/>
            <w:vAlign w:val="center"/>
          </w:tcPr>
          <w:p w14:paraId="4F0AA360" w14:textId="77777777" w:rsidR="00501351" w:rsidRPr="008C6558" w:rsidRDefault="00501351" w:rsidP="002F6E08">
            <w:pPr>
              <w:jc w:val="center"/>
              <w:rPr>
                <w:color w:val="000000" w:themeColor="text1"/>
              </w:rPr>
            </w:pPr>
          </w:p>
        </w:tc>
        <w:tc>
          <w:tcPr>
            <w:tcW w:w="782" w:type="pct"/>
            <w:vAlign w:val="center"/>
          </w:tcPr>
          <w:p w14:paraId="662A8326" w14:textId="77777777" w:rsidR="00501351" w:rsidRPr="008C6558" w:rsidRDefault="00501351" w:rsidP="002F6E08">
            <w:pPr>
              <w:jc w:val="right"/>
              <w:rPr>
                <w:color w:val="000000" w:themeColor="text1"/>
              </w:rPr>
            </w:pPr>
            <w:r w:rsidRPr="008C6558">
              <w:rPr>
                <w:color w:val="000000" w:themeColor="text1"/>
              </w:rPr>
              <w:t>402,20</w:t>
            </w:r>
          </w:p>
        </w:tc>
      </w:tr>
      <w:tr w:rsidR="00501351" w:rsidRPr="008C6558" w14:paraId="663E4AA6" w14:textId="77777777" w:rsidTr="0048783A">
        <w:tc>
          <w:tcPr>
            <w:tcW w:w="289" w:type="pct"/>
            <w:vAlign w:val="center"/>
          </w:tcPr>
          <w:p w14:paraId="09C9B80A" w14:textId="77777777" w:rsidR="00501351" w:rsidRPr="008C6558" w:rsidRDefault="00501351" w:rsidP="002F6E08">
            <w:pPr>
              <w:jc w:val="center"/>
              <w:rPr>
                <w:b/>
                <w:color w:val="000000" w:themeColor="text1"/>
              </w:rPr>
            </w:pPr>
          </w:p>
        </w:tc>
        <w:tc>
          <w:tcPr>
            <w:tcW w:w="3067" w:type="pct"/>
            <w:vAlign w:val="center"/>
          </w:tcPr>
          <w:p w14:paraId="1AA5FFF2" w14:textId="77777777" w:rsidR="00501351" w:rsidRPr="008C6558" w:rsidRDefault="00501351" w:rsidP="002F6E08">
            <w:pPr>
              <w:rPr>
                <w:b/>
                <w:color w:val="000000" w:themeColor="text1"/>
              </w:rPr>
            </w:pPr>
            <w:r w:rsidRPr="008C6558">
              <w:rPr>
                <w:b/>
                <w:color w:val="000000" w:themeColor="text1"/>
              </w:rPr>
              <w:t>Tổng cộng</w:t>
            </w:r>
          </w:p>
        </w:tc>
        <w:tc>
          <w:tcPr>
            <w:tcW w:w="453" w:type="pct"/>
            <w:vAlign w:val="center"/>
          </w:tcPr>
          <w:p w14:paraId="6D58B61C" w14:textId="77777777" w:rsidR="00501351" w:rsidRPr="008C6558" w:rsidRDefault="00501351" w:rsidP="002F6E08">
            <w:pPr>
              <w:jc w:val="center"/>
              <w:rPr>
                <w:b/>
                <w:color w:val="000000" w:themeColor="text1"/>
              </w:rPr>
            </w:pPr>
            <w:r w:rsidRPr="008C6558">
              <w:rPr>
                <w:b/>
                <w:color w:val="000000" w:themeColor="text1"/>
              </w:rPr>
              <w:t>2.007</w:t>
            </w:r>
          </w:p>
        </w:tc>
        <w:tc>
          <w:tcPr>
            <w:tcW w:w="409" w:type="pct"/>
            <w:vAlign w:val="center"/>
          </w:tcPr>
          <w:p w14:paraId="7F4F5025" w14:textId="77777777" w:rsidR="00501351" w:rsidRPr="008C6558" w:rsidRDefault="00501351" w:rsidP="002F6E08">
            <w:pPr>
              <w:jc w:val="center"/>
              <w:rPr>
                <w:b/>
                <w:color w:val="000000" w:themeColor="text1"/>
              </w:rPr>
            </w:pPr>
            <w:r w:rsidRPr="008C6558">
              <w:rPr>
                <w:b/>
                <w:color w:val="000000" w:themeColor="text1"/>
              </w:rPr>
              <w:t>2.187</w:t>
            </w:r>
          </w:p>
        </w:tc>
        <w:tc>
          <w:tcPr>
            <w:tcW w:w="782" w:type="pct"/>
            <w:vAlign w:val="center"/>
          </w:tcPr>
          <w:p w14:paraId="20C2A4F0" w14:textId="77777777" w:rsidR="00501351" w:rsidRPr="008C6558" w:rsidRDefault="00501351" w:rsidP="002F6E08">
            <w:pPr>
              <w:jc w:val="right"/>
              <w:rPr>
                <w:b/>
                <w:color w:val="000000" w:themeColor="text1"/>
              </w:rPr>
            </w:pPr>
            <w:r w:rsidRPr="008C6558">
              <w:rPr>
                <w:b/>
                <w:color w:val="000000" w:themeColor="text1"/>
              </w:rPr>
              <w:t>590.043,59</w:t>
            </w:r>
          </w:p>
        </w:tc>
      </w:tr>
    </w:tbl>
    <w:p w14:paraId="7EC2BCBC" w14:textId="77777777" w:rsidR="00501351" w:rsidRPr="008C6558" w:rsidRDefault="00501351" w:rsidP="002F6E08">
      <w:pPr>
        <w:pStyle w:val="Macdinh"/>
        <w:suppressAutoHyphens w:val="0"/>
        <w:rPr>
          <w:color w:val="000000" w:themeColor="text1"/>
        </w:rPr>
      </w:pPr>
      <w:r w:rsidRPr="008C6558">
        <w:rPr>
          <w:color w:val="000000" w:themeColor="text1"/>
        </w:rPr>
        <w:t>Nguồn: Dự án QHT</w:t>
      </w:r>
    </w:p>
    <w:p w14:paraId="0FCF70DC" w14:textId="77777777" w:rsidR="00FF5175" w:rsidRPr="008C6558" w:rsidRDefault="00830FBA" w:rsidP="002F6E08">
      <w:pPr>
        <w:pStyle w:val="u7"/>
        <w:widowControl w:val="0"/>
        <w:rPr>
          <w:color w:val="000000" w:themeColor="text1"/>
        </w:rPr>
      </w:pPr>
      <w:r w:rsidRPr="008C6558">
        <w:rPr>
          <w:i w:val="0"/>
          <w:color w:val="000000" w:themeColor="text1"/>
          <w:lang w:val="en-US"/>
        </w:rPr>
        <w:sym w:font="Wingdings" w:char="F084"/>
      </w:r>
      <w:r w:rsidRPr="008C6558">
        <w:rPr>
          <w:color w:val="000000" w:themeColor="text1"/>
        </w:rPr>
        <w:t xml:space="preserve"> Phương án khai thác, sử dụng, bảo vệ tài nguyên nước</w:t>
      </w:r>
    </w:p>
    <w:p w14:paraId="24296571" w14:textId="77777777" w:rsidR="00830FBA" w:rsidRPr="008C6558" w:rsidRDefault="00830FBA" w:rsidP="002F6E08">
      <w:pPr>
        <w:pStyle w:val="Macdinh"/>
        <w:suppressAutoHyphens w:val="0"/>
        <w:rPr>
          <w:color w:val="000000" w:themeColor="text1"/>
        </w:rPr>
      </w:pPr>
      <w:bookmarkStart w:id="294" w:name="_Toc78446641"/>
      <w:bookmarkStart w:id="295" w:name="_Toc83797593"/>
      <w:bookmarkStart w:id="296" w:name="_Toc84839750"/>
      <w:bookmarkStart w:id="297" w:name="_Toc99122919"/>
      <w:r w:rsidRPr="008C6558">
        <w:rPr>
          <w:color w:val="000000" w:themeColor="text1"/>
        </w:rPr>
        <w:t>- Phân vùng chức năng của nguồn nước</w:t>
      </w:r>
      <w:bookmarkEnd w:id="294"/>
      <w:bookmarkEnd w:id="295"/>
      <w:bookmarkEnd w:id="296"/>
      <w:bookmarkEnd w:id="297"/>
    </w:p>
    <w:p w14:paraId="63255865" w14:textId="77777777" w:rsidR="00830FBA" w:rsidRPr="008C6558" w:rsidRDefault="00830FBA" w:rsidP="002F6E08">
      <w:pPr>
        <w:pStyle w:val="Macdinh"/>
        <w:suppressAutoHyphens w:val="0"/>
        <w:rPr>
          <w:color w:val="000000" w:themeColor="text1"/>
        </w:rPr>
      </w:pPr>
      <w:bookmarkStart w:id="298" w:name="_Toc78446642"/>
      <w:bookmarkStart w:id="299" w:name="_Toc83797594"/>
      <w:bookmarkStart w:id="300" w:name="_Toc84839751"/>
      <w:bookmarkStart w:id="301" w:name="_Toc99122920"/>
      <w:r w:rsidRPr="008C6558">
        <w:rPr>
          <w:color w:val="000000" w:themeColor="text1"/>
        </w:rPr>
        <w:t>- Xác định các giải pháp bảo vệ và phục hồi nguồn nước</w:t>
      </w:r>
      <w:bookmarkEnd w:id="298"/>
      <w:bookmarkEnd w:id="299"/>
      <w:bookmarkEnd w:id="300"/>
      <w:bookmarkEnd w:id="301"/>
    </w:p>
    <w:p w14:paraId="2ABD0B4F" w14:textId="77777777" w:rsidR="00C450FD" w:rsidRPr="008C6558" w:rsidRDefault="00FF5175" w:rsidP="002F6E08">
      <w:pPr>
        <w:pStyle w:val="Macdinh"/>
        <w:suppressAutoHyphens w:val="0"/>
        <w:rPr>
          <w:color w:val="000000" w:themeColor="text1"/>
        </w:rPr>
      </w:pPr>
      <w:r w:rsidRPr="008C6558">
        <w:rPr>
          <w:rStyle w:val="u6Char"/>
          <w:color w:val="000000" w:themeColor="text1"/>
        </w:rPr>
        <w:t>đ</w:t>
      </w:r>
      <w:r w:rsidR="00C450FD" w:rsidRPr="008C6558">
        <w:rPr>
          <w:rStyle w:val="u6Char"/>
          <w:color w:val="000000" w:themeColor="text1"/>
        </w:rPr>
        <w:t>. Phương án sắp xếp, phân bố không gian các khu nghĩa trang</w:t>
      </w:r>
      <w:r w:rsidR="00C450FD" w:rsidRPr="008C6558">
        <w:rPr>
          <w:rFonts w:cs="Times New Roman"/>
          <w:color w:val="000000" w:themeColor="text1"/>
        </w:rPr>
        <w:t>, cơ sở hỏa táng và nhà tang lễ; khu xử lý chất thải liên huyện</w:t>
      </w:r>
    </w:p>
    <w:p w14:paraId="3167AFC4" w14:textId="77777777" w:rsidR="00C450FD" w:rsidRPr="008C6558" w:rsidRDefault="00EC2CF2" w:rsidP="002F6E08">
      <w:pPr>
        <w:pStyle w:val="Macdinh"/>
        <w:suppressAutoHyphens w:val="0"/>
        <w:rPr>
          <w:color w:val="000000" w:themeColor="text1"/>
        </w:rPr>
      </w:pPr>
      <w:r w:rsidRPr="008C6558">
        <w:rPr>
          <w:rStyle w:val="u4Char"/>
          <w:color w:val="000000" w:themeColor="text1"/>
        </w:rPr>
        <w:t>1.4.4.</w:t>
      </w:r>
      <w:r w:rsidR="007948D0" w:rsidRPr="008C6558">
        <w:rPr>
          <w:rStyle w:val="u4Char"/>
          <w:color w:val="000000" w:themeColor="text1"/>
          <w:lang w:val="en-US"/>
        </w:rPr>
        <w:t>9</w:t>
      </w:r>
      <w:r w:rsidR="00C450FD" w:rsidRPr="008C6558">
        <w:rPr>
          <w:rStyle w:val="u4Char"/>
          <w:color w:val="000000" w:themeColor="text1"/>
        </w:rPr>
        <w:t>. Các định hướng về bảo tồn thiên nhiên và đa dạng sinh học</w:t>
      </w:r>
      <w:r w:rsidR="00C450FD" w:rsidRPr="008C6558">
        <w:rPr>
          <w:color w:val="000000" w:themeColor="text1"/>
          <w:sz w:val="28"/>
          <w:szCs w:val="28"/>
        </w:rPr>
        <w:t xml:space="preserve"> (</w:t>
      </w:r>
      <w:r w:rsidR="00C450FD" w:rsidRPr="008C6558">
        <w:rPr>
          <w:rFonts w:cs="Times New Roman"/>
          <w:color w:val="000000" w:themeColor="text1"/>
        </w:rPr>
        <w:t>Phương án bảo tồn đa dạng sinh học, khu vực cảnh quan sinh thái quan trọng, khu bảo tồn thiên nhiên</w:t>
      </w:r>
      <w:r w:rsidR="00C450FD" w:rsidRPr="008C6558">
        <w:rPr>
          <w:color w:val="000000" w:themeColor="text1"/>
        </w:rPr>
        <w:t>)</w:t>
      </w:r>
    </w:p>
    <w:p w14:paraId="71CEB26A" w14:textId="77777777" w:rsidR="00FF5175" w:rsidRPr="008C6558" w:rsidRDefault="00FF5175" w:rsidP="002F6E08">
      <w:pPr>
        <w:pStyle w:val="u5"/>
        <w:rPr>
          <w:noProof/>
          <w:color w:val="000000" w:themeColor="text1"/>
          <w:spacing w:val="-4"/>
          <w:lang w:val="de-CH"/>
        </w:rPr>
      </w:pPr>
      <w:bookmarkStart w:id="302" w:name="_Toc83797570"/>
      <w:r w:rsidRPr="008C6558">
        <w:rPr>
          <w:color w:val="000000" w:themeColor="text1"/>
        </w:rPr>
        <w:t>(1).</w:t>
      </w:r>
      <w:r w:rsidR="00133921" w:rsidRPr="008C6558">
        <w:rPr>
          <w:color w:val="000000" w:themeColor="text1"/>
          <w:lang w:val="en-US"/>
        </w:rPr>
        <w:t xml:space="preserve"> </w:t>
      </w:r>
      <w:r w:rsidR="00335255" w:rsidRPr="008C6558">
        <w:rPr>
          <w:color w:val="000000" w:themeColor="text1"/>
        </w:rPr>
        <w:t xml:space="preserve">Định hướng phát triển </w:t>
      </w:r>
      <w:r w:rsidRPr="008C6558">
        <w:rPr>
          <w:color w:val="000000" w:themeColor="text1"/>
        </w:rPr>
        <w:t>khu bảo tồn</w:t>
      </w:r>
      <w:bookmarkEnd w:id="302"/>
    </w:p>
    <w:p w14:paraId="219F7FE6" w14:textId="77777777" w:rsidR="00FF5175" w:rsidRPr="008C6558" w:rsidRDefault="00FF5175" w:rsidP="002F6E08">
      <w:pPr>
        <w:pStyle w:val="Macdinh"/>
        <w:suppressAutoHyphens w:val="0"/>
        <w:rPr>
          <w:color w:val="000000" w:themeColor="text1"/>
        </w:rPr>
      </w:pPr>
      <w:r w:rsidRPr="008C6558">
        <w:rPr>
          <w:color w:val="000000" w:themeColor="text1"/>
        </w:rPr>
        <w:t>- Ưu tiên mở rộng vùng đệm của các Khu bảo tồn, vườn quốc gia hiện có nhằm đảm bảo sinh cảnh và môi trường sống cho các loài động thực vật hoang dã.</w:t>
      </w:r>
    </w:p>
    <w:p w14:paraId="7EFA69E6" w14:textId="77777777" w:rsidR="00FF5175" w:rsidRPr="008C6558" w:rsidRDefault="00FF5175" w:rsidP="002F6E08">
      <w:pPr>
        <w:pStyle w:val="Macdinh"/>
        <w:suppressAutoHyphens w:val="0"/>
        <w:rPr>
          <w:color w:val="000000" w:themeColor="text1"/>
        </w:rPr>
      </w:pPr>
      <w:r w:rsidRPr="008C6558">
        <w:rPr>
          <w:color w:val="000000" w:themeColor="text1"/>
        </w:rPr>
        <w:t xml:space="preserve">- Xây dựng Phương án sát nhập Ban Quản lý rừng phòng hộ Krông Năng, Khu Bảo tồn thiên nhiên EaSô để thành lập Khu Bảo tồn thiên nhiên Ea Sô (mới) và dự </w:t>
      </w:r>
      <w:r w:rsidRPr="008C6558">
        <w:rPr>
          <w:color w:val="000000" w:themeColor="text1"/>
        </w:rPr>
        <w:lastRenderedPageBreak/>
        <w:t>kiến nâng hạng thành Vườn quốc gia.</w:t>
      </w:r>
    </w:p>
    <w:p w14:paraId="67BDAA77" w14:textId="77777777" w:rsidR="00FF5175" w:rsidRPr="008C6558" w:rsidRDefault="00FF5175" w:rsidP="002F6E08">
      <w:pPr>
        <w:pStyle w:val="Macdinh"/>
        <w:suppressAutoHyphens w:val="0"/>
        <w:rPr>
          <w:color w:val="000000" w:themeColor="text1"/>
        </w:rPr>
      </w:pPr>
      <w:r w:rsidRPr="008C6558">
        <w:rPr>
          <w:color w:val="000000" w:themeColor="text1"/>
        </w:rPr>
        <w:t>- Sáp nhập Trung tâm bảo tồn Voi và Ban Quản lý rừng phòng hộ Buôn Đôn, đồng thời rà soát lại diện tích rừng phòng hộ, sản xuất đáp ứng đủ tiêu chí để xác lập diện tích rừng phòng hộ đầu nguồn. Chuyển các diện tích phòng hộ môi sinh sang mục đích phòng hộ đầu nguồn để phù hợp với tiêu chí, phân loại Nghị định số 156/NĐ-CP ngày 16/11/2019 của Chính phủ quy định chi tiết thi hành một số điều của Luật Lâm nghiệp.</w:t>
      </w:r>
    </w:p>
    <w:p w14:paraId="724198A1" w14:textId="77777777" w:rsidR="00FF5175" w:rsidRPr="008C6558" w:rsidRDefault="00FF5175" w:rsidP="002F6E08">
      <w:pPr>
        <w:pStyle w:val="u5"/>
        <w:rPr>
          <w:noProof/>
          <w:color w:val="000000" w:themeColor="text1"/>
          <w:spacing w:val="-4"/>
        </w:rPr>
      </w:pPr>
      <w:bookmarkStart w:id="303" w:name="_Toc83797571"/>
      <w:r w:rsidRPr="008C6558">
        <w:rPr>
          <w:color w:val="000000" w:themeColor="text1"/>
        </w:rPr>
        <w:t>(2).</w:t>
      </w:r>
      <w:r w:rsidR="00133921" w:rsidRPr="008C6558">
        <w:rPr>
          <w:color w:val="000000" w:themeColor="text1"/>
          <w:lang w:val="en-US"/>
        </w:rPr>
        <w:t xml:space="preserve"> </w:t>
      </w:r>
      <w:r w:rsidR="00335255" w:rsidRPr="008C6558">
        <w:rPr>
          <w:color w:val="000000" w:themeColor="text1"/>
        </w:rPr>
        <w:t xml:space="preserve">Định hướng phát triển các </w:t>
      </w:r>
      <w:r w:rsidRPr="008C6558">
        <w:rPr>
          <w:color w:val="000000" w:themeColor="text1"/>
        </w:rPr>
        <w:t>trung tâm cứu hộ</w:t>
      </w:r>
      <w:bookmarkEnd w:id="303"/>
    </w:p>
    <w:p w14:paraId="59894CED" w14:textId="77777777" w:rsidR="00335255" w:rsidRPr="008C6558" w:rsidRDefault="00335255" w:rsidP="002F6E08">
      <w:pPr>
        <w:pStyle w:val="Macdinh"/>
        <w:suppressAutoHyphens w:val="0"/>
        <w:rPr>
          <w:color w:val="000000" w:themeColor="text1"/>
        </w:rPr>
      </w:pPr>
      <w:r w:rsidRPr="008C6558">
        <w:rPr>
          <w:color w:val="000000" w:themeColor="text1"/>
        </w:rPr>
        <w:t>T</w:t>
      </w:r>
      <w:r w:rsidR="00FF5175" w:rsidRPr="008C6558">
        <w:rPr>
          <w:color w:val="000000" w:themeColor="text1"/>
        </w:rPr>
        <w:t>iếp tục kế thừa 02 trung tâm cứu hộ động vật hiện có</w:t>
      </w:r>
      <w:r w:rsidRPr="008C6558">
        <w:rPr>
          <w:color w:val="000000" w:themeColor="text1"/>
        </w:rPr>
        <w:t xml:space="preserve">: </w:t>
      </w:r>
    </w:p>
    <w:p w14:paraId="0359046E" w14:textId="77777777" w:rsidR="00335255" w:rsidRPr="008C6558" w:rsidRDefault="00335255" w:rsidP="002F6E08">
      <w:pPr>
        <w:pStyle w:val="Macdinh"/>
        <w:suppressAutoHyphens w:val="0"/>
        <w:rPr>
          <w:color w:val="000000" w:themeColor="text1"/>
        </w:rPr>
      </w:pPr>
      <w:r w:rsidRPr="008C6558">
        <w:rPr>
          <w:i/>
          <w:color w:val="000000" w:themeColor="text1"/>
        </w:rPr>
        <w:t>i)</w:t>
      </w:r>
      <w:r w:rsidR="00FF5175" w:rsidRPr="008C6558">
        <w:rPr>
          <w:color w:val="000000" w:themeColor="text1"/>
        </w:rPr>
        <w:t>Trung tâm bảo tồn Voi</w:t>
      </w:r>
      <w:r w:rsidRPr="008C6558">
        <w:rPr>
          <w:color w:val="000000" w:themeColor="text1"/>
        </w:rPr>
        <w:t xml:space="preserve">, có </w:t>
      </w:r>
      <w:r w:rsidR="00FF5175" w:rsidRPr="008C6558">
        <w:rPr>
          <w:i/>
          <w:color w:val="000000" w:themeColor="text1"/>
        </w:rPr>
        <w:t>Vị trí:</w:t>
      </w:r>
      <w:r w:rsidR="00FF5175" w:rsidRPr="008C6558">
        <w:rPr>
          <w:color w:val="000000" w:themeColor="text1"/>
        </w:rPr>
        <w:t xml:space="preserve"> Thuộc vườn quốc gia Yok Đôn, là nơi có diện tích lớn, sinh cảnh phù hợp với điều kiện sống của voi và ngăn cách với khu dân cư</w:t>
      </w:r>
      <w:r w:rsidRPr="008C6558">
        <w:rPr>
          <w:color w:val="000000" w:themeColor="text1"/>
        </w:rPr>
        <w:t xml:space="preserve">; </w:t>
      </w:r>
      <w:r w:rsidR="00FF5175" w:rsidRPr="008C6558">
        <w:rPr>
          <w:i/>
          <w:color w:val="000000" w:themeColor="text1"/>
        </w:rPr>
        <w:t>Diện tích</w:t>
      </w:r>
      <w:r w:rsidR="00FF5175" w:rsidRPr="008C6558">
        <w:rPr>
          <w:color w:val="000000" w:themeColor="text1"/>
        </w:rPr>
        <w:t>: 200ha</w:t>
      </w:r>
      <w:r w:rsidRPr="008C6558">
        <w:rPr>
          <w:color w:val="000000" w:themeColor="text1"/>
        </w:rPr>
        <w:t xml:space="preserve">; </w:t>
      </w:r>
      <w:r w:rsidR="00FF5175" w:rsidRPr="008C6558">
        <w:rPr>
          <w:i/>
          <w:color w:val="000000" w:themeColor="text1"/>
        </w:rPr>
        <w:t>Chức năng</w:t>
      </w:r>
      <w:r w:rsidR="00FF5175" w:rsidRPr="008C6558">
        <w:rPr>
          <w:color w:val="000000" w:themeColor="text1"/>
        </w:rPr>
        <w:t>: Quản lý bảo tồn, bảo vệ và chăm sóc sức khỏe, sinh sản cho voi. Dự kiến sẽ sáp nhập với Ban Quản lý rừng phòng hộ Buôn Đôn</w:t>
      </w:r>
      <w:r w:rsidRPr="008C6558">
        <w:rPr>
          <w:color w:val="000000" w:themeColor="text1"/>
        </w:rPr>
        <w:t xml:space="preserve">; </w:t>
      </w:r>
    </w:p>
    <w:p w14:paraId="090BABC2" w14:textId="77777777" w:rsidR="00FF5175" w:rsidRPr="008C6558" w:rsidRDefault="00335255" w:rsidP="002F6E08">
      <w:pPr>
        <w:pStyle w:val="Macdinh"/>
        <w:suppressAutoHyphens w:val="0"/>
        <w:rPr>
          <w:color w:val="000000" w:themeColor="text1"/>
        </w:rPr>
      </w:pPr>
      <w:r w:rsidRPr="008C6558">
        <w:rPr>
          <w:i/>
          <w:color w:val="000000" w:themeColor="text1"/>
        </w:rPr>
        <w:t xml:space="preserve">ii) </w:t>
      </w:r>
      <w:r w:rsidR="00FF5175" w:rsidRPr="008C6558">
        <w:rPr>
          <w:color w:val="000000" w:themeColor="text1"/>
        </w:rPr>
        <w:t>Trung tâm cứu hộ động vật hoang dã trong VQG Yok Đôn</w:t>
      </w:r>
      <w:r w:rsidRPr="008C6558">
        <w:rPr>
          <w:color w:val="000000" w:themeColor="text1"/>
        </w:rPr>
        <w:t xml:space="preserve">, có </w:t>
      </w:r>
      <w:r w:rsidR="00FF5175" w:rsidRPr="008C6558">
        <w:rPr>
          <w:i/>
          <w:color w:val="000000" w:themeColor="text1"/>
        </w:rPr>
        <w:t>Vị trí</w:t>
      </w:r>
      <w:r w:rsidR="00FF5175" w:rsidRPr="008C6558">
        <w:rPr>
          <w:color w:val="000000" w:themeColor="text1"/>
        </w:rPr>
        <w:t>: Tại xã Krông Na, huyện Buôn Đôn</w:t>
      </w:r>
      <w:r w:rsidRPr="008C6558">
        <w:rPr>
          <w:color w:val="000000" w:themeColor="text1"/>
        </w:rPr>
        <w:t xml:space="preserve">; </w:t>
      </w:r>
      <w:r w:rsidR="00FF5175" w:rsidRPr="008C6558">
        <w:rPr>
          <w:i/>
          <w:color w:val="000000" w:themeColor="text1"/>
        </w:rPr>
        <w:t>Chức năng</w:t>
      </w:r>
      <w:r w:rsidR="00FF5175" w:rsidRPr="008C6558">
        <w:rPr>
          <w:color w:val="000000" w:themeColor="text1"/>
        </w:rPr>
        <w:t>: Tiếp nhận, cứu hộ động vật hoang dã, nghiên cứu khoa học, dịch vụ kỹ thuật, con giống và chuyển giao kỹ thuật.</w:t>
      </w:r>
    </w:p>
    <w:p w14:paraId="1FC8E302" w14:textId="77777777" w:rsidR="00FF5175" w:rsidRPr="008C6558" w:rsidRDefault="00FF5175" w:rsidP="002F6E08">
      <w:pPr>
        <w:pStyle w:val="u6"/>
        <w:widowControl w:val="0"/>
        <w:rPr>
          <w:color w:val="000000" w:themeColor="text1"/>
          <w:shd w:val="clear" w:color="auto" w:fill="FFFFFF"/>
          <w:lang w:val="pl-PL"/>
        </w:rPr>
      </w:pPr>
      <w:bookmarkStart w:id="304" w:name="_Toc83797572"/>
      <w:r w:rsidRPr="008C6558">
        <w:rPr>
          <w:color w:val="000000" w:themeColor="text1"/>
        </w:rPr>
        <w:t>(3</w:t>
      </w:r>
      <w:bookmarkStart w:id="305" w:name="_Toc483644502"/>
      <w:bookmarkStart w:id="306" w:name="_Toc50477364"/>
      <w:r w:rsidRPr="008C6558">
        <w:rPr>
          <w:color w:val="000000" w:themeColor="text1"/>
        </w:rPr>
        <w:t xml:space="preserve">). </w:t>
      </w:r>
      <w:r w:rsidRPr="008C6558">
        <w:rPr>
          <w:color w:val="000000" w:themeColor="text1"/>
          <w:shd w:val="clear" w:color="auto" w:fill="FFFFFF"/>
          <w:lang w:val="pl-PL"/>
        </w:rPr>
        <w:t xml:space="preserve">Biện pháp Bảo vệ và phát triển các loài động, thực vật nguy cấp, quý, hiếm </w:t>
      </w:r>
      <w:r w:rsidRPr="008C6558">
        <w:rPr>
          <w:color w:val="000000" w:themeColor="text1"/>
          <w:lang w:val="pt-BR"/>
        </w:rPr>
        <w:t>đến năm 20</w:t>
      </w:r>
      <w:bookmarkEnd w:id="305"/>
      <w:r w:rsidRPr="008C6558">
        <w:rPr>
          <w:color w:val="000000" w:themeColor="text1"/>
          <w:lang w:val="pt-BR"/>
        </w:rPr>
        <w:t>30</w:t>
      </w:r>
      <w:bookmarkEnd w:id="304"/>
      <w:bookmarkEnd w:id="306"/>
    </w:p>
    <w:p w14:paraId="78B979AC" w14:textId="77777777" w:rsidR="00FF5175" w:rsidRPr="008C6558" w:rsidRDefault="00FF5175" w:rsidP="002F6E08">
      <w:pPr>
        <w:pStyle w:val="Macdinh"/>
        <w:suppressAutoHyphens w:val="0"/>
        <w:rPr>
          <w:noProof/>
          <w:color w:val="000000" w:themeColor="text1"/>
        </w:rPr>
      </w:pPr>
      <w:r w:rsidRPr="008C6558">
        <w:rPr>
          <w:i/>
          <w:noProof/>
          <w:color w:val="000000" w:themeColor="text1"/>
        </w:rPr>
        <w:t xml:space="preserve">- </w:t>
      </w:r>
      <w:r w:rsidR="00073603" w:rsidRPr="008C6558">
        <w:rPr>
          <w:i/>
          <w:noProof/>
          <w:color w:val="000000" w:themeColor="text1"/>
          <w:lang w:val="pl-PL"/>
        </w:rPr>
        <w:t>Ư</w:t>
      </w:r>
      <w:r w:rsidR="00073603" w:rsidRPr="008C6558">
        <w:rPr>
          <w:i/>
          <w:noProof/>
          <w:color w:val="000000" w:themeColor="text1"/>
        </w:rPr>
        <w:t>u tiên</w:t>
      </w:r>
      <w:r w:rsidR="00073603" w:rsidRPr="008C6558">
        <w:rPr>
          <w:i/>
          <w:noProof/>
          <w:color w:val="000000" w:themeColor="text1"/>
          <w:lang w:val="pl-PL"/>
        </w:rPr>
        <w:t xml:space="preserve"> b</w:t>
      </w:r>
      <w:r w:rsidRPr="008C6558">
        <w:rPr>
          <w:i/>
          <w:noProof/>
          <w:color w:val="000000" w:themeColor="text1"/>
        </w:rPr>
        <w:t>ảo vệ các loài</w:t>
      </w:r>
      <w:r w:rsidR="00073603" w:rsidRPr="008C6558">
        <w:rPr>
          <w:i/>
          <w:noProof/>
          <w:color w:val="000000" w:themeColor="text1"/>
          <w:lang w:val="pl-PL"/>
        </w:rPr>
        <w:t>:</w:t>
      </w:r>
      <w:r w:rsidRPr="008C6558">
        <w:rPr>
          <w:noProof/>
          <w:color w:val="000000" w:themeColor="text1"/>
        </w:rPr>
        <w:t xml:space="preserve"> thuộc danh mục nguy cấp, quý hiếm</w:t>
      </w:r>
      <w:r w:rsidR="00073603" w:rsidRPr="008C6558">
        <w:rPr>
          <w:noProof/>
          <w:color w:val="000000" w:themeColor="text1"/>
          <w:lang w:val="pl-PL"/>
        </w:rPr>
        <w:t xml:space="preserve"> theo </w:t>
      </w:r>
      <w:r w:rsidRPr="008C6558">
        <w:rPr>
          <w:noProof/>
          <w:color w:val="000000" w:themeColor="text1"/>
        </w:rPr>
        <w:t xml:space="preserve">các quy định tại Nghị định </w:t>
      </w:r>
      <w:r w:rsidR="00073603" w:rsidRPr="008C6558">
        <w:rPr>
          <w:noProof/>
          <w:color w:val="000000" w:themeColor="text1"/>
          <w:lang w:val="pl-PL"/>
        </w:rPr>
        <w:t>1</w:t>
      </w:r>
      <w:r w:rsidRPr="008C6558">
        <w:rPr>
          <w:noProof/>
          <w:color w:val="000000" w:themeColor="text1"/>
        </w:rPr>
        <w:t>60/2013/NĐ- CP ngày 12/11/2013 của Chính phủ về tiêu chí xác định loài và chế độ quản lý loài thuộc danh mục loài, nguy cấp, quý, hiếm được ưu tiên bảo vệ.</w:t>
      </w:r>
    </w:p>
    <w:p w14:paraId="7E7DB34B" w14:textId="77777777" w:rsidR="00FF5175" w:rsidRPr="008C6558" w:rsidRDefault="00FF5175" w:rsidP="002F6E08">
      <w:pPr>
        <w:pStyle w:val="Macdinh"/>
        <w:suppressAutoHyphens w:val="0"/>
        <w:rPr>
          <w:color w:val="000000" w:themeColor="text1"/>
          <w:spacing w:val="-4"/>
        </w:rPr>
      </w:pPr>
      <w:r w:rsidRPr="008C6558">
        <w:rPr>
          <w:i/>
          <w:noProof/>
          <w:color w:val="000000" w:themeColor="text1"/>
          <w:spacing w:val="-4"/>
        </w:rPr>
        <w:t>- Bảo tồn các nguồn gen</w:t>
      </w:r>
      <w:r w:rsidR="00073603" w:rsidRPr="008C6558">
        <w:rPr>
          <w:noProof/>
          <w:color w:val="000000" w:themeColor="text1"/>
          <w:spacing w:val="-4"/>
        </w:rPr>
        <w:t xml:space="preserve">, gồm: </w:t>
      </w:r>
      <w:r w:rsidRPr="008C6558">
        <w:rPr>
          <w:noProof/>
          <w:color w:val="000000" w:themeColor="text1"/>
          <w:spacing w:val="-4"/>
        </w:rPr>
        <w:t>phát triển nguồn gen quý hiếm, đặc hữu, có giá trị khoa học, kinh tế, an ninh, quốc phòng</w:t>
      </w:r>
      <w:r w:rsidR="00073603" w:rsidRPr="008C6558">
        <w:rPr>
          <w:noProof/>
          <w:color w:val="000000" w:themeColor="text1"/>
          <w:spacing w:val="-4"/>
        </w:rPr>
        <w:t>;</w:t>
      </w:r>
      <w:r w:rsidRPr="008C6558">
        <w:rPr>
          <w:noProof/>
          <w:color w:val="000000" w:themeColor="text1"/>
          <w:spacing w:val="-4"/>
        </w:rPr>
        <w:t xml:space="preserve"> ưu tiên </w:t>
      </w:r>
      <w:r w:rsidR="00073603" w:rsidRPr="008C6558">
        <w:rPr>
          <w:noProof/>
          <w:color w:val="000000" w:themeColor="text1"/>
          <w:spacing w:val="-4"/>
        </w:rPr>
        <w:t xml:space="preserve">bảo tồn </w:t>
      </w:r>
      <w:r w:rsidRPr="008C6558">
        <w:rPr>
          <w:noProof/>
          <w:color w:val="000000" w:themeColor="text1"/>
          <w:spacing w:val="-4"/>
        </w:rPr>
        <w:t>nguồn gen có nguy cơ tuyệt chủng để phục vụ nghiên cứu khoa học, tạo giống và nhân giống.</w:t>
      </w:r>
    </w:p>
    <w:p w14:paraId="37542F2B" w14:textId="77777777" w:rsidR="00FF5175" w:rsidRPr="008C6558" w:rsidRDefault="00FF5175" w:rsidP="002F6E08">
      <w:pPr>
        <w:pStyle w:val="Macdinh"/>
        <w:suppressAutoHyphens w:val="0"/>
        <w:rPr>
          <w:noProof/>
          <w:color w:val="000000" w:themeColor="text1"/>
        </w:rPr>
      </w:pPr>
      <w:r w:rsidRPr="008C6558">
        <w:rPr>
          <w:i/>
          <w:color w:val="000000" w:themeColor="text1"/>
          <w:spacing w:val="-4"/>
        </w:rPr>
        <w:t xml:space="preserve">- </w:t>
      </w:r>
      <w:r w:rsidRPr="008C6558">
        <w:rPr>
          <w:i/>
          <w:noProof/>
          <w:color w:val="000000" w:themeColor="text1"/>
        </w:rPr>
        <w:t>Kiểm soát và giảm thiểu các mối đe dọa đến đa dạng sinh học</w:t>
      </w:r>
      <w:r w:rsidRPr="008C6558">
        <w:rPr>
          <w:noProof/>
          <w:color w:val="000000" w:themeColor="text1"/>
        </w:rPr>
        <w:t>. Kiểm soát chặt chẽ việc buôn bán, tiêu thụ các loài động vật hoang dã nguy cấp, quý, hiếm.</w:t>
      </w:r>
    </w:p>
    <w:p w14:paraId="33A26641" w14:textId="77777777" w:rsidR="00FF5175" w:rsidRPr="008C6558" w:rsidRDefault="00FF5175" w:rsidP="002F6E08">
      <w:pPr>
        <w:pStyle w:val="Macdinh"/>
        <w:suppressAutoHyphens w:val="0"/>
        <w:rPr>
          <w:noProof/>
          <w:color w:val="000000" w:themeColor="text1"/>
        </w:rPr>
      </w:pPr>
      <w:r w:rsidRPr="008C6558">
        <w:rPr>
          <w:noProof/>
          <w:color w:val="000000" w:themeColor="text1"/>
        </w:rPr>
        <w:t xml:space="preserve">-  </w:t>
      </w:r>
      <w:r w:rsidRPr="008C6558">
        <w:rPr>
          <w:i/>
          <w:noProof/>
          <w:color w:val="000000" w:themeColor="text1"/>
        </w:rPr>
        <w:t>H</w:t>
      </w:r>
      <w:r w:rsidRPr="008C6558">
        <w:rPr>
          <w:i/>
          <w:color w:val="000000" w:themeColor="text1"/>
        </w:rPr>
        <w:t>oàn thiện hệ thống các cơ chế, chính sách phát triển rừng</w:t>
      </w:r>
      <w:r w:rsidRPr="008C6558">
        <w:rPr>
          <w:color w:val="000000" w:themeColor="text1"/>
        </w:rPr>
        <w:t xml:space="preserve"> phù hợp với điều kiện thực tiễn địa phương.</w:t>
      </w:r>
      <w:r w:rsidR="00073603" w:rsidRPr="008C6558">
        <w:rPr>
          <w:noProof/>
          <w:color w:val="000000" w:themeColor="text1"/>
        </w:rPr>
        <w:t>Tiếp tục triển</w:t>
      </w:r>
      <w:r w:rsidR="00073603" w:rsidRPr="008C6558">
        <w:rPr>
          <w:color w:val="000000" w:themeColor="text1"/>
        </w:rPr>
        <w:t>khai dự án “Giảm phát thải khí nhà kính khu vực Tây nguyên và duyên hải Nam trung bộ góp phần thực hiện Chương trình REDD+ ở Việt Nam”.</w:t>
      </w:r>
    </w:p>
    <w:p w14:paraId="78399916" w14:textId="77777777" w:rsidR="00FF5175" w:rsidRPr="008C6558" w:rsidRDefault="00FF5175" w:rsidP="002F6E08">
      <w:pPr>
        <w:pStyle w:val="Macdinh"/>
        <w:suppressAutoHyphens w:val="0"/>
        <w:rPr>
          <w:color w:val="000000" w:themeColor="text1"/>
        </w:rPr>
      </w:pPr>
      <w:r w:rsidRPr="008C6558">
        <w:rPr>
          <w:i/>
          <w:color w:val="000000" w:themeColor="text1"/>
        </w:rPr>
        <w:t xml:space="preserve">- </w:t>
      </w:r>
      <w:r w:rsidR="00073603" w:rsidRPr="008C6558">
        <w:rPr>
          <w:i/>
          <w:color w:val="000000" w:themeColor="text1"/>
        </w:rPr>
        <w:t>N</w:t>
      </w:r>
      <w:r w:rsidRPr="008C6558">
        <w:rPr>
          <w:i/>
          <w:color w:val="000000" w:themeColor="text1"/>
        </w:rPr>
        <w:t>âng cao đời sống nhân dân vùng đệm</w:t>
      </w:r>
      <w:r w:rsidR="00073603" w:rsidRPr="008C6558">
        <w:rPr>
          <w:i/>
          <w:color w:val="000000" w:themeColor="text1"/>
        </w:rPr>
        <w:t>:</w:t>
      </w:r>
      <w:r w:rsidR="00921CBB" w:rsidRPr="008C6558">
        <w:rPr>
          <w:i/>
          <w:color w:val="000000" w:themeColor="text1"/>
          <w:lang w:val="en-US"/>
        </w:rPr>
        <w:t xml:space="preserve"> </w:t>
      </w:r>
      <w:r w:rsidR="00073603" w:rsidRPr="008C6558">
        <w:rPr>
          <w:color w:val="000000" w:themeColor="text1"/>
        </w:rPr>
        <w:t xml:space="preserve">Xây dựng và phát triển kinh tế, kết hợp </w:t>
      </w:r>
      <w:r w:rsidRPr="008C6558">
        <w:rPr>
          <w:color w:val="000000" w:themeColor="text1"/>
        </w:rPr>
        <w:t>tuyên truyền vận động nhân dân tham gia bảo vệ phát triển rừng nâng cao hiệu quả trong công tác bảo tồn đa dạng sinh học trên địa bàn tỉnh.</w:t>
      </w:r>
    </w:p>
    <w:p w14:paraId="54B2DA26" w14:textId="77777777" w:rsidR="00C450FD" w:rsidRPr="008C6558" w:rsidRDefault="00C450FD" w:rsidP="002F6E08">
      <w:pPr>
        <w:pStyle w:val="u4"/>
        <w:keepNext w:val="0"/>
        <w:keepLines w:val="0"/>
        <w:widowControl w:val="0"/>
        <w:rPr>
          <w:color w:val="000000" w:themeColor="text1"/>
        </w:rPr>
      </w:pPr>
      <w:r w:rsidRPr="008C6558">
        <w:rPr>
          <w:rFonts w:eastAsia="SimSun"/>
          <w:color w:val="000000" w:themeColor="text1"/>
        </w:rPr>
        <w:t>1.4.4.</w:t>
      </w:r>
      <w:r w:rsidR="007948D0" w:rsidRPr="008C6558">
        <w:rPr>
          <w:rFonts w:eastAsia="SimSun"/>
          <w:color w:val="000000" w:themeColor="text1"/>
          <w:lang w:val="en-US"/>
        </w:rPr>
        <w:t>10</w:t>
      </w:r>
      <w:r w:rsidRPr="008C6558">
        <w:rPr>
          <w:rFonts w:eastAsia="SimSun"/>
          <w:color w:val="000000" w:themeColor="text1"/>
        </w:rPr>
        <w:t xml:space="preserve">. </w:t>
      </w:r>
      <w:r w:rsidRPr="008C6558">
        <w:rPr>
          <w:color w:val="000000" w:themeColor="text1"/>
        </w:rPr>
        <w:t xml:space="preserve"> Các giải pháp về cơ chế, chính sách</w:t>
      </w:r>
      <w:r w:rsidR="00903DC6" w:rsidRPr="008C6558">
        <w:rPr>
          <w:color w:val="000000" w:themeColor="text1"/>
          <w:lang w:val="en-US"/>
        </w:rPr>
        <w:t xml:space="preserve"> liên kết phát triển</w:t>
      </w:r>
      <w:r w:rsidRPr="008C6558">
        <w:rPr>
          <w:color w:val="000000" w:themeColor="text1"/>
        </w:rPr>
        <w:t>.</w:t>
      </w:r>
    </w:p>
    <w:p w14:paraId="6C67D911" w14:textId="77777777" w:rsidR="00AF1622" w:rsidRPr="008C6558" w:rsidRDefault="00AF1622" w:rsidP="002F6E08">
      <w:pPr>
        <w:pStyle w:val="Macdinh"/>
        <w:suppressAutoHyphens w:val="0"/>
        <w:rPr>
          <w:color w:val="000000" w:themeColor="text1"/>
        </w:rPr>
      </w:pPr>
      <w:r w:rsidRPr="008C6558">
        <w:rPr>
          <w:color w:val="000000" w:themeColor="text1"/>
        </w:rPr>
        <w:t xml:space="preserve">- Hợp tác theo khu vực địa lý để quảng bá các sản phẩm/dịch vụ du lịch tích hợp. </w:t>
      </w:r>
    </w:p>
    <w:p w14:paraId="66FF4547" w14:textId="77777777" w:rsidR="00AF1622" w:rsidRPr="008C6558" w:rsidRDefault="00AF1622" w:rsidP="002F6E08">
      <w:pPr>
        <w:pStyle w:val="Macdinh"/>
        <w:suppressAutoHyphens w:val="0"/>
        <w:rPr>
          <w:color w:val="000000" w:themeColor="text1"/>
        </w:rPr>
      </w:pPr>
      <w:bookmarkStart w:id="307" w:name="bookmark5880"/>
      <w:bookmarkEnd w:id="307"/>
      <w:r w:rsidRPr="008C6558">
        <w:rPr>
          <w:color w:val="000000" w:themeColor="text1"/>
        </w:rPr>
        <w:t>-  Hợp tác với tỉnh lân cận để tiến hành nghiên cứu khả thi xây dựng một cảng cạn công-ten-nơ tích hợp với tuyến đường cao tốc, (đường sắt dự kiến);</w:t>
      </w:r>
    </w:p>
    <w:p w14:paraId="6A11A868" w14:textId="77777777" w:rsidR="00AF1622" w:rsidRPr="008C6558" w:rsidRDefault="00AF1622" w:rsidP="002F6E08">
      <w:pPr>
        <w:pStyle w:val="Macdinh"/>
        <w:suppressAutoHyphens w:val="0"/>
        <w:rPr>
          <w:color w:val="000000" w:themeColor="text1"/>
        </w:rPr>
      </w:pPr>
      <w:bookmarkStart w:id="308" w:name="bookmark5881"/>
      <w:bookmarkEnd w:id="308"/>
      <w:r w:rsidRPr="008C6558">
        <w:rPr>
          <w:color w:val="000000" w:themeColor="text1"/>
        </w:rPr>
        <w:t xml:space="preserve">- Xây dựng các quan hệ đối tác giữa Hiệp hội Du lịch Đắk Lắk và các công ty </w:t>
      </w:r>
      <w:r w:rsidRPr="008C6558">
        <w:rPr>
          <w:color w:val="000000" w:themeColor="text1"/>
        </w:rPr>
        <w:lastRenderedPageBreak/>
        <w:t>du lịch ở Hà Nội và Thành phố Hồ Chí Minh để quảng bá hình ảnh Đắk Lắk như là điểm đến đối với du khách trong nước;</w:t>
      </w:r>
    </w:p>
    <w:p w14:paraId="42768209" w14:textId="77777777" w:rsidR="00AF1622" w:rsidRPr="008C6558" w:rsidRDefault="00AF1622" w:rsidP="002F6E08">
      <w:pPr>
        <w:pStyle w:val="Macdinh"/>
        <w:suppressAutoHyphens w:val="0"/>
        <w:rPr>
          <w:color w:val="000000" w:themeColor="text1"/>
        </w:rPr>
      </w:pPr>
      <w:r w:rsidRPr="008C6558">
        <w:rPr>
          <w:color w:val="000000" w:themeColor="text1"/>
        </w:rPr>
        <w:t xml:space="preserve"> Hợp tác với các phim trường điện ảnh quốc tế giúp quảng bá hình ảnh của Tỉnh là một điểm đến lý tưởng;</w:t>
      </w:r>
    </w:p>
    <w:p w14:paraId="57676E75" w14:textId="77777777" w:rsidR="00AF1622" w:rsidRPr="008C6558" w:rsidRDefault="00AF1622" w:rsidP="002F6E08">
      <w:pPr>
        <w:pStyle w:val="Macdinh"/>
        <w:suppressAutoHyphens w:val="0"/>
        <w:rPr>
          <w:color w:val="000000" w:themeColor="text1"/>
        </w:rPr>
      </w:pPr>
      <w:bookmarkStart w:id="309" w:name="bookmark5893"/>
      <w:bookmarkEnd w:id="309"/>
      <w:r w:rsidRPr="008C6558">
        <w:rPr>
          <w:color w:val="000000" w:themeColor="text1"/>
        </w:rPr>
        <w:t>- Hợp tác với các nền tảng công nghệ số nhằm quảng bá Đắk Lắk và nâng cao vị thế của Tỉnh trên các nền tảng này.</w:t>
      </w:r>
    </w:p>
    <w:p w14:paraId="36055A84" w14:textId="77777777" w:rsidR="00AF1622" w:rsidRPr="008C6558" w:rsidRDefault="00AF1622" w:rsidP="002F6E08">
      <w:pPr>
        <w:pStyle w:val="Macdinh"/>
        <w:suppressAutoHyphens w:val="0"/>
        <w:rPr>
          <w:color w:val="000000" w:themeColor="text1"/>
        </w:rPr>
      </w:pPr>
      <w:bookmarkStart w:id="310" w:name="bookmark5894"/>
      <w:bookmarkStart w:id="311" w:name="bookmark5895"/>
      <w:bookmarkEnd w:id="310"/>
      <w:bookmarkEnd w:id="311"/>
      <w:r w:rsidRPr="008C6558">
        <w:rPr>
          <w:color w:val="000000" w:themeColor="text1"/>
        </w:rPr>
        <w:t>- Hợp tác với các tổ chức bảo tồn động vật nhằm đảm bảo phát triển bền vững Vườn Quốc gia Yok Đôn, Chư Yang Sin;</w:t>
      </w:r>
    </w:p>
    <w:p w14:paraId="066E55E5" w14:textId="77777777" w:rsidR="00C450FD" w:rsidRPr="008C6558" w:rsidRDefault="00903DC6" w:rsidP="002F6E08">
      <w:pPr>
        <w:pStyle w:val="u4"/>
        <w:keepNext w:val="0"/>
        <w:keepLines w:val="0"/>
        <w:widowControl w:val="0"/>
        <w:rPr>
          <w:color w:val="000000" w:themeColor="text1"/>
          <w:lang w:val="en-US"/>
        </w:rPr>
      </w:pPr>
      <w:r w:rsidRPr="008C6558">
        <w:rPr>
          <w:rFonts w:eastAsia="SimSun"/>
          <w:color w:val="000000" w:themeColor="text1"/>
          <w:lang w:val="en-US"/>
        </w:rPr>
        <w:t xml:space="preserve"> </w:t>
      </w:r>
      <w:r w:rsidR="00C450FD" w:rsidRPr="008C6558">
        <w:rPr>
          <w:rFonts w:eastAsia="SimSun"/>
          <w:color w:val="000000" w:themeColor="text1"/>
        </w:rPr>
        <w:t>1.4.4.</w:t>
      </w:r>
      <w:r w:rsidR="007948D0" w:rsidRPr="008C6558">
        <w:rPr>
          <w:rFonts w:eastAsia="SimSun"/>
          <w:color w:val="000000" w:themeColor="text1"/>
          <w:lang w:val="en-US"/>
        </w:rPr>
        <w:t>11</w:t>
      </w:r>
      <w:r w:rsidR="00C450FD" w:rsidRPr="008C6558">
        <w:rPr>
          <w:rFonts w:eastAsia="SimSun"/>
          <w:color w:val="000000" w:themeColor="text1"/>
        </w:rPr>
        <w:t xml:space="preserve">. </w:t>
      </w:r>
      <w:r w:rsidR="00C450FD" w:rsidRPr="008C6558">
        <w:rPr>
          <w:color w:val="000000" w:themeColor="text1"/>
        </w:rPr>
        <w:t xml:space="preserve"> Các dự án đầu tư trọng điểm</w:t>
      </w:r>
    </w:p>
    <w:p w14:paraId="51E1E0CC" w14:textId="77777777" w:rsidR="005A1C37" w:rsidRPr="008C6558" w:rsidRDefault="005A1C37" w:rsidP="002F6E08">
      <w:pPr>
        <w:pStyle w:val="u5"/>
        <w:rPr>
          <w:color w:val="000000" w:themeColor="text1"/>
          <w:lang w:val="en-US"/>
        </w:rPr>
      </w:pPr>
      <w:r w:rsidRPr="008C6558">
        <w:rPr>
          <w:color w:val="000000" w:themeColor="text1"/>
          <w:lang w:val="en-US"/>
        </w:rPr>
        <w:t>1). Q</w:t>
      </w:r>
      <w:r w:rsidRPr="008C6558">
        <w:rPr>
          <w:color w:val="000000" w:themeColor="text1"/>
        </w:rPr>
        <w:t xml:space="preserve">uy hoạch phát triển mạng lưới đường </w:t>
      </w:r>
      <w:r w:rsidRPr="008C6558">
        <w:rPr>
          <w:color w:val="000000" w:themeColor="text1"/>
          <w:lang w:val="en-US"/>
        </w:rPr>
        <w:t>tỉnh</w:t>
      </w:r>
      <w:r w:rsidRPr="008C6558">
        <w:rPr>
          <w:color w:val="000000" w:themeColor="text1"/>
        </w:rPr>
        <w:t xml:space="preserve"> thời kỳ 2021-2030</w:t>
      </w:r>
    </w:p>
    <w:tbl>
      <w:tblPr>
        <w:tblW w:w="5000" w:type="pct"/>
        <w:tblLayout w:type="fixed"/>
        <w:tblLook w:val="04A0" w:firstRow="1" w:lastRow="0" w:firstColumn="1" w:lastColumn="0" w:noHBand="0" w:noVBand="1"/>
      </w:tblPr>
      <w:tblGrid>
        <w:gridCol w:w="556"/>
        <w:gridCol w:w="1303"/>
        <w:gridCol w:w="518"/>
        <w:gridCol w:w="1418"/>
        <w:gridCol w:w="142"/>
        <w:gridCol w:w="991"/>
        <w:gridCol w:w="283"/>
        <w:gridCol w:w="852"/>
        <w:gridCol w:w="458"/>
        <w:gridCol w:w="250"/>
        <w:gridCol w:w="144"/>
        <w:gridCol w:w="710"/>
        <w:gridCol w:w="653"/>
        <w:gridCol w:w="59"/>
        <w:gridCol w:w="906"/>
      </w:tblGrid>
      <w:tr w:rsidR="002768A2" w:rsidRPr="008C6558" w14:paraId="6494F2C2" w14:textId="77777777" w:rsidTr="00541051">
        <w:trPr>
          <w:trHeight w:val="315"/>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9CB33" w14:textId="77777777" w:rsidR="002768A2" w:rsidRPr="008C6558" w:rsidRDefault="005A1C37" w:rsidP="002F6E08">
            <w:pPr>
              <w:rPr>
                <w:b/>
                <w:color w:val="000000" w:themeColor="text1"/>
                <w:sz w:val="24"/>
              </w:rPr>
            </w:pPr>
            <w:r w:rsidRPr="008C6558">
              <w:rPr>
                <w:b/>
                <w:color w:val="000000" w:themeColor="text1"/>
                <w:sz w:val="24"/>
                <w:lang w:val="en-US"/>
              </w:rPr>
              <w:t>A</w:t>
            </w:r>
          </w:p>
        </w:tc>
        <w:tc>
          <w:tcPr>
            <w:tcW w:w="4699" w:type="pct"/>
            <w:gridSpan w:val="14"/>
            <w:tcBorders>
              <w:top w:val="single" w:sz="4" w:space="0" w:color="auto"/>
              <w:left w:val="nil"/>
              <w:bottom w:val="single" w:sz="4" w:space="0" w:color="auto"/>
              <w:right w:val="single" w:sz="4" w:space="0" w:color="auto"/>
            </w:tcBorders>
            <w:shd w:val="clear" w:color="auto" w:fill="auto"/>
            <w:noWrap/>
            <w:vAlign w:val="center"/>
            <w:hideMark/>
          </w:tcPr>
          <w:p w14:paraId="18753C3F" w14:textId="77777777" w:rsidR="002768A2" w:rsidRPr="008C6558" w:rsidRDefault="002768A2" w:rsidP="002F6E08">
            <w:pPr>
              <w:rPr>
                <w:b/>
                <w:color w:val="000000" w:themeColor="text1"/>
                <w:sz w:val="24"/>
              </w:rPr>
            </w:pPr>
            <w:r w:rsidRPr="008C6558">
              <w:rPr>
                <w:b/>
                <w:color w:val="000000" w:themeColor="text1"/>
                <w:sz w:val="24"/>
              </w:rPr>
              <w:t>QUY HOẠCH CÁC TUYẾN ĐƯỜNG TỈNH GIAI ĐOẠN 2021-2030</w:t>
            </w:r>
          </w:p>
        </w:tc>
      </w:tr>
      <w:tr w:rsidR="00AD7467" w:rsidRPr="008C6558" w14:paraId="6093166B" w14:textId="77777777" w:rsidTr="00AD7467">
        <w:trPr>
          <w:trHeight w:val="315"/>
          <w:tblHeader/>
        </w:trPr>
        <w:tc>
          <w:tcPr>
            <w:tcW w:w="301" w:type="pct"/>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131ED52" w14:textId="77777777" w:rsidR="002768A2" w:rsidRPr="008C6558" w:rsidRDefault="002768A2" w:rsidP="002F6E08">
            <w:pPr>
              <w:jc w:val="center"/>
              <w:rPr>
                <w:color w:val="000000" w:themeColor="text1"/>
                <w:sz w:val="24"/>
              </w:rPr>
            </w:pPr>
            <w:r w:rsidRPr="008C6558">
              <w:rPr>
                <w:color w:val="000000" w:themeColor="text1"/>
                <w:sz w:val="24"/>
              </w:rPr>
              <w:t>TT</w:t>
            </w:r>
          </w:p>
        </w:tc>
        <w:tc>
          <w:tcPr>
            <w:tcW w:w="985" w:type="pct"/>
            <w:gridSpan w:val="2"/>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336A2B65" w14:textId="77777777" w:rsidR="002768A2" w:rsidRPr="008C6558" w:rsidRDefault="002768A2" w:rsidP="002F6E08">
            <w:pPr>
              <w:jc w:val="center"/>
              <w:rPr>
                <w:color w:val="000000" w:themeColor="text1"/>
                <w:sz w:val="24"/>
              </w:rPr>
            </w:pPr>
            <w:r w:rsidRPr="008C6558">
              <w:rPr>
                <w:color w:val="000000" w:themeColor="text1"/>
                <w:sz w:val="24"/>
              </w:rPr>
              <w:t>Tên đường</w:t>
            </w:r>
          </w:p>
        </w:tc>
        <w:tc>
          <w:tcPr>
            <w:tcW w:w="1533" w:type="pct"/>
            <w:gridSpan w:val="4"/>
            <w:tcBorders>
              <w:top w:val="single" w:sz="4" w:space="0" w:color="auto"/>
              <w:left w:val="nil"/>
              <w:bottom w:val="single" w:sz="4" w:space="0" w:color="auto"/>
              <w:right w:val="single" w:sz="4" w:space="0" w:color="auto"/>
            </w:tcBorders>
            <w:shd w:val="clear" w:color="000000" w:fill="DAEEF3"/>
            <w:vAlign w:val="center"/>
            <w:hideMark/>
          </w:tcPr>
          <w:p w14:paraId="0B0F9BE9" w14:textId="77777777" w:rsidR="002768A2" w:rsidRPr="008C6558" w:rsidRDefault="002768A2" w:rsidP="002F6E08">
            <w:pPr>
              <w:jc w:val="center"/>
              <w:rPr>
                <w:color w:val="000000" w:themeColor="text1"/>
                <w:sz w:val="24"/>
              </w:rPr>
            </w:pPr>
            <w:r w:rsidRPr="008C6558">
              <w:rPr>
                <w:color w:val="000000" w:themeColor="text1"/>
                <w:sz w:val="24"/>
              </w:rPr>
              <w:t>Lý trình</w:t>
            </w:r>
          </w:p>
        </w:tc>
        <w:tc>
          <w:tcPr>
            <w:tcW w:w="844" w:type="pct"/>
            <w:gridSpan w:val="3"/>
            <w:tcBorders>
              <w:top w:val="single" w:sz="4" w:space="0" w:color="auto"/>
              <w:left w:val="nil"/>
              <w:bottom w:val="single" w:sz="4" w:space="0" w:color="auto"/>
              <w:right w:val="single" w:sz="4" w:space="0" w:color="auto"/>
            </w:tcBorders>
            <w:shd w:val="clear" w:color="000000" w:fill="DAEEF3"/>
            <w:vAlign w:val="center"/>
            <w:hideMark/>
          </w:tcPr>
          <w:p w14:paraId="70DCE16E" w14:textId="77777777" w:rsidR="002768A2" w:rsidRPr="008C6558" w:rsidRDefault="002768A2" w:rsidP="002F6E08">
            <w:pPr>
              <w:jc w:val="center"/>
              <w:rPr>
                <w:color w:val="000000" w:themeColor="text1"/>
                <w:sz w:val="24"/>
                <w:lang w:val="en-US"/>
              </w:rPr>
            </w:pPr>
            <w:r w:rsidRPr="008C6558">
              <w:rPr>
                <w:color w:val="000000" w:themeColor="text1"/>
                <w:sz w:val="24"/>
                <w:lang w:val="en-US"/>
              </w:rPr>
              <w:t>2022</w:t>
            </w:r>
          </w:p>
        </w:tc>
        <w:tc>
          <w:tcPr>
            <w:tcW w:w="1337" w:type="pct"/>
            <w:gridSpan w:val="5"/>
            <w:tcBorders>
              <w:top w:val="single" w:sz="4" w:space="0" w:color="auto"/>
              <w:left w:val="nil"/>
              <w:bottom w:val="single" w:sz="4" w:space="0" w:color="auto"/>
              <w:right w:val="single" w:sz="4" w:space="0" w:color="auto"/>
            </w:tcBorders>
            <w:shd w:val="clear" w:color="000000" w:fill="DAEEF3"/>
            <w:vAlign w:val="center"/>
            <w:hideMark/>
          </w:tcPr>
          <w:p w14:paraId="64C1241B" w14:textId="77777777" w:rsidR="002768A2" w:rsidRPr="008C6558" w:rsidRDefault="002768A2" w:rsidP="002F6E08">
            <w:pPr>
              <w:jc w:val="center"/>
              <w:rPr>
                <w:color w:val="000000" w:themeColor="text1"/>
                <w:sz w:val="24"/>
              </w:rPr>
            </w:pPr>
            <w:r w:rsidRPr="008C6558">
              <w:rPr>
                <w:color w:val="000000" w:themeColor="text1"/>
                <w:sz w:val="24"/>
              </w:rPr>
              <w:t>Q</w:t>
            </w:r>
            <w:r w:rsidRPr="008C6558">
              <w:rPr>
                <w:color w:val="000000" w:themeColor="text1"/>
                <w:sz w:val="24"/>
                <w:lang w:val="en-US"/>
              </w:rPr>
              <w:t>H</w:t>
            </w:r>
            <w:r w:rsidRPr="008C6558">
              <w:rPr>
                <w:color w:val="000000" w:themeColor="text1"/>
                <w:sz w:val="24"/>
              </w:rPr>
              <w:t xml:space="preserve"> đến năm 2030</w:t>
            </w:r>
          </w:p>
        </w:tc>
      </w:tr>
      <w:tr w:rsidR="00AD7467" w:rsidRPr="008C6558" w14:paraId="1D2C8831" w14:textId="77777777" w:rsidTr="005A1C37">
        <w:trPr>
          <w:trHeight w:val="451"/>
          <w:tblHeader/>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05CFF552" w14:textId="77777777" w:rsidR="002768A2" w:rsidRPr="008C6558" w:rsidRDefault="002768A2" w:rsidP="002F6E08">
            <w:pPr>
              <w:jc w:val="center"/>
              <w:rPr>
                <w:color w:val="000000" w:themeColor="text1"/>
                <w:sz w:val="24"/>
              </w:rPr>
            </w:pPr>
          </w:p>
        </w:tc>
        <w:tc>
          <w:tcPr>
            <w:tcW w:w="985" w:type="pct"/>
            <w:gridSpan w:val="2"/>
            <w:vMerge/>
            <w:tcBorders>
              <w:top w:val="single" w:sz="4" w:space="0" w:color="auto"/>
              <w:left w:val="single" w:sz="4" w:space="0" w:color="auto"/>
              <w:bottom w:val="single" w:sz="4" w:space="0" w:color="auto"/>
              <w:right w:val="single" w:sz="4" w:space="0" w:color="auto"/>
            </w:tcBorders>
            <w:vAlign w:val="center"/>
            <w:hideMark/>
          </w:tcPr>
          <w:p w14:paraId="1602F43A" w14:textId="77777777" w:rsidR="002768A2" w:rsidRPr="008C6558" w:rsidRDefault="002768A2" w:rsidP="002F6E08">
            <w:pPr>
              <w:jc w:val="center"/>
              <w:rPr>
                <w:color w:val="000000" w:themeColor="text1"/>
                <w:sz w:val="24"/>
              </w:rPr>
            </w:pPr>
          </w:p>
        </w:tc>
        <w:tc>
          <w:tcPr>
            <w:tcW w:w="767" w:type="pct"/>
            <w:tcBorders>
              <w:top w:val="nil"/>
              <w:left w:val="nil"/>
              <w:bottom w:val="single" w:sz="4" w:space="0" w:color="auto"/>
              <w:right w:val="single" w:sz="4" w:space="0" w:color="auto"/>
            </w:tcBorders>
            <w:shd w:val="clear" w:color="000000" w:fill="DAEEF3"/>
            <w:vAlign w:val="center"/>
            <w:hideMark/>
          </w:tcPr>
          <w:p w14:paraId="0A6019B5" w14:textId="77777777" w:rsidR="002768A2" w:rsidRPr="008C6558" w:rsidRDefault="002768A2" w:rsidP="002F6E08">
            <w:pPr>
              <w:jc w:val="center"/>
              <w:rPr>
                <w:color w:val="000000" w:themeColor="text1"/>
                <w:sz w:val="24"/>
              </w:rPr>
            </w:pPr>
            <w:r w:rsidRPr="008C6558">
              <w:rPr>
                <w:color w:val="000000" w:themeColor="text1"/>
                <w:sz w:val="24"/>
              </w:rPr>
              <w:t>Điểm đầu</w:t>
            </w:r>
          </w:p>
        </w:tc>
        <w:tc>
          <w:tcPr>
            <w:tcW w:w="766" w:type="pct"/>
            <w:gridSpan w:val="3"/>
            <w:tcBorders>
              <w:top w:val="nil"/>
              <w:left w:val="nil"/>
              <w:bottom w:val="single" w:sz="4" w:space="0" w:color="auto"/>
              <w:right w:val="single" w:sz="4" w:space="0" w:color="auto"/>
            </w:tcBorders>
            <w:shd w:val="clear" w:color="000000" w:fill="DAEEF3"/>
            <w:vAlign w:val="center"/>
            <w:hideMark/>
          </w:tcPr>
          <w:p w14:paraId="23C6F6EB" w14:textId="77777777" w:rsidR="002768A2" w:rsidRPr="008C6558" w:rsidRDefault="002768A2" w:rsidP="002F6E08">
            <w:pPr>
              <w:jc w:val="center"/>
              <w:rPr>
                <w:color w:val="000000" w:themeColor="text1"/>
                <w:sz w:val="24"/>
              </w:rPr>
            </w:pPr>
            <w:r w:rsidRPr="008C6558">
              <w:rPr>
                <w:color w:val="000000" w:themeColor="text1"/>
                <w:sz w:val="24"/>
              </w:rPr>
              <w:t>Điểm cuối</w:t>
            </w:r>
          </w:p>
        </w:tc>
        <w:tc>
          <w:tcPr>
            <w:tcW w:w="844" w:type="pct"/>
            <w:gridSpan w:val="3"/>
            <w:tcBorders>
              <w:top w:val="nil"/>
              <w:left w:val="nil"/>
              <w:bottom w:val="single" w:sz="4" w:space="0" w:color="auto"/>
              <w:right w:val="single" w:sz="4" w:space="0" w:color="auto"/>
            </w:tcBorders>
            <w:shd w:val="clear" w:color="000000" w:fill="DAEEF3"/>
            <w:vAlign w:val="center"/>
            <w:hideMark/>
          </w:tcPr>
          <w:p w14:paraId="22FB57C2" w14:textId="77777777" w:rsidR="002768A2" w:rsidRPr="008C6558" w:rsidRDefault="002768A2" w:rsidP="002F6E08">
            <w:pPr>
              <w:jc w:val="center"/>
              <w:rPr>
                <w:color w:val="000000" w:themeColor="text1"/>
                <w:sz w:val="24"/>
              </w:rPr>
            </w:pPr>
            <w:r w:rsidRPr="008C6558">
              <w:rPr>
                <w:color w:val="000000" w:themeColor="text1"/>
                <w:sz w:val="24"/>
              </w:rPr>
              <w:t>Cấp kỹ thuật</w:t>
            </w:r>
          </w:p>
        </w:tc>
        <w:tc>
          <w:tcPr>
            <w:tcW w:w="815" w:type="pct"/>
            <w:gridSpan w:val="3"/>
            <w:tcBorders>
              <w:top w:val="nil"/>
              <w:left w:val="nil"/>
              <w:bottom w:val="single" w:sz="4" w:space="0" w:color="auto"/>
              <w:right w:val="single" w:sz="4" w:space="0" w:color="auto"/>
            </w:tcBorders>
            <w:shd w:val="clear" w:color="000000" w:fill="DAEEF3"/>
            <w:vAlign w:val="center"/>
            <w:hideMark/>
          </w:tcPr>
          <w:p w14:paraId="1F6284C5" w14:textId="77777777" w:rsidR="002768A2" w:rsidRPr="008C6558" w:rsidRDefault="002768A2" w:rsidP="002F6E08">
            <w:pPr>
              <w:jc w:val="center"/>
              <w:rPr>
                <w:color w:val="000000" w:themeColor="text1"/>
                <w:sz w:val="24"/>
              </w:rPr>
            </w:pPr>
            <w:r w:rsidRPr="008C6558">
              <w:rPr>
                <w:color w:val="000000" w:themeColor="text1"/>
                <w:sz w:val="24"/>
                <w:lang w:val="en-US"/>
              </w:rPr>
              <w:t>D</w:t>
            </w:r>
            <w:r w:rsidRPr="008C6558">
              <w:rPr>
                <w:color w:val="000000" w:themeColor="text1"/>
                <w:sz w:val="24"/>
              </w:rPr>
              <w:t>ài (Km)</w:t>
            </w:r>
          </w:p>
        </w:tc>
        <w:tc>
          <w:tcPr>
            <w:tcW w:w="522" w:type="pct"/>
            <w:gridSpan w:val="2"/>
            <w:tcBorders>
              <w:top w:val="nil"/>
              <w:left w:val="nil"/>
              <w:bottom w:val="single" w:sz="4" w:space="0" w:color="auto"/>
              <w:right w:val="single" w:sz="4" w:space="0" w:color="auto"/>
            </w:tcBorders>
            <w:shd w:val="clear" w:color="000000" w:fill="DAEEF3"/>
            <w:vAlign w:val="center"/>
            <w:hideMark/>
          </w:tcPr>
          <w:p w14:paraId="218C447F" w14:textId="77777777" w:rsidR="002768A2" w:rsidRPr="008C6558" w:rsidRDefault="00AD7467" w:rsidP="002F6E08">
            <w:pPr>
              <w:jc w:val="center"/>
              <w:rPr>
                <w:color w:val="000000" w:themeColor="text1"/>
                <w:sz w:val="24"/>
                <w:lang w:val="en-US"/>
              </w:rPr>
            </w:pPr>
            <w:r w:rsidRPr="008C6558">
              <w:rPr>
                <w:color w:val="000000" w:themeColor="text1"/>
                <w:sz w:val="24"/>
                <w:lang w:val="en-US"/>
              </w:rPr>
              <w:t>CKT</w:t>
            </w:r>
          </w:p>
        </w:tc>
      </w:tr>
      <w:tr w:rsidR="00AD7467" w:rsidRPr="008C6558" w14:paraId="7E324EA9" w14:textId="77777777" w:rsidTr="005A1C37">
        <w:trPr>
          <w:trHeight w:val="315"/>
        </w:trPr>
        <w:tc>
          <w:tcPr>
            <w:tcW w:w="301" w:type="pct"/>
            <w:tcBorders>
              <w:top w:val="nil"/>
              <w:left w:val="single" w:sz="4" w:space="0" w:color="auto"/>
              <w:bottom w:val="single" w:sz="4" w:space="0" w:color="auto"/>
              <w:right w:val="single" w:sz="4" w:space="0" w:color="auto"/>
            </w:tcBorders>
            <w:shd w:val="clear" w:color="auto" w:fill="FDE9D9"/>
            <w:vAlign w:val="center"/>
            <w:hideMark/>
          </w:tcPr>
          <w:p w14:paraId="5071814A" w14:textId="77777777" w:rsidR="00AD7467" w:rsidRPr="008C6558" w:rsidRDefault="00AD7467" w:rsidP="002F6E08">
            <w:pPr>
              <w:rPr>
                <w:color w:val="000000" w:themeColor="text1"/>
                <w:sz w:val="24"/>
              </w:rPr>
            </w:pPr>
            <w:r w:rsidRPr="008C6558">
              <w:rPr>
                <w:color w:val="000000" w:themeColor="text1"/>
                <w:sz w:val="24"/>
              </w:rPr>
              <w:t>I</w:t>
            </w:r>
          </w:p>
        </w:tc>
        <w:tc>
          <w:tcPr>
            <w:tcW w:w="3362" w:type="pct"/>
            <w:gridSpan w:val="9"/>
            <w:tcBorders>
              <w:top w:val="nil"/>
              <w:left w:val="nil"/>
              <w:bottom w:val="single" w:sz="4" w:space="0" w:color="auto"/>
              <w:right w:val="single" w:sz="4" w:space="0" w:color="auto"/>
            </w:tcBorders>
            <w:shd w:val="clear" w:color="auto" w:fill="FDE9D9"/>
            <w:noWrap/>
            <w:vAlign w:val="center"/>
            <w:hideMark/>
          </w:tcPr>
          <w:p w14:paraId="2D79C448" w14:textId="77777777" w:rsidR="00AD7467" w:rsidRPr="008C6558" w:rsidRDefault="00AD7467" w:rsidP="002F6E08">
            <w:pPr>
              <w:jc w:val="left"/>
              <w:rPr>
                <w:color w:val="000000" w:themeColor="text1"/>
                <w:sz w:val="24"/>
                <w:lang w:val="en-US"/>
              </w:rPr>
            </w:pPr>
            <w:r w:rsidRPr="008C6558">
              <w:rPr>
                <w:color w:val="000000" w:themeColor="text1"/>
                <w:sz w:val="24"/>
              </w:rPr>
              <w:t>Nâng cấp, cải tạo các tuyến đường tỉnh hiện hữu</w:t>
            </w:r>
          </w:p>
        </w:tc>
        <w:tc>
          <w:tcPr>
            <w:tcW w:w="815" w:type="pct"/>
            <w:gridSpan w:val="3"/>
            <w:tcBorders>
              <w:top w:val="nil"/>
              <w:left w:val="nil"/>
              <w:bottom w:val="single" w:sz="4" w:space="0" w:color="auto"/>
              <w:right w:val="single" w:sz="4" w:space="0" w:color="auto"/>
            </w:tcBorders>
            <w:shd w:val="clear" w:color="auto" w:fill="FDE9D9"/>
            <w:vAlign w:val="center"/>
            <w:hideMark/>
          </w:tcPr>
          <w:p w14:paraId="336BD42D" w14:textId="77777777" w:rsidR="00AD7467" w:rsidRPr="008C6558" w:rsidRDefault="00AD7467" w:rsidP="002F6E08">
            <w:pPr>
              <w:jc w:val="center"/>
              <w:rPr>
                <w:color w:val="000000" w:themeColor="text1"/>
                <w:sz w:val="24"/>
              </w:rPr>
            </w:pPr>
            <w:r w:rsidRPr="008C6558">
              <w:rPr>
                <w:color w:val="000000" w:themeColor="text1"/>
                <w:sz w:val="24"/>
              </w:rPr>
              <w:t>159</w:t>
            </w:r>
          </w:p>
        </w:tc>
        <w:tc>
          <w:tcPr>
            <w:tcW w:w="522" w:type="pct"/>
            <w:gridSpan w:val="2"/>
            <w:tcBorders>
              <w:top w:val="nil"/>
              <w:left w:val="nil"/>
              <w:bottom w:val="single" w:sz="4" w:space="0" w:color="auto"/>
              <w:right w:val="single" w:sz="4" w:space="0" w:color="auto"/>
            </w:tcBorders>
            <w:shd w:val="clear" w:color="auto" w:fill="FDE9D9"/>
            <w:vAlign w:val="center"/>
            <w:hideMark/>
          </w:tcPr>
          <w:p w14:paraId="4AB789E7" w14:textId="77777777" w:rsidR="00AD7467" w:rsidRPr="008C6558" w:rsidRDefault="00AD7467" w:rsidP="002F6E08">
            <w:pPr>
              <w:jc w:val="center"/>
              <w:rPr>
                <w:color w:val="000000" w:themeColor="text1"/>
                <w:sz w:val="24"/>
              </w:rPr>
            </w:pPr>
          </w:p>
        </w:tc>
      </w:tr>
      <w:tr w:rsidR="00AD7467" w:rsidRPr="008C6558" w14:paraId="4E8E3740" w14:textId="77777777" w:rsidTr="005A1C37">
        <w:trPr>
          <w:trHeight w:val="42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B00B13D" w14:textId="77777777" w:rsidR="002768A2" w:rsidRPr="008C6558" w:rsidRDefault="002768A2" w:rsidP="002F6E08">
            <w:pPr>
              <w:rPr>
                <w:color w:val="000000" w:themeColor="text1"/>
                <w:sz w:val="24"/>
              </w:rPr>
            </w:pPr>
            <w:r w:rsidRPr="008C6558">
              <w:rPr>
                <w:color w:val="000000" w:themeColor="text1"/>
                <w:sz w:val="24"/>
              </w:rPr>
              <w:t>1</w:t>
            </w:r>
          </w:p>
        </w:tc>
        <w:tc>
          <w:tcPr>
            <w:tcW w:w="985" w:type="pct"/>
            <w:gridSpan w:val="2"/>
            <w:tcBorders>
              <w:top w:val="nil"/>
              <w:left w:val="nil"/>
              <w:bottom w:val="single" w:sz="4" w:space="0" w:color="auto"/>
              <w:right w:val="single" w:sz="4" w:space="0" w:color="auto"/>
            </w:tcBorders>
            <w:shd w:val="clear" w:color="auto" w:fill="auto"/>
            <w:vAlign w:val="center"/>
            <w:hideMark/>
          </w:tcPr>
          <w:p w14:paraId="149C5724" w14:textId="77777777" w:rsidR="002768A2" w:rsidRPr="008C6558" w:rsidRDefault="002768A2" w:rsidP="002F6E08">
            <w:pPr>
              <w:rPr>
                <w:color w:val="000000" w:themeColor="text1"/>
                <w:sz w:val="24"/>
              </w:rPr>
            </w:pPr>
            <w:r w:rsidRPr="008C6558">
              <w:rPr>
                <w:color w:val="000000" w:themeColor="text1"/>
                <w:sz w:val="24"/>
              </w:rPr>
              <w:t xml:space="preserve">ĐT.688 </w:t>
            </w:r>
          </w:p>
        </w:tc>
        <w:tc>
          <w:tcPr>
            <w:tcW w:w="767" w:type="pct"/>
            <w:tcBorders>
              <w:top w:val="nil"/>
              <w:left w:val="nil"/>
              <w:bottom w:val="single" w:sz="4" w:space="0" w:color="auto"/>
              <w:right w:val="single" w:sz="4" w:space="0" w:color="auto"/>
            </w:tcBorders>
            <w:shd w:val="clear" w:color="auto" w:fill="auto"/>
            <w:noWrap/>
            <w:vAlign w:val="center"/>
            <w:hideMark/>
          </w:tcPr>
          <w:p w14:paraId="4CC7BBCC" w14:textId="77777777" w:rsidR="002768A2" w:rsidRPr="008C6558" w:rsidRDefault="002768A2" w:rsidP="002F6E08">
            <w:pPr>
              <w:rPr>
                <w:color w:val="000000" w:themeColor="text1"/>
                <w:sz w:val="24"/>
              </w:rPr>
            </w:pPr>
            <w:r w:rsidRPr="008C6558">
              <w:rPr>
                <w:color w:val="000000" w:themeColor="text1"/>
                <w:sz w:val="24"/>
              </w:rPr>
              <w:t>Km0+000</w:t>
            </w:r>
          </w:p>
        </w:tc>
        <w:tc>
          <w:tcPr>
            <w:tcW w:w="766" w:type="pct"/>
            <w:gridSpan w:val="3"/>
            <w:tcBorders>
              <w:top w:val="nil"/>
              <w:left w:val="nil"/>
              <w:bottom w:val="single" w:sz="4" w:space="0" w:color="auto"/>
              <w:right w:val="single" w:sz="4" w:space="0" w:color="auto"/>
            </w:tcBorders>
            <w:shd w:val="clear" w:color="auto" w:fill="auto"/>
            <w:noWrap/>
            <w:vAlign w:val="center"/>
            <w:hideMark/>
          </w:tcPr>
          <w:p w14:paraId="257C5209" w14:textId="77777777" w:rsidR="002768A2" w:rsidRPr="008C6558" w:rsidRDefault="002768A2" w:rsidP="002F6E08">
            <w:pPr>
              <w:rPr>
                <w:color w:val="000000" w:themeColor="text1"/>
                <w:sz w:val="24"/>
              </w:rPr>
            </w:pPr>
            <w:r w:rsidRPr="008C6558">
              <w:rPr>
                <w:color w:val="000000" w:themeColor="text1"/>
                <w:sz w:val="24"/>
              </w:rPr>
              <w:t>Km35+000</w:t>
            </w:r>
          </w:p>
        </w:tc>
        <w:tc>
          <w:tcPr>
            <w:tcW w:w="844" w:type="pct"/>
            <w:gridSpan w:val="3"/>
            <w:tcBorders>
              <w:top w:val="nil"/>
              <w:left w:val="nil"/>
              <w:bottom w:val="single" w:sz="4" w:space="0" w:color="auto"/>
              <w:right w:val="single" w:sz="4" w:space="0" w:color="auto"/>
            </w:tcBorders>
            <w:shd w:val="clear" w:color="auto" w:fill="auto"/>
            <w:vAlign w:val="center"/>
            <w:hideMark/>
          </w:tcPr>
          <w:p w14:paraId="2D63DD57" w14:textId="77777777" w:rsidR="002768A2" w:rsidRPr="008C6558" w:rsidRDefault="002768A2" w:rsidP="002F6E08">
            <w:pPr>
              <w:jc w:val="center"/>
              <w:rPr>
                <w:color w:val="000000" w:themeColor="text1"/>
                <w:sz w:val="24"/>
              </w:rPr>
            </w:pPr>
            <w:r w:rsidRPr="008C6558">
              <w:rPr>
                <w:color w:val="000000" w:themeColor="text1"/>
                <w:sz w:val="24"/>
              </w:rPr>
              <w:t>III-IV</w:t>
            </w:r>
          </w:p>
        </w:tc>
        <w:tc>
          <w:tcPr>
            <w:tcW w:w="815" w:type="pct"/>
            <w:gridSpan w:val="3"/>
            <w:tcBorders>
              <w:top w:val="nil"/>
              <w:left w:val="nil"/>
              <w:bottom w:val="single" w:sz="4" w:space="0" w:color="auto"/>
              <w:right w:val="single" w:sz="4" w:space="0" w:color="auto"/>
            </w:tcBorders>
            <w:shd w:val="clear" w:color="auto" w:fill="auto"/>
            <w:vAlign w:val="center"/>
            <w:hideMark/>
          </w:tcPr>
          <w:p w14:paraId="6B2F23AD" w14:textId="77777777" w:rsidR="002768A2" w:rsidRPr="008C6558" w:rsidRDefault="002768A2" w:rsidP="002F6E08">
            <w:pPr>
              <w:jc w:val="center"/>
              <w:rPr>
                <w:color w:val="000000" w:themeColor="text1"/>
                <w:sz w:val="24"/>
              </w:rPr>
            </w:pPr>
            <w:r w:rsidRPr="008C6558">
              <w:rPr>
                <w:color w:val="000000" w:themeColor="text1"/>
                <w:sz w:val="24"/>
              </w:rPr>
              <w:t>35</w:t>
            </w:r>
          </w:p>
        </w:tc>
        <w:tc>
          <w:tcPr>
            <w:tcW w:w="522" w:type="pct"/>
            <w:gridSpan w:val="2"/>
            <w:tcBorders>
              <w:top w:val="nil"/>
              <w:left w:val="nil"/>
              <w:bottom w:val="single" w:sz="4" w:space="0" w:color="auto"/>
              <w:right w:val="single" w:sz="4" w:space="0" w:color="auto"/>
            </w:tcBorders>
            <w:shd w:val="clear" w:color="auto" w:fill="auto"/>
            <w:vAlign w:val="center"/>
            <w:hideMark/>
          </w:tcPr>
          <w:p w14:paraId="0A789238" w14:textId="77777777" w:rsidR="002768A2" w:rsidRPr="008C6558" w:rsidRDefault="002768A2" w:rsidP="002F6E08">
            <w:pPr>
              <w:jc w:val="center"/>
              <w:rPr>
                <w:color w:val="000000" w:themeColor="text1"/>
                <w:sz w:val="24"/>
              </w:rPr>
            </w:pPr>
            <w:r w:rsidRPr="008C6558">
              <w:rPr>
                <w:color w:val="000000" w:themeColor="text1"/>
                <w:sz w:val="24"/>
              </w:rPr>
              <w:t>III-IV</w:t>
            </w:r>
          </w:p>
        </w:tc>
      </w:tr>
      <w:tr w:rsidR="00AD7467" w:rsidRPr="008C6558" w14:paraId="3703A26A" w14:textId="77777777" w:rsidTr="005A1C37">
        <w:trPr>
          <w:trHeight w:val="521"/>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0EA61F9" w14:textId="77777777" w:rsidR="002768A2" w:rsidRPr="008C6558" w:rsidRDefault="002768A2" w:rsidP="002F6E08">
            <w:pPr>
              <w:rPr>
                <w:color w:val="000000" w:themeColor="text1"/>
                <w:sz w:val="24"/>
              </w:rPr>
            </w:pPr>
            <w:r w:rsidRPr="008C6558">
              <w:rPr>
                <w:color w:val="000000" w:themeColor="text1"/>
                <w:sz w:val="24"/>
              </w:rPr>
              <w:t>2</w:t>
            </w:r>
          </w:p>
        </w:tc>
        <w:tc>
          <w:tcPr>
            <w:tcW w:w="985" w:type="pct"/>
            <w:gridSpan w:val="2"/>
            <w:tcBorders>
              <w:top w:val="nil"/>
              <w:left w:val="nil"/>
              <w:bottom w:val="single" w:sz="4" w:space="0" w:color="auto"/>
              <w:right w:val="single" w:sz="4" w:space="0" w:color="auto"/>
            </w:tcBorders>
            <w:shd w:val="clear" w:color="auto" w:fill="auto"/>
            <w:vAlign w:val="center"/>
            <w:hideMark/>
          </w:tcPr>
          <w:p w14:paraId="7ABD717C" w14:textId="77777777" w:rsidR="002768A2" w:rsidRPr="008C6558" w:rsidRDefault="002768A2" w:rsidP="002F6E08">
            <w:pPr>
              <w:rPr>
                <w:color w:val="000000" w:themeColor="text1"/>
                <w:sz w:val="24"/>
              </w:rPr>
            </w:pPr>
            <w:r w:rsidRPr="008C6558">
              <w:rPr>
                <w:color w:val="000000" w:themeColor="text1"/>
                <w:sz w:val="24"/>
              </w:rPr>
              <w:t xml:space="preserve">ĐT.689 </w:t>
            </w:r>
          </w:p>
        </w:tc>
        <w:tc>
          <w:tcPr>
            <w:tcW w:w="767" w:type="pct"/>
            <w:tcBorders>
              <w:top w:val="nil"/>
              <w:left w:val="nil"/>
              <w:bottom w:val="single" w:sz="4" w:space="0" w:color="auto"/>
              <w:right w:val="single" w:sz="4" w:space="0" w:color="auto"/>
            </w:tcBorders>
            <w:shd w:val="clear" w:color="auto" w:fill="auto"/>
            <w:noWrap/>
            <w:vAlign w:val="center"/>
            <w:hideMark/>
          </w:tcPr>
          <w:p w14:paraId="50B78EB1" w14:textId="77777777" w:rsidR="002768A2" w:rsidRPr="008C6558" w:rsidRDefault="002768A2" w:rsidP="002F6E08">
            <w:pPr>
              <w:rPr>
                <w:color w:val="000000" w:themeColor="text1"/>
                <w:sz w:val="24"/>
              </w:rPr>
            </w:pPr>
            <w:r w:rsidRPr="008C6558">
              <w:rPr>
                <w:color w:val="000000" w:themeColor="text1"/>
                <w:sz w:val="24"/>
              </w:rPr>
              <w:t>Km0+000</w:t>
            </w:r>
          </w:p>
        </w:tc>
        <w:tc>
          <w:tcPr>
            <w:tcW w:w="766" w:type="pct"/>
            <w:gridSpan w:val="3"/>
            <w:tcBorders>
              <w:top w:val="nil"/>
              <w:left w:val="nil"/>
              <w:bottom w:val="single" w:sz="4" w:space="0" w:color="auto"/>
              <w:right w:val="single" w:sz="4" w:space="0" w:color="auto"/>
            </w:tcBorders>
            <w:shd w:val="clear" w:color="auto" w:fill="auto"/>
            <w:noWrap/>
            <w:vAlign w:val="center"/>
            <w:hideMark/>
          </w:tcPr>
          <w:p w14:paraId="2CEA04D4" w14:textId="77777777" w:rsidR="002768A2" w:rsidRPr="008C6558" w:rsidRDefault="002768A2" w:rsidP="002F6E08">
            <w:pPr>
              <w:rPr>
                <w:color w:val="000000" w:themeColor="text1"/>
                <w:sz w:val="24"/>
              </w:rPr>
            </w:pPr>
            <w:r w:rsidRPr="008C6558">
              <w:rPr>
                <w:color w:val="000000" w:themeColor="text1"/>
                <w:sz w:val="24"/>
              </w:rPr>
              <w:t>Km27+000</w:t>
            </w:r>
          </w:p>
        </w:tc>
        <w:tc>
          <w:tcPr>
            <w:tcW w:w="844" w:type="pct"/>
            <w:gridSpan w:val="3"/>
            <w:tcBorders>
              <w:top w:val="nil"/>
              <w:left w:val="nil"/>
              <w:bottom w:val="single" w:sz="4" w:space="0" w:color="auto"/>
              <w:right w:val="single" w:sz="4" w:space="0" w:color="auto"/>
            </w:tcBorders>
            <w:shd w:val="clear" w:color="auto" w:fill="auto"/>
            <w:vAlign w:val="center"/>
            <w:hideMark/>
          </w:tcPr>
          <w:p w14:paraId="28C7FB67" w14:textId="77777777" w:rsidR="002768A2" w:rsidRPr="008C6558" w:rsidRDefault="002768A2" w:rsidP="002F6E08">
            <w:pPr>
              <w:jc w:val="center"/>
              <w:rPr>
                <w:color w:val="000000" w:themeColor="text1"/>
                <w:sz w:val="24"/>
              </w:rPr>
            </w:pPr>
            <w:r w:rsidRPr="008C6558">
              <w:rPr>
                <w:color w:val="000000" w:themeColor="text1"/>
                <w:sz w:val="24"/>
              </w:rPr>
              <w:t>IV</w:t>
            </w:r>
          </w:p>
        </w:tc>
        <w:tc>
          <w:tcPr>
            <w:tcW w:w="815" w:type="pct"/>
            <w:gridSpan w:val="3"/>
            <w:tcBorders>
              <w:top w:val="nil"/>
              <w:left w:val="nil"/>
              <w:bottom w:val="single" w:sz="4" w:space="0" w:color="auto"/>
              <w:right w:val="single" w:sz="4" w:space="0" w:color="auto"/>
            </w:tcBorders>
            <w:shd w:val="clear" w:color="auto" w:fill="auto"/>
            <w:vAlign w:val="center"/>
            <w:hideMark/>
          </w:tcPr>
          <w:p w14:paraId="1B0475B6" w14:textId="77777777" w:rsidR="002768A2" w:rsidRPr="008C6558" w:rsidRDefault="002768A2" w:rsidP="002F6E08">
            <w:pPr>
              <w:jc w:val="center"/>
              <w:rPr>
                <w:color w:val="000000" w:themeColor="text1"/>
                <w:sz w:val="24"/>
              </w:rPr>
            </w:pPr>
            <w:r w:rsidRPr="008C6558">
              <w:rPr>
                <w:color w:val="000000" w:themeColor="text1"/>
                <w:sz w:val="24"/>
              </w:rPr>
              <w:t>27</w:t>
            </w:r>
          </w:p>
        </w:tc>
        <w:tc>
          <w:tcPr>
            <w:tcW w:w="522" w:type="pct"/>
            <w:gridSpan w:val="2"/>
            <w:tcBorders>
              <w:top w:val="nil"/>
              <w:left w:val="nil"/>
              <w:bottom w:val="single" w:sz="4" w:space="0" w:color="auto"/>
              <w:right w:val="single" w:sz="4" w:space="0" w:color="auto"/>
            </w:tcBorders>
            <w:shd w:val="clear" w:color="auto" w:fill="auto"/>
            <w:vAlign w:val="center"/>
            <w:hideMark/>
          </w:tcPr>
          <w:p w14:paraId="1524920C" w14:textId="77777777" w:rsidR="002768A2" w:rsidRPr="008C6558" w:rsidRDefault="002768A2" w:rsidP="002F6E08">
            <w:pPr>
              <w:jc w:val="center"/>
              <w:rPr>
                <w:color w:val="000000" w:themeColor="text1"/>
                <w:sz w:val="24"/>
              </w:rPr>
            </w:pPr>
            <w:r w:rsidRPr="008C6558">
              <w:rPr>
                <w:color w:val="000000" w:themeColor="text1"/>
                <w:sz w:val="24"/>
              </w:rPr>
              <w:t>III-IV</w:t>
            </w:r>
          </w:p>
        </w:tc>
      </w:tr>
      <w:tr w:rsidR="00AD7467" w:rsidRPr="008C6558" w14:paraId="0FFD71B4" w14:textId="77777777" w:rsidTr="005A1C37">
        <w:trPr>
          <w:trHeight w:val="543"/>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17A7DFF" w14:textId="77777777" w:rsidR="002768A2" w:rsidRPr="008C6558" w:rsidRDefault="002768A2" w:rsidP="002F6E08">
            <w:pPr>
              <w:rPr>
                <w:color w:val="000000" w:themeColor="text1"/>
                <w:sz w:val="24"/>
              </w:rPr>
            </w:pPr>
            <w:r w:rsidRPr="008C6558">
              <w:rPr>
                <w:color w:val="000000" w:themeColor="text1"/>
                <w:sz w:val="24"/>
              </w:rPr>
              <w:t>3</w:t>
            </w:r>
          </w:p>
        </w:tc>
        <w:tc>
          <w:tcPr>
            <w:tcW w:w="985" w:type="pct"/>
            <w:gridSpan w:val="2"/>
            <w:tcBorders>
              <w:top w:val="nil"/>
              <w:left w:val="nil"/>
              <w:bottom w:val="single" w:sz="4" w:space="0" w:color="auto"/>
              <w:right w:val="single" w:sz="4" w:space="0" w:color="auto"/>
            </w:tcBorders>
            <w:shd w:val="clear" w:color="auto" w:fill="auto"/>
            <w:vAlign w:val="center"/>
            <w:hideMark/>
          </w:tcPr>
          <w:p w14:paraId="73407008" w14:textId="77777777" w:rsidR="002768A2" w:rsidRPr="008C6558" w:rsidRDefault="002768A2" w:rsidP="002F6E08">
            <w:pPr>
              <w:rPr>
                <w:color w:val="000000" w:themeColor="text1"/>
                <w:sz w:val="24"/>
              </w:rPr>
            </w:pPr>
            <w:r w:rsidRPr="008C6558">
              <w:rPr>
                <w:color w:val="000000" w:themeColor="text1"/>
                <w:sz w:val="24"/>
              </w:rPr>
              <w:t xml:space="preserve">ĐT.692 </w:t>
            </w:r>
          </w:p>
        </w:tc>
        <w:tc>
          <w:tcPr>
            <w:tcW w:w="767" w:type="pct"/>
            <w:tcBorders>
              <w:top w:val="nil"/>
              <w:left w:val="nil"/>
              <w:bottom w:val="single" w:sz="4" w:space="0" w:color="auto"/>
              <w:right w:val="single" w:sz="4" w:space="0" w:color="auto"/>
            </w:tcBorders>
            <w:shd w:val="clear" w:color="auto" w:fill="auto"/>
            <w:noWrap/>
            <w:vAlign w:val="center"/>
            <w:hideMark/>
          </w:tcPr>
          <w:p w14:paraId="0A16DF4A" w14:textId="77777777" w:rsidR="002768A2" w:rsidRPr="008C6558" w:rsidRDefault="002768A2" w:rsidP="002F6E08">
            <w:pPr>
              <w:rPr>
                <w:color w:val="000000" w:themeColor="text1"/>
                <w:sz w:val="24"/>
              </w:rPr>
            </w:pPr>
            <w:r w:rsidRPr="008C6558">
              <w:rPr>
                <w:color w:val="000000" w:themeColor="text1"/>
                <w:sz w:val="24"/>
              </w:rPr>
              <w:t>Km0+000</w:t>
            </w:r>
          </w:p>
        </w:tc>
        <w:tc>
          <w:tcPr>
            <w:tcW w:w="766" w:type="pct"/>
            <w:gridSpan w:val="3"/>
            <w:tcBorders>
              <w:top w:val="nil"/>
              <w:left w:val="nil"/>
              <w:bottom w:val="single" w:sz="4" w:space="0" w:color="auto"/>
              <w:right w:val="single" w:sz="4" w:space="0" w:color="auto"/>
            </w:tcBorders>
            <w:shd w:val="clear" w:color="auto" w:fill="auto"/>
            <w:noWrap/>
            <w:vAlign w:val="center"/>
            <w:hideMark/>
          </w:tcPr>
          <w:p w14:paraId="2A80E171" w14:textId="77777777" w:rsidR="002768A2" w:rsidRPr="008C6558" w:rsidRDefault="002768A2" w:rsidP="002F6E08">
            <w:pPr>
              <w:rPr>
                <w:color w:val="000000" w:themeColor="text1"/>
                <w:sz w:val="24"/>
              </w:rPr>
            </w:pPr>
            <w:r w:rsidRPr="008C6558">
              <w:rPr>
                <w:color w:val="000000" w:themeColor="text1"/>
                <w:sz w:val="24"/>
              </w:rPr>
              <w:t>Km53+000</w:t>
            </w:r>
          </w:p>
        </w:tc>
        <w:tc>
          <w:tcPr>
            <w:tcW w:w="844" w:type="pct"/>
            <w:gridSpan w:val="3"/>
            <w:tcBorders>
              <w:top w:val="nil"/>
              <w:left w:val="nil"/>
              <w:bottom w:val="single" w:sz="4" w:space="0" w:color="auto"/>
              <w:right w:val="single" w:sz="4" w:space="0" w:color="auto"/>
            </w:tcBorders>
            <w:shd w:val="clear" w:color="auto" w:fill="auto"/>
            <w:vAlign w:val="center"/>
            <w:hideMark/>
          </w:tcPr>
          <w:p w14:paraId="2D557170" w14:textId="77777777" w:rsidR="002768A2" w:rsidRPr="008C6558" w:rsidRDefault="002768A2" w:rsidP="002F6E08">
            <w:pPr>
              <w:jc w:val="center"/>
              <w:rPr>
                <w:color w:val="000000" w:themeColor="text1"/>
                <w:sz w:val="24"/>
              </w:rPr>
            </w:pPr>
            <w:r w:rsidRPr="008C6558">
              <w:rPr>
                <w:color w:val="000000" w:themeColor="text1"/>
                <w:sz w:val="24"/>
              </w:rPr>
              <w:t>IV</w:t>
            </w:r>
          </w:p>
        </w:tc>
        <w:tc>
          <w:tcPr>
            <w:tcW w:w="815" w:type="pct"/>
            <w:gridSpan w:val="3"/>
            <w:tcBorders>
              <w:top w:val="nil"/>
              <w:left w:val="nil"/>
              <w:bottom w:val="single" w:sz="4" w:space="0" w:color="auto"/>
              <w:right w:val="single" w:sz="4" w:space="0" w:color="auto"/>
            </w:tcBorders>
            <w:shd w:val="clear" w:color="auto" w:fill="auto"/>
            <w:vAlign w:val="center"/>
            <w:hideMark/>
          </w:tcPr>
          <w:p w14:paraId="41ED90CE" w14:textId="77777777" w:rsidR="002768A2" w:rsidRPr="008C6558" w:rsidRDefault="002768A2" w:rsidP="002F6E08">
            <w:pPr>
              <w:jc w:val="center"/>
              <w:rPr>
                <w:color w:val="000000" w:themeColor="text1"/>
                <w:sz w:val="24"/>
              </w:rPr>
            </w:pPr>
            <w:r w:rsidRPr="008C6558">
              <w:rPr>
                <w:color w:val="000000" w:themeColor="text1"/>
                <w:sz w:val="24"/>
              </w:rPr>
              <w:t>53</w:t>
            </w:r>
          </w:p>
        </w:tc>
        <w:tc>
          <w:tcPr>
            <w:tcW w:w="522" w:type="pct"/>
            <w:gridSpan w:val="2"/>
            <w:tcBorders>
              <w:top w:val="nil"/>
              <w:left w:val="nil"/>
              <w:bottom w:val="single" w:sz="4" w:space="0" w:color="auto"/>
              <w:right w:val="single" w:sz="4" w:space="0" w:color="auto"/>
            </w:tcBorders>
            <w:shd w:val="clear" w:color="auto" w:fill="auto"/>
            <w:vAlign w:val="center"/>
            <w:hideMark/>
          </w:tcPr>
          <w:p w14:paraId="51D914BD" w14:textId="77777777" w:rsidR="002768A2" w:rsidRPr="008C6558" w:rsidRDefault="002768A2" w:rsidP="002F6E08">
            <w:pPr>
              <w:jc w:val="center"/>
              <w:rPr>
                <w:color w:val="000000" w:themeColor="text1"/>
                <w:sz w:val="24"/>
              </w:rPr>
            </w:pPr>
            <w:r w:rsidRPr="008C6558">
              <w:rPr>
                <w:color w:val="000000" w:themeColor="text1"/>
                <w:sz w:val="24"/>
              </w:rPr>
              <w:t>III-IV</w:t>
            </w:r>
          </w:p>
        </w:tc>
      </w:tr>
      <w:tr w:rsidR="00AD7467" w:rsidRPr="008C6558" w14:paraId="75A8E1B0" w14:textId="77777777" w:rsidTr="005A1C37">
        <w:trPr>
          <w:trHeight w:val="56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8FFAE1B" w14:textId="77777777" w:rsidR="002768A2" w:rsidRPr="008C6558" w:rsidRDefault="002768A2" w:rsidP="002F6E08">
            <w:pPr>
              <w:rPr>
                <w:color w:val="000000" w:themeColor="text1"/>
                <w:sz w:val="24"/>
              </w:rPr>
            </w:pPr>
            <w:r w:rsidRPr="008C6558">
              <w:rPr>
                <w:color w:val="000000" w:themeColor="text1"/>
                <w:sz w:val="24"/>
              </w:rPr>
              <w:t>4</w:t>
            </w:r>
          </w:p>
        </w:tc>
        <w:tc>
          <w:tcPr>
            <w:tcW w:w="985" w:type="pct"/>
            <w:gridSpan w:val="2"/>
            <w:tcBorders>
              <w:top w:val="nil"/>
              <w:left w:val="nil"/>
              <w:bottom w:val="single" w:sz="4" w:space="0" w:color="auto"/>
              <w:right w:val="single" w:sz="4" w:space="0" w:color="auto"/>
            </w:tcBorders>
            <w:shd w:val="clear" w:color="auto" w:fill="auto"/>
            <w:vAlign w:val="center"/>
            <w:hideMark/>
          </w:tcPr>
          <w:p w14:paraId="53C6FFA0" w14:textId="77777777" w:rsidR="002768A2" w:rsidRPr="008C6558" w:rsidRDefault="002768A2" w:rsidP="002F6E08">
            <w:pPr>
              <w:rPr>
                <w:color w:val="000000" w:themeColor="text1"/>
                <w:sz w:val="24"/>
              </w:rPr>
            </w:pPr>
            <w:r w:rsidRPr="008C6558">
              <w:rPr>
                <w:color w:val="000000" w:themeColor="text1"/>
                <w:sz w:val="24"/>
              </w:rPr>
              <w:t xml:space="preserve">ĐT.695 </w:t>
            </w:r>
          </w:p>
        </w:tc>
        <w:tc>
          <w:tcPr>
            <w:tcW w:w="767" w:type="pct"/>
            <w:tcBorders>
              <w:top w:val="nil"/>
              <w:left w:val="nil"/>
              <w:bottom w:val="single" w:sz="4" w:space="0" w:color="auto"/>
              <w:right w:val="single" w:sz="4" w:space="0" w:color="auto"/>
            </w:tcBorders>
            <w:shd w:val="clear" w:color="auto" w:fill="auto"/>
            <w:noWrap/>
            <w:vAlign w:val="center"/>
            <w:hideMark/>
          </w:tcPr>
          <w:p w14:paraId="14497159" w14:textId="77777777" w:rsidR="002768A2" w:rsidRPr="008C6558" w:rsidRDefault="002768A2" w:rsidP="002F6E08">
            <w:pPr>
              <w:rPr>
                <w:color w:val="000000" w:themeColor="text1"/>
                <w:sz w:val="24"/>
              </w:rPr>
            </w:pPr>
            <w:r w:rsidRPr="008C6558">
              <w:rPr>
                <w:color w:val="000000" w:themeColor="text1"/>
                <w:sz w:val="24"/>
              </w:rPr>
              <w:t>Km0+000</w:t>
            </w:r>
          </w:p>
        </w:tc>
        <w:tc>
          <w:tcPr>
            <w:tcW w:w="766" w:type="pct"/>
            <w:gridSpan w:val="3"/>
            <w:tcBorders>
              <w:top w:val="nil"/>
              <w:left w:val="nil"/>
              <w:bottom w:val="single" w:sz="4" w:space="0" w:color="auto"/>
              <w:right w:val="single" w:sz="4" w:space="0" w:color="auto"/>
            </w:tcBorders>
            <w:shd w:val="clear" w:color="auto" w:fill="auto"/>
            <w:noWrap/>
            <w:vAlign w:val="center"/>
            <w:hideMark/>
          </w:tcPr>
          <w:p w14:paraId="608E1D1A" w14:textId="77777777" w:rsidR="002768A2" w:rsidRPr="008C6558" w:rsidRDefault="002768A2" w:rsidP="002F6E08">
            <w:pPr>
              <w:rPr>
                <w:color w:val="000000" w:themeColor="text1"/>
                <w:sz w:val="24"/>
              </w:rPr>
            </w:pPr>
            <w:r w:rsidRPr="008C6558">
              <w:rPr>
                <w:color w:val="000000" w:themeColor="text1"/>
                <w:sz w:val="24"/>
              </w:rPr>
              <w:t>Km29+000</w:t>
            </w:r>
          </w:p>
        </w:tc>
        <w:tc>
          <w:tcPr>
            <w:tcW w:w="844" w:type="pct"/>
            <w:gridSpan w:val="3"/>
            <w:tcBorders>
              <w:top w:val="nil"/>
              <w:left w:val="nil"/>
              <w:bottom w:val="single" w:sz="4" w:space="0" w:color="auto"/>
              <w:right w:val="single" w:sz="4" w:space="0" w:color="auto"/>
            </w:tcBorders>
            <w:shd w:val="clear" w:color="auto" w:fill="auto"/>
            <w:vAlign w:val="center"/>
            <w:hideMark/>
          </w:tcPr>
          <w:p w14:paraId="46FF4A02" w14:textId="77777777" w:rsidR="002768A2" w:rsidRPr="008C6558" w:rsidRDefault="002768A2" w:rsidP="002F6E08">
            <w:pPr>
              <w:jc w:val="center"/>
              <w:rPr>
                <w:color w:val="000000" w:themeColor="text1"/>
                <w:sz w:val="24"/>
              </w:rPr>
            </w:pPr>
            <w:r w:rsidRPr="008C6558">
              <w:rPr>
                <w:color w:val="000000" w:themeColor="text1"/>
                <w:sz w:val="24"/>
              </w:rPr>
              <w:t>IV</w:t>
            </w:r>
          </w:p>
        </w:tc>
        <w:tc>
          <w:tcPr>
            <w:tcW w:w="815" w:type="pct"/>
            <w:gridSpan w:val="3"/>
            <w:tcBorders>
              <w:top w:val="nil"/>
              <w:left w:val="nil"/>
              <w:bottom w:val="single" w:sz="4" w:space="0" w:color="auto"/>
              <w:right w:val="single" w:sz="4" w:space="0" w:color="auto"/>
            </w:tcBorders>
            <w:shd w:val="clear" w:color="auto" w:fill="auto"/>
            <w:vAlign w:val="center"/>
            <w:hideMark/>
          </w:tcPr>
          <w:p w14:paraId="4AC70737" w14:textId="77777777" w:rsidR="002768A2" w:rsidRPr="008C6558" w:rsidRDefault="002768A2" w:rsidP="002F6E08">
            <w:pPr>
              <w:jc w:val="center"/>
              <w:rPr>
                <w:color w:val="000000" w:themeColor="text1"/>
                <w:sz w:val="24"/>
              </w:rPr>
            </w:pPr>
            <w:r w:rsidRPr="008C6558">
              <w:rPr>
                <w:color w:val="000000" w:themeColor="text1"/>
                <w:sz w:val="24"/>
              </w:rPr>
              <w:t>29</w:t>
            </w:r>
          </w:p>
        </w:tc>
        <w:tc>
          <w:tcPr>
            <w:tcW w:w="522" w:type="pct"/>
            <w:gridSpan w:val="2"/>
            <w:tcBorders>
              <w:top w:val="nil"/>
              <w:left w:val="nil"/>
              <w:bottom w:val="single" w:sz="4" w:space="0" w:color="auto"/>
              <w:right w:val="single" w:sz="4" w:space="0" w:color="auto"/>
            </w:tcBorders>
            <w:shd w:val="clear" w:color="auto" w:fill="auto"/>
            <w:vAlign w:val="center"/>
            <w:hideMark/>
          </w:tcPr>
          <w:p w14:paraId="506CB6AD" w14:textId="77777777" w:rsidR="002768A2" w:rsidRPr="008C6558" w:rsidRDefault="002768A2" w:rsidP="002F6E08">
            <w:pPr>
              <w:jc w:val="center"/>
              <w:rPr>
                <w:color w:val="000000" w:themeColor="text1"/>
                <w:sz w:val="24"/>
              </w:rPr>
            </w:pPr>
            <w:r w:rsidRPr="008C6558">
              <w:rPr>
                <w:color w:val="000000" w:themeColor="text1"/>
                <w:sz w:val="24"/>
              </w:rPr>
              <w:t>III-IV</w:t>
            </w:r>
          </w:p>
        </w:tc>
      </w:tr>
      <w:tr w:rsidR="00AD7467" w:rsidRPr="008C6558" w14:paraId="2F72F26A" w14:textId="77777777" w:rsidTr="005A1C37">
        <w:trPr>
          <w:trHeight w:val="63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AE70AC8" w14:textId="77777777" w:rsidR="002768A2" w:rsidRPr="008C6558" w:rsidRDefault="002768A2" w:rsidP="002F6E08">
            <w:pPr>
              <w:rPr>
                <w:color w:val="000000" w:themeColor="text1"/>
                <w:sz w:val="24"/>
              </w:rPr>
            </w:pPr>
            <w:r w:rsidRPr="008C6558">
              <w:rPr>
                <w:color w:val="000000" w:themeColor="text1"/>
                <w:sz w:val="24"/>
              </w:rPr>
              <w:t>5</w:t>
            </w:r>
          </w:p>
        </w:tc>
        <w:tc>
          <w:tcPr>
            <w:tcW w:w="985" w:type="pct"/>
            <w:gridSpan w:val="2"/>
            <w:tcBorders>
              <w:top w:val="nil"/>
              <w:left w:val="nil"/>
              <w:bottom w:val="single" w:sz="4" w:space="0" w:color="auto"/>
              <w:right w:val="single" w:sz="4" w:space="0" w:color="auto"/>
            </w:tcBorders>
            <w:shd w:val="clear" w:color="auto" w:fill="auto"/>
            <w:vAlign w:val="center"/>
            <w:hideMark/>
          </w:tcPr>
          <w:p w14:paraId="3C957F96" w14:textId="77777777" w:rsidR="002768A2" w:rsidRPr="008C6558" w:rsidRDefault="002768A2" w:rsidP="002F6E08">
            <w:pPr>
              <w:rPr>
                <w:color w:val="000000" w:themeColor="text1"/>
                <w:sz w:val="24"/>
              </w:rPr>
            </w:pPr>
            <w:r w:rsidRPr="008C6558">
              <w:rPr>
                <w:color w:val="000000" w:themeColor="text1"/>
                <w:sz w:val="24"/>
              </w:rPr>
              <w:t>ĐT.697E</w:t>
            </w:r>
          </w:p>
        </w:tc>
        <w:tc>
          <w:tcPr>
            <w:tcW w:w="767" w:type="pct"/>
            <w:tcBorders>
              <w:top w:val="nil"/>
              <w:left w:val="nil"/>
              <w:bottom w:val="single" w:sz="4" w:space="0" w:color="auto"/>
              <w:right w:val="single" w:sz="4" w:space="0" w:color="auto"/>
            </w:tcBorders>
            <w:shd w:val="clear" w:color="auto" w:fill="auto"/>
            <w:noWrap/>
            <w:vAlign w:val="center"/>
            <w:hideMark/>
          </w:tcPr>
          <w:p w14:paraId="4E4C6ABE" w14:textId="77777777" w:rsidR="002768A2" w:rsidRPr="008C6558" w:rsidRDefault="002768A2" w:rsidP="002F6E08">
            <w:pPr>
              <w:rPr>
                <w:color w:val="000000" w:themeColor="text1"/>
                <w:sz w:val="24"/>
              </w:rPr>
            </w:pPr>
            <w:r w:rsidRPr="008C6558">
              <w:rPr>
                <w:color w:val="000000" w:themeColor="text1"/>
                <w:sz w:val="24"/>
              </w:rPr>
              <w:t>Km0+000</w:t>
            </w:r>
          </w:p>
        </w:tc>
        <w:tc>
          <w:tcPr>
            <w:tcW w:w="766" w:type="pct"/>
            <w:gridSpan w:val="3"/>
            <w:tcBorders>
              <w:top w:val="nil"/>
              <w:left w:val="nil"/>
              <w:bottom w:val="single" w:sz="4" w:space="0" w:color="auto"/>
              <w:right w:val="single" w:sz="4" w:space="0" w:color="auto"/>
            </w:tcBorders>
            <w:shd w:val="clear" w:color="auto" w:fill="auto"/>
            <w:noWrap/>
            <w:vAlign w:val="center"/>
            <w:hideMark/>
          </w:tcPr>
          <w:p w14:paraId="64A7DF47" w14:textId="77777777" w:rsidR="002768A2" w:rsidRPr="008C6558" w:rsidRDefault="002768A2" w:rsidP="002F6E08">
            <w:pPr>
              <w:rPr>
                <w:color w:val="000000" w:themeColor="text1"/>
                <w:sz w:val="24"/>
              </w:rPr>
            </w:pPr>
            <w:r w:rsidRPr="008C6558">
              <w:rPr>
                <w:color w:val="000000" w:themeColor="text1"/>
                <w:sz w:val="24"/>
              </w:rPr>
              <w:t>Km15+000</w:t>
            </w:r>
          </w:p>
        </w:tc>
        <w:tc>
          <w:tcPr>
            <w:tcW w:w="844" w:type="pct"/>
            <w:gridSpan w:val="3"/>
            <w:tcBorders>
              <w:top w:val="nil"/>
              <w:left w:val="nil"/>
              <w:bottom w:val="single" w:sz="4" w:space="0" w:color="auto"/>
              <w:right w:val="single" w:sz="4" w:space="0" w:color="auto"/>
            </w:tcBorders>
            <w:shd w:val="clear" w:color="auto" w:fill="auto"/>
            <w:vAlign w:val="center"/>
            <w:hideMark/>
          </w:tcPr>
          <w:p w14:paraId="172D81FC" w14:textId="77777777" w:rsidR="002768A2" w:rsidRPr="008C6558" w:rsidRDefault="002768A2" w:rsidP="002F6E08">
            <w:pPr>
              <w:jc w:val="center"/>
              <w:rPr>
                <w:color w:val="000000" w:themeColor="text1"/>
                <w:sz w:val="24"/>
              </w:rPr>
            </w:pPr>
            <w:r w:rsidRPr="008C6558">
              <w:rPr>
                <w:color w:val="000000" w:themeColor="text1"/>
                <w:sz w:val="24"/>
              </w:rPr>
              <w:t>IV</w:t>
            </w:r>
          </w:p>
        </w:tc>
        <w:tc>
          <w:tcPr>
            <w:tcW w:w="815" w:type="pct"/>
            <w:gridSpan w:val="3"/>
            <w:tcBorders>
              <w:top w:val="nil"/>
              <w:left w:val="nil"/>
              <w:bottom w:val="single" w:sz="4" w:space="0" w:color="auto"/>
              <w:right w:val="single" w:sz="4" w:space="0" w:color="auto"/>
            </w:tcBorders>
            <w:shd w:val="clear" w:color="auto" w:fill="auto"/>
            <w:vAlign w:val="center"/>
            <w:hideMark/>
          </w:tcPr>
          <w:p w14:paraId="47E05632" w14:textId="77777777" w:rsidR="002768A2" w:rsidRPr="008C6558" w:rsidRDefault="002768A2" w:rsidP="002F6E08">
            <w:pPr>
              <w:jc w:val="center"/>
              <w:rPr>
                <w:color w:val="000000" w:themeColor="text1"/>
                <w:sz w:val="24"/>
              </w:rPr>
            </w:pPr>
            <w:r w:rsidRPr="008C6558">
              <w:rPr>
                <w:color w:val="000000" w:themeColor="text1"/>
                <w:sz w:val="24"/>
              </w:rPr>
              <w:t>15</w:t>
            </w:r>
          </w:p>
        </w:tc>
        <w:tc>
          <w:tcPr>
            <w:tcW w:w="522" w:type="pct"/>
            <w:gridSpan w:val="2"/>
            <w:tcBorders>
              <w:top w:val="nil"/>
              <w:left w:val="nil"/>
              <w:bottom w:val="single" w:sz="4" w:space="0" w:color="auto"/>
              <w:right w:val="single" w:sz="4" w:space="0" w:color="auto"/>
            </w:tcBorders>
            <w:shd w:val="clear" w:color="auto" w:fill="auto"/>
            <w:vAlign w:val="center"/>
            <w:hideMark/>
          </w:tcPr>
          <w:p w14:paraId="0457981B" w14:textId="77777777" w:rsidR="002768A2" w:rsidRPr="008C6558" w:rsidRDefault="002768A2" w:rsidP="002F6E08">
            <w:pPr>
              <w:jc w:val="center"/>
              <w:rPr>
                <w:color w:val="000000" w:themeColor="text1"/>
                <w:sz w:val="24"/>
              </w:rPr>
            </w:pPr>
            <w:r w:rsidRPr="008C6558">
              <w:rPr>
                <w:color w:val="000000" w:themeColor="text1"/>
                <w:sz w:val="24"/>
              </w:rPr>
              <w:t>III-IV</w:t>
            </w:r>
          </w:p>
        </w:tc>
      </w:tr>
      <w:tr w:rsidR="00AD7467" w:rsidRPr="008C6558" w14:paraId="7B67BAD8" w14:textId="77777777" w:rsidTr="00AD7467">
        <w:trPr>
          <w:trHeight w:val="315"/>
        </w:trPr>
        <w:tc>
          <w:tcPr>
            <w:tcW w:w="301" w:type="pct"/>
            <w:tcBorders>
              <w:top w:val="nil"/>
              <w:left w:val="single" w:sz="4" w:space="0" w:color="auto"/>
              <w:bottom w:val="single" w:sz="4" w:space="0" w:color="auto"/>
              <w:right w:val="single" w:sz="4" w:space="0" w:color="auto"/>
            </w:tcBorders>
            <w:shd w:val="clear" w:color="auto" w:fill="FDE9D9"/>
            <w:vAlign w:val="center"/>
            <w:hideMark/>
          </w:tcPr>
          <w:p w14:paraId="67CAA598" w14:textId="77777777" w:rsidR="00AD7467" w:rsidRPr="008C6558" w:rsidRDefault="00AD7467" w:rsidP="002F6E08">
            <w:pPr>
              <w:rPr>
                <w:color w:val="000000" w:themeColor="text1"/>
                <w:sz w:val="24"/>
              </w:rPr>
            </w:pPr>
            <w:r w:rsidRPr="008C6558">
              <w:rPr>
                <w:color w:val="000000" w:themeColor="text1"/>
                <w:sz w:val="24"/>
              </w:rPr>
              <w:t>II</w:t>
            </w:r>
          </w:p>
        </w:tc>
        <w:tc>
          <w:tcPr>
            <w:tcW w:w="4699" w:type="pct"/>
            <w:gridSpan w:val="14"/>
            <w:tcBorders>
              <w:top w:val="nil"/>
              <w:left w:val="nil"/>
              <w:bottom w:val="single" w:sz="4" w:space="0" w:color="auto"/>
              <w:right w:val="single" w:sz="4" w:space="0" w:color="auto"/>
            </w:tcBorders>
            <w:shd w:val="clear" w:color="auto" w:fill="FDE9D9"/>
            <w:vAlign w:val="center"/>
            <w:hideMark/>
          </w:tcPr>
          <w:p w14:paraId="643FB74C" w14:textId="77777777" w:rsidR="00AD7467" w:rsidRPr="008C6558" w:rsidRDefault="00AD7467" w:rsidP="002F6E08">
            <w:pPr>
              <w:jc w:val="left"/>
              <w:rPr>
                <w:color w:val="000000" w:themeColor="text1"/>
                <w:sz w:val="24"/>
              </w:rPr>
            </w:pPr>
            <w:r w:rsidRPr="008C6558">
              <w:rPr>
                <w:color w:val="000000" w:themeColor="text1"/>
                <w:sz w:val="24"/>
              </w:rPr>
              <w:t xml:space="preserve">Nâng cấp, cải tạo và kéo dài các tuyến </w:t>
            </w:r>
            <w:r w:rsidRPr="008C6558">
              <w:rPr>
                <w:color w:val="000000" w:themeColor="text1"/>
                <w:sz w:val="24"/>
                <w:lang w:val="en-US"/>
              </w:rPr>
              <w:t xml:space="preserve">ĐT </w:t>
            </w:r>
            <w:r w:rsidRPr="008C6558">
              <w:rPr>
                <w:color w:val="000000" w:themeColor="text1"/>
                <w:sz w:val="24"/>
              </w:rPr>
              <w:t>hiện</w:t>
            </w:r>
            <w:r w:rsidRPr="008C6558">
              <w:rPr>
                <w:color w:val="000000" w:themeColor="text1"/>
                <w:sz w:val="24"/>
                <w:lang w:val="en-US"/>
              </w:rPr>
              <w:t xml:space="preserve"> có</w:t>
            </w:r>
          </w:p>
        </w:tc>
      </w:tr>
      <w:tr w:rsidR="00AD7467" w:rsidRPr="008C6558" w14:paraId="19388FAD" w14:textId="77777777" w:rsidTr="00AD7467">
        <w:trPr>
          <w:trHeight w:val="315"/>
        </w:trPr>
        <w:tc>
          <w:tcPr>
            <w:tcW w:w="301" w:type="pct"/>
            <w:vMerge w:val="restart"/>
            <w:tcBorders>
              <w:top w:val="nil"/>
              <w:left w:val="single" w:sz="4" w:space="0" w:color="auto"/>
              <w:right w:val="single" w:sz="4" w:space="0" w:color="auto"/>
            </w:tcBorders>
            <w:shd w:val="clear" w:color="auto" w:fill="FDE9D9" w:themeFill="accent6" w:themeFillTint="33"/>
            <w:vAlign w:val="center"/>
            <w:hideMark/>
          </w:tcPr>
          <w:p w14:paraId="5577E14F" w14:textId="77777777" w:rsidR="00AD7467" w:rsidRPr="008C6558" w:rsidRDefault="00AD7467" w:rsidP="002F6E08">
            <w:pPr>
              <w:rPr>
                <w:color w:val="000000" w:themeColor="text1"/>
                <w:sz w:val="24"/>
              </w:rPr>
            </w:pPr>
          </w:p>
        </w:tc>
        <w:tc>
          <w:tcPr>
            <w:tcW w:w="705" w:type="pct"/>
            <w:vMerge w:val="restart"/>
            <w:tcBorders>
              <w:top w:val="nil"/>
              <w:left w:val="nil"/>
              <w:right w:val="single" w:sz="4" w:space="0" w:color="auto"/>
            </w:tcBorders>
            <w:shd w:val="clear" w:color="auto" w:fill="FDE9D9" w:themeFill="accent6" w:themeFillTint="33"/>
            <w:vAlign w:val="center"/>
            <w:hideMark/>
          </w:tcPr>
          <w:p w14:paraId="730B82D1" w14:textId="77777777" w:rsidR="00AD7467" w:rsidRPr="008C6558" w:rsidRDefault="00AD7467" w:rsidP="002F6E08">
            <w:pPr>
              <w:jc w:val="center"/>
              <w:rPr>
                <w:color w:val="000000" w:themeColor="text1"/>
                <w:sz w:val="24"/>
              </w:rPr>
            </w:pPr>
            <w:r w:rsidRPr="008C6558">
              <w:rPr>
                <w:color w:val="000000" w:themeColor="text1"/>
                <w:sz w:val="24"/>
              </w:rPr>
              <w:t>Tên đường</w:t>
            </w:r>
          </w:p>
        </w:tc>
        <w:tc>
          <w:tcPr>
            <w:tcW w:w="1124" w:type="pct"/>
            <w:gridSpan w:val="3"/>
            <w:vMerge w:val="restart"/>
            <w:tcBorders>
              <w:top w:val="nil"/>
              <w:left w:val="nil"/>
              <w:right w:val="single" w:sz="4" w:space="0" w:color="auto"/>
            </w:tcBorders>
            <w:shd w:val="clear" w:color="auto" w:fill="FDE9D9" w:themeFill="accent6" w:themeFillTint="33"/>
            <w:noWrap/>
            <w:vAlign w:val="center"/>
            <w:hideMark/>
          </w:tcPr>
          <w:p w14:paraId="1BA67414" w14:textId="77777777" w:rsidR="00AD7467" w:rsidRPr="008C6558" w:rsidRDefault="00AD7467" w:rsidP="002F6E08">
            <w:pPr>
              <w:jc w:val="center"/>
              <w:rPr>
                <w:color w:val="000000" w:themeColor="text1"/>
                <w:sz w:val="24"/>
              </w:rPr>
            </w:pPr>
            <w:r w:rsidRPr="008C6558">
              <w:rPr>
                <w:color w:val="000000" w:themeColor="text1"/>
                <w:sz w:val="24"/>
              </w:rPr>
              <w:t>Điểm đầu</w:t>
            </w:r>
          </w:p>
        </w:tc>
        <w:tc>
          <w:tcPr>
            <w:tcW w:w="1150" w:type="pct"/>
            <w:gridSpan w:val="3"/>
            <w:vMerge w:val="restart"/>
            <w:tcBorders>
              <w:top w:val="nil"/>
              <w:left w:val="nil"/>
              <w:right w:val="single" w:sz="4" w:space="0" w:color="auto"/>
            </w:tcBorders>
            <w:shd w:val="clear" w:color="auto" w:fill="FDE9D9" w:themeFill="accent6" w:themeFillTint="33"/>
            <w:noWrap/>
            <w:vAlign w:val="center"/>
            <w:hideMark/>
          </w:tcPr>
          <w:p w14:paraId="5BBFE952" w14:textId="77777777" w:rsidR="00AD7467" w:rsidRPr="008C6558" w:rsidRDefault="00AD7467" w:rsidP="002F6E08">
            <w:pPr>
              <w:jc w:val="center"/>
              <w:rPr>
                <w:color w:val="000000" w:themeColor="text1"/>
                <w:sz w:val="24"/>
              </w:rPr>
            </w:pPr>
            <w:r w:rsidRPr="008C6558">
              <w:rPr>
                <w:color w:val="000000" w:themeColor="text1"/>
                <w:sz w:val="24"/>
              </w:rPr>
              <w:t>Điểm cuối</w:t>
            </w:r>
          </w:p>
        </w:tc>
        <w:tc>
          <w:tcPr>
            <w:tcW w:w="845" w:type="pct"/>
            <w:gridSpan w:val="4"/>
            <w:tcBorders>
              <w:top w:val="nil"/>
              <w:left w:val="nil"/>
              <w:bottom w:val="single" w:sz="4" w:space="0" w:color="auto"/>
              <w:right w:val="single" w:sz="4" w:space="0" w:color="auto"/>
            </w:tcBorders>
            <w:shd w:val="clear" w:color="auto" w:fill="FDE9D9" w:themeFill="accent6" w:themeFillTint="33"/>
            <w:vAlign w:val="center"/>
            <w:hideMark/>
          </w:tcPr>
          <w:p w14:paraId="6C66E89F" w14:textId="77777777" w:rsidR="00AD7467" w:rsidRPr="008C6558" w:rsidRDefault="00AD7467" w:rsidP="002F6E08">
            <w:pPr>
              <w:jc w:val="center"/>
              <w:rPr>
                <w:color w:val="000000" w:themeColor="text1"/>
                <w:sz w:val="24"/>
                <w:lang w:val="en-US"/>
              </w:rPr>
            </w:pPr>
            <w:r w:rsidRPr="008C6558">
              <w:rPr>
                <w:color w:val="000000" w:themeColor="text1"/>
                <w:sz w:val="24"/>
                <w:lang w:val="en-US"/>
              </w:rPr>
              <w:t>2020(km)</w:t>
            </w:r>
          </w:p>
        </w:tc>
        <w:tc>
          <w:tcPr>
            <w:tcW w:w="875" w:type="pct"/>
            <w:gridSpan w:val="3"/>
            <w:tcBorders>
              <w:top w:val="nil"/>
              <w:left w:val="nil"/>
              <w:bottom w:val="single" w:sz="4" w:space="0" w:color="auto"/>
              <w:right w:val="single" w:sz="4" w:space="0" w:color="auto"/>
            </w:tcBorders>
            <w:shd w:val="clear" w:color="auto" w:fill="FDE9D9" w:themeFill="accent6" w:themeFillTint="33"/>
            <w:vAlign w:val="center"/>
            <w:hideMark/>
          </w:tcPr>
          <w:p w14:paraId="42F702F0" w14:textId="77777777" w:rsidR="00AD7467" w:rsidRPr="008C6558" w:rsidRDefault="00AD7467" w:rsidP="002F6E08">
            <w:pPr>
              <w:jc w:val="center"/>
              <w:rPr>
                <w:color w:val="000000" w:themeColor="text1"/>
                <w:sz w:val="24"/>
                <w:lang w:val="en-US"/>
              </w:rPr>
            </w:pPr>
            <w:r w:rsidRPr="008C6558">
              <w:rPr>
                <w:color w:val="000000" w:themeColor="text1"/>
                <w:sz w:val="24"/>
                <w:lang w:val="en-US"/>
              </w:rPr>
              <w:t>2030 (km)</w:t>
            </w:r>
          </w:p>
        </w:tc>
      </w:tr>
      <w:tr w:rsidR="00AD7467" w:rsidRPr="008C6558" w14:paraId="1EDB6A62" w14:textId="77777777" w:rsidTr="00AD7467">
        <w:trPr>
          <w:trHeight w:val="315"/>
        </w:trPr>
        <w:tc>
          <w:tcPr>
            <w:tcW w:w="301" w:type="pct"/>
            <w:vMerge/>
            <w:tcBorders>
              <w:left w:val="single" w:sz="4" w:space="0" w:color="auto"/>
              <w:bottom w:val="single" w:sz="4" w:space="0" w:color="auto"/>
              <w:right w:val="single" w:sz="4" w:space="0" w:color="auto"/>
            </w:tcBorders>
            <w:shd w:val="clear" w:color="auto" w:fill="FDE9D9" w:themeFill="accent6" w:themeFillTint="33"/>
            <w:vAlign w:val="center"/>
            <w:hideMark/>
          </w:tcPr>
          <w:p w14:paraId="29EC9533" w14:textId="77777777" w:rsidR="00AD7467" w:rsidRPr="008C6558" w:rsidRDefault="00AD7467" w:rsidP="002F6E08">
            <w:pPr>
              <w:rPr>
                <w:color w:val="000000" w:themeColor="text1"/>
                <w:sz w:val="24"/>
              </w:rPr>
            </w:pPr>
          </w:p>
        </w:tc>
        <w:tc>
          <w:tcPr>
            <w:tcW w:w="705" w:type="pct"/>
            <w:vMerge/>
            <w:tcBorders>
              <w:left w:val="nil"/>
              <w:bottom w:val="single" w:sz="4" w:space="0" w:color="auto"/>
              <w:right w:val="single" w:sz="4" w:space="0" w:color="auto"/>
            </w:tcBorders>
            <w:shd w:val="clear" w:color="auto" w:fill="FDE9D9" w:themeFill="accent6" w:themeFillTint="33"/>
            <w:vAlign w:val="center"/>
            <w:hideMark/>
          </w:tcPr>
          <w:p w14:paraId="74248597" w14:textId="77777777" w:rsidR="00AD7467" w:rsidRPr="008C6558" w:rsidRDefault="00AD7467" w:rsidP="002F6E08">
            <w:pPr>
              <w:rPr>
                <w:color w:val="000000" w:themeColor="text1"/>
                <w:sz w:val="24"/>
              </w:rPr>
            </w:pPr>
          </w:p>
        </w:tc>
        <w:tc>
          <w:tcPr>
            <w:tcW w:w="1124" w:type="pct"/>
            <w:gridSpan w:val="3"/>
            <w:vMerge/>
            <w:tcBorders>
              <w:left w:val="nil"/>
              <w:bottom w:val="single" w:sz="4" w:space="0" w:color="auto"/>
              <w:right w:val="single" w:sz="4" w:space="0" w:color="auto"/>
            </w:tcBorders>
            <w:shd w:val="clear" w:color="auto" w:fill="FDE9D9" w:themeFill="accent6" w:themeFillTint="33"/>
            <w:noWrap/>
            <w:vAlign w:val="center"/>
            <w:hideMark/>
          </w:tcPr>
          <w:p w14:paraId="3825D74F" w14:textId="77777777" w:rsidR="00AD7467" w:rsidRPr="008C6558" w:rsidRDefault="00AD7467" w:rsidP="002F6E08">
            <w:pPr>
              <w:rPr>
                <w:color w:val="000000" w:themeColor="text1"/>
                <w:sz w:val="24"/>
              </w:rPr>
            </w:pPr>
          </w:p>
        </w:tc>
        <w:tc>
          <w:tcPr>
            <w:tcW w:w="1150" w:type="pct"/>
            <w:gridSpan w:val="3"/>
            <w:vMerge/>
            <w:tcBorders>
              <w:left w:val="nil"/>
              <w:bottom w:val="single" w:sz="4" w:space="0" w:color="auto"/>
              <w:right w:val="single" w:sz="4" w:space="0" w:color="auto"/>
            </w:tcBorders>
            <w:shd w:val="clear" w:color="auto" w:fill="FDE9D9" w:themeFill="accent6" w:themeFillTint="33"/>
            <w:noWrap/>
            <w:vAlign w:val="center"/>
            <w:hideMark/>
          </w:tcPr>
          <w:p w14:paraId="1EC1C971" w14:textId="77777777" w:rsidR="00AD7467" w:rsidRPr="008C6558" w:rsidRDefault="00AD7467" w:rsidP="002F6E08">
            <w:pPr>
              <w:rPr>
                <w:color w:val="000000" w:themeColor="text1"/>
                <w:sz w:val="24"/>
              </w:rPr>
            </w:pPr>
          </w:p>
        </w:tc>
        <w:tc>
          <w:tcPr>
            <w:tcW w:w="461" w:type="pct"/>
            <w:gridSpan w:val="3"/>
            <w:tcBorders>
              <w:top w:val="nil"/>
              <w:left w:val="nil"/>
              <w:bottom w:val="single" w:sz="4" w:space="0" w:color="auto"/>
              <w:right w:val="single" w:sz="4" w:space="0" w:color="auto"/>
            </w:tcBorders>
            <w:shd w:val="clear" w:color="auto" w:fill="FDE9D9" w:themeFill="accent6" w:themeFillTint="33"/>
            <w:vAlign w:val="center"/>
            <w:hideMark/>
          </w:tcPr>
          <w:p w14:paraId="0B59C26E" w14:textId="77777777" w:rsidR="00AD7467" w:rsidRPr="008C6558" w:rsidRDefault="00AD7467" w:rsidP="002F6E08">
            <w:pPr>
              <w:jc w:val="center"/>
              <w:rPr>
                <w:color w:val="000000" w:themeColor="text1"/>
                <w:sz w:val="24"/>
              </w:rPr>
            </w:pPr>
            <w:r w:rsidRPr="008C6558">
              <w:rPr>
                <w:color w:val="000000" w:themeColor="text1"/>
                <w:sz w:val="24"/>
              </w:rPr>
              <w:t>192,3</w:t>
            </w:r>
          </w:p>
        </w:tc>
        <w:tc>
          <w:tcPr>
            <w:tcW w:w="384" w:type="pct"/>
            <w:tcBorders>
              <w:top w:val="nil"/>
              <w:left w:val="nil"/>
              <w:bottom w:val="single" w:sz="4" w:space="0" w:color="auto"/>
              <w:right w:val="single" w:sz="4" w:space="0" w:color="auto"/>
            </w:tcBorders>
            <w:shd w:val="clear" w:color="auto" w:fill="FDE9D9" w:themeFill="accent6" w:themeFillTint="33"/>
            <w:vAlign w:val="center"/>
            <w:hideMark/>
          </w:tcPr>
          <w:p w14:paraId="0D84A94A" w14:textId="77777777" w:rsidR="00AD7467" w:rsidRPr="008C6558" w:rsidRDefault="00AD7467" w:rsidP="002F6E08">
            <w:pPr>
              <w:jc w:val="center"/>
              <w:rPr>
                <w:color w:val="000000" w:themeColor="text1"/>
                <w:sz w:val="24"/>
              </w:rPr>
            </w:pPr>
            <w:r w:rsidRPr="008C6558">
              <w:rPr>
                <w:color w:val="000000" w:themeColor="text1"/>
                <w:sz w:val="24"/>
              </w:rPr>
              <w:t>C</w:t>
            </w:r>
            <w:r w:rsidRPr="008C6558">
              <w:rPr>
                <w:color w:val="000000" w:themeColor="text1"/>
                <w:sz w:val="24"/>
                <w:lang w:val="en-US"/>
              </w:rPr>
              <w:t>KT</w:t>
            </w:r>
          </w:p>
        </w:tc>
        <w:tc>
          <w:tcPr>
            <w:tcW w:w="385" w:type="pct"/>
            <w:gridSpan w:val="2"/>
            <w:tcBorders>
              <w:top w:val="nil"/>
              <w:left w:val="nil"/>
              <w:bottom w:val="single" w:sz="4" w:space="0" w:color="auto"/>
              <w:right w:val="single" w:sz="4" w:space="0" w:color="auto"/>
            </w:tcBorders>
            <w:shd w:val="clear" w:color="auto" w:fill="FDE9D9" w:themeFill="accent6" w:themeFillTint="33"/>
            <w:vAlign w:val="center"/>
            <w:hideMark/>
          </w:tcPr>
          <w:p w14:paraId="355F3F9E" w14:textId="77777777" w:rsidR="00AD7467" w:rsidRPr="008C6558" w:rsidRDefault="00AD7467" w:rsidP="002F6E08">
            <w:pPr>
              <w:jc w:val="center"/>
              <w:rPr>
                <w:color w:val="000000" w:themeColor="text1"/>
                <w:sz w:val="24"/>
              </w:rPr>
            </w:pPr>
            <w:r w:rsidRPr="008C6558">
              <w:rPr>
                <w:color w:val="000000" w:themeColor="text1"/>
                <w:sz w:val="24"/>
              </w:rPr>
              <w:t>359</w:t>
            </w:r>
          </w:p>
        </w:tc>
        <w:tc>
          <w:tcPr>
            <w:tcW w:w="490" w:type="pct"/>
            <w:tcBorders>
              <w:top w:val="nil"/>
              <w:left w:val="nil"/>
              <w:bottom w:val="single" w:sz="4" w:space="0" w:color="auto"/>
              <w:right w:val="single" w:sz="4" w:space="0" w:color="auto"/>
            </w:tcBorders>
            <w:shd w:val="clear" w:color="auto" w:fill="FDE9D9" w:themeFill="accent6" w:themeFillTint="33"/>
            <w:noWrap/>
            <w:vAlign w:val="center"/>
            <w:hideMark/>
          </w:tcPr>
          <w:p w14:paraId="22187208" w14:textId="77777777" w:rsidR="00AD7467" w:rsidRPr="008C6558" w:rsidRDefault="00AD7467" w:rsidP="002F6E08">
            <w:pPr>
              <w:jc w:val="center"/>
              <w:rPr>
                <w:color w:val="000000" w:themeColor="text1"/>
                <w:sz w:val="24"/>
              </w:rPr>
            </w:pPr>
            <w:r w:rsidRPr="008C6558">
              <w:rPr>
                <w:color w:val="000000" w:themeColor="text1"/>
                <w:sz w:val="24"/>
              </w:rPr>
              <w:t>C</w:t>
            </w:r>
            <w:r w:rsidRPr="008C6558">
              <w:rPr>
                <w:color w:val="000000" w:themeColor="text1"/>
                <w:sz w:val="24"/>
                <w:lang w:val="en-US"/>
              </w:rPr>
              <w:t>KT</w:t>
            </w:r>
          </w:p>
        </w:tc>
      </w:tr>
      <w:tr w:rsidR="00AD7467" w:rsidRPr="008C6558" w14:paraId="234EC589" w14:textId="77777777" w:rsidTr="00AD7467">
        <w:trPr>
          <w:trHeight w:val="31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28D0465" w14:textId="77777777" w:rsidR="002768A2" w:rsidRPr="008C6558" w:rsidRDefault="002768A2" w:rsidP="002F6E08">
            <w:pPr>
              <w:rPr>
                <w:color w:val="000000" w:themeColor="text1"/>
                <w:sz w:val="24"/>
              </w:rPr>
            </w:pPr>
            <w:r w:rsidRPr="008C6558">
              <w:rPr>
                <w:color w:val="000000" w:themeColor="text1"/>
                <w:sz w:val="24"/>
              </w:rPr>
              <w:t>1</w:t>
            </w:r>
          </w:p>
        </w:tc>
        <w:tc>
          <w:tcPr>
            <w:tcW w:w="705" w:type="pct"/>
            <w:tcBorders>
              <w:top w:val="nil"/>
              <w:left w:val="nil"/>
              <w:bottom w:val="single" w:sz="4" w:space="0" w:color="auto"/>
              <w:right w:val="single" w:sz="4" w:space="0" w:color="auto"/>
            </w:tcBorders>
            <w:shd w:val="clear" w:color="auto" w:fill="auto"/>
            <w:vAlign w:val="center"/>
            <w:hideMark/>
          </w:tcPr>
          <w:p w14:paraId="56EE8BE1" w14:textId="77777777" w:rsidR="002768A2" w:rsidRPr="008C6558" w:rsidRDefault="002768A2" w:rsidP="002F6E08">
            <w:pPr>
              <w:rPr>
                <w:color w:val="000000" w:themeColor="text1"/>
                <w:sz w:val="24"/>
              </w:rPr>
            </w:pPr>
            <w:r w:rsidRPr="008C6558">
              <w:rPr>
                <w:color w:val="000000" w:themeColor="text1"/>
                <w:sz w:val="24"/>
              </w:rPr>
              <w:t xml:space="preserve">ĐT.687 </w:t>
            </w:r>
          </w:p>
        </w:tc>
        <w:tc>
          <w:tcPr>
            <w:tcW w:w="1124" w:type="pct"/>
            <w:gridSpan w:val="3"/>
            <w:tcBorders>
              <w:top w:val="nil"/>
              <w:left w:val="nil"/>
              <w:bottom w:val="single" w:sz="4" w:space="0" w:color="auto"/>
              <w:right w:val="single" w:sz="4" w:space="0" w:color="auto"/>
            </w:tcBorders>
            <w:shd w:val="clear" w:color="auto" w:fill="auto"/>
            <w:noWrap/>
            <w:vAlign w:val="center"/>
            <w:hideMark/>
          </w:tcPr>
          <w:p w14:paraId="187913E0" w14:textId="77777777" w:rsidR="002768A2" w:rsidRPr="008C6558" w:rsidRDefault="002768A2" w:rsidP="002F6E08">
            <w:pPr>
              <w:jc w:val="left"/>
              <w:rPr>
                <w:color w:val="000000" w:themeColor="text1"/>
                <w:sz w:val="24"/>
              </w:rPr>
            </w:pPr>
            <w:r w:rsidRPr="008C6558">
              <w:rPr>
                <w:color w:val="000000" w:themeColor="text1"/>
                <w:sz w:val="24"/>
              </w:rPr>
              <w:t>Km0 tại Km48  QL</w:t>
            </w:r>
            <w:r w:rsidR="00AD7467" w:rsidRPr="008C6558">
              <w:rPr>
                <w:color w:val="000000" w:themeColor="text1"/>
                <w:sz w:val="24"/>
                <w:lang w:val="en-US"/>
              </w:rPr>
              <w:t xml:space="preserve"> </w:t>
            </w:r>
            <w:r w:rsidRPr="008C6558">
              <w:rPr>
                <w:color w:val="000000" w:themeColor="text1"/>
                <w:sz w:val="24"/>
              </w:rPr>
              <w:t>27</w:t>
            </w:r>
          </w:p>
        </w:tc>
        <w:tc>
          <w:tcPr>
            <w:tcW w:w="1150" w:type="pct"/>
            <w:gridSpan w:val="3"/>
            <w:tcBorders>
              <w:top w:val="nil"/>
              <w:left w:val="nil"/>
              <w:bottom w:val="single" w:sz="4" w:space="0" w:color="auto"/>
              <w:right w:val="single" w:sz="4" w:space="0" w:color="auto"/>
            </w:tcBorders>
            <w:shd w:val="clear" w:color="auto" w:fill="auto"/>
            <w:noWrap/>
            <w:vAlign w:val="center"/>
            <w:hideMark/>
          </w:tcPr>
          <w:p w14:paraId="77FC49BE" w14:textId="77777777" w:rsidR="002768A2" w:rsidRPr="008C6558" w:rsidRDefault="002768A2" w:rsidP="002F6E08">
            <w:pPr>
              <w:jc w:val="left"/>
              <w:rPr>
                <w:color w:val="000000" w:themeColor="text1"/>
                <w:sz w:val="24"/>
              </w:rPr>
            </w:pPr>
            <w:r w:rsidRPr="008C6558">
              <w:rPr>
                <w:color w:val="000000" w:themeColor="text1"/>
                <w:sz w:val="24"/>
              </w:rPr>
              <w:t>Km24 giao với ĐT.698</w:t>
            </w:r>
          </w:p>
        </w:tc>
        <w:tc>
          <w:tcPr>
            <w:tcW w:w="461" w:type="pct"/>
            <w:gridSpan w:val="3"/>
            <w:tcBorders>
              <w:top w:val="nil"/>
              <w:left w:val="nil"/>
              <w:bottom w:val="single" w:sz="4" w:space="0" w:color="auto"/>
              <w:right w:val="single" w:sz="4" w:space="0" w:color="auto"/>
            </w:tcBorders>
            <w:shd w:val="clear" w:color="auto" w:fill="auto"/>
            <w:vAlign w:val="center"/>
            <w:hideMark/>
          </w:tcPr>
          <w:p w14:paraId="24A60845" w14:textId="77777777" w:rsidR="002768A2" w:rsidRPr="008C6558" w:rsidRDefault="002768A2" w:rsidP="002F6E08">
            <w:pPr>
              <w:jc w:val="center"/>
              <w:rPr>
                <w:color w:val="000000" w:themeColor="text1"/>
                <w:sz w:val="24"/>
              </w:rPr>
            </w:pPr>
            <w:r w:rsidRPr="008C6558">
              <w:rPr>
                <w:color w:val="000000" w:themeColor="text1"/>
                <w:sz w:val="24"/>
              </w:rPr>
              <w:t>14</w:t>
            </w:r>
          </w:p>
        </w:tc>
        <w:tc>
          <w:tcPr>
            <w:tcW w:w="384" w:type="pct"/>
            <w:tcBorders>
              <w:top w:val="nil"/>
              <w:left w:val="nil"/>
              <w:bottom w:val="single" w:sz="4" w:space="0" w:color="auto"/>
              <w:right w:val="single" w:sz="4" w:space="0" w:color="auto"/>
            </w:tcBorders>
            <w:shd w:val="clear" w:color="auto" w:fill="auto"/>
            <w:vAlign w:val="center"/>
            <w:hideMark/>
          </w:tcPr>
          <w:p w14:paraId="1097F77E" w14:textId="77777777" w:rsidR="002768A2" w:rsidRPr="008C6558" w:rsidRDefault="002768A2" w:rsidP="002F6E08">
            <w:pPr>
              <w:jc w:val="center"/>
              <w:rPr>
                <w:color w:val="000000" w:themeColor="text1"/>
                <w:sz w:val="24"/>
              </w:rPr>
            </w:pPr>
            <w:r w:rsidRPr="008C6558">
              <w:rPr>
                <w:color w:val="000000" w:themeColor="text1"/>
                <w:sz w:val="24"/>
              </w:rPr>
              <w:t>IV</w:t>
            </w:r>
          </w:p>
        </w:tc>
        <w:tc>
          <w:tcPr>
            <w:tcW w:w="385" w:type="pct"/>
            <w:gridSpan w:val="2"/>
            <w:tcBorders>
              <w:top w:val="nil"/>
              <w:left w:val="nil"/>
              <w:bottom w:val="single" w:sz="4" w:space="0" w:color="auto"/>
              <w:right w:val="single" w:sz="4" w:space="0" w:color="auto"/>
            </w:tcBorders>
            <w:shd w:val="clear" w:color="auto" w:fill="auto"/>
            <w:vAlign w:val="center"/>
            <w:hideMark/>
          </w:tcPr>
          <w:p w14:paraId="30FE47A2" w14:textId="77777777" w:rsidR="002768A2" w:rsidRPr="008C6558" w:rsidRDefault="002768A2" w:rsidP="002F6E08">
            <w:pPr>
              <w:jc w:val="center"/>
              <w:rPr>
                <w:color w:val="000000" w:themeColor="text1"/>
                <w:sz w:val="24"/>
              </w:rPr>
            </w:pPr>
            <w:r w:rsidRPr="008C6558">
              <w:rPr>
                <w:color w:val="000000" w:themeColor="text1"/>
                <w:sz w:val="24"/>
              </w:rPr>
              <w:t>24</w:t>
            </w:r>
          </w:p>
        </w:tc>
        <w:tc>
          <w:tcPr>
            <w:tcW w:w="490" w:type="pct"/>
            <w:tcBorders>
              <w:top w:val="nil"/>
              <w:left w:val="nil"/>
              <w:bottom w:val="single" w:sz="4" w:space="0" w:color="auto"/>
              <w:right w:val="single" w:sz="4" w:space="0" w:color="auto"/>
            </w:tcBorders>
            <w:shd w:val="clear" w:color="auto" w:fill="auto"/>
            <w:noWrap/>
            <w:vAlign w:val="center"/>
            <w:hideMark/>
          </w:tcPr>
          <w:p w14:paraId="260EE7CC" w14:textId="77777777" w:rsidR="002768A2" w:rsidRPr="008C6558" w:rsidRDefault="002768A2" w:rsidP="002F6E08">
            <w:pPr>
              <w:jc w:val="center"/>
              <w:rPr>
                <w:color w:val="000000" w:themeColor="text1"/>
                <w:sz w:val="24"/>
              </w:rPr>
            </w:pPr>
            <w:r w:rsidRPr="008C6558">
              <w:rPr>
                <w:color w:val="000000" w:themeColor="text1"/>
                <w:sz w:val="24"/>
              </w:rPr>
              <w:t>III-IV</w:t>
            </w:r>
          </w:p>
          <w:p w14:paraId="24DF3DB3" w14:textId="77777777" w:rsidR="002768A2" w:rsidRPr="008C6558" w:rsidRDefault="002768A2" w:rsidP="002F6E08">
            <w:pPr>
              <w:jc w:val="center"/>
              <w:rPr>
                <w:color w:val="000000" w:themeColor="text1"/>
                <w:sz w:val="24"/>
              </w:rPr>
            </w:pPr>
          </w:p>
        </w:tc>
      </w:tr>
      <w:tr w:rsidR="00AD7467" w:rsidRPr="008C6558" w14:paraId="35FA87AA" w14:textId="77777777" w:rsidTr="00AD7467">
        <w:trPr>
          <w:trHeight w:val="37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FFCD384" w14:textId="77777777" w:rsidR="002768A2" w:rsidRPr="008C6558" w:rsidRDefault="002768A2" w:rsidP="002F6E08">
            <w:pPr>
              <w:rPr>
                <w:color w:val="000000" w:themeColor="text1"/>
                <w:sz w:val="24"/>
              </w:rPr>
            </w:pPr>
            <w:r w:rsidRPr="008C6558">
              <w:rPr>
                <w:color w:val="000000" w:themeColor="text1"/>
                <w:sz w:val="24"/>
              </w:rPr>
              <w:t>2</w:t>
            </w:r>
          </w:p>
        </w:tc>
        <w:tc>
          <w:tcPr>
            <w:tcW w:w="705" w:type="pct"/>
            <w:tcBorders>
              <w:top w:val="nil"/>
              <w:left w:val="nil"/>
              <w:bottom w:val="single" w:sz="4" w:space="0" w:color="auto"/>
              <w:right w:val="single" w:sz="4" w:space="0" w:color="auto"/>
            </w:tcBorders>
            <w:shd w:val="clear" w:color="auto" w:fill="auto"/>
            <w:vAlign w:val="center"/>
            <w:hideMark/>
          </w:tcPr>
          <w:p w14:paraId="414B3204" w14:textId="77777777" w:rsidR="002768A2" w:rsidRPr="008C6558" w:rsidRDefault="002768A2" w:rsidP="002F6E08">
            <w:pPr>
              <w:rPr>
                <w:color w:val="000000" w:themeColor="text1"/>
                <w:sz w:val="24"/>
              </w:rPr>
            </w:pPr>
            <w:r w:rsidRPr="008C6558">
              <w:rPr>
                <w:color w:val="000000" w:themeColor="text1"/>
                <w:sz w:val="24"/>
              </w:rPr>
              <w:t xml:space="preserve">ĐT.690 </w:t>
            </w:r>
          </w:p>
        </w:tc>
        <w:tc>
          <w:tcPr>
            <w:tcW w:w="1124" w:type="pct"/>
            <w:gridSpan w:val="3"/>
            <w:tcBorders>
              <w:top w:val="nil"/>
              <w:left w:val="nil"/>
              <w:bottom w:val="single" w:sz="4" w:space="0" w:color="auto"/>
              <w:right w:val="single" w:sz="4" w:space="0" w:color="auto"/>
            </w:tcBorders>
            <w:shd w:val="clear" w:color="auto" w:fill="auto"/>
            <w:noWrap/>
            <w:vAlign w:val="center"/>
            <w:hideMark/>
          </w:tcPr>
          <w:p w14:paraId="7CCA8CBB" w14:textId="77777777" w:rsidR="002768A2" w:rsidRPr="008C6558" w:rsidRDefault="002768A2" w:rsidP="002F6E08">
            <w:pPr>
              <w:jc w:val="left"/>
              <w:rPr>
                <w:color w:val="000000" w:themeColor="text1"/>
                <w:sz w:val="24"/>
              </w:rPr>
            </w:pPr>
            <w:r w:rsidRPr="008C6558">
              <w:rPr>
                <w:color w:val="000000" w:themeColor="text1"/>
                <w:sz w:val="24"/>
              </w:rPr>
              <w:t xml:space="preserve">Km0 tại Km136+510 trên QL 26 </w:t>
            </w:r>
          </w:p>
        </w:tc>
        <w:tc>
          <w:tcPr>
            <w:tcW w:w="1150" w:type="pct"/>
            <w:gridSpan w:val="3"/>
            <w:tcBorders>
              <w:top w:val="nil"/>
              <w:left w:val="nil"/>
              <w:bottom w:val="single" w:sz="4" w:space="0" w:color="auto"/>
              <w:right w:val="single" w:sz="4" w:space="0" w:color="auto"/>
            </w:tcBorders>
            <w:shd w:val="clear" w:color="auto" w:fill="auto"/>
            <w:noWrap/>
            <w:vAlign w:val="bottom"/>
            <w:hideMark/>
          </w:tcPr>
          <w:p w14:paraId="0185D481" w14:textId="77777777" w:rsidR="002768A2" w:rsidRPr="008C6558" w:rsidRDefault="002768A2" w:rsidP="002F6E08">
            <w:pPr>
              <w:jc w:val="left"/>
              <w:rPr>
                <w:color w:val="000000" w:themeColor="text1"/>
                <w:sz w:val="24"/>
              </w:rPr>
            </w:pPr>
            <w:r w:rsidRPr="008C6558">
              <w:rPr>
                <w:color w:val="000000" w:themeColor="text1"/>
                <w:sz w:val="24"/>
              </w:rPr>
              <w:t xml:space="preserve">Km 40 tại Km12, của ĐT 698 </w:t>
            </w:r>
          </w:p>
        </w:tc>
        <w:tc>
          <w:tcPr>
            <w:tcW w:w="461" w:type="pct"/>
            <w:gridSpan w:val="3"/>
            <w:tcBorders>
              <w:top w:val="nil"/>
              <w:left w:val="nil"/>
              <w:bottom w:val="single" w:sz="4" w:space="0" w:color="auto"/>
              <w:right w:val="single" w:sz="4" w:space="0" w:color="auto"/>
            </w:tcBorders>
            <w:shd w:val="clear" w:color="auto" w:fill="auto"/>
            <w:vAlign w:val="center"/>
            <w:hideMark/>
          </w:tcPr>
          <w:p w14:paraId="06360201" w14:textId="77777777" w:rsidR="002768A2" w:rsidRPr="008C6558" w:rsidRDefault="002768A2" w:rsidP="002F6E08">
            <w:pPr>
              <w:jc w:val="center"/>
              <w:rPr>
                <w:color w:val="000000" w:themeColor="text1"/>
                <w:sz w:val="24"/>
              </w:rPr>
            </w:pPr>
            <w:r w:rsidRPr="008C6558">
              <w:rPr>
                <w:color w:val="000000" w:themeColor="text1"/>
                <w:sz w:val="24"/>
              </w:rPr>
              <w:t>20</w:t>
            </w:r>
          </w:p>
        </w:tc>
        <w:tc>
          <w:tcPr>
            <w:tcW w:w="384" w:type="pct"/>
            <w:tcBorders>
              <w:top w:val="nil"/>
              <w:left w:val="nil"/>
              <w:bottom w:val="single" w:sz="4" w:space="0" w:color="auto"/>
              <w:right w:val="single" w:sz="4" w:space="0" w:color="auto"/>
            </w:tcBorders>
            <w:shd w:val="clear" w:color="auto" w:fill="auto"/>
            <w:vAlign w:val="center"/>
            <w:hideMark/>
          </w:tcPr>
          <w:p w14:paraId="60F78920" w14:textId="77777777" w:rsidR="002768A2" w:rsidRPr="008C6558" w:rsidRDefault="002768A2" w:rsidP="002F6E08">
            <w:pPr>
              <w:jc w:val="center"/>
              <w:rPr>
                <w:color w:val="000000" w:themeColor="text1"/>
                <w:sz w:val="24"/>
              </w:rPr>
            </w:pPr>
            <w:r w:rsidRPr="008C6558">
              <w:rPr>
                <w:color w:val="000000" w:themeColor="text1"/>
                <w:sz w:val="24"/>
              </w:rPr>
              <w:t>IV</w:t>
            </w:r>
          </w:p>
        </w:tc>
        <w:tc>
          <w:tcPr>
            <w:tcW w:w="385" w:type="pct"/>
            <w:gridSpan w:val="2"/>
            <w:tcBorders>
              <w:top w:val="nil"/>
              <w:left w:val="nil"/>
              <w:bottom w:val="single" w:sz="4" w:space="0" w:color="auto"/>
              <w:right w:val="single" w:sz="4" w:space="0" w:color="auto"/>
            </w:tcBorders>
            <w:shd w:val="clear" w:color="auto" w:fill="auto"/>
            <w:vAlign w:val="center"/>
            <w:hideMark/>
          </w:tcPr>
          <w:p w14:paraId="13546EC5" w14:textId="77777777" w:rsidR="002768A2" w:rsidRPr="008C6558" w:rsidRDefault="002768A2" w:rsidP="002F6E08">
            <w:pPr>
              <w:jc w:val="center"/>
              <w:rPr>
                <w:color w:val="000000" w:themeColor="text1"/>
                <w:sz w:val="24"/>
              </w:rPr>
            </w:pPr>
            <w:r w:rsidRPr="008C6558">
              <w:rPr>
                <w:color w:val="000000" w:themeColor="text1"/>
                <w:sz w:val="24"/>
              </w:rPr>
              <w:t>40</w:t>
            </w:r>
          </w:p>
        </w:tc>
        <w:tc>
          <w:tcPr>
            <w:tcW w:w="490" w:type="pct"/>
            <w:tcBorders>
              <w:top w:val="nil"/>
              <w:left w:val="nil"/>
              <w:bottom w:val="single" w:sz="4" w:space="0" w:color="auto"/>
              <w:right w:val="single" w:sz="4" w:space="0" w:color="auto"/>
            </w:tcBorders>
            <w:shd w:val="clear" w:color="auto" w:fill="auto"/>
            <w:noWrap/>
            <w:vAlign w:val="center"/>
            <w:hideMark/>
          </w:tcPr>
          <w:p w14:paraId="292A4380" w14:textId="77777777" w:rsidR="002768A2" w:rsidRPr="008C6558" w:rsidRDefault="002768A2" w:rsidP="002F6E08">
            <w:pPr>
              <w:jc w:val="center"/>
              <w:rPr>
                <w:color w:val="000000" w:themeColor="text1"/>
                <w:sz w:val="24"/>
              </w:rPr>
            </w:pPr>
            <w:r w:rsidRPr="008C6558">
              <w:rPr>
                <w:color w:val="000000" w:themeColor="text1"/>
                <w:sz w:val="24"/>
              </w:rPr>
              <w:t>III-IV</w:t>
            </w:r>
          </w:p>
          <w:p w14:paraId="556C475C" w14:textId="77777777" w:rsidR="002768A2" w:rsidRPr="008C6558" w:rsidRDefault="002768A2" w:rsidP="002F6E08">
            <w:pPr>
              <w:jc w:val="center"/>
              <w:rPr>
                <w:color w:val="000000" w:themeColor="text1"/>
                <w:sz w:val="24"/>
              </w:rPr>
            </w:pPr>
          </w:p>
        </w:tc>
      </w:tr>
      <w:tr w:rsidR="00AD7467" w:rsidRPr="008C6558" w14:paraId="5084BDCE" w14:textId="77777777" w:rsidTr="00AD7467">
        <w:trPr>
          <w:trHeight w:val="31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733462B" w14:textId="77777777" w:rsidR="002768A2" w:rsidRPr="008C6558" w:rsidRDefault="002768A2" w:rsidP="002F6E08">
            <w:pPr>
              <w:rPr>
                <w:color w:val="000000" w:themeColor="text1"/>
                <w:sz w:val="24"/>
              </w:rPr>
            </w:pPr>
            <w:r w:rsidRPr="008C6558">
              <w:rPr>
                <w:color w:val="000000" w:themeColor="text1"/>
                <w:sz w:val="24"/>
              </w:rPr>
              <w:t>3</w:t>
            </w:r>
          </w:p>
        </w:tc>
        <w:tc>
          <w:tcPr>
            <w:tcW w:w="705" w:type="pct"/>
            <w:tcBorders>
              <w:top w:val="nil"/>
              <w:left w:val="nil"/>
              <w:bottom w:val="single" w:sz="4" w:space="0" w:color="auto"/>
              <w:right w:val="single" w:sz="4" w:space="0" w:color="auto"/>
            </w:tcBorders>
            <w:shd w:val="clear" w:color="auto" w:fill="auto"/>
            <w:vAlign w:val="center"/>
            <w:hideMark/>
          </w:tcPr>
          <w:p w14:paraId="3517CF6A" w14:textId="77777777" w:rsidR="002768A2" w:rsidRPr="008C6558" w:rsidRDefault="002768A2" w:rsidP="002F6E08">
            <w:pPr>
              <w:rPr>
                <w:color w:val="000000" w:themeColor="text1"/>
                <w:sz w:val="24"/>
              </w:rPr>
            </w:pPr>
            <w:r w:rsidRPr="008C6558">
              <w:rPr>
                <w:color w:val="000000" w:themeColor="text1"/>
                <w:sz w:val="24"/>
              </w:rPr>
              <w:t>ĐT.693</w:t>
            </w:r>
          </w:p>
          <w:p w14:paraId="6D7CEFA5" w14:textId="77777777" w:rsidR="002768A2" w:rsidRPr="008C6558" w:rsidRDefault="002768A2" w:rsidP="002F6E08">
            <w:pPr>
              <w:rPr>
                <w:color w:val="000000" w:themeColor="text1"/>
                <w:sz w:val="24"/>
              </w:rPr>
            </w:pPr>
          </w:p>
        </w:tc>
        <w:tc>
          <w:tcPr>
            <w:tcW w:w="1124" w:type="pct"/>
            <w:gridSpan w:val="3"/>
            <w:tcBorders>
              <w:top w:val="nil"/>
              <w:left w:val="nil"/>
              <w:bottom w:val="single" w:sz="4" w:space="0" w:color="auto"/>
              <w:right w:val="single" w:sz="4" w:space="0" w:color="auto"/>
            </w:tcBorders>
            <w:shd w:val="clear" w:color="auto" w:fill="auto"/>
            <w:noWrap/>
            <w:vAlign w:val="center"/>
            <w:hideMark/>
          </w:tcPr>
          <w:p w14:paraId="6D027A7C" w14:textId="77777777" w:rsidR="002768A2" w:rsidRPr="008C6558" w:rsidRDefault="002768A2" w:rsidP="002F6E08">
            <w:pPr>
              <w:jc w:val="left"/>
              <w:rPr>
                <w:color w:val="000000" w:themeColor="text1"/>
                <w:sz w:val="24"/>
              </w:rPr>
            </w:pPr>
            <w:r w:rsidRPr="008C6558">
              <w:rPr>
                <w:color w:val="000000" w:themeColor="text1"/>
                <w:sz w:val="24"/>
              </w:rPr>
              <w:t xml:space="preserve">Km0 tại Km67+800 QL 26 </w:t>
            </w:r>
          </w:p>
        </w:tc>
        <w:tc>
          <w:tcPr>
            <w:tcW w:w="1150" w:type="pct"/>
            <w:gridSpan w:val="3"/>
            <w:tcBorders>
              <w:top w:val="nil"/>
              <w:left w:val="nil"/>
              <w:bottom w:val="single" w:sz="4" w:space="0" w:color="auto"/>
              <w:right w:val="single" w:sz="4" w:space="0" w:color="auto"/>
            </w:tcBorders>
            <w:shd w:val="clear" w:color="auto" w:fill="auto"/>
            <w:noWrap/>
            <w:vAlign w:val="center"/>
            <w:hideMark/>
          </w:tcPr>
          <w:p w14:paraId="1321D678" w14:textId="77777777" w:rsidR="002768A2" w:rsidRPr="008C6558" w:rsidRDefault="002768A2" w:rsidP="002F6E08">
            <w:pPr>
              <w:jc w:val="left"/>
              <w:rPr>
                <w:color w:val="000000" w:themeColor="text1"/>
                <w:sz w:val="24"/>
              </w:rPr>
            </w:pPr>
            <w:r w:rsidRPr="008C6558">
              <w:rPr>
                <w:color w:val="000000" w:themeColor="text1"/>
                <w:sz w:val="24"/>
              </w:rPr>
              <w:t xml:space="preserve">Km40 tại Km109+700 QL 29 </w:t>
            </w:r>
          </w:p>
        </w:tc>
        <w:tc>
          <w:tcPr>
            <w:tcW w:w="461" w:type="pct"/>
            <w:gridSpan w:val="3"/>
            <w:tcBorders>
              <w:top w:val="nil"/>
              <w:left w:val="nil"/>
              <w:bottom w:val="single" w:sz="4" w:space="0" w:color="auto"/>
              <w:right w:val="single" w:sz="4" w:space="0" w:color="auto"/>
            </w:tcBorders>
            <w:shd w:val="clear" w:color="auto" w:fill="auto"/>
            <w:vAlign w:val="center"/>
            <w:hideMark/>
          </w:tcPr>
          <w:p w14:paraId="142D70F8" w14:textId="77777777" w:rsidR="002768A2" w:rsidRPr="008C6558" w:rsidRDefault="002768A2" w:rsidP="002F6E08">
            <w:pPr>
              <w:jc w:val="center"/>
              <w:rPr>
                <w:color w:val="000000" w:themeColor="text1"/>
                <w:sz w:val="24"/>
              </w:rPr>
            </w:pPr>
            <w:r w:rsidRPr="008C6558">
              <w:rPr>
                <w:color w:val="000000" w:themeColor="text1"/>
                <w:sz w:val="24"/>
              </w:rPr>
              <w:t>40,3</w:t>
            </w:r>
          </w:p>
        </w:tc>
        <w:tc>
          <w:tcPr>
            <w:tcW w:w="384" w:type="pct"/>
            <w:tcBorders>
              <w:top w:val="nil"/>
              <w:left w:val="nil"/>
              <w:bottom w:val="single" w:sz="4" w:space="0" w:color="auto"/>
              <w:right w:val="single" w:sz="4" w:space="0" w:color="auto"/>
            </w:tcBorders>
            <w:shd w:val="clear" w:color="auto" w:fill="auto"/>
            <w:vAlign w:val="center"/>
            <w:hideMark/>
          </w:tcPr>
          <w:p w14:paraId="2E53967D" w14:textId="77777777" w:rsidR="002768A2" w:rsidRPr="008C6558" w:rsidRDefault="002768A2" w:rsidP="002F6E08">
            <w:pPr>
              <w:jc w:val="center"/>
              <w:rPr>
                <w:color w:val="000000" w:themeColor="text1"/>
                <w:sz w:val="24"/>
              </w:rPr>
            </w:pPr>
            <w:r w:rsidRPr="008C6558">
              <w:rPr>
                <w:color w:val="000000" w:themeColor="text1"/>
                <w:sz w:val="24"/>
              </w:rPr>
              <w:t>IV</w:t>
            </w:r>
          </w:p>
        </w:tc>
        <w:tc>
          <w:tcPr>
            <w:tcW w:w="385" w:type="pct"/>
            <w:gridSpan w:val="2"/>
            <w:tcBorders>
              <w:top w:val="nil"/>
              <w:left w:val="nil"/>
              <w:bottom w:val="single" w:sz="4" w:space="0" w:color="auto"/>
              <w:right w:val="single" w:sz="4" w:space="0" w:color="auto"/>
            </w:tcBorders>
            <w:shd w:val="clear" w:color="auto" w:fill="auto"/>
            <w:vAlign w:val="center"/>
            <w:hideMark/>
          </w:tcPr>
          <w:p w14:paraId="57C0FC52" w14:textId="77777777" w:rsidR="002768A2" w:rsidRPr="008C6558" w:rsidRDefault="002768A2" w:rsidP="002F6E08">
            <w:pPr>
              <w:jc w:val="center"/>
              <w:rPr>
                <w:color w:val="000000" w:themeColor="text1"/>
                <w:sz w:val="24"/>
              </w:rPr>
            </w:pPr>
            <w:r w:rsidRPr="008C6558">
              <w:rPr>
                <w:color w:val="000000" w:themeColor="text1"/>
                <w:sz w:val="24"/>
              </w:rPr>
              <w:t>40</w:t>
            </w:r>
          </w:p>
        </w:tc>
        <w:tc>
          <w:tcPr>
            <w:tcW w:w="490" w:type="pct"/>
            <w:tcBorders>
              <w:top w:val="nil"/>
              <w:left w:val="nil"/>
              <w:bottom w:val="single" w:sz="4" w:space="0" w:color="auto"/>
              <w:right w:val="single" w:sz="4" w:space="0" w:color="auto"/>
            </w:tcBorders>
            <w:shd w:val="clear" w:color="auto" w:fill="auto"/>
            <w:noWrap/>
            <w:vAlign w:val="center"/>
            <w:hideMark/>
          </w:tcPr>
          <w:p w14:paraId="219CB77F" w14:textId="77777777" w:rsidR="002768A2" w:rsidRPr="008C6558" w:rsidRDefault="002768A2" w:rsidP="002F6E08">
            <w:pPr>
              <w:jc w:val="center"/>
              <w:rPr>
                <w:color w:val="000000" w:themeColor="text1"/>
                <w:sz w:val="24"/>
              </w:rPr>
            </w:pPr>
            <w:r w:rsidRPr="008C6558">
              <w:rPr>
                <w:color w:val="000000" w:themeColor="text1"/>
                <w:sz w:val="24"/>
              </w:rPr>
              <w:t>III-IV</w:t>
            </w:r>
          </w:p>
          <w:p w14:paraId="14385795" w14:textId="77777777" w:rsidR="002768A2" w:rsidRPr="008C6558" w:rsidRDefault="002768A2" w:rsidP="002F6E08">
            <w:pPr>
              <w:jc w:val="center"/>
              <w:rPr>
                <w:color w:val="000000" w:themeColor="text1"/>
                <w:sz w:val="24"/>
              </w:rPr>
            </w:pPr>
          </w:p>
        </w:tc>
      </w:tr>
      <w:tr w:rsidR="00AD7467" w:rsidRPr="008C6558" w14:paraId="26AAB33B" w14:textId="77777777" w:rsidTr="00AD7467">
        <w:trPr>
          <w:trHeight w:val="31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F72570A" w14:textId="77777777" w:rsidR="002768A2" w:rsidRPr="008C6558" w:rsidRDefault="002768A2" w:rsidP="002F6E08">
            <w:pPr>
              <w:rPr>
                <w:color w:val="000000" w:themeColor="text1"/>
                <w:sz w:val="24"/>
              </w:rPr>
            </w:pPr>
            <w:r w:rsidRPr="008C6558">
              <w:rPr>
                <w:color w:val="000000" w:themeColor="text1"/>
                <w:sz w:val="24"/>
              </w:rPr>
              <w:t>4</w:t>
            </w:r>
          </w:p>
        </w:tc>
        <w:tc>
          <w:tcPr>
            <w:tcW w:w="705" w:type="pct"/>
            <w:tcBorders>
              <w:top w:val="nil"/>
              <w:left w:val="nil"/>
              <w:bottom w:val="single" w:sz="4" w:space="0" w:color="auto"/>
              <w:right w:val="single" w:sz="4" w:space="0" w:color="auto"/>
            </w:tcBorders>
            <w:shd w:val="clear" w:color="auto" w:fill="auto"/>
            <w:vAlign w:val="center"/>
            <w:hideMark/>
          </w:tcPr>
          <w:p w14:paraId="3081CDE3" w14:textId="77777777" w:rsidR="002768A2" w:rsidRPr="008C6558" w:rsidRDefault="002768A2" w:rsidP="002F6E08">
            <w:pPr>
              <w:rPr>
                <w:color w:val="000000" w:themeColor="text1"/>
                <w:sz w:val="24"/>
              </w:rPr>
            </w:pPr>
            <w:r w:rsidRPr="008C6558">
              <w:rPr>
                <w:color w:val="000000" w:themeColor="text1"/>
                <w:sz w:val="24"/>
              </w:rPr>
              <w:t>ĐT.697</w:t>
            </w:r>
          </w:p>
          <w:p w14:paraId="7EC43A3A" w14:textId="77777777" w:rsidR="002768A2" w:rsidRPr="008C6558" w:rsidRDefault="002768A2" w:rsidP="002F6E08">
            <w:pPr>
              <w:rPr>
                <w:color w:val="000000" w:themeColor="text1"/>
                <w:sz w:val="24"/>
              </w:rPr>
            </w:pPr>
          </w:p>
        </w:tc>
        <w:tc>
          <w:tcPr>
            <w:tcW w:w="1124" w:type="pct"/>
            <w:gridSpan w:val="3"/>
            <w:tcBorders>
              <w:top w:val="nil"/>
              <w:left w:val="nil"/>
              <w:bottom w:val="single" w:sz="4" w:space="0" w:color="auto"/>
              <w:right w:val="single" w:sz="4" w:space="0" w:color="auto"/>
            </w:tcBorders>
            <w:shd w:val="clear" w:color="auto" w:fill="auto"/>
            <w:noWrap/>
            <w:vAlign w:val="center"/>
            <w:hideMark/>
          </w:tcPr>
          <w:p w14:paraId="48FACF30" w14:textId="77777777" w:rsidR="002768A2" w:rsidRPr="008C6558" w:rsidRDefault="002768A2" w:rsidP="002F6E08">
            <w:pPr>
              <w:jc w:val="left"/>
              <w:rPr>
                <w:color w:val="000000" w:themeColor="text1"/>
                <w:sz w:val="24"/>
              </w:rPr>
            </w:pPr>
            <w:r w:rsidRPr="008C6558">
              <w:rPr>
                <w:color w:val="000000" w:themeColor="text1"/>
                <w:sz w:val="24"/>
              </w:rPr>
              <w:t>Km0+000</w:t>
            </w:r>
          </w:p>
        </w:tc>
        <w:tc>
          <w:tcPr>
            <w:tcW w:w="1150" w:type="pct"/>
            <w:gridSpan w:val="3"/>
            <w:tcBorders>
              <w:top w:val="nil"/>
              <w:left w:val="nil"/>
              <w:bottom w:val="single" w:sz="4" w:space="0" w:color="auto"/>
              <w:right w:val="single" w:sz="4" w:space="0" w:color="auto"/>
            </w:tcBorders>
            <w:shd w:val="clear" w:color="auto" w:fill="auto"/>
            <w:noWrap/>
            <w:vAlign w:val="center"/>
            <w:hideMark/>
          </w:tcPr>
          <w:p w14:paraId="58EB31B0" w14:textId="77777777" w:rsidR="002768A2" w:rsidRPr="008C6558" w:rsidRDefault="002768A2" w:rsidP="002F6E08">
            <w:pPr>
              <w:jc w:val="left"/>
              <w:rPr>
                <w:color w:val="000000" w:themeColor="text1"/>
                <w:sz w:val="24"/>
              </w:rPr>
            </w:pPr>
            <w:r w:rsidRPr="008C6558">
              <w:rPr>
                <w:color w:val="000000" w:themeColor="text1"/>
                <w:sz w:val="24"/>
              </w:rPr>
              <w:t>Km81+000</w:t>
            </w:r>
          </w:p>
        </w:tc>
        <w:tc>
          <w:tcPr>
            <w:tcW w:w="461" w:type="pct"/>
            <w:gridSpan w:val="3"/>
            <w:tcBorders>
              <w:top w:val="nil"/>
              <w:left w:val="nil"/>
              <w:bottom w:val="single" w:sz="4" w:space="0" w:color="auto"/>
              <w:right w:val="single" w:sz="4" w:space="0" w:color="auto"/>
            </w:tcBorders>
            <w:shd w:val="clear" w:color="auto" w:fill="auto"/>
            <w:vAlign w:val="center"/>
            <w:hideMark/>
          </w:tcPr>
          <w:p w14:paraId="51DE1131" w14:textId="77777777" w:rsidR="002768A2" w:rsidRPr="008C6558" w:rsidRDefault="002768A2" w:rsidP="002F6E08">
            <w:pPr>
              <w:jc w:val="center"/>
              <w:rPr>
                <w:color w:val="000000" w:themeColor="text1"/>
                <w:sz w:val="24"/>
              </w:rPr>
            </w:pPr>
            <w:r w:rsidRPr="008C6558">
              <w:rPr>
                <w:color w:val="000000" w:themeColor="text1"/>
                <w:sz w:val="24"/>
              </w:rPr>
              <w:t>67</w:t>
            </w:r>
          </w:p>
        </w:tc>
        <w:tc>
          <w:tcPr>
            <w:tcW w:w="384" w:type="pct"/>
            <w:tcBorders>
              <w:top w:val="nil"/>
              <w:left w:val="nil"/>
              <w:bottom w:val="single" w:sz="4" w:space="0" w:color="auto"/>
              <w:right w:val="single" w:sz="4" w:space="0" w:color="auto"/>
            </w:tcBorders>
            <w:shd w:val="clear" w:color="auto" w:fill="auto"/>
            <w:vAlign w:val="center"/>
            <w:hideMark/>
          </w:tcPr>
          <w:p w14:paraId="4F465FFD" w14:textId="77777777" w:rsidR="002768A2" w:rsidRPr="008C6558" w:rsidRDefault="002768A2" w:rsidP="002F6E08">
            <w:pPr>
              <w:jc w:val="center"/>
              <w:rPr>
                <w:color w:val="000000" w:themeColor="text1"/>
                <w:sz w:val="24"/>
              </w:rPr>
            </w:pPr>
            <w:r w:rsidRPr="008C6558">
              <w:rPr>
                <w:color w:val="000000" w:themeColor="text1"/>
                <w:sz w:val="24"/>
              </w:rPr>
              <w:t>III-IV</w:t>
            </w:r>
          </w:p>
        </w:tc>
        <w:tc>
          <w:tcPr>
            <w:tcW w:w="385" w:type="pct"/>
            <w:gridSpan w:val="2"/>
            <w:tcBorders>
              <w:top w:val="nil"/>
              <w:left w:val="nil"/>
              <w:bottom w:val="single" w:sz="4" w:space="0" w:color="auto"/>
              <w:right w:val="single" w:sz="4" w:space="0" w:color="auto"/>
            </w:tcBorders>
            <w:shd w:val="clear" w:color="auto" w:fill="auto"/>
            <w:vAlign w:val="center"/>
            <w:hideMark/>
          </w:tcPr>
          <w:p w14:paraId="59DD48EC" w14:textId="77777777" w:rsidR="002768A2" w:rsidRPr="008C6558" w:rsidRDefault="002768A2" w:rsidP="002F6E08">
            <w:pPr>
              <w:jc w:val="center"/>
              <w:rPr>
                <w:color w:val="000000" w:themeColor="text1"/>
                <w:sz w:val="24"/>
              </w:rPr>
            </w:pPr>
            <w:r w:rsidRPr="008C6558">
              <w:rPr>
                <w:color w:val="000000" w:themeColor="text1"/>
                <w:sz w:val="24"/>
              </w:rPr>
              <w:t>81</w:t>
            </w:r>
          </w:p>
        </w:tc>
        <w:tc>
          <w:tcPr>
            <w:tcW w:w="490" w:type="pct"/>
            <w:tcBorders>
              <w:top w:val="nil"/>
              <w:left w:val="nil"/>
              <w:bottom w:val="single" w:sz="4" w:space="0" w:color="auto"/>
              <w:right w:val="single" w:sz="4" w:space="0" w:color="auto"/>
            </w:tcBorders>
            <w:shd w:val="clear" w:color="auto" w:fill="auto"/>
            <w:noWrap/>
            <w:vAlign w:val="center"/>
            <w:hideMark/>
          </w:tcPr>
          <w:p w14:paraId="194361AD" w14:textId="77777777" w:rsidR="002768A2" w:rsidRPr="008C6558" w:rsidRDefault="002768A2" w:rsidP="002F6E08">
            <w:pPr>
              <w:jc w:val="center"/>
              <w:rPr>
                <w:color w:val="000000" w:themeColor="text1"/>
                <w:sz w:val="24"/>
              </w:rPr>
            </w:pPr>
            <w:r w:rsidRPr="008C6558">
              <w:rPr>
                <w:color w:val="000000" w:themeColor="text1"/>
                <w:sz w:val="24"/>
              </w:rPr>
              <w:t>III-IV</w:t>
            </w:r>
          </w:p>
          <w:p w14:paraId="4906D874" w14:textId="77777777" w:rsidR="002768A2" w:rsidRPr="008C6558" w:rsidRDefault="002768A2" w:rsidP="002F6E08">
            <w:pPr>
              <w:jc w:val="center"/>
              <w:rPr>
                <w:color w:val="000000" w:themeColor="text1"/>
                <w:sz w:val="24"/>
              </w:rPr>
            </w:pPr>
          </w:p>
        </w:tc>
      </w:tr>
      <w:tr w:rsidR="00AD7467" w:rsidRPr="008C6558" w14:paraId="2AA78090" w14:textId="77777777" w:rsidTr="00AD7467">
        <w:trPr>
          <w:trHeight w:val="63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DAAB725" w14:textId="77777777" w:rsidR="002768A2" w:rsidRPr="008C6558" w:rsidRDefault="002768A2" w:rsidP="002F6E08">
            <w:pPr>
              <w:rPr>
                <w:color w:val="000000" w:themeColor="text1"/>
                <w:sz w:val="24"/>
              </w:rPr>
            </w:pPr>
            <w:r w:rsidRPr="008C6558">
              <w:rPr>
                <w:color w:val="000000" w:themeColor="text1"/>
                <w:sz w:val="24"/>
              </w:rPr>
              <w:t>5</w:t>
            </w:r>
          </w:p>
        </w:tc>
        <w:tc>
          <w:tcPr>
            <w:tcW w:w="705" w:type="pct"/>
            <w:tcBorders>
              <w:top w:val="nil"/>
              <w:left w:val="nil"/>
              <w:bottom w:val="single" w:sz="4" w:space="0" w:color="auto"/>
              <w:right w:val="single" w:sz="4" w:space="0" w:color="auto"/>
            </w:tcBorders>
            <w:shd w:val="clear" w:color="auto" w:fill="auto"/>
            <w:vAlign w:val="center"/>
            <w:hideMark/>
          </w:tcPr>
          <w:p w14:paraId="1941090B" w14:textId="77777777" w:rsidR="002768A2" w:rsidRPr="008C6558" w:rsidRDefault="002768A2" w:rsidP="002F6E08">
            <w:pPr>
              <w:rPr>
                <w:color w:val="000000" w:themeColor="text1"/>
                <w:sz w:val="24"/>
              </w:rPr>
            </w:pPr>
            <w:r w:rsidRPr="008C6558">
              <w:rPr>
                <w:color w:val="000000" w:themeColor="text1"/>
                <w:sz w:val="24"/>
              </w:rPr>
              <w:t>ĐT.698</w:t>
            </w:r>
          </w:p>
          <w:p w14:paraId="6F04B58C" w14:textId="77777777" w:rsidR="002768A2" w:rsidRPr="008C6558" w:rsidRDefault="002768A2" w:rsidP="002F6E08">
            <w:pPr>
              <w:rPr>
                <w:color w:val="000000" w:themeColor="text1"/>
                <w:sz w:val="24"/>
              </w:rPr>
            </w:pPr>
          </w:p>
        </w:tc>
        <w:tc>
          <w:tcPr>
            <w:tcW w:w="1124" w:type="pct"/>
            <w:gridSpan w:val="3"/>
            <w:tcBorders>
              <w:top w:val="nil"/>
              <w:left w:val="nil"/>
              <w:bottom w:val="single" w:sz="4" w:space="0" w:color="auto"/>
              <w:right w:val="single" w:sz="4" w:space="0" w:color="auto"/>
            </w:tcBorders>
            <w:shd w:val="clear" w:color="auto" w:fill="auto"/>
            <w:noWrap/>
            <w:vAlign w:val="center"/>
            <w:hideMark/>
          </w:tcPr>
          <w:p w14:paraId="22B5B1CC" w14:textId="77777777" w:rsidR="002768A2" w:rsidRPr="008C6558" w:rsidRDefault="002768A2" w:rsidP="002F6E08">
            <w:pPr>
              <w:jc w:val="left"/>
              <w:rPr>
                <w:color w:val="000000" w:themeColor="text1"/>
                <w:sz w:val="24"/>
              </w:rPr>
            </w:pPr>
            <w:r w:rsidRPr="008C6558">
              <w:rPr>
                <w:color w:val="000000" w:themeColor="text1"/>
                <w:sz w:val="24"/>
              </w:rPr>
              <w:t>Km0 ranh giới BMT-Buôn Đôn</w:t>
            </w:r>
          </w:p>
        </w:tc>
        <w:tc>
          <w:tcPr>
            <w:tcW w:w="1150" w:type="pct"/>
            <w:gridSpan w:val="3"/>
            <w:tcBorders>
              <w:top w:val="nil"/>
              <w:left w:val="nil"/>
              <w:bottom w:val="single" w:sz="4" w:space="0" w:color="auto"/>
              <w:right w:val="single" w:sz="4" w:space="0" w:color="auto"/>
            </w:tcBorders>
            <w:shd w:val="clear" w:color="auto" w:fill="auto"/>
            <w:noWrap/>
            <w:vAlign w:val="center"/>
            <w:hideMark/>
          </w:tcPr>
          <w:p w14:paraId="2F72B55A" w14:textId="77777777" w:rsidR="002768A2" w:rsidRPr="008C6558" w:rsidRDefault="002768A2" w:rsidP="002F6E08">
            <w:pPr>
              <w:jc w:val="left"/>
              <w:rPr>
                <w:color w:val="000000" w:themeColor="text1"/>
                <w:sz w:val="24"/>
              </w:rPr>
            </w:pPr>
            <w:r w:rsidRPr="008C6558">
              <w:rPr>
                <w:color w:val="000000" w:themeColor="text1"/>
                <w:sz w:val="24"/>
              </w:rPr>
              <w:t>Km54+000</w:t>
            </w:r>
          </w:p>
        </w:tc>
        <w:tc>
          <w:tcPr>
            <w:tcW w:w="461" w:type="pct"/>
            <w:gridSpan w:val="3"/>
            <w:tcBorders>
              <w:top w:val="nil"/>
              <w:left w:val="nil"/>
              <w:bottom w:val="single" w:sz="4" w:space="0" w:color="auto"/>
              <w:right w:val="single" w:sz="4" w:space="0" w:color="auto"/>
            </w:tcBorders>
            <w:shd w:val="clear" w:color="auto" w:fill="auto"/>
            <w:vAlign w:val="center"/>
            <w:hideMark/>
          </w:tcPr>
          <w:p w14:paraId="5EA41A28" w14:textId="77777777" w:rsidR="002768A2" w:rsidRPr="008C6558" w:rsidRDefault="002768A2" w:rsidP="002F6E08">
            <w:pPr>
              <w:jc w:val="center"/>
              <w:rPr>
                <w:color w:val="000000" w:themeColor="text1"/>
                <w:sz w:val="24"/>
              </w:rPr>
            </w:pPr>
            <w:r w:rsidRPr="008C6558">
              <w:rPr>
                <w:color w:val="000000" w:themeColor="text1"/>
                <w:sz w:val="24"/>
              </w:rPr>
              <w:t>27</w:t>
            </w:r>
          </w:p>
        </w:tc>
        <w:tc>
          <w:tcPr>
            <w:tcW w:w="384" w:type="pct"/>
            <w:tcBorders>
              <w:top w:val="nil"/>
              <w:left w:val="nil"/>
              <w:bottom w:val="single" w:sz="4" w:space="0" w:color="auto"/>
              <w:right w:val="single" w:sz="4" w:space="0" w:color="auto"/>
            </w:tcBorders>
            <w:shd w:val="clear" w:color="auto" w:fill="auto"/>
            <w:vAlign w:val="center"/>
            <w:hideMark/>
          </w:tcPr>
          <w:p w14:paraId="588C4FEA" w14:textId="77777777" w:rsidR="002768A2" w:rsidRPr="008C6558" w:rsidRDefault="002768A2" w:rsidP="002F6E08">
            <w:pPr>
              <w:jc w:val="center"/>
              <w:rPr>
                <w:color w:val="000000" w:themeColor="text1"/>
                <w:sz w:val="24"/>
              </w:rPr>
            </w:pPr>
            <w:r w:rsidRPr="008C6558">
              <w:rPr>
                <w:color w:val="000000" w:themeColor="text1"/>
                <w:sz w:val="24"/>
              </w:rPr>
              <w:t>IV</w:t>
            </w:r>
          </w:p>
        </w:tc>
        <w:tc>
          <w:tcPr>
            <w:tcW w:w="385" w:type="pct"/>
            <w:gridSpan w:val="2"/>
            <w:tcBorders>
              <w:top w:val="nil"/>
              <w:left w:val="nil"/>
              <w:bottom w:val="single" w:sz="4" w:space="0" w:color="auto"/>
              <w:right w:val="single" w:sz="4" w:space="0" w:color="auto"/>
            </w:tcBorders>
            <w:shd w:val="clear" w:color="auto" w:fill="auto"/>
            <w:vAlign w:val="center"/>
            <w:hideMark/>
          </w:tcPr>
          <w:p w14:paraId="19E2A69E" w14:textId="77777777" w:rsidR="002768A2" w:rsidRPr="008C6558" w:rsidRDefault="002768A2" w:rsidP="002F6E08">
            <w:pPr>
              <w:jc w:val="center"/>
              <w:rPr>
                <w:color w:val="000000" w:themeColor="text1"/>
                <w:sz w:val="24"/>
              </w:rPr>
            </w:pPr>
            <w:r w:rsidRPr="008C6558">
              <w:rPr>
                <w:color w:val="000000" w:themeColor="text1"/>
                <w:sz w:val="24"/>
              </w:rPr>
              <w:t>54</w:t>
            </w:r>
          </w:p>
        </w:tc>
        <w:tc>
          <w:tcPr>
            <w:tcW w:w="490" w:type="pct"/>
            <w:tcBorders>
              <w:top w:val="nil"/>
              <w:left w:val="nil"/>
              <w:bottom w:val="single" w:sz="4" w:space="0" w:color="auto"/>
              <w:right w:val="single" w:sz="4" w:space="0" w:color="auto"/>
            </w:tcBorders>
            <w:shd w:val="clear" w:color="auto" w:fill="auto"/>
            <w:noWrap/>
            <w:vAlign w:val="center"/>
            <w:hideMark/>
          </w:tcPr>
          <w:p w14:paraId="271EB060" w14:textId="77777777" w:rsidR="002768A2" w:rsidRPr="008C6558" w:rsidRDefault="002768A2" w:rsidP="002F6E08">
            <w:pPr>
              <w:jc w:val="center"/>
              <w:rPr>
                <w:color w:val="000000" w:themeColor="text1"/>
                <w:sz w:val="24"/>
              </w:rPr>
            </w:pPr>
            <w:r w:rsidRPr="008C6558">
              <w:rPr>
                <w:color w:val="000000" w:themeColor="text1"/>
                <w:sz w:val="24"/>
              </w:rPr>
              <w:t>III-IV</w:t>
            </w:r>
          </w:p>
          <w:p w14:paraId="5F611675" w14:textId="77777777" w:rsidR="002768A2" w:rsidRPr="008C6558" w:rsidRDefault="002768A2" w:rsidP="002F6E08">
            <w:pPr>
              <w:jc w:val="center"/>
              <w:rPr>
                <w:color w:val="000000" w:themeColor="text1"/>
                <w:sz w:val="24"/>
              </w:rPr>
            </w:pPr>
          </w:p>
        </w:tc>
      </w:tr>
      <w:tr w:rsidR="00AD7467" w:rsidRPr="008C6558" w14:paraId="06A1C0FB" w14:textId="77777777" w:rsidTr="00AD7467">
        <w:trPr>
          <w:trHeight w:val="63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6FBEA07" w14:textId="77777777" w:rsidR="002768A2" w:rsidRPr="008C6558" w:rsidRDefault="002768A2" w:rsidP="002F6E08">
            <w:pPr>
              <w:rPr>
                <w:color w:val="000000" w:themeColor="text1"/>
                <w:sz w:val="24"/>
              </w:rPr>
            </w:pPr>
            <w:r w:rsidRPr="008C6558">
              <w:rPr>
                <w:color w:val="000000" w:themeColor="text1"/>
                <w:sz w:val="24"/>
              </w:rPr>
              <w:t>6</w:t>
            </w:r>
          </w:p>
        </w:tc>
        <w:tc>
          <w:tcPr>
            <w:tcW w:w="705" w:type="pct"/>
            <w:tcBorders>
              <w:top w:val="nil"/>
              <w:left w:val="nil"/>
              <w:bottom w:val="single" w:sz="4" w:space="0" w:color="auto"/>
              <w:right w:val="single" w:sz="4" w:space="0" w:color="auto"/>
            </w:tcBorders>
            <w:shd w:val="clear" w:color="auto" w:fill="auto"/>
            <w:vAlign w:val="center"/>
            <w:hideMark/>
          </w:tcPr>
          <w:p w14:paraId="394E06F4" w14:textId="77777777" w:rsidR="002768A2" w:rsidRPr="008C6558" w:rsidRDefault="002768A2" w:rsidP="002F6E08">
            <w:pPr>
              <w:rPr>
                <w:color w:val="000000" w:themeColor="text1"/>
                <w:sz w:val="24"/>
              </w:rPr>
            </w:pPr>
            <w:r w:rsidRPr="008C6558">
              <w:rPr>
                <w:color w:val="000000" w:themeColor="text1"/>
                <w:sz w:val="24"/>
              </w:rPr>
              <w:t>ĐT.699</w:t>
            </w:r>
          </w:p>
          <w:p w14:paraId="016D9496" w14:textId="77777777" w:rsidR="002768A2" w:rsidRPr="008C6558" w:rsidRDefault="002768A2" w:rsidP="002F6E08">
            <w:pPr>
              <w:rPr>
                <w:color w:val="000000" w:themeColor="text1"/>
                <w:sz w:val="24"/>
              </w:rPr>
            </w:pPr>
          </w:p>
        </w:tc>
        <w:tc>
          <w:tcPr>
            <w:tcW w:w="1124" w:type="pct"/>
            <w:gridSpan w:val="3"/>
            <w:tcBorders>
              <w:top w:val="nil"/>
              <w:left w:val="nil"/>
              <w:bottom w:val="single" w:sz="4" w:space="0" w:color="auto"/>
              <w:right w:val="single" w:sz="4" w:space="0" w:color="auto"/>
            </w:tcBorders>
            <w:shd w:val="clear" w:color="auto" w:fill="auto"/>
            <w:noWrap/>
            <w:vAlign w:val="center"/>
            <w:hideMark/>
          </w:tcPr>
          <w:p w14:paraId="63E9FF14" w14:textId="77777777" w:rsidR="002768A2" w:rsidRPr="008C6558" w:rsidRDefault="002768A2" w:rsidP="002F6E08">
            <w:pPr>
              <w:jc w:val="left"/>
              <w:rPr>
                <w:color w:val="000000" w:themeColor="text1"/>
                <w:sz w:val="24"/>
              </w:rPr>
            </w:pPr>
            <w:r w:rsidRPr="008C6558">
              <w:rPr>
                <w:color w:val="000000" w:themeColor="text1"/>
                <w:sz w:val="24"/>
              </w:rPr>
              <w:t>Km0+000 tại Km 654 +300 QL 14</w:t>
            </w:r>
          </w:p>
        </w:tc>
        <w:tc>
          <w:tcPr>
            <w:tcW w:w="1150" w:type="pct"/>
            <w:gridSpan w:val="3"/>
            <w:tcBorders>
              <w:top w:val="nil"/>
              <w:left w:val="nil"/>
              <w:bottom w:val="single" w:sz="4" w:space="0" w:color="auto"/>
              <w:right w:val="single" w:sz="4" w:space="0" w:color="auto"/>
            </w:tcBorders>
            <w:shd w:val="clear" w:color="auto" w:fill="auto"/>
            <w:noWrap/>
            <w:vAlign w:val="center"/>
            <w:hideMark/>
          </w:tcPr>
          <w:p w14:paraId="22EB9223" w14:textId="77777777" w:rsidR="002768A2" w:rsidRPr="008C6558" w:rsidRDefault="002768A2" w:rsidP="002F6E08">
            <w:pPr>
              <w:jc w:val="left"/>
              <w:rPr>
                <w:color w:val="000000" w:themeColor="text1"/>
                <w:sz w:val="24"/>
              </w:rPr>
            </w:pPr>
            <w:r w:rsidRPr="008C6558">
              <w:rPr>
                <w:color w:val="000000" w:themeColor="text1"/>
                <w:sz w:val="24"/>
              </w:rPr>
              <w:t>Km12+000</w:t>
            </w:r>
          </w:p>
        </w:tc>
        <w:tc>
          <w:tcPr>
            <w:tcW w:w="461" w:type="pct"/>
            <w:gridSpan w:val="3"/>
            <w:tcBorders>
              <w:top w:val="nil"/>
              <w:left w:val="nil"/>
              <w:bottom w:val="single" w:sz="4" w:space="0" w:color="auto"/>
              <w:right w:val="single" w:sz="4" w:space="0" w:color="auto"/>
            </w:tcBorders>
            <w:shd w:val="clear" w:color="auto" w:fill="auto"/>
            <w:vAlign w:val="center"/>
            <w:hideMark/>
          </w:tcPr>
          <w:p w14:paraId="42520EEC" w14:textId="77777777" w:rsidR="002768A2" w:rsidRPr="008C6558" w:rsidRDefault="002768A2" w:rsidP="002F6E08">
            <w:pPr>
              <w:jc w:val="center"/>
              <w:rPr>
                <w:color w:val="000000" w:themeColor="text1"/>
                <w:sz w:val="24"/>
              </w:rPr>
            </w:pPr>
            <w:r w:rsidRPr="008C6558">
              <w:rPr>
                <w:color w:val="000000" w:themeColor="text1"/>
                <w:sz w:val="24"/>
              </w:rPr>
              <w:t>24</w:t>
            </w:r>
          </w:p>
        </w:tc>
        <w:tc>
          <w:tcPr>
            <w:tcW w:w="384" w:type="pct"/>
            <w:tcBorders>
              <w:top w:val="nil"/>
              <w:left w:val="nil"/>
              <w:bottom w:val="single" w:sz="4" w:space="0" w:color="auto"/>
              <w:right w:val="single" w:sz="4" w:space="0" w:color="auto"/>
            </w:tcBorders>
            <w:shd w:val="clear" w:color="auto" w:fill="auto"/>
            <w:vAlign w:val="center"/>
            <w:hideMark/>
          </w:tcPr>
          <w:p w14:paraId="61135524" w14:textId="77777777" w:rsidR="002768A2" w:rsidRPr="008C6558" w:rsidRDefault="002768A2" w:rsidP="002F6E08">
            <w:pPr>
              <w:jc w:val="center"/>
              <w:rPr>
                <w:color w:val="000000" w:themeColor="text1"/>
                <w:sz w:val="24"/>
              </w:rPr>
            </w:pPr>
            <w:r w:rsidRPr="008C6558">
              <w:rPr>
                <w:color w:val="000000" w:themeColor="text1"/>
                <w:sz w:val="24"/>
              </w:rPr>
              <w:t>IV</w:t>
            </w:r>
          </w:p>
        </w:tc>
        <w:tc>
          <w:tcPr>
            <w:tcW w:w="385" w:type="pct"/>
            <w:gridSpan w:val="2"/>
            <w:tcBorders>
              <w:top w:val="nil"/>
              <w:left w:val="nil"/>
              <w:bottom w:val="single" w:sz="4" w:space="0" w:color="auto"/>
              <w:right w:val="single" w:sz="4" w:space="0" w:color="auto"/>
            </w:tcBorders>
            <w:shd w:val="clear" w:color="auto" w:fill="auto"/>
            <w:vAlign w:val="center"/>
            <w:hideMark/>
          </w:tcPr>
          <w:p w14:paraId="3DB62503" w14:textId="77777777" w:rsidR="002768A2" w:rsidRPr="008C6558" w:rsidRDefault="002768A2" w:rsidP="002F6E08">
            <w:pPr>
              <w:jc w:val="center"/>
              <w:rPr>
                <w:color w:val="000000" w:themeColor="text1"/>
                <w:sz w:val="24"/>
              </w:rPr>
            </w:pPr>
            <w:r w:rsidRPr="008C6558">
              <w:rPr>
                <w:color w:val="000000" w:themeColor="text1"/>
                <w:sz w:val="24"/>
              </w:rPr>
              <w:t>120</w:t>
            </w:r>
          </w:p>
        </w:tc>
        <w:tc>
          <w:tcPr>
            <w:tcW w:w="490" w:type="pct"/>
            <w:tcBorders>
              <w:top w:val="nil"/>
              <w:left w:val="nil"/>
              <w:bottom w:val="single" w:sz="4" w:space="0" w:color="auto"/>
              <w:right w:val="single" w:sz="4" w:space="0" w:color="auto"/>
            </w:tcBorders>
            <w:shd w:val="clear" w:color="auto" w:fill="auto"/>
            <w:noWrap/>
            <w:vAlign w:val="center"/>
            <w:hideMark/>
          </w:tcPr>
          <w:p w14:paraId="0FB6C341" w14:textId="77777777" w:rsidR="002768A2" w:rsidRPr="008C6558" w:rsidRDefault="002768A2" w:rsidP="002F6E08">
            <w:pPr>
              <w:jc w:val="center"/>
              <w:rPr>
                <w:color w:val="000000" w:themeColor="text1"/>
                <w:sz w:val="24"/>
              </w:rPr>
            </w:pPr>
            <w:r w:rsidRPr="008C6558">
              <w:rPr>
                <w:color w:val="000000" w:themeColor="text1"/>
                <w:sz w:val="24"/>
              </w:rPr>
              <w:t>III-IV</w:t>
            </w:r>
          </w:p>
          <w:p w14:paraId="716D3BF3" w14:textId="77777777" w:rsidR="002768A2" w:rsidRPr="008C6558" w:rsidRDefault="002768A2" w:rsidP="002F6E08">
            <w:pPr>
              <w:jc w:val="center"/>
              <w:rPr>
                <w:color w:val="000000" w:themeColor="text1"/>
                <w:sz w:val="24"/>
              </w:rPr>
            </w:pPr>
          </w:p>
        </w:tc>
      </w:tr>
      <w:tr w:rsidR="002768A2" w:rsidRPr="008C6558" w14:paraId="26643F75"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FDE9D9"/>
            <w:noWrap/>
            <w:vAlign w:val="center"/>
            <w:hideMark/>
          </w:tcPr>
          <w:p w14:paraId="06751FA6" w14:textId="77777777" w:rsidR="002768A2" w:rsidRPr="008C6558" w:rsidRDefault="002768A2" w:rsidP="002F6E08">
            <w:pPr>
              <w:rPr>
                <w:color w:val="000000" w:themeColor="text1"/>
                <w:sz w:val="24"/>
              </w:rPr>
            </w:pPr>
            <w:r w:rsidRPr="008C6558">
              <w:rPr>
                <w:color w:val="000000" w:themeColor="text1"/>
                <w:sz w:val="24"/>
              </w:rPr>
              <w:lastRenderedPageBreak/>
              <w:t>III</w:t>
            </w:r>
          </w:p>
        </w:tc>
        <w:tc>
          <w:tcPr>
            <w:tcW w:w="3824" w:type="pct"/>
            <w:gridSpan w:val="11"/>
            <w:tcBorders>
              <w:top w:val="nil"/>
              <w:left w:val="nil"/>
              <w:bottom w:val="single" w:sz="4" w:space="0" w:color="auto"/>
              <w:right w:val="single" w:sz="4" w:space="0" w:color="auto"/>
            </w:tcBorders>
            <w:shd w:val="clear" w:color="auto" w:fill="FDE9D9"/>
            <w:vAlign w:val="center"/>
            <w:hideMark/>
          </w:tcPr>
          <w:p w14:paraId="564BDB33" w14:textId="77777777" w:rsidR="002768A2" w:rsidRPr="008C6558" w:rsidRDefault="002768A2" w:rsidP="002F6E08">
            <w:pPr>
              <w:rPr>
                <w:color w:val="000000" w:themeColor="text1"/>
                <w:sz w:val="24"/>
              </w:rPr>
            </w:pPr>
            <w:r w:rsidRPr="008C6558">
              <w:rPr>
                <w:color w:val="000000" w:themeColor="text1"/>
                <w:sz w:val="24"/>
              </w:rPr>
              <w:t>Xây mới các tuyến đường tỉnh  </w:t>
            </w:r>
          </w:p>
        </w:tc>
        <w:tc>
          <w:tcPr>
            <w:tcW w:w="875" w:type="pct"/>
            <w:gridSpan w:val="3"/>
            <w:tcBorders>
              <w:top w:val="nil"/>
              <w:left w:val="nil"/>
              <w:bottom w:val="single" w:sz="4" w:space="0" w:color="auto"/>
              <w:right w:val="single" w:sz="4" w:space="0" w:color="auto"/>
            </w:tcBorders>
            <w:shd w:val="clear" w:color="auto" w:fill="FDE9D9"/>
            <w:noWrap/>
            <w:vAlign w:val="center"/>
            <w:hideMark/>
          </w:tcPr>
          <w:p w14:paraId="372520B3" w14:textId="77777777" w:rsidR="002768A2" w:rsidRPr="008C6558" w:rsidRDefault="002768A2" w:rsidP="002F6E08">
            <w:pPr>
              <w:jc w:val="center"/>
              <w:rPr>
                <w:color w:val="000000" w:themeColor="text1"/>
                <w:sz w:val="24"/>
                <w:lang w:val="en-US"/>
              </w:rPr>
            </w:pPr>
            <w:r w:rsidRPr="008C6558">
              <w:rPr>
                <w:color w:val="000000" w:themeColor="text1"/>
                <w:sz w:val="24"/>
                <w:lang w:val="en-US"/>
              </w:rPr>
              <w:t>Năm 2030</w:t>
            </w:r>
          </w:p>
        </w:tc>
      </w:tr>
      <w:tr w:rsidR="00AD7467" w:rsidRPr="008C6558" w14:paraId="022EC320"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EE32978" w14:textId="77777777" w:rsidR="002768A2" w:rsidRPr="008C6558" w:rsidRDefault="002768A2" w:rsidP="002F6E08">
            <w:pPr>
              <w:rPr>
                <w:color w:val="000000" w:themeColor="text1"/>
                <w:sz w:val="24"/>
              </w:rPr>
            </w:pPr>
          </w:p>
        </w:tc>
        <w:tc>
          <w:tcPr>
            <w:tcW w:w="705" w:type="pct"/>
            <w:tcBorders>
              <w:top w:val="nil"/>
              <w:left w:val="nil"/>
              <w:bottom w:val="single" w:sz="4" w:space="0" w:color="auto"/>
              <w:right w:val="single" w:sz="4" w:space="0" w:color="auto"/>
            </w:tcBorders>
            <w:shd w:val="clear" w:color="auto" w:fill="auto"/>
            <w:vAlign w:val="center"/>
            <w:hideMark/>
          </w:tcPr>
          <w:p w14:paraId="1BBAC2C1" w14:textId="77777777" w:rsidR="002768A2" w:rsidRPr="008C6558" w:rsidRDefault="002768A2" w:rsidP="002F6E08">
            <w:pPr>
              <w:rPr>
                <w:color w:val="000000" w:themeColor="text1"/>
                <w:sz w:val="24"/>
              </w:rPr>
            </w:pPr>
          </w:p>
        </w:tc>
        <w:tc>
          <w:tcPr>
            <w:tcW w:w="1660" w:type="pct"/>
            <w:gridSpan w:val="4"/>
            <w:tcBorders>
              <w:top w:val="nil"/>
              <w:left w:val="nil"/>
              <w:bottom w:val="single" w:sz="4" w:space="0" w:color="auto"/>
              <w:right w:val="single" w:sz="4" w:space="0" w:color="auto"/>
            </w:tcBorders>
            <w:shd w:val="clear" w:color="auto" w:fill="auto"/>
            <w:vAlign w:val="center"/>
            <w:hideMark/>
          </w:tcPr>
          <w:p w14:paraId="66CE17CA" w14:textId="77777777" w:rsidR="002768A2" w:rsidRPr="008C6558" w:rsidRDefault="002768A2" w:rsidP="002F6E08">
            <w:pPr>
              <w:jc w:val="center"/>
              <w:rPr>
                <w:color w:val="000000" w:themeColor="text1"/>
                <w:sz w:val="24"/>
              </w:rPr>
            </w:pPr>
            <w:r w:rsidRPr="008C6558">
              <w:rPr>
                <w:color w:val="000000" w:themeColor="text1"/>
                <w:sz w:val="24"/>
              </w:rPr>
              <w:t>Điểm đầu</w:t>
            </w:r>
          </w:p>
        </w:tc>
        <w:tc>
          <w:tcPr>
            <w:tcW w:w="1459" w:type="pct"/>
            <w:gridSpan w:val="6"/>
            <w:tcBorders>
              <w:top w:val="nil"/>
              <w:left w:val="nil"/>
              <w:bottom w:val="single" w:sz="4" w:space="0" w:color="auto"/>
              <w:right w:val="single" w:sz="4" w:space="0" w:color="auto"/>
            </w:tcBorders>
            <w:shd w:val="clear" w:color="auto" w:fill="auto"/>
            <w:vAlign w:val="center"/>
            <w:hideMark/>
          </w:tcPr>
          <w:p w14:paraId="0B738AA2" w14:textId="77777777" w:rsidR="002768A2" w:rsidRPr="008C6558" w:rsidRDefault="002768A2" w:rsidP="002F6E08">
            <w:pPr>
              <w:jc w:val="center"/>
              <w:rPr>
                <w:color w:val="000000" w:themeColor="text1"/>
                <w:sz w:val="24"/>
                <w:lang w:val="en-US"/>
              </w:rPr>
            </w:pPr>
            <w:r w:rsidRPr="008C6558">
              <w:rPr>
                <w:color w:val="000000" w:themeColor="text1"/>
                <w:sz w:val="24"/>
              </w:rPr>
              <w:t>Điểm cuối</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6A9A320E" w14:textId="77777777" w:rsidR="002768A2" w:rsidRPr="008C6558" w:rsidRDefault="002768A2" w:rsidP="002F6E08">
            <w:pPr>
              <w:jc w:val="center"/>
              <w:rPr>
                <w:color w:val="000000" w:themeColor="text1"/>
                <w:sz w:val="24"/>
              </w:rPr>
            </w:pPr>
            <w:r w:rsidRPr="008C6558">
              <w:rPr>
                <w:color w:val="000000" w:themeColor="text1"/>
                <w:sz w:val="24"/>
              </w:rPr>
              <w:t>430</w:t>
            </w:r>
          </w:p>
        </w:tc>
        <w:tc>
          <w:tcPr>
            <w:tcW w:w="490" w:type="pct"/>
            <w:tcBorders>
              <w:top w:val="nil"/>
              <w:left w:val="nil"/>
              <w:bottom w:val="single" w:sz="4" w:space="0" w:color="auto"/>
              <w:right w:val="single" w:sz="4" w:space="0" w:color="auto"/>
            </w:tcBorders>
            <w:shd w:val="clear" w:color="auto" w:fill="auto"/>
            <w:noWrap/>
            <w:vAlign w:val="center"/>
            <w:hideMark/>
          </w:tcPr>
          <w:p w14:paraId="387F2EAF" w14:textId="77777777" w:rsidR="002768A2" w:rsidRPr="008C6558" w:rsidRDefault="002768A2" w:rsidP="002F6E08">
            <w:pPr>
              <w:rPr>
                <w:color w:val="000000" w:themeColor="text1"/>
                <w:sz w:val="24"/>
                <w:lang w:val="en-US"/>
              </w:rPr>
            </w:pPr>
            <w:r w:rsidRPr="008C6558">
              <w:rPr>
                <w:color w:val="000000" w:themeColor="text1"/>
                <w:sz w:val="24"/>
                <w:lang w:val="en-US"/>
              </w:rPr>
              <w:t xml:space="preserve">Cấp </w:t>
            </w:r>
          </w:p>
        </w:tc>
      </w:tr>
      <w:tr w:rsidR="00AD7467" w:rsidRPr="008C6558" w14:paraId="78ABF1D7"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700440B" w14:textId="77777777" w:rsidR="002768A2" w:rsidRPr="008C6558" w:rsidRDefault="002768A2" w:rsidP="002F6E08">
            <w:pPr>
              <w:rPr>
                <w:color w:val="000000" w:themeColor="text1"/>
                <w:sz w:val="24"/>
              </w:rPr>
            </w:pPr>
            <w:r w:rsidRPr="008C6558">
              <w:rPr>
                <w:color w:val="000000" w:themeColor="text1"/>
                <w:sz w:val="24"/>
              </w:rPr>
              <w:t>1</w:t>
            </w:r>
          </w:p>
        </w:tc>
        <w:tc>
          <w:tcPr>
            <w:tcW w:w="705" w:type="pct"/>
            <w:tcBorders>
              <w:top w:val="nil"/>
              <w:left w:val="nil"/>
              <w:bottom w:val="single" w:sz="4" w:space="0" w:color="auto"/>
              <w:right w:val="single" w:sz="4" w:space="0" w:color="auto"/>
            </w:tcBorders>
            <w:shd w:val="clear" w:color="auto" w:fill="auto"/>
            <w:vAlign w:val="center"/>
            <w:hideMark/>
          </w:tcPr>
          <w:p w14:paraId="403F344A" w14:textId="77777777" w:rsidR="002768A2" w:rsidRPr="008C6558" w:rsidRDefault="002768A2" w:rsidP="002F6E08">
            <w:pPr>
              <w:rPr>
                <w:color w:val="000000" w:themeColor="text1"/>
                <w:sz w:val="24"/>
              </w:rPr>
            </w:pPr>
            <w:r w:rsidRPr="008C6558">
              <w:rPr>
                <w:color w:val="000000" w:themeColor="text1"/>
                <w:sz w:val="24"/>
              </w:rPr>
              <w:t>ĐT.687B</w:t>
            </w:r>
          </w:p>
        </w:tc>
        <w:tc>
          <w:tcPr>
            <w:tcW w:w="1660" w:type="pct"/>
            <w:gridSpan w:val="4"/>
            <w:tcBorders>
              <w:top w:val="nil"/>
              <w:left w:val="nil"/>
              <w:bottom w:val="single" w:sz="4" w:space="0" w:color="auto"/>
              <w:right w:val="single" w:sz="4" w:space="0" w:color="auto"/>
            </w:tcBorders>
            <w:shd w:val="clear" w:color="auto" w:fill="auto"/>
            <w:vAlign w:val="center"/>
            <w:hideMark/>
          </w:tcPr>
          <w:p w14:paraId="53C5C0A4" w14:textId="77777777" w:rsidR="002768A2" w:rsidRPr="008C6558" w:rsidRDefault="002768A2" w:rsidP="002F6E08">
            <w:pPr>
              <w:jc w:val="left"/>
              <w:rPr>
                <w:color w:val="000000" w:themeColor="text1"/>
                <w:sz w:val="22"/>
              </w:rPr>
            </w:pPr>
            <w:r w:rsidRPr="008C6558">
              <w:rPr>
                <w:color w:val="000000" w:themeColor="text1"/>
                <w:sz w:val="22"/>
              </w:rPr>
              <w:t>Km0 tại Km 84+600 QL 27</w:t>
            </w:r>
          </w:p>
        </w:tc>
        <w:tc>
          <w:tcPr>
            <w:tcW w:w="1459" w:type="pct"/>
            <w:gridSpan w:val="6"/>
            <w:tcBorders>
              <w:top w:val="nil"/>
              <w:left w:val="nil"/>
              <w:bottom w:val="single" w:sz="4" w:space="0" w:color="auto"/>
              <w:right w:val="single" w:sz="4" w:space="0" w:color="auto"/>
            </w:tcBorders>
            <w:shd w:val="clear" w:color="auto" w:fill="auto"/>
            <w:vAlign w:val="center"/>
            <w:hideMark/>
          </w:tcPr>
          <w:p w14:paraId="647C3189" w14:textId="77777777" w:rsidR="002768A2" w:rsidRPr="008C6558" w:rsidRDefault="002768A2" w:rsidP="002F6E08">
            <w:pPr>
              <w:jc w:val="left"/>
              <w:rPr>
                <w:color w:val="000000" w:themeColor="text1"/>
                <w:sz w:val="22"/>
              </w:rPr>
            </w:pPr>
            <w:r w:rsidRPr="008C6558">
              <w:rPr>
                <w:color w:val="000000" w:themeColor="text1"/>
                <w:sz w:val="22"/>
              </w:rPr>
              <w:t>Km 55 tại xã Yang Mao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0B854C6F" w14:textId="77777777" w:rsidR="002768A2" w:rsidRPr="008C6558" w:rsidRDefault="002768A2" w:rsidP="002F6E08">
            <w:pPr>
              <w:jc w:val="center"/>
              <w:rPr>
                <w:color w:val="000000" w:themeColor="text1"/>
                <w:sz w:val="24"/>
              </w:rPr>
            </w:pPr>
            <w:r w:rsidRPr="008C6558">
              <w:rPr>
                <w:color w:val="000000" w:themeColor="text1"/>
                <w:sz w:val="24"/>
              </w:rPr>
              <w:t>55</w:t>
            </w:r>
          </w:p>
        </w:tc>
        <w:tc>
          <w:tcPr>
            <w:tcW w:w="490" w:type="pct"/>
            <w:tcBorders>
              <w:top w:val="nil"/>
              <w:left w:val="nil"/>
              <w:bottom w:val="single" w:sz="4" w:space="0" w:color="auto"/>
              <w:right w:val="single" w:sz="4" w:space="0" w:color="auto"/>
            </w:tcBorders>
            <w:shd w:val="clear" w:color="auto" w:fill="auto"/>
            <w:noWrap/>
            <w:vAlign w:val="center"/>
            <w:hideMark/>
          </w:tcPr>
          <w:p w14:paraId="13D1F4E0" w14:textId="77777777" w:rsidR="002768A2" w:rsidRPr="008C6558" w:rsidRDefault="002768A2" w:rsidP="002F6E08">
            <w:pPr>
              <w:rPr>
                <w:color w:val="000000" w:themeColor="text1"/>
                <w:sz w:val="24"/>
              </w:rPr>
            </w:pPr>
            <w:r w:rsidRPr="008C6558">
              <w:rPr>
                <w:color w:val="000000" w:themeColor="text1"/>
                <w:sz w:val="24"/>
              </w:rPr>
              <w:t>III-IV</w:t>
            </w:r>
          </w:p>
        </w:tc>
      </w:tr>
      <w:tr w:rsidR="00AD7467" w:rsidRPr="008C6558" w14:paraId="6AABF93E"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769B558" w14:textId="77777777" w:rsidR="002768A2" w:rsidRPr="008C6558" w:rsidRDefault="002768A2" w:rsidP="002F6E08">
            <w:pPr>
              <w:rPr>
                <w:color w:val="000000" w:themeColor="text1"/>
                <w:sz w:val="24"/>
              </w:rPr>
            </w:pPr>
            <w:r w:rsidRPr="008C6558">
              <w:rPr>
                <w:color w:val="000000" w:themeColor="text1"/>
                <w:sz w:val="24"/>
              </w:rPr>
              <w:t>2</w:t>
            </w:r>
          </w:p>
        </w:tc>
        <w:tc>
          <w:tcPr>
            <w:tcW w:w="705" w:type="pct"/>
            <w:tcBorders>
              <w:top w:val="nil"/>
              <w:left w:val="nil"/>
              <w:bottom w:val="single" w:sz="4" w:space="0" w:color="auto"/>
              <w:right w:val="single" w:sz="4" w:space="0" w:color="auto"/>
            </w:tcBorders>
            <w:shd w:val="clear" w:color="auto" w:fill="auto"/>
            <w:vAlign w:val="center"/>
            <w:hideMark/>
          </w:tcPr>
          <w:p w14:paraId="2D5EF512" w14:textId="77777777" w:rsidR="002768A2" w:rsidRPr="008C6558" w:rsidRDefault="002768A2" w:rsidP="002F6E08">
            <w:pPr>
              <w:rPr>
                <w:color w:val="000000" w:themeColor="text1"/>
                <w:sz w:val="24"/>
              </w:rPr>
            </w:pPr>
            <w:r w:rsidRPr="008C6558">
              <w:rPr>
                <w:color w:val="000000" w:themeColor="text1"/>
                <w:sz w:val="24"/>
              </w:rPr>
              <w:t>ĐT.693C</w:t>
            </w:r>
          </w:p>
        </w:tc>
        <w:tc>
          <w:tcPr>
            <w:tcW w:w="1660" w:type="pct"/>
            <w:gridSpan w:val="4"/>
            <w:tcBorders>
              <w:top w:val="nil"/>
              <w:left w:val="nil"/>
              <w:bottom w:val="single" w:sz="4" w:space="0" w:color="auto"/>
              <w:right w:val="single" w:sz="4" w:space="0" w:color="auto"/>
            </w:tcBorders>
            <w:shd w:val="clear" w:color="auto" w:fill="auto"/>
            <w:vAlign w:val="center"/>
            <w:hideMark/>
          </w:tcPr>
          <w:p w14:paraId="2EEC7002" w14:textId="77777777" w:rsidR="002768A2" w:rsidRPr="008C6558" w:rsidRDefault="002768A2" w:rsidP="002F6E08">
            <w:pPr>
              <w:jc w:val="left"/>
              <w:rPr>
                <w:color w:val="000000" w:themeColor="text1"/>
                <w:sz w:val="22"/>
              </w:rPr>
            </w:pPr>
            <w:r w:rsidRPr="008C6558">
              <w:rPr>
                <w:color w:val="000000" w:themeColor="text1"/>
                <w:sz w:val="22"/>
              </w:rPr>
              <w:t>Km0 tại Km 44+500 QL 26</w:t>
            </w:r>
          </w:p>
        </w:tc>
        <w:tc>
          <w:tcPr>
            <w:tcW w:w="1459" w:type="pct"/>
            <w:gridSpan w:val="6"/>
            <w:tcBorders>
              <w:top w:val="nil"/>
              <w:left w:val="nil"/>
              <w:bottom w:val="single" w:sz="4" w:space="0" w:color="auto"/>
              <w:right w:val="single" w:sz="4" w:space="0" w:color="auto"/>
            </w:tcBorders>
            <w:shd w:val="clear" w:color="auto" w:fill="auto"/>
            <w:vAlign w:val="center"/>
            <w:hideMark/>
          </w:tcPr>
          <w:p w14:paraId="3F91C69B" w14:textId="77777777" w:rsidR="002768A2" w:rsidRPr="008C6558" w:rsidRDefault="002768A2" w:rsidP="002F6E08">
            <w:pPr>
              <w:jc w:val="left"/>
              <w:rPr>
                <w:color w:val="000000" w:themeColor="text1"/>
                <w:sz w:val="22"/>
              </w:rPr>
            </w:pPr>
            <w:r w:rsidRPr="008C6558">
              <w:rPr>
                <w:color w:val="000000" w:themeColor="text1"/>
                <w:sz w:val="22"/>
              </w:rPr>
              <w:t>Km 33 tại xã Cư Đrăm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567D05E5" w14:textId="77777777" w:rsidR="002768A2" w:rsidRPr="008C6558" w:rsidRDefault="002768A2" w:rsidP="002F6E08">
            <w:pPr>
              <w:jc w:val="center"/>
              <w:rPr>
                <w:color w:val="000000" w:themeColor="text1"/>
                <w:sz w:val="24"/>
              </w:rPr>
            </w:pPr>
            <w:r w:rsidRPr="008C6558">
              <w:rPr>
                <w:color w:val="000000" w:themeColor="text1"/>
                <w:sz w:val="24"/>
              </w:rPr>
              <w:t>33</w:t>
            </w:r>
          </w:p>
        </w:tc>
        <w:tc>
          <w:tcPr>
            <w:tcW w:w="490" w:type="pct"/>
            <w:tcBorders>
              <w:top w:val="nil"/>
              <w:left w:val="nil"/>
              <w:bottom w:val="single" w:sz="4" w:space="0" w:color="auto"/>
              <w:right w:val="single" w:sz="4" w:space="0" w:color="auto"/>
            </w:tcBorders>
            <w:shd w:val="clear" w:color="auto" w:fill="auto"/>
            <w:noWrap/>
            <w:vAlign w:val="center"/>
            <w:hideMark/>
          </w:tcPr>
          <w:p w14:paraId="1557F703" w14:textId="77777777" w:rsidR="002768A2" w:rsidRPr="008C6558" w:rsidRDefault="002768A2" w:rsidP="002F6E08">
            <w:pPr>
              <w:rPr>
                <w:color w:val="000000" w:themeColor="text1"/>
                <w:sz w:val="24"/>
              </w:rPr>
            </w:pPr>
            <w:r w:rsidRPr="008C6558">
              <w:rPr>
                <w:color w:val="000000" w:themeColor="text1"/>
                <w:sz w:val="24"/>
              </w:rPr>
              <w:t xml:space="preserve">III-IV </w:t>
            </w:r>
          </w:p>
        </w:tc>
      </w:tr>
      <w:tr w:rsidR="00AD7467" w:rsidRPr="008C6558" w14:paraId="3BC54AE4"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285A07B" w14:textId="77777777" w:rsidR="002768A2" w:rsidRPr="008C6558" w:rsidRDefault="002768A2" w:rsidP="002F6E08">
            <w:pPr>
              <w:rPr>
                <w:color w:val="000000" w:themeColor="text1"/>
                <w:sz w:val="24"/>
              </w:rPr>
            </w:pPr>
            <w:r w:rsidRPr="008C6558">
              <w:rPr>
                <w:color w:val="000000" w:themeColor="text1"/>
                <w:sz w:val="24"/>
              </w:rPr>
              <w:t>3</w:t>
            </w:r>
          </w:p>
        </w:tc>
        <w:tc>
          <w:tcPr>
            <w:tcW w:w="705" w:type="pct"/>
            <w:tcBorders>
              <w:top w:val="nil"/>
              <w:left w:val="nil"/>
              <w:bottom w:val="single" w:sz="4" w:space="0" w:color="auto"/>
              <w:right w:val="single" w:sz="4" w:space="0" w:color="auto"/>
            </w:tcBorders>
            <w:shd w:val="clear" w:color="auto" w:fill="auto"/>
            <w:vAlign w:val="center"/>
            <w:hideMark/>
          </w:tcPr>
          <w:p w14:paraId="3B6A6A2C" w14:textId="77777777" w:rsidR="002768A2" w:rsidRPr="008C6558" w:rsidRDefault="002768A2" w:rsidP="002F6E08">
            <w:pPr>
              <w:rPr>
                <w:color w:val="000000" w:themeColor="text1"/>
                <w:sz w:val="24"/>
              </w:rPr>
            </w:pPr>
            <w:r w:rsidRPr="008C6558">
              <w:rPr>
                <w:color w:val="000000" w:themeColor="text1"/>
                <w:sz w:val="24"/>
              </w:rPr>
              <w:t>ĐT.694B</w:t>
            </w:r>
          </w:p>
        </w:tc>
        <w:tc>
          <w:tcPr>
            <w:tcW w:w="1660" w:type="pct"/>
            <w:gridSpan w:val="4"/>
            <w:tcBorders>
              <w:top w:val="nil"/>
              <w:left w:val="nil"/>
              <w:bottom w:val="single" w:sz="4" w:space="0" w:color="auto"/>
              <w:right w:val="single" w:sz="4" w:space="0" w:color="auto"/>
            </w:tcBorders>
            <w:shd w:val="clear" w:color="auto" w:fill="auto"/>
            <w:vAlign w:val="center"/>
            <w:hideMark/>
          </w:tcPr>
          <w:p w14:paraId="7C77EB81" w14:textId="77777777" w:rsidR="002768A2" w:rsidRPr="008C6558" w:rsidRDefault="002768A2" w:rsidP="002F6E08">
            <w:pPr>
              <w:jc w:val="left"/>
              <w:rPr>
                <w:color w:val="000000" w:themeColor="text1"/>
                <w:sz w:val="22"/>
              </w:rPr>
            </w:pPr>
            <w:r w:rsidRPr="008C6558">
              <w:rPr>
                <w:color w:val="000000" w:themeColor="text1"/>
                <w:sz w:val="22"/>
              </w:rPr>
              <w:t>Km0 tại Phú Xuân</w:t>
            </w:r>
          </w:p>
        </w:tc>
        <w:tc>
          <w:tcPr>
            <w:tcW w:w="1459" w:type="pct"/>
            <w:gridSpan w:val="6"/>
            <w:tcBorders>
              <w:top w:val="nil"/>
              <w:left w:val="nil"/>
              <w:bottom w:val="single" w:sz="4" w:space="0" w:color="auto"/>
              <w:right w:val="single" w:sz="4" w:space="0" w:color="auto"/>
            </w:tcBorders>
            <w:shd w:val="clear" w:color="auto" w:fill="auto"/>
            <w:vAlign w:val="center"/>
            <w:hideMark/>
          </w:tcPr>
          <w:p w14:paraId="1F92A5AF" w14:textId="77777777" w:rsidR="002768A2" w:rsidRPr="008C6558" w:rsidRDefault="002768A2" w:rsidP="002F6E08">
            <w:pPr>
              <w:jc w:val="left"/>
              <w:rPr>
                <w:color w:val="000000" w:themeColor="text1"/>
                <w:sz w:val="22"/>
              </w:rPr>
            </w:pPr>
            <w:r w:rsidRPr="008C6558">
              <w:rPr>
                <w:color w:val="000000" w:themeColor="text1"/>
                <w:sz w:val="22"/>
              </w:rPr>
              <w:t>Km 71 tại Ea Sol vào ĐT 695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57EADAC1" w14:textId="77777777" w:rsidR="002768A2" w:rsidRPr="008C6558" w:rsidRDefault="002768A2" w:rsidP="002F6E08">
            <w:pPr>
              <w:jc w:val="center"/>
              <w:rPr>
                <w:color w:val="000000" w:themeColor="text1"/>
                <w:sz w:val="24"/>
              </w:rPr>
            </w:pPr>
            <w:r w:rsidRPr="008C6558">
              <w:rPr>
                <w:color w:val="000000" w:themeColor="text1"/>
                <w:sz w:val="24"/>
              </w:rPr>
              <w:t>71</w:t>
            </w:r>
          </w:p>
        </w:tc>
        <w:tc>
          <w:tcPr>
            <w:tcW w:w="490" w:type="pct"/>
            <w:tcBorders>
              <w:top w:val="nil"/>
              <w:left w:val="nil"/>
              <w:bottom w:val="single" w:sz="4" w:space="0" w:color="auto"/>
              <w:right w:val="single" w:sz="4" w:space="0" w:color="auto"/>
            </w:tcBorders>
            <w:shd w:val="clear" w:color="auto" w:fill="auto"/>
            <w:noWrap/>
            <w:vAlign w:val="center"/>
            <w:hideMark/>
          </w:tcPr>
          <w:p w14:paraId="67D6F015" w14:textId="77777777" w:rsidR="002768A2" w:rsidRPr="008C6558" w:rsidRDefault="002768A2" w:rsidP="002F6E08">
            <w:pPr>
              <w:rPr>
                <w:color w:val="000000" w:themeColor="text1"/>
                <w:sz w:val="24"/>
              </w:rPr>
            </w:pPr>
            <w:r w:rsidRPr="008C6558">
              <w:rPr>
                <w:color w:val="000000" w:themeColor="text1"/>
                <w:sz w:val="24"/>
              </w:rPr>
              <w:t xml:space="preserve">III-IV </w:t>
            </w:r>
          </w:p>
        </w:tc>
      </w:tr>
      <w:tr w:rsidR="00AD7467" w:rsidRPr="008C6558" w14:paraId="5F2C541B"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AD6F0EF" w14:textId="77777777" w:rsidR="002768A2" w:rsidRPr="008C6558" w:rsidRDefault="002768A2" w:rsidP="002F6E08">
            <w:pPr>
              <w:rPr>
                <w:color w:val="000000" w:themeColor="text1"/>
                <w:sz w:val="24"/>
              </w:rPr>
            </w:pPr>
            <w:r w:rsidRPr="008C6558">
              <w:rPr>
                <w:color w:val="000000" w:themeColor="text1"/>
                <w:sz w:val="24"/>
              </w:rPr>
              <w:t>4</w:t>
            </w:r>
          </w:p>
        </w:tc>
        <w:tc>
          <w:tcPr>
            <w:tcW w:w="705" w:type="pct"/>
            <w:tcBorders>
              <w:top w:val="nil"/>
              <w:left w:val="nil"/>
              <w:bottom w:val="single" w:sz="4" w:space="0" w:color="auto"/>
              <w:right w:val="single" w:sz="4" w:space="0" w:color="auto"/>
            </w:tcBorders>
            <w:shd w:val="clear" w:color="auto" w:fill="auto"/>
            <w:vAlign w:val="center"/>
            <w:hideMark/>
          </w:tcPr>
          <w:p w14:paraId="42E5CE13" w14:textId="77777777" w:rsidR="002768A2" w:rsidRPr="008C6558" w:rsidRDefault="002768A2" w:rsidP="002F6E08">
            <w:pPr>
              <w:rPr>
                <w:color w:val="000000" w:themeColor="text1"/>
                <w:sz w:val="24"/>
              </w:rPr>
            </w:pPr>
            <w:r w:rsidRPr="008C6558">
              <w:rPr>
                <w:color w:val="000000" w:themeColor="text1"/>
                <w:sz w:val="24"/>
              </w:rPr>
              <w:t>ĐT.696B</w:t>
            </w:r>
          </w:p>
        </w:tc>
        <w:tc>
          <w:tcPr>
            <w:tcW w:w="1660" w:type="pct"/>
            <w:gridSpan w:val="4"/>
            <w:tcBorders>
              <w:top w:val="nil"/>
              <w:left w:val="nil"/>
              <w:bottom w:val="single" w:sz="4" w:space="0" w:color="auto"/>
              <w:right w:val="single" w:sz="4" w:space="0" w:color="auto"/>
            </w:tcBorders>
            <w:shd w:val="clear" w:color="auto" w:fill="auto"/>
            <w:vAlign w:val="center"/>
            <w:hideMark/>
          </w:tcPr>
          <w:p w14:paraId="051F9329" w14:textId="77777777" w:rsidR="002768A2" w:rsidRPr="008C6558" w:rsidRDefault="002768A2" w:rsidP="002F6E08">
            <w:pPr>
              <w:jc w:val="left"/>
              <w:rPr>
                <w:color w:val="000000" w:themeColor="text1"/>
                <w:sz w:val="22"/>
              </w:rPr>
            </w:pPr>
            <w:r w:rsidRPr="008C6558">
              <w:rPr>
                <w:color w:val="000000" w:themeColor="text1"/>
                <w:sz w:val="22"/>
              </w:rPr>
              <w:t>Km0 tại ĐT 697 xã Krông Na</w:t>
            </w:r>
          </w:p>
        </w:tc>
        <w:tc>
          <w:tcPr>
            <w:tcW w:w="1459" w:type="pct"/>
            <w:gridSpan w:val="6"/>
            <w:tcBorders>
              <w:top w:val="nil"/>
              <w:left w:val="nil"/>
              <w:bottom w:val="single" w:sz="4" w:space="0" w:color="auto"/>
              <w:right w:val="single" w:sz="4" w:space="0" w:color="auto"/>
            </w:tcBorders>
            <w:shd w:val="clear" w:color="auto" w:fill="auto"/>
            <w:vAlign w:val="center"/>
            <w:hideMark/>
          </w:tcPr>
          <w:p w14:paraId="275D40B9" w14:textId="77777777" w:rsidR="002768A2" w:rsidRPr="008C6558" w:rsidRDefault="002768A2" w:rsidP="002F6E08">
            <w:pPr>
              <w:jc w:val="left"/>
              <w:rPr>
                <w:color w:val="000000" w:themeColor="text1"/>
                <w:sz w:val="22"/>
              </w:rPr>
            </w:pPr>
            <w:r w:rsidRPr="008C6558">
              <w:rPr>
                <w:color w:val="000000" w:themeColor="text1"/>
                <w:sz w:val="22"/>
              </w:rPr>
              <w:t>Km 43 tại đồn BP 743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3F88AEDB" w14:textId="77777777" w:rsidR="002768A2" w:rsidRPr="008C6558" w:rsidRDefault="002768A2" w:rsidP="002F6E08">
            <w:pPr>
              <w:jc w:val="center"/>
              <w:rPr>
                <w:color w:val="000000" w:themeColor="text1"/>
                <w:sz w:val="24"/>
              </w:rPr>
            </w:pPr>
            <w:r w:rsidRPr="008C6558">
              <w:rPr>
                <w:color w:val="000000" w:themeColor="text1"/>
                <w:sz w:val="24"/>
              </w:rPr>
              <w:t>43</w:t>
            </w:r>
          </w:p>
        </w:tc>
        <w:tc>
          <w:tcPr>
            <w:tcW w:w="490" w:type="pct"/>
            <w:tcBorders>
              <w:top w:val="nil"/>
              <w:left w:val="nil"/>
              <w:bottom w:val="single" w:sz="4" w:space="0" w:color="auto"/>
              <w:right w:val="single" w:sz="4" w:space="0" w:color="auto"/>
            </w:tcBorders>
            <w:shd w:val="clear" w:color="auto" w:fill="auto"/>
            <w:noWrap/>
            <w:vAlign w:val="center"/>
            <w:hideMark/>
          </w:tcPr>
          <w:p w14:paraId="79A8E37E" w14:textId="77777777" w:rsidR="002768A2" w:rsidRPr="008C6558" w:rsidRDefault="002768A2" w:rsidP="002F6E08">
            <w:pPr>
              <w:rPr>
                <w:color w:val="000000" w:themeColor="text1"/>
                <w:sz w:val="24"/>
              </w:rPr>
            </w:pPr>
            <w:r w:rsidRPr="008C6558">
              <w:rPr>
                <w:color w:val="000000" w:themeColor="text1"/>
                <w:sz w:val="24"/>
              </w:rPr>
              <w:t xml:space="preserve">III-IV </w:t>
            </w:r>
          </w:p>
        </w:tc>
      </w:tr>
      <w:tr w:rsidR="00AD7467" w:rsidRPr="008C6558" w14:paraId="46373839"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2A3690C" w14:textId="77777777" w:rsidR="002768A2" w:rsidRPr="008C6558" w:rsidRDefault="002768A2" w:rsidP="002F6E08">
            <w:pPr>
              <w:rPr>
                <w:color w:val="000000" w:themeColor="text1"/>
                <w:sz w:val="24"/>
              </w:rPr>
            </w:pPr>
            <w:r w:rsidRPr="008C6558">
              <w:rPr>
                <w:color w:val="000000" w:themeColor="text1"/>
                <w:sz w:val="24"/>
              </w:rPr>
              <w:t>5</w:t>
            </w:r>
          </w:p>
        </w:tc>
        <w:tc>
          <w:tcPr>
            <w:tcW w:w="705" w:type="pct"/>
            <w:tcBorders>
              <w:top w:val="nil"/>
              <w:left w:val="nil"/>
              <w:bottom w:val="single" w:sz="4" w:space="0" w:color="auto"/>
              <w:right w:val="single" w:sz="4" w:space="0" w:color="auto"/>
            </w:tcBorders>
            <w:shd w:val="clear" w:color="auto" w:fill="auto"/>
            <w:vAlign w:val="center"/>
            <w:hideMark/>
          </w:tcPr>
          <w:p w14:paraId="1201D804" w14:textId="77777777" w:rsidR="002768A2" w:rsidRPr="008C6558" w:rsidRDefault="002768A2" w:rsidP="002F6E08">
            <w:pPr>
              <w:rPr>
                <w:color w:val="000000" w:themeColor="text1"/>
                <w:sz w:val="24"/>
              </w:rPr>
            </w:pPr>
            <w:r w:rsidRPr="008C6558">
              <w:rPr>
                <w:color w:val="000000" w:themeColor="text1"/>
                <w:sz w:val="24"/>
              </w:rPr>
              <w:t>ĐT.696C</w:t>
            </w:r>
          </w:p>
        </w:tc>
        <w:tc>
          <w:tcPr>
            <w:tcW w:w="1660" w:type="pct"/>
            <w:gridSpan w:val="4"/>
            <w:tcBorders>
              <w:top w:val="nil"/>
              <w:left w:val="nil"/>
              <w:bottom w:val="single" w:sz="4" w:space="0" w:color="auto"/>
              <w:right w:val="single" w:sz="4" w:space="0" w:color="auto"/>
            </w:tcBorders>
            <w:shd w:val="clear" w:color="auto" w:fill="auto"/>
            <w:vAlign w:val="center"/>
            <w:hideMark/>
          </w:tcPr>
          <w:p w14:paraId="6BC8BF15" w14:textId="77777777" w:rsidR="002768A2" w:rsidRPr="008C6558" w:rsidRDefault="002768A2" w:rsidP="002F6E08">
            <w:pPr>
              <w:jc w:val="left"/>
              <w:rPr>
                <w:color w:val="000000" w:themeColor="text1"/>
                <w:sz w:val="22"/>
              </w:rPr>
            </w:pPr>
            <w:r w:rsidRPr="008C6558">
              <w:rPr>
                <w:color w:val="000000" w:themeColor="text1"/>
                <w:sz w:val="22"/>
              </w:rPr>
              <w:t>Km 0 tại  ĐT 697 xã Krông Na</w:t>
            </w:r>
          </w:p>
        </w:tc>
        <w:tc>
          <w:tcPr>
            <w:tcW w:w="1459" w:type="pct"/>
            <w:gridSpan w:val="6"/>
            <w:tcBorders>
              <w:top w:val="nil"/>
              <w:left w:val="nil"/>
              <w:bottom w:val="single" w:sz="4" w:space="0" w:color="auto"/>
              <w:right w:val="single" w:sz="4" w:space="0" w:color="auto"/>
            </w:tcBorders>
            <w:shd w:val="clear" w:color="auto" w:fill="auto"/>
            <w:vAlign w:val="center"/>
            <w:hideMark/>
          </w:tcPr>
          <w:p w14:paraId="0F577A39" w14:textId="77777777" w:rsidR="002768A2" w:rsidRPr="008C6558" w:rsidRDefault="002768A2" w:rsidP="002F6E08">
            <w:pPr>
              <w:jc w:val="left"/>
              <w:rPr>
                <w:color w:val="000000" w:themeColor="text1"/>
                <w:sz w:val="22"/>
              </w:rPr>
            </w:pPr>
            <w:r w:rsidRPr="008C6558">
              <w:rPr>
                <w:color w:val="000000" w:themeColor="text1"/>
                <w:sz w:val="22"/>
              </w:rPr>
              <w:t>Km 31 tại đồn BP 743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29F89E45" w14:textId="77777777" w:rsidR="002768A2" w:rsidRPr="008C6558" w:rsidRDefault="002768A2" w:rsidP="002F6E08">
            <w:pPr>
              <w:jc w:val="center"/>
              <w:rPr>
                <w:color w:val="000000" w:themeColor="text1"/>
                <w:sz w:val="24"/>
              </w:rPr>
            </w:pPr>
            <w:r w:rsidRPr="008C6558">
              <w:rPr>
                <w:color w:val="000000" w:themeColor="text1"/>
                <w:sz w:val="24"/>
              </w:rPr>
              <w:t>31</w:t>
            </w:r>
          </w:p>
        </w:tc>
        <w:tc>
          <w:tcPr>
            <w:tcW w:w="490" w:type="pct"/>
            <w:tcBorders>
              <w:top w:val="nil"/>
              <w:left w:val="nil"/>
              <w:bottom w:val="single" w:sz="4" w:space="0" w:color="auto"/>
              <w:right w:val="single" w:sz="4" w:space="0" w:color="auto"/>
            </w:tcBorders>
            <w:shd w:val="clear" w:color="auto" w:fill="auto"/>
            <w:noWrap/>
            <w:vAlign w:val="center"/>
            <w:hideMark/>
          </w:tcPr>
          <w:p w14:paraId="41DC946F" w14:textId="77777777" w:rsidR="002768A2" w:rsidRPr="008C6558" w:rsidRDefault="002768A2" w:rsidP="002F6E08">
            <w:pPr>
              <w:rPr>
                <w:color w:val="000000" w:themeColor="text1"/>
                <w:sz w:val="24"/>
              </w:rPr>
            </w:pPr>
            <w:r w:rsidRPr="008C6558">
              <w:rPr>
                <w:color w:val="000000" w:themeColor="text1"/>
                <w:sz w:val="24"/>
              </w:rPr>
              <w:t xml:space="preserve">III-IV </w:t>
            </w:r>
          </w:p>
        </w:tc>
      </w:tr>
      <w:tr w:rsidR="00AD7467" w:rsidRPr="008C6558" w14:paraId="63C7CD00"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F74AAA3" w14:textId="77777777" w:rsidR="002768A2" w:rsidRPr="008C6558" w:rsidRDefault="002768A2" w:rsidP="002F6E08">
            <w:pPr>
              <w:rPr>
                <w:color w:val="000000" w:themeColor="text1"/>
                <w:sz w:val="24"/>
              </w:rPr>
            </w:pPr>
            <w:r w:rsidRPr="008C6558">
              <w:rPr>
                <w:color w:val="000000" w:themeColor="text1"/>
                <w:sz w:val="24"/>
              </w:rPr>
              <w:t>6</w:t>
            </w:r>
          </w:p>
        </w:tc>
        <w:tc>
          <w:tcPr>
            <w:tcW w:w="705" w:type="pct"/>
            <w:tcBorders>
              <w:top w:val="nil"/>
              <w:left w:val="nil"/>
              <w:bottom w:val="single" w:sz="4" w:space="0" w:color="auto"/>
              <w:right w:val="single" w:sz="4" w:space="0" w:color="auto"/>
            </w:tcBorders>
            <w:shd w:val="clear" w:color="auto" w:fill="auto"/>
            <w:vAlign w:val="center"/>
            <w:hideMark/>
          </w:tcPr>
          <w:p w14:paraId="49C31771" w14:textId="77777777" w:rsidR="002768A2" w:rsidRPr="008C6558" w:rsidRDefault="002768A2" w:rsidP="002F6E08">
            <w:pPr>
              <w:rPr>
                <w:color w:val="000000" w:themeColor="text1"/>
                <w:sz w:val="24"/>
              </w:rPr>
            </w:pPr>
            <w:r w:rsidRPr="008C6558">
              <w:rPr>
                <w:color w:val="000000" w:themeColor="text1"/>
                <w:sz w:val="24"/>
              </w:rPr>
              <w:t>ĐT.696D</w:t>
            </w:r>
          </w:p>
        </w:tc>
        <w:tc>
          <w:tcPr>
            <w:tcW w:w="1660" w:type="pct"/>
            <w:gridSpan w:val="4"/>
            <w:tcBorders>
              <w:top w:val="nil"/>
              <w:left w:val="nil"/>
              <w:bottom w:val="single" w:sz="4" w:space="0" w:color="auto"/>
              <w:right w:val="single" w:sz="4" w:space="0" w:color="auto"/>
            </w:tcBorders>
            <w:shd w:val="clear" w:color="auto" w:fill="auto"/>
            <w:vAlign w:val="center"/>
            <w:hideMark/>
          </w:tcPr>
          <w:p w14:paraId="5C6716ED" w14:textId="77777777" w:rsidR="002768A2" w:rsidRPr="008C6558" w:rsidRDefault="002768A2" w:rsidP="002F6E08">
            <w:pPr>
              <w:jc w:val="left"/>
              <w:rPr>
                <w:color w:val="000000" w:themeColor="text1"/>
                <w:sz w:val="22"/>
              </w:rPr>
            </w:pPr>
            <w:r w:rsidRPr="008C6558">
              <w:rPr>
                <w:color w:val="000000" w:themeColor="text1"/>
                <w:sz w:val="22"/>
              </w:rPr>
              <w:t>Km 0 tại xã Ea Rốk</w:t>
            </w:r>
          </w:p>
        </w:tc>
        <w:tc>
          <w:tcPr>
            <w:tcW w:w="1459" w:type="pct"/>
            <w:gridSpan w:val="6"/>
            <w:tcBorders>
              <w:top w:val="nil"/>
              <w:left w:val="nil"/>
              <w:bottom w:val="single" w:sz="4" w:space="0" w:color="auto"/>
              <w:right w:val="single" w:sz="4" w:space="0" w:color="auto"/>
            </w:tcBorders>
            <w:shd w:val="clear" w:color="auto" w:fill="auto"/>
            <w:vAlign w:val="center"/>
            <w:hideMark/>
          </w:tcPr>
          <w:p w14:paraId="79E769DF" w14:textId="77777777" w:rsidR="002768A2" w:rsidRPr="008C6558" w:rsidRDefault="002768A2" w:rsidP="002F6E08">
            <w:pPr>
              <w:jc w:val="left"/>
              <w:rPr>
                <w:color w:val="000000" w:themeColor="text1"/>
                <w:sz w:val="22"/>
              </w:rPr>
            </w:pPr>
            <w:r w:rsidRPr="008C6558">
              <w:rPr>
                <w:color w:val="000000" w:themeColor="text1"/>
                <w:sz w:val="22"/>
              </w:rPr>
              <w:t>Km30 tại xã EA Lốp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3DD57FCE" w14:textId="77777777" w:rsidR="002768A2" w:rsidRPr="008C6558" w:rsidRDefault="002768A2" w:rsidP="002F6E08">
            <w:pPr>
              <w:jc w:val="center"/>
              <w:rPr>
                <w:color w:val="000000" w:themeColor="text1"/>
                <w:sz w:val="24"/>
              </w:rPr>
            </w:pPr>
            <w:r w:rsidRPr="008C6558">
              <w:rPr>
                <w:color w:val="000000" w:themeColor="text1"/>
                <w:sz w:val="24"/>
              </w:rPr>
              <w:t>30</w:t>
            </w:r>
          </w:p>
        </w:tc>
        <w:tc>
          <w:tcPr>
            <w:tcW w:w="490" w:type="pct"/>
            <w:tcBorders>
              <w:top w:val="nil"/>
              <w:left w:val="nil"/>
              <w:bottom w:val="single" w:sz="4" w:space="0" w:color="auto"/>
              <w:right w:val="single" w:sz="4" w:space="0" w:color="auto"/>
            </w:tcBorders>
            <w:shd w:val="clear" w:color="auto" w:fill="auto"/>
            <w:noWrap/>
            <w:vAlign w:val="center"/>
            <w:hideMark/>
          </w:tcPr>
          <w:p w14:paraId="4294DBFA" w14:textId="77777777" w:rsidR="002768A2" w:rsidRPr="008C6558" w:rsidRDefault="002768A2" w:rsidP="002F6E08">
            <w:pPr>
              <w:rPr>
                <w:color w:val="000000" w:themeColor="text1"/>
                <w:sz w:val="24"/>
              </w:rPr>
            </w:pPr>
            <w:r w:rsidRPr="008C6558">
              <w:rPr>
                <w:color w:val="000000" w:themeColor="text1"/>
                <w:sz w:val="24"/>
              </w:rPr>
              <w:t xml:space="preserve">III-IV </w:t>
            </w:r>
          </w:p>
        </w:tc>
      </w:tr>
      <w:tr w:rsidR="00AD7467" w:rsidRPr="008C6558" w14:paraId="7D66138E"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3106846" w14:textId="77777777" w:rsidR="002768A2" w:rsidRPr="008C6558" w:rsidRDefault="002768A2" w:rsidP="002F6E08">
            <w:pPr>
              <w:rPr>
                <w:color w:val="000000" w:themeColor="text1"/>
                <w:sz w:val="24"/>
              </w:rPr>
            </w:pPr>
            <w:r w:rsidRPr="008C6558">
              <w:rPr>
                <w:color w:val="000000" w:themeColor="text1"/>
                <w:sz w:val="24"/>
              </w:rPr>
              <w:t>7</w:t>
            </w:r>
          </w:p>
        </w:tc>
        <w:tc>
          <w:tcPr>
            <w:tcW w:w="705" w:type="pct"/>
            <w:tcBorders>
              <w:top w:val="nil"/>
              <w:left w:val="nil"/>
              <w:bottom w:val="single" w:sz="4" w:space="0" w:color="auto"/>
              <w:right w:val="single" w:sz="4" w:space="0" w:color="auto"/>
            </w:tcBorders>
            <w:shd w:val="clear" w:color="auto" w:fill="auto"/>
            <w:vAlign w:val="center"/>
            <w:hideMark/>
          </w:tcPr>
          <w:p w14:paraId="277CEECB" w14:textId="77777777" w:rsidR="002768A2" w:rsidRPr="008C6558" w:rsidRDefault="002768A2" w:rsidP="002F6E08">
            <w:pPr>
              <w:rPr>
                <w:color w:val="000000" w:themeColor="text1"/>
                <w:sz w:val="24"/>
              </w:rPr>
            </w:pPr>
            <w:r w:rsidRPr="008C6558">
              <w:rPr>
                <w:color w:val="000000" w:themeColor="text1"/>
                <w:sz w:val="24"/>
              </w:rPr>
              <w:t>ĐT.697B</w:t>
            </w:r>
          </w:p>
        </w:tc>
        <w:tc>
          <w:tcPr>
            <w:tcW w:w="1660" w:type="pct"/>
            <w:gridSpan w:val="4"/>
            <w:tcBorders>
              <w:top w:val="nil"/>
              <w:left w:val="nil"/>
              <w:bottom w:val="single" w:sz="4" w:space="0" w:color="auto"/>
              <w:right w:val="single" w:sz="4" w:space="0" w:color="auto"/>
            </w:tcBorders>
            <w:shd w:val="clear" w:color="auto" w:fill="auto"/>
            <w:vAlign w:val="center"/>
            <w:hideMark/>
          </w:tcPr>
          <w:p w14:paraId="7EE19F69" w14:textId="77777777" w:rsidR="002768A2" w:rsidRPr="008C6558" w:rsidRDefault="002768A2" w:rsidP="002F6E08">
            <w:pPr>
              <w:jc w:val="left"/>
              <w:rPr>
                <w:color w:val="000000" w:themeColor="text1"/>
                <w:sz w:val="22"/>
              </w:rPr>
            </w:pPr>
            <w:r w:rsidRPr="008C6558">
              <w:rPr>
                <w:color w:val="000000" w:themeColor="text1"/>
                <w:sz w:val="22"/>
              </w:rPr>
              <w:t xml:space="preserve">Km 0 tại Km 629 + 740 QL 14 </w:t>
            </w:r>
          </w:p>
        </w:tc>
        <w:tc>
          <w:tcPr>
            <w:tcW w:w="1459" w:type="pct"/>
            <w:gridSpan w:val="6"/>
            <w:tcBorders>
              <w:top w:val="nil"/>
              <w:left w:val="nil"/>
              <w:bottom w:val="single" w:sz="4" w:space="0" w:color="auto"/>
              <w:right w:val="single" w:sz="4" w:space="0" w:color="auto"/>
            </w:tcBorders>
            <w:shd w:val="clear" w:color="auto" w:fill="auto"/>
            <w:vAlign w:val="center"/>
            <w:hideMark/>
          </w:tcPr>
          <w:p w14:paraId="30AD82CB" w14:textId="77777777" w:rsidR="002768A2" w:rsidRPr="008C6558" w:rsidRDefault="002768A2" w:rsidP="002F6E08">
            <w:pPr>
              <w:jc w:val="left"/>
              <w:rPr>
                <w:color w:val="000000" w:themeColor="text1"/>
                <w:sz w:val="22"/>
              </w:rPr>
            </w:pPr>
            <w:r w:rsidRPr="008C6558">
              <w:rPr>
                <w:color w:val="000000" w:themeColor="text1"/>
                <w:sz w:val="22"/>
              </w:rPr>
              <w:t>Km46 tại xã Ea Rốk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0B7F8522" w14:textId="77777777" w:rsidR="002768A2" w:rsidRPr="008C6558" w:rsidRDefault="002768A2" w:rsidP="002F6E08">
            <w:pPr>
              <w:jc w:val="center"/>
              <w:rPr>
                <w:color w:val="000000" w:themeColor="text1"/>
                <w:sz w:val="24"/>
              </w:rPr>
            </w:pPr>
            <w:r w:rsidRPr="008C6558">
              <w:rPr>
                <w:color w:val="000000" w:themeColor="text1"/>
                <w:sz w:val="24"/>
              </w:rPr>
              <w:t>46</w:t>
            </w:r>
          </w:p>
        </w:tc>
        <w:tc>
          <w:tcPr>
            <w:tcW w:w="490" w:type="pct"/>
            <w:tcBorders>
              <w:top w:val="nil"/>
              <w:left w:val="nil"/>
              <w:bottom w:val="single" w:sz="4" w:space="0" w:color="auto"/>
              <w:right w:val="single" w:sz="4" w:space="0" w:color="auto"/>
            </w:tcBorders>
            <w:shd w:val="clear" w:color="auto" w:fill="auto"/>
            <w:noWrap/>
            <w:vAlign w:val="center"/>
            <w:hideMark/>
          </w:tcPr>
          <w:p w14:paraId="36232598" w14:textId="77777777" w:rsidR="002768A2" w:rsidRPr="008C6558" w:rsidRDefault="002768A2" w:rsidP="002F6E08">
            <w:pPr>
              <w:rPr>
                <w:color w:val="000000" w:themeColor="text1"/>
                <w:sz w:val="24"/>
              </w:rPr>
            </w:pPr>
            <w:r w:rsidRPr="008C6558">
              <w:rPr>
                <w:color w:val="000000" w:themeColor="text1"/>
                <w:sz w:val="24"/>
              </w:rPr>
              <w:t xml:space="preserve">III-IV </w:t>
            </w:r>
          </w:p>
        </w:tc>
      </w:tr>
      <w:tr w:rsidR="00AD7467" w:rsidRPr="008C6558" w14:paraId="7F6851E8"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0091889" w14:textId="77777777" w:rsidR="002768A2" w:rsidRPr="008C6558" w:rsidRDefault="002768A2" w:rsidP="002F6E08">
            <w:pPr>
              <w:rPr>
                <w:color w:val="000000" w:themeColor="text1"/>
                <w:sz w:val="24"/>
              </w:rPr>
            </w:pPr>
            <w:r w:rsidRPr="008C6558">
              <w:rPr>
                <w:color w:val="000000" w:themeColor="text1"/>
                <w:sz w:val="24"/>
              </w:rPr>
              <w:t>8</w:t>
            </w:r>
          </w:p>
        </w:tc>
        <w:tc>
          <w:tcPr>
            <w:tcW w:w="705" w:type="pct"/>
            <w:tcBorders>
              <w:top w:val="nil"/>
              <w:left w:val="nil"/>
              <w:bottom w:val="single" w:sz="4" w:space="0" w:color="auto"/>
              <w:right w:val="single" w:sz="4" w:space="0" w:color="auto"/>
            </w:tcBorders>
            <w:shd w:val="clear" w:color="auto" w:fill="auto"/>
            <w:vAlign w:val="center"/>
            <w:hideMark/>
          </w:tcPr>
          <w:p w14:paraId="07FF139E" w14:textId="77777777" w:rsidR="002768A2" w:rsidRPr="008C6558" w:rsidRDefault="002768A2" w:rsidP="002F6E08">
            <w:pPr>
              <w:rPr>
                <w:color w:val="000000" w:themeColor="text1"/>
                <w:sz w:val="24"/>
              </w:rPr>
            </w:pPr>
            <w:r w:rsidRPr="008C6558">
              <w:rPr>
                <w:color w:val="000000" w:themeColor="text1"/>
                <w:sz w:val="24"/>
              </w:rPr>
              <w:t>ĐT.697C</w:t>
            </w:r>
          </w:p>
        </w:tc>
        <w:tc>
          <w:tcPr>
            <w:tcW w:w="1660" w:type="pct"/>
            <w:gridSpan w:val="4"/>
            <w:tcBorders>
              <w:top w:val="nil"/>
              <w:left w:val="nil"/>
              <w:bottom w:val="single" w:sz="4" w:space="0" w:color="auto"/>
              <w:right w:val="single" w:sz="4" w:space="0" w:color="auto"/>
            </w:tcBorders>
            <w:shd w:val="clear" w:color="auto" w:fill="auto"/>
            <w:vAlign w:val="center"/>
            <w:hideMark/>
          </w:tcPr>
          <w:p w14:paraId="5FA051B0" w14:textId="77777777" w:rsidR="002768A2" w:rsidRPr="008C6558" w:rsidRDefault="002768A2" w:rsidP="002F6E08">
            <w:pPr>
              <w:rPr>
                <w:color w:val="000000" w:themeColor="text1"/>
                <w:sz w:val="22"/>
              </w:rPr>
            </w:pPr>
            <w:r w:rsidRPr="008C6558">
              <w:rPr>
                <w:color w:val="000000" w:themeColor="text1"/>
                <w:sz w:val="22"/>
              </w:rPr>
              <w:t>Km 0 tại Km 654 +300 QL 14</w:t>
            </w:r>
          </w:p>
        </w:tc>
        <w:tc>
          <w:tcPr>
            <w:tcW w:w="1459" w:type="pct"/>
            <w:gridSpan w:val="6"/>
            <w:tcBorders>
              <w:top w:val="nil"/>
              <w:left w:val="nil"/>
              <w:bottom w:val="single" w:sz="4" w:space="0" w:color="auto"/>
              <w:right w:val="single" w:sz="4" w:space="0" w:color="auto"/>
            </w:tcBorders>
            <w:shd w:val="clear" w:color="auto" w:fill="auto"/>
            <w:vAlign w:val="center"/>
            <w:hideMark/>
          </w:tcPr>
          <w:p w14:paraId="246ABD1B" w14:textId="77777777" w:rsidR="002768A2" w:rsidRPr="008C6558" w:rsidRDefault="002768A2" w:rsidP="002F6E08">
            <w:pPr>
              <w:rPr>
                <w:color w:val="000000" w:themeColor="text1"/>
                <w:sz w:val="22"/>
              </w:rPr>
            </w:pPr>
            <w:r w:rsidRPr="008C6558">
              <w:rPr>
                <w:color w:val="000000" w:themeColor="text1"/>
                <w:sz w:val="22"/>
              </w:rPr>
              <w:t>Km 39 tại xã Ea Lê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2DE58B6D" w14:textId="77777777" w:rsidR="002768A2" w:rsidRPr="008C6558" w:rsidRDefault="002768A2" w:rsidP="002F6E08">
            <w:pPr>
              <w:jc w:val="center"/>
              <w:rPr>
                <w:color w:val="000000" w:themeColor="text1"/>
                <w:sz w:val="24"/>
              </w:rPr>
            </w:pPr>
            <w:r w:rsidRPr="008C6558">
              <w:rPr>
                <w:color w:val="000000" w:themeColor="text1"/>
                <w:sz w:val="24"/>
              </w:rPr>
              <w:t>39</w:t>
            </w:r>
          </w:p>
        </w:tc>
        <w:tc>
          <w:tcPr>
            <w:tcW w:w="490" w:type="pct"/>
            <w:tcBorders>
              <w:top w:val="nil"/>
              <w:left w:val="nil"/>
              <w:bottom w:val="single" w:sz="4" w:space="0" w:color="auto"/>
              <w:right w:val="single" w:sz="4" w:space="0" w:color="auto"/>
            </w:tcBorders>
            <w:shd w:val="clear" w:color="auto" w:fill="auto"/>
            <w:noWrap/>
            <w:vAlign w:val="center"/>
            <w:hideMark/>
          </w:tcPr>
          <w:p w14:paraId="5A22AD89" w14:textId="77777777" w:rsidR="002768A2" w:rsidRPr="008C6558" w:rsidRDefault="002768A2" w:rsidP="002F6E08">
            <w:pPr>
              <w:rPr>
                <w:color w:val="000000" w:themeColor="text1"/>
                <w:sz w:val="24"/>
              </w:rPr>
            </w:pPr>
            <w:r w:rsidRPr="008C6558">
              <w:rPr>
                <w:color w:val="000000" w:themeColor="text1"/>
                <w:sz w:val="24"/>
              </w:rPr>
              <w:t>III-IV</w:t>
            </w:r>
          </w:p>
        </w:tc>
      </w:tr>
      <w:tr w:rsidR="00AD7467" w:rsidRPr="008C6558" w14:paraId="3A047632"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01B3C1F" w14:textId="77777777" w:rsidR="002768A2" w:rsidRPr="008C6558" w:rsidRDefault="002768A2" w:rsidP="002F6E08">
            <w:pPr>
              <w:rPr>
                <w:color w:val="000000" w:themeColor="text1"/>
                <w:sz w:val="24"/>
              </w:rPr>
            </w:pPr>
            <w:r w:rsidRPr="008C6558">
              <w:rPr>
                <w:color w:val="000000" w:themeColor="text1"/>
                <w:sz w:val="24"/>
              </w:rPr>
              <w:t>9</w:t>
            </w:r>
          </w:p>
        </w:tc>
        <w:tc>
          <w:tcPr>
            <w:tcW w:w="705" w:type="pct"/>
            <w:tcBorders>
              <w:top w:val="nil"/>
              <w:left w:val="nil"/>
              <w:bottom w:val="single" w:sz="4" w:space="0" w:color="auto"/>
              <w:right w:val="single" w:sz="4" w:space="0" w:color="auto"/>
            </w:tcBorders>
            <w:shd w:val="clear" w:color="auto" w:fill="auto"/>
            <w:vAlign w:val="center"/>
            <w:hideMark/>
          </w:tcPr>
          <w:p w14:paraId="0FDE616F" w14:textId="77777777" w:rsidR="002768A2" w:rsidRPr="008C6558" w:rsidRDefault="002768A2" w:rsidP="002F6E08">
            <w:pPr>
              <w:rPr>
                <w:color w:val="000000" w:themeColor="text1"/>
                <w:sz w:val="24"/>
              </w:rPr>
            </w:pPr>
            <w:r w:rsidRPr="008C6558">
              <w:rPr>
                <w:color w:val="000000" w:themeColor="text1"/>
                <w:sz w:val="24"/>
              </w:rPr>
              <w:t>ĐT.697D</w:t>
            </w:r>
          </w:p>
        </w:tc>
        <w:tc>
          <w:tcPr>
            <w:tcW w:w="1660" w:type="pct"/>
            <w:gridSpan w:val="4"/>
            <w:tcBorders>
              <w:top w:val="nil"/>
              <w:left w:val="nil"/>
              <w:bottom w:val="single" w:sz="4" w:space="0" w:color="auto"/>
              <w:right w:val="single" w:sz="4" w:space="0" w:color="auto"/>
            </w:tcBorders>
            <w:shd w:val="clear" w:color="auto" w:fill="auto"/>
            <w:vAlign w:val="center"/>
            <w:hideMark/>
          </w:tcPr>
          <w:p w14:paraId="614C8F94" w14:textId="77777777" w:rsidR="002768A2" w:rsidRPr="008C6558" w:rsidRDefault="002768A2" w:rsidP="002F6E08">
            <w:pPr>
              <w:rPr>
                <w:color w:val="000000" w:themeColor="text1"/>
                <w:sz w:val="24"/>
              </w:rPr>
            </w:pPr>
            <w:r w:rsidRPr="008C6558">
              <w:rPr>
                <w:color w:val="000000" w:themeColor="text1"/>
                <w:sz w:val="24"/>
              </w:rPr>
              <w:t>Km 0 tại Km 611 QL 14</w:t>
            </w:r>
          </w:p>
        </w:tc>
        <w:tc>
          <w:tcPr>
            <w:tcW w:w="1459" w:type="pct"/>
            <w:gridSpan w:val="6"/>
            <w:tcBorders>
              <w:top w:val="nil"/>
              <w:left w:val="nil"/>
              <w:bottom w:val="single" w:sz="4" w:space="0" w:color="auto"/>
              <w:right w:val="single" w:sz="4" w:space="0" w:color="auto"/>
            </w:tcBorders>
            <w:shd w:val="clear" w:color="auto" w:fill="auto"/>
            <w:vAlign w:val="center"/>
            <w:hideMark/>
          </w:tcPr>
          <w:p w14:paraId="512CF9B4" w14:textId="77777777" w:rsidR="002768A2" w:rsidRPr="008C6558" w:rsidRDefault="002768A2" w:rsidP="002F6E08">
            <w:pPr>
              <w:rPr>
                <w:color w:val="000000" w:themeColor="text1"/>
                <w:sz w:val="24"/>
              </w:rPr>
            </w:pPr>
            <w:r w:rsidRPr="008C6558">
              <w:rPr>
                <w:color w:val="000000" w:themeColor="text1"/>
                <w:sz w:val="24"/>
              </w:rPr>
              <w:t>Km47 tại xã Ea Rốk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45745F88" w14:textId="77777777" w:rsidR="002768A2" w:rsidRPr="008C6558" w:rsidRDefault="002768A2" w:rsidP="002F6E08">
            <w:pPr>
              <w:jc w:val="center"/>
              <w:rPr>
                <w:color w:val="000000" w:themeColor="text1"/>
                <w:sz w:val="24"/>
              </w:rPr>
            </w:pPr>
            <w:r w:rsidRPr="008C6558">
              <w:rPr>
                <w:color w:val="000000" w:themeColor="text1"/>
                <w:sz w:val="24"/>
              </w:rPr>
              <w:t>47</w:t>
            </w:r>
          </w:p>
        </w:tc>
        <w:tc>
          <w:tcPr>
            <w:tcW w:w="490" w:type="pct"/>
            <w:tcBorders>
              <w:top w:val="nil"/>
              <w:left w:val="nil"/>
              <w:bottom w:val="single" w:sz="4" w:space="0" w:color="auto"/>
              <w:right w:val="single" w:sz="4" w:space="0" w:color="auto"/>
            </w:tcBorders>
            <w:shd w:val="clear" w:color="auto" w:fill="auto"/>
            <w:noWrap/>
            <w:vAlign w:val="center"/>
            <w:hideMark/>
          </w:tcPr>
          <w:p w14:paraId="1C81C8E3" w14:textId="77777777" w:rsidR="002768A2" w:rsidRPr="008C6558" w:rsidRDefault="002768A2" w:rsidP="002F6E08">
            <w:pPr>
              <w:rPr>
                <w:color w:val="000000" w:themeColor="text1"/>
                <w:sz w:val="24"/>
              </w:rPr>
            </w:pPr>
            <w:r w:rsidRPr="008C6558">
              <w:rPr>
                <w:color w:val="000000" w:themeColor="text1"/>
                <w:sz w:val="24"/>
              </w:rPr>
              <w:t xml:space="preserve">III-IV </w:t>
            </w:r>
          </w:p>
        </w:tc>
      </w:tr>
      <w:tr w:rsidR="00AD7467" w:rsidRPr="008C6558" w14:paraId="1C99E936" w14:textId="77777777" w:rsidTr="005A1C37">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8372BD0" w14:textId="77777777" w:rsidR="002768A2" w:rsidRPr="008C6558" w:rsidRDefault="002768A2" w:rsidP="002F6E08">
            <w:pPr>
              <w:rPr>
                <w:color w:val="000000" w:themeColor="text1"/>
                <w:sz w:val="24"/>
              </w:rPr>
            </w:pPr>
            <w:r w:rsidRPr="008C6558">
              <w:rPr>
                <w:color w:val="000000" w:themeColor="text1"/>
                <w:sz w:val="24"/>
              </w:rPr>
              <w:t>10</w:t>
            </w:r>
          </w:p>
        </w:tc>
        <w:tc>
          <w:tcPr>
            <w:tcW w:w="705" w:type="pct"/>
            <w:tcBorders>
              <w:top w:val="nil"/>
              <w:left w:val="nil"/>
              <w:bottom w:val="single" w:sz="4" w:space="0" w:color="auto"/>
              <w:right w:val="single" w:sz="4" w:space="0" w:color="auto"/>
            </w:tcBorders>
            <w:shd w:val="clear" w:color="auto" w:fill="auto"/>
            <w:vAlign w:val="center"/>
            <w:hideMark/>
          </w:tcPr>
          <w:p w14:paraId="5798A79F" w14:textId="77777777" w:rsidR="002768A2" w:rsidRPr="008C6558" w:rsidRDefault="002768A2" w:rsidP="002F6E08">
            <w:pPr>
              <w:rPr>
                <w:color w:val="000000" w:themeColor="text1"/>
                <w:sz w:val="24"/>
              </w:rPr>
            </w:pPr>
            <w:r w:rsidRPr="008C6558">
              <w:rPr>
                <w:color w:val="000000" w:themeColor="text1"/>
                <w:sz w:val="24"/>
              </w:rPr>
              <w:t>ĐT.699B</w:t>
            </w:r>
          </w:p>
        </w:tc>
        <w:tc>
          <w:tcPr>
            <w:tcW w:w="1660" w:type="pct"/>
            <w:gridSpan w:val="4"/>
            <w:tcBorders>
              <w:top w:val="nil"/>
              <w:left w:val="nil"/>
              <w:bottom w:val="single" w:sz="4" w:space="0" w:color="auto"/>
              <w:right w:val="single" w:sz="4" w:space="0" w:color="auto"/>
            </w:tcBorders>
            <w:shd w:val="clear" w:color="auto" w:fill="auto"/>
            <w:vAlign w:val="center"/>
            <w:hideMark/>
          </w:tcPr>
          <w:p w14:paraId="16636F88" w14:textId="77777777" w:rsidR="002768A2" w:rsidRPr="008C6558" w:rsidRDefault="002768A2" w:rsidP="002F6E08">
            <w:pPr>
              <w:rPr>
                <w:color w:val="000000" w:themeColor="text1"/>
                <w:sz w:val="24"/>
              </w:rPr>
            </w:pPr>
            <w:r w:rsidRPr="008C6558">
              <w:rPr>
                <w:color w:val="000000" w:themeColor="text1"/>
                <w:sz w:val="24"/>
              </w:rPr>
              <w:t>Km 0 tại Km 678 QL 14</w:t>
            </w:r>
          </w:p>
        </w:tc>
        <w:tc>
          <w:tcPr>
            <w:tcW w:w="1459" w:type="pct"/>
            <w:gridSpan w:val="6"/>
            <w:tcBorders>
              <w:top w:val="nil"/>
              <w:left w:val="nil"/>
              <w:bottom w:val="single" w:sz="4" w:space="0" w:color="auto"/>
              <w:right w:val="single" w:sz="4" w:space="0" w:color="auto"/>
            </w:tcBorders>
            <w:shd w:val="clear" w:color="auto" w:fill="auto"/>
            <w:vAlign w:val="center"/>
            <w:hideMark/>
          </w:tcPr>
          <w:p w14:paraId="7FBA760A" w14:textId="77777777" w:rsidR="002768A2" w:rsidRPr="008C6558" w:rsidRDefault="002768A2" w:rsidP="002F6E08">
            <w:pPr>
              <w:rPr>
                <w:color w:val="000000" w:themeColor="text1"/>
                <w:sz w:val="24"/>
              </w:rPr>
            </w:pPr>
            <w:r w:rsidRPr="008C6558">
              <w:rPr>
                <w:color w:val="000000" w:themeColor="text1"/>
                <w:sz w:val="24"/>
              </w:rPr>
              <w:t>Km 35 tại Km 17 ĐT 699 </w:t>
            </w:r>
          </w:p>
        </w:tc>
        <w:tc>
          <w:tcPr>
            <w:tcW w:w="385" w:type="pct"/>
            <w:gridSpan w:val="2"/>
            <w:tcBorders>
              <w:top w:val="nil"/>
              <w:left w:val="nil"/>
              <w:bottom w:val="single" w:sz="4" w:space="0" w:color="auto"/>
              <w:right w:val="single" w:sz="4" w:space="0" w:color="auto"/>
            </w:tcBorders>
            <w:shd w:val="clear" w:color="auto" w:fill="auto"/>
            <w:noWrap/>
            <w:vAlign w:val="center"/>
            <w:hideMark/>
          </w:tcPr>
          <w:p w14:paraId="2F4F6255" w14:textId="77777777" w:rsidR="002768A2" w:rsidRPr="008C6558" w:rsidRDefault="002768A2" w:rsidP="002F6E08">
            <w:pPr>
              <w:jc w:val="center"/>
              <w:rPr>
                <w:color w:val="000000" w:themeColor="text1"/>
                <w:sz w:val="24"/>
              </w:rPr>
            </w:pPr>
            <w:r w:rsidRPr="008C6558">
              <w:rPr>
                <w:color w:val="000000" w:themeColor="text1"/>
                <w:sz w:val="24"/>
              </w:rPr>
              <w:t>35</w:t>
            </w:r>
          </w:p>
        </w:tc>
        <w:tc>
          <w:tcPr>
            <w:tcW w:w="490" w:type="pct"/>
            <w:tcBorders>
              <w:top w:val="nil"/>
              <w:left w:val="nil"/>
              <w:bottom w:val="single" w:sz="4" w:space="0" w:color="auto"/>
              <w:right w:val="single" w:sz="4" w:space="0" w:color="auto"/>
            </w:tcBorders>
            <w:shd w:val="clear" w:color="auto" w:fill="auto"/>
            <w:noWrap/>
            <w:vAlign w:val="center"/>
            <w:hideMark/>
          </w:tcPr>
          <w:p w14:paraId="137C24BC" w14:textId="77777777" w:rsidR="002768A2" w:rsidRPr="008C6558" w:rsidRDefault="002768A2" w:rsidP="002F6E08">
            <w:pPr>
              <w:rPr>
                <w:color w:val="000000" w:themeColor="text1"/>
                <w:sz w:val="24"/>
              </w:rPr>
            </w:pPr>
            <w:r w:rsidRPr="008C6558">
              <w:rPr>
                <w:color w:val="000000" w:themeColor="text1"/>
                <w:sz w:val="24"/>
              </w:rPr>
              <w:t xml:space="preserve">III-IV </w:t>
            </w:r>
          </w:p>
        </w:tc>
      </w:tr>
      <w:tr w:rsidR="002768A2" w:rsidRPr="008C6558" w14:paraId="0ECB81E1" w14:textId="77777777" w:rsidTr="00541051">
        <w:trPr>
          <w:trHeight w:val="34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476D6" w14:textId="77777777" w:rsidR="002768A2" w:rsidRPr="008C6558" w:rsidRDefault="005A1C37" w:rsidP="002F6E08">
            <w:pPr>
              <w:rPr>
                <w:b/>
                <w:color w:val="000000" w:themeColor="text1"/>
                <w:sz w:val="24"/>
              </w:rPr>
            </w:pPr>
            <w:r w:rsidRPr="008C6558">
              <w:rPr>
                <w:b/>
                <w:color w:val="000000" w:themeColor="text1"/>
                <w:sz w:val="24"/>
                <w:lang w:val="en-US"/>
              </w:rPr>
              <w:t>B</w:t>
            </w:r>
          </w:p>
        </w:tc>
        <w:tc>
          <w:tcPr>
            <w:tcW w:w="4699" w:type="pct"/>
            <w:gridSpan w:val="14"/>
            <w:tcBorders>
              <w:top w:val="single" w:sz="4" w:space="0" w:color="auto"/>
              <w:left w:val="nil"/>
              <w:bottom w:val="single" w:sz="4" w:space="0" w:color="auto"/>
              <w:right w:val="single" w:sz="4" w:space="0" w:color="auto"/>
            </w:tcBorders>
            <w:shd w:val="clear" w:color="auto" w:fill="auto"/>
            <w:vAlign w:val="center"/>
            <w:hideMark/>
          </w:tcPr>
          <w:p w14:paraId="759FCEC0" w14:textId="77777777" w:rsidR="002768A2" w:rsidRPr="008C6558" w:rsidRDefault="002768A2" w:rsidP="002F6E08">
            <w:pPr>
              <w:rPr>
                <w:b/>
                <w:color w:val="000000" w:themeColor="text1"/>
                <w:sz w:val="24"/>
              </w:rPr>
            </w:pPr>
            <w:r w:rsidRPr="008C6558">
              <w:rPr>
                <w:b/>
                <w:color w:val="000000" w:themeColor="text1"/>
                <w:sz w:val="24"/>
              </w:rPr>
              <w:t>QUY HOẠCH CÁC TUYẾN ĐƯỜNG ĐÔ THỊ, ĐƯỜNG HUYỆN GIAI ĐOẠN 2021-2030</w:t>
            </w:r>
          </w:p>
        </w:tc>
      </w:tr>
      <w:tr w:rsidR="002768A2" w:rsidRPr="008C6558" w14:paraId="797558C4" w14:textId="77777777" w:rsidTr="005A1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 w:type="pct"/>
            <w:shd w:val="clear" w:color="auto" w:fill="auto"/>
            <w:vAlign w:val="center"/>
          </w:tcPr>
          <w:p w14:paraId="30425E65" w14:textId="77777777" w:rsidR="002768A2" w:rsidRPr="008C6558" w:rsidRDefault="002768A2" w:rsidP="002F6E08">
            <w:pPr>
              <w:jc w:val="center"/>
              <w:rPr>
                <w:rFonts w:eastAsia="Times New Roman"/>
                <w:b/>
                <w:bCs/>
                <w:color w:val="000000" w:themeColor="text1"/>
                <w:sz w:val="24"/>
              </w:rPr>
            </w:pPr>
            <w:r w:rsidRPr="008C6558">
              <w:rPr>
                <w:rFonts w:eastAsia="Times New Roman"/>
                <w:b/>
                <w:bCs/>
                <w:color w:val="000000" w:themeColor="text1"/>
                <w:sz w:val="24"/>
              </w:rPr>
              <w:t>III</w:t>
            </w:r>
          </w:p>
        </w:tc>
        <w:tc>
          <w:tcPr>
            <w:tcW w:w="3227" w:type="pct"/>
            <w:gridSpan w:val="8"/>
            <w:shd w:val="clear" w:color="auto" w:fill="auto"/>
            <w:vAlign w:val="center"/>
          </w:tcPr>
          <w:p w14:paraId="7D2C115E" w14:textId="77777777" w:rsidR="002768A2" w:rsidRPr="008C6558" w:rsidRDefault="002768A2" w:rsidP="002F6E08">
            <w:pPr>
              <w:rPr>
                <w:rFonts w:eastAsia="Times New Roman"/>
                <w:b/>
                <w:color w:val="000000" w:themeColor="text1"/>
                <w:sz w:val="24"/>
              </w:rPr>
            </w:pPr>
            <w:r w:rsidRPr="008C6558">
              <w:rPr>
                <w:rFonts w:eastAsia="Times New Roman"/>
                <w:b/>
                <w:bCs/>
                <w:color w:val="000000" w:themeColor="text1"/>
                <w:sz w:val="24"/>
              </w:rPr>
              <w:t>Quy hoạch đường huyện</w:t>
            </w:r>
            <w:r w:rsidRPr="008C6558">
              <w:rPr>
                <w:rFonts w:eastAsia="Times New Roman"/>
                <w:b/>
                <w:bCs/>
                <w:color w:val="000000" w:themeColor="text1"/>
                <w:sz w:val="24"/>
                <w:lang w:val="en-US"/>
              </w:rPr>
              <w:t xml:space="preserve"> 2021-2030</w:t>
            </w:r>
          </w:p>
        </w:tc>
        <w:tc>
          <w:tcPr>
            <w:tcW w:w="1472" w:type="pct"/>
            <w:gridSpan w:val="6"/>
            <w:shd w:val="clear" w:color="auto" w:fill="auto"/>
            <w:vAlign w:val="center"/>
          </w:tcPr>
          <w:p w14:paraId="1EA34AB2" w14:textId="77777777" w:rsidR="002768A2" w:rsidRPr="008C6558" w:rsidRDefault="002768A2" w:rsidP="002F6E08">
            <w:pPr>
              <w:rPr>
                <w:rFonts w:eastAsia="Times New Roman"/>
                <w:b/>
                <w:color w:val="000000" w:themeColor="text1"/>
                <w:sz w:val="24"/>
              </w:rPr>
            </w:pPr>
            <w:r w:rsidRPr="008C6558">
              <w:rPr>
                <w:rFonts w:eastAsia="Times New Roman"/>
                <w:b/>
                <w:color w:val="000000" w:themeColor="text1"/>
                <w:sz w:val="24"/>
              </w:rPr>
              <w:t>Huyện/thị</w:t>
            </w:r>
          </w:p>
        </w:tc>
      </w:tr>
      <w:tr w:rsidR="002768A2" w:rsidRPr="008C6558" w14:paraId="7EE9DB86" w14:textId="77777777" w:rsidTr="005A1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 w:type="pct"/>
            <w:shd w:val="clear" w:color="auto" w:fill="auto"/>
            <w:vAlign w:val="center"/>
          </w:tcPr>
          <w:p w14:paraId="25DB49B2" w14:textId="77777777" w:rsidR="002768A2" w:rsidRPr="008C6558" w:rsidRDefault="002768A2" w:rsidP="002F6E08">
            <w:pPr>
              <w:jc w:val="center"/>
              <w:rPr>
                <w:color w:val="000000" w:themeColor="text1"/>
                <w:sz w:val="24"/>
              </w:rPr>
            </w:pPr>
            <w:r w:rsidRPr="008C6558">
              <w:rPr>
                <w:color w:val="000000" w:themeColor="text1"/>
                <w:sz w:val="24"/>
              </w:rPr>
              <w:t>1</w:t>
            </w:r>
          </w:p>
        </w:tc>
        <w:tc>
          <w:tcPr>
            <w:tcW w:w="3227" w:type="pct"/>
            <w:gridSpan w:val="8"/>
            <w:shd w:val="clear" w:color="auto" w:fill="auto"/>
            <w:vAlign w:val="center"/>
          </w:tcPr>
          <w:p w14:paraId="68A6FA1E" w14:textId="77777777" w:rsidR="002768A2" w:rsidRPr="008C6558" w:rsidRDefault="002768A2" w:rsidP="002F6E08">
            <w:pPr>
              <w:rPr>
                <w:rFonts w:eastAsia="Times New Roman"/>
                <w:color w:val="000000" w:themeColor="text1"/>
                <w:sz w:val="24"/>
              </w:rPr>
            </w:pPr>
            <w:r w:rsidRPr="008C6558">
              <w:rPr>
                <w:rFonts w:eastAsia="Times New Roman"/>
                <w:color w:val="000000" w:themeColor="text1"/>
                <w:sz w:val="24"/>
              </w:rPr>
              <w:t xml:space="preserve">Nâng cấp, sửa chữa các trục đường giao thông </w:t>
            </w:r>
          </w:p>
        </w:tc>
        <w:tc>
          <w:tcPr>
            <w:tcW w:w="1472" w:type="pct"/>
            <w:gridSpan w:val="6"/>
            <w:shd w:val="clear" w:color="auto" w:fill="auto"/>
            <w:vAlign w:val="center"/>
          </w:tcPr>
          <w:p w14:paraId="68D64389" w14:textId="77777777" w:rsidR="002768A2" w:rsidRPr="008C6558" w:rsidRDefault="002768A2" w:rsidP="002F6E08">
            <w:pPr>
              <w:rPr>
                <w:rFonts w:eastAsia="Times New Roman"/>
                <w:color w:val="000000" w:themeColor="text1"/>
                <w:sz w:val="24"/>
                <w:lang w:val="en-US"/>
              </w:rPr>
            </w:pPr>
            <w:r w:rsidRPr="008C6558">
              <w:rPr>
                <w:rFonts w:eastAsia="Times New Roman"/>
                <w:color w:val="000000" w:themeColor="text1"/>
                <w:sz w:val="24"/>
                <w:lang w:val="en-US"/>
              </w:rPr>
              <w:t>Tại 15 huyện thị</w:t>
            </w:r>
          </w:p>
        </w:tc>
      </w:tr>
      <w:tr w:rsidR="002768A2" w:rsidRPr="008C6558" w14:paraId="58B5B3E1" w14:textId="77777777" w:rsidTr="005A1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 w:type="pct"/>
            <w:shd w:val="clear" w:color="auto" w:fill="auto"/>
            <w:vAlign w:val="center"/>
          </w:tcPr>
          <w:p w14:paraId="6C978E13" w14:textId="77777777" w:rsidR="002768A2" w:rsidRPr="008C6558" w:rsidRDefault="002768A2" w:rsidP="002F6E08">
            <w:pPr>
              <w:jc w:val="center"/>
              <w:rPr>
                <w:color w:val="000000" w:themeColor="text1"/>
                <w:sz w:val="24"/>
              </w:rPr>
            </w:pPr>
            <w:r w:rsidRPr="008C6558">
              <w:rPr>
                <w:color w:val="000000" w:themeColor="text1"/>
                <w:sz w:val="24"/>
              </w:rPr>
              <w:t>2</w:t>
            </w:r>
          </w:p>
        </w:tc>
        <w:tc>
          <w:tcPr>
            <w:tcW w:w="3227" w:type="pct"/>
            <w:gridSpan w:val="8"/>
            <w:shd w:val="clear" w:color="auto" w:fill="auto"/>
            <w:vAlign w:val="center"/>
          </w:tcPr>
          <w:p w14:paraId="0D326C69" w14:textId="77777777" w:rsidR="002768A2" w:rsidRPr="008C6558" w:rsidRDefault="002768A2" w:rsidP="002F6E08">
            <w:pPr>
              <w:rPr>
                <w:rFonts w:eastAsia="Times New Roman"/>
                <w:color w:val="000000" w:themeColor="text1"/>
                <w:sz w:val="24"/>
              </w:rPr>
            </w:pPr>
            <w:r w:rsidRPr="008C6558">
              <w:rPr>
                <w:rFonts w:eastAsia="Times New Roman"/>
                <w:color w:val="000000" w:themeColor="text1"/>
                <w:sz w:val="24"/>
              </w:rPr>
              <w:t>Nâng cấp, mở rộng đường giao thông Trung tâm xã</w:t>
            </w:r>
          </w:p>
        </w:tc>
        <w:tc>
          <w:tcPr>
            <w:tcW w:w="1472" w:type="pct"/>
            <w:gridSpan w:val="6"/>
            <w:shd w:val="clear" w:color="auto" w:fill="auto"/>
            <w:vAlign w:val="center"/>
          </w:tcPr>
          <w:p w14:paraId="6275B536" w14:textId="77777777" w:rsidR="002768A2" w:rsidRPr="008C6558" w:rsidRDefault="002768A2" w:rsidP="002F6E08">
            <w:pPr>
              <w:rPr>
                <w:rFonts w:eastAsia="Times New Roman"/>
                <w:color w:val="000000" w:themeColor="text1"/>
                <w:sz w:val="24"/>
              </w:rPr>
            </w:pPr>
            <w:r w:rsidRPr="008C6558">
              <w:rPr>
                <w:rFonts w:eastAsia="Times New Roman"/>
                <w:color w:val="000000" w:themeColor="text1"/>
                <w:sz w:val="24"/>
                <w:lang w:val="en-US"/>
              </w:rPr>
              <w:t>Tại 15 huyện thị</w:t>
            </w:r>
          </w:p>
        </w:tc>
      </w:tr>
      <w:tr w:rsidR="002768A2" w:rsidRPr="008C6558" w14:paraId="26880F3B" w14:textId="77777777" w:rsidTr="005A1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 w:type="pct"/>
            <w:shd w:val="clear" w:color="auto" w:fill="auto"/>
            <w:vAlign w:val="center"/>
          </w:tcPr>
          <w:p w14:paraId="4DC2A1B8" w14:textId="77777777" w:rsidR="002768A2" w:rsidRPr="008C6558" w:rsidRDefault="002768A2" w:rsidP="002F6E08">
            <w:pPr>
              <w:jc w:val="center"/>
              <w:rPr>
                <w:color w:val="000000" w:themeColor="text1"/>
                <w:sz w:val="24"/>
              </w:rPr>
            </w:pPr>
            <w:r w:rsidRPr="008C6558">
              <w:rPr>
                <w:color w:val="000000" w:themeColor="text1"/>
                <w:sz w:val="24"/>
              </w:rPr>
              <w:t>3</w:t>
            </w:r>
          </w:p>
        </w:tc>
        <w:tc>
          <w:tcPr>
            <w:tcW w:w="3227" w:type="pct"/>
            <w:gridSpan w:val="8"/>
            <w:shd w:val="clear" w:color="auto" w:fill="auto"/>
            <w:vAlign w:val="center"/>
          </w:tcPr>
          <w:p w14:paraId="3EC2E7A9" w14:textId="77777777" w:rsidR="002768A2" w:rsidRPr="008C6558" w:rsidRDefault="002768A2" w:rsidP="002F6E08">
            <w:pPr>
              <w:rPr>
                <w:rFonts w:eastAsia="Times New Roman"/>
                <w:color w:val="000000" w:themeColor="text1"/>
                <w:sz w:val="24"/>
              </w:rPr>
            </w:pPr>
            <w:r w:rsidRPr="008C6558">
              <w:rPr>
                <w:rFonts w:eastAsia="Times New Roman"/>
                <w:color w:val="000000" w:themeColor="text1"/>
                <w:sz w:val="24"/>
              </w:rPr>
              <w:t>Nâng cấp, mở rộng đường giao thông liên xã</w:t>
            </w:r>
          </w:p>
        </w:tc>
        <w:tc>
          <w:tcPr>
            <w:tcW w:w="1472" w:type="pct"/>
            <w:gridSpan w:val="6"/>
            <w:shd w:val="clear" w:color="auto" w:fill="auto"/>
            <w:vAlign w:val="center"/>
          </w:tcPr>
          <w:p w14:paraId="563E13BD" w14:textId="77777777" w:rsidR="002768A2" w:rsidRPr="008C6558" w:rsidRDefault="002768A2" w:rsidP="002F6E08">
            <w:pPr>
              <w:rPr>
                <w:rFonts w:eastAsia="Times New Roman"/>
                <w:color w:val="000000" w:themeColor="text1"/>
                <w:sz w:val="24"/>
              </w:rPr>
            </w:pPr>
            <w:r w:rsidRPr="008C6558">
              <w:rPr>
                <w:rFonts w:eastAsia="Times New Roman"/>
                <w:color w:val="000000" w:themeColor="text1"/>
                <w:sz w:val="24"/>
                <w:lang w:val="en-US"/>
              </w:rPr>
              <w:t>Tại 15 huyện thị</w:t>
            </w:r>
          </w:p>
        </w:tc>
      </w:tr>
    </w:tbl>
    <w:p w14:paraId="4CBD0E8B" w14:textId="77777777" w:rsidR="002768A2" w:rsidRPr="008C6558" w:rsidRDefault="005A1C37" w:rsidP="002F6E08">
      <w:pPr>
        <w:pStyle w:val="u5"/>
        <w:rPr>
          <w:color w:val="000000" w:themeColor="text1"/>
          <w:lang w:val="en-US"/>
        </w:rPr>
      </w:pPr>
      <w:r w:rsidRPr="008C6558">
        <w:rPr>
          <w:color w:val="000000" w:themeColor="text1"/>
        </w:rPr>
        <w:t xml:space="preserve">2). </w:t>
      </w:r>
      <w:bookmarkStart w:id="312" w:name="_toc101824882"/>
      <w:r w:rsidRPr="008C6558">
        <w:rPr>
          <w:color w:val="000000" w:themeColor="text1"/>
        </w:rPr>
        <w:t xml:space="preserve"> </w:t>
      </w:r>
      <w:bookmarkStart w:id="313" w:name="_toc101824896"/>
      <w:r w:rsidRPr="008C6558">
        <w:rPr>
          <w:color w:val="000000" w:themeColor="text1"/>
        </w:rPr>
        <w:t>Quy hoạch phát triển khu công nghiệp tỉnh Đắk Lắk thời kỳ 2021-2030</w:t>
      </w:r>
      <w:bookmarkEnd w:id="312"/>
      <w:bookmarkEnd w:id="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1801"/>
        <w:gridCol w:w="4074"/>
        <w:gridCol w:w="2584"/>
      </w:tblGrid>
      <w:tr w:rsidR="005A1C37" w:rsidRPr="008C6558" w14:paraId="38D626F1" w14:textId="77777777" w:rsidTr="004401CB">
        <w:trPr>
          <w:tblHeader/>
        </w:trPr>
        <w:tc>
          <w:tcPr>
            <w:tcW w:w="424" w:type="pct"/>
            <w:vAlign w:val="center"/>
          </w:tcPr>
          <w:p w14:paraId="0BE3C89C" w14:textId="77777777" w:rsidR="005A1C37" w:rsidRPr="008C6558" w:rsidRDefault="005A1C37" w:rsidP="002F6E08">
            <w:pPr>
              <w:spacing w:before="0" w:after="0"/>
              <w:jc w:val="center"/>
              <w:rPr>
                <w:b/>
                <w:color w:val="000000" w:themeColor="text1"/>
                <w:sz w:val="24"/>
              </w:rPr>
            </w:pPr>
            <w:r w:rsidRPr="008C6558">
              <w:rPr>
                <w:b/>
                <w:color w:val="000000" w:themeColor="text1"/>
                <w:sz w:val="24"/>
              </w:rPr>
              <w:t>STT</w:t>
            </w:r>
          </w:p>
        </w:tc>
        <w:tc>
          <w:tcPr>
            <w:tcW w:w="974" w:type="pct"/>
            <w:vAlign w:val="center"/>
          </w:tcPr>
          <w:p w14:paraId="3C93C18B" w14:textId="77777777" w:rsidR="005A1C37" w:rsidRPr="008C6558" w:rsidRDefault="005A1C37" w:rsidP="002F6E08">
            <w:pPr>
              <w:spacing w:before="0" w:after="0"/>
              <w:jc w:val="center"/>
              <w:rPr>
                <w:b/>
                <w:color w:val="000000" w:themeColor="text1"/>
                <w:sz w:val="24"/>
                <w:lang w:val="en-US"/>
              </w:rPr>
            </w:pPr>
            <w:r w:rsidRPr="008C6558">
              <w:rPr>
                <w:b/>
                <w:color w:val="000000" w:themeColor="text1"/>
                <w:sz w:val="24"/>
              </w:rPr>
              <w:t xml:space="preserve">Tên </w:t>
            </w:r>
            <w:r w:rsidRPr="008C6558">
              <w:rPr>
                <w:b/>
                <w:color w:val="000000" w:themeColor="text1"/>
                <w:sz w:val="24"/>
                <w:lang w:val="en-US"/>
              </w:rPr>
              <w:t>KCN</w:t>
            </w:r>
          </w:p>
        </w:tc>
        <w:tc>
          <w:tcPr>
            <w:tcW w:w="2204" w:type="pct"/>
            <w:vAlign w:val="center"/>
          </w:tcPr>
          <w:p w14:paraId="0B74C62B" w14:textId="77777777" w:rsidR="005A1C37" w:rsidRPr="008C6558" w:rsidRDefault="005A1C37" w:rsidP="002F6E08">
            <w:pPr>
              <w:spacing w:before="0" w:after="0"/>
              <w:jc w:val="center"/>
              <w:rPr>
                <w:b/>
                <w:color w:val="000000" w:themeColor="text1"/>
                <w:sz w:val="24"/>
              </w:rPr>
            </w:pPr>
            <w:r w:rsidRPr="008C6558">
              <w:rPr>
                <w:b/>
                <w:color w:val="000000" w:themeColor="text1"/>
                <w:sz w:val="24"/>
              </w:rPr>
              <w:t>Địa điểm</w:t>
            </w:r>
          </w:p>
        </w:tc>
        <w:tc>
          <w:tcPr>
            <w:tcW w:w="1398" w:type="pct"/>
            <w:vAlign w:val="center"/>
          </w:tcPr>
          <w:p w14:paraId="19E31CD7" w14:textId="77777777" w:rsidR="005A1C37" w:rsidRPr="008C6558" w:rsidRDefault="005A1C37" w:rsidP="002F6E08">
            <w:pPr>
              <w:spacing w:before="0" w:after="0"/>
              <w:jc w:val="center"/>
              <w:rPr>
                <w:b/>
                <w:color w:val="000000" w:themeColor="text1"/>
                <w:sz w:val="24"/>
              </w:rPr>
            </w:pPr>
            <w:r w:rsidRPr="008C6558">
              <w:rPr>
                <w:b/>
                <w:color w:val="000000" w:themeColor="text1"/>
                <w:sz w:val="24"/>
              </w:rPr>
              <w:t>Diện tích dự kiến đến năm 2030 khoảng (ha)</w:t>
            </w:r>
          </w:p>
        </w:tc>
      </w:tr>
      <w:tr w:rsidR="005A1C37" w:rsidRPr="008C6558" w14:paraId="2E86F8FD" w14:textId="77777777" w:rsidTr="004401CB">
        <w:tc>
          <w:tcPr>
            <w:tcW w:w="424" w:type="pct"/>
            <w:vAlign w:val="center"/>
          </w:tcPr>
          <w:p w14:paraId="0AA0C64B" w14:textId="77777777" w:rsidR="005A1C37" w:rsidRPr="008C6558" w:rsidRDefault="005A1C37" w:rsidP="002F6E08">
            <w:pPr>
              <w:spacing w:before="0" w:after="0"/>
              <w:jc w:val="center"/>
              <w:rPr>
                <w:b/>
                <w:color w:val="000000" w:themeColor="text1"/>
                <w:sz w:val="24"/>
              </w:rPr>
            </w:pPr>
            <w:r w:rsidRPr="008C6558">
              <w:rPr>
                <w:b/>
                <w:color w:val="000000" w:themeColor="text1"/>
                <w:sz w:val="24"/>
              </w:rPr>
              <w:t>I</w:t>
            </w:r>
          </w:p>
        </w:tc>
        <w:tc>
          <w:tcPr>
            <w:tcW w:w="3178" w:type="pct"/>
            <w:gridSpan w:val="2"/>
            <w:vAlign w:val="center"/>
          </w:tcPr>
          <w:p w14:paraId="54E3DD72" w14:textId="77777777" w:rsidR="005A1C37" w:rsidRPr="008C6558" w:rsidRDefault="005A1C37" w:rsidP="002F6E08">
            <w:pPr>
              <w:spacing w:before="0" w:after="0"/>
              <w:rPr>
                <w:b/>
                <w:color w:val="000000" w:themeColor="text1"/>
                <w:sz w:val="24"/>
              </w:rPr>
            </w:pPr>
            <w:r w:rsidRPr="008C6558">
              <w:rPr>
                <w:rFonts w:eastAsia="Times New Roman"/>
                <w:b/>
                <w:bCs/>
                <w:color w:val="000000" w:themeColor="text1"/>
                <w:sz w:val="24"/>
                <w:lang w:val="en-GB"/>
              </w:rPr>
              <w:t>Khu công nghiệp giai đoạn 2021-2030</w:t>
            </w:r>
          </w:p>
        </w:tc>
        <w:tc>
          <w:tcPr>
            <w:tcW w:w="1398" w:type="pct"/>
            <w:vAlign w:val="center"/>
          </w:tcPr>
          <w:p w14:paraId="44B35314" w14:textId="77777777" w:rsidR="005A1C37" w:rsidRPr="008C6558" w:rsidRDefault="005A1C37" w:rsidP="002F6E08">
            <w:pPr>
              <w:spacing w:before="0" w:after="0"/>
              <w:jc w:val="center"/>
              <w:rPr>
                <w:b/>
                <w:bCs/>
                <w:color w:val="000000" w:themeColor="text1"/>
                <w:sz w:val="24"/>
                <w:lang w:val="en-US"/>
              </w:rPr>
            </w:pPr>
            <w:r w:rsidRPr="008C6558">
              <w:rPr>
                <w:b/>
                <w:bCs/>
                <w:color w:val="000000" w:themeColor="text1"/>
                <w:sz w:val="24"/>
                <w:lang w:val="en-US"/>
              </w:rPr>
              <w:t>657,33</w:t>
            </w:r>
          </w:p>
        </w:tc>
      </w:tr>
      <w:tr w:rsidR="005A1C37" w:rsidRPr="008C6558" w14:paraId="23D20DE4" w14:textId="77777777" w:rsidTr="004401CB">
        <w:tc>
          <w:tcPr>
            <w:tcW w:w="424" w:type="pct"/>
            <w:vAlign w:val="center"/>
          </w:tcPr>
          <w:p w14:paraId="0B0AC9C5" w14:textId="77777777" w:rsidR="005A1C37" w:rsidRPr="008C6558" w:rsidRDefault="005A1C37" w:rsidP="002F6E08">
            <w:pPr>
              <w:spacing w:before="0" w:after="0"/>
              <w:jc w:val="center"/>
              <w:rPr>
                <w:color w:val="000000" w:themeColor="text1"/>
                <w:sz w:val="24"/>
              </w:rPr>
            </w:pPr>
            <w:r w:rsidRPr="008C6558">
              <w:rPr>
                <w:color w:val="000000" w:themeColor="text1"/>
                <w:sz w:val="24"/>
              </w:rPr>
              <w:t>1</w:t>
            </w:r>
          </w:p>
        </w:tc>
        <w:tc>
          <w:tcPr>
            <w:tcW w:w="974" w:type="pct"/>
            <w:vAlign w:val="center"/>
          </w:tcPr>
          <w:p w14:paraId="37EB4576" w14:textId="77777777" w:rsidR="005A1C37" w:rsidRPr="008C6558" w:rsidRDefault="005A1C37" w:rsidP="002F6E08">
            <w:pPr>
              <w:spacing w:before="0" w:after="0"/>
              <w:ind w:left="58"/>
              <w:rPr>
                <w:rFonts w:eastAsia="Times New Roman"/>
                <w:color w:val="000000" w:themeColor="text1"/>
                <w:sz w:val="24"/>
                <w:lang w:val="en-GB"/>
              </w:rPr>
            </w:pPr>
            <w:r w:rsidRPr="008C6558">
              <w:rPr>
                <w:rFonts w:eastAsia="Times New Roman"/>
                <w:color w:val="000000" w:themeColor="text1"/>
                <w:sz w:val="24"/>
                <w:lang w:val="en-GB"/>
              </w:rPr>
              <w:t>Hòa Phú</w:t>
            </w:r>
          </w:p>
        </w:tc>
        <w:tc>
          <w:tcPr>
            <w:tcW w:w="2204" w:type="pct"/>
            <w:vAlign w:val="center"/>
          </w:tcPr>
          <w:p w14:paraId="57D490DD" w14:textId="77777777" w:rsidR="005A1C37" w:rsidRPr="008C6558" w:rsidRDefault="005A1C37" w:rsidP="002F6E08">
            <w:pPr>
              <w:spacing w:before="0" w:after="0"/>
              <w:rPr>
                <w:color w:val="000000" w:themeColor="text1"/>
                <w:sz w:val="24"/>
              </w:rPr>
            </w:pPr>
            <w:r w:rsidRPr="008C6558">
              <w:rPr>
                <w:color w:val="000000" w:themeColor="text1"/>
                <w:sz w:val="24"/>
                <w:shd w:val="clear" w:color="auto" w:fill="FFFFFF"/>
              </w:rPr>
              <w:t>Thuộc thôn 12, xã Hoà Phú, TP Buôn Ma Thuột</w:t>
            </w:r>
          </w:p>
        </w:tc>
        <w:tc>
          <w:tcPr>
            <w:tcW w:w="1398" w:type="pct"/>
            <w:vAlign w:val="center"/>
          </w:tcPr>
          <w:p w14:paraId="10C655B0" w14:textId="77777777" w:rsidR="005A1C37" w:rsidRPr="008C6558" w:rsidRDefault="005A1C37" w:rsidP="002F6E08">
            <w:pPr>
              <w:spacing w:before="0" w:after="0"/>
              <w:ind w:left="58"/>
              <w:jc w:val="center"/>
              <w:rPr>
                <w:rFonts w:eastAsia="Times New Roman"/>
                <w:color w:val="000000" w:themeColor="text1"/>
                <w:sz w:val="24"/>
                <w:lang w:val="en-GB"/>
              </w:rPr>
            </w:pPr>
            <w:r w:rsidRPr="008C6558">
              <w:rPr>
                <w:rFonts w:eastAsia="Times New Roman"/>
                <w:color w:val="000000" w:themeColor="text1"/>
                <w:sz w:val="24"/>
                <w:lang w:val="en-GB"/>
              </w:rPr>
              <w:t>331,73</w:t>
            </w:r>
          </w:p>
        </w:tc>
      </w:tr>
      <w:tr w:rsidR="005A1C37" w:rsidRPr="008C6558" w14:paraId="6815EF53" w14:textId="77777777" w:rsidTr="004401CB">
        <w:tc>
          <w:tcPr>
            <w:tcW w:w="424" w:type="pct"/>
            <w:vAlign w:val="center"/>
          </w:tcPr>
          <w:p w14:paraId="4C6BAC35" w14:textId="77777777" w:rsidR="005A1C37" w:rsidRPr="008C6558" w:rsidRDefault="005A1C37" w:rsidP="002F6E08">
            <w:pPr>
              <w:spacing w:before="0" w:after="0"/>
              <w:jc w:val="center"/>
              <w:rPr>
                <w:color w:val="000000" w:themeColor="text1"/>
                <w:sz w:val="24"/>
              </w:rPr>
            </w:pPr>
            <w:r w:rsidRPr="008C6558">
              <w:rPr>
                <w:color w:val="000000" w:themeColor="text1"/>
                <w:sz w:val="24"/>
              </w:rPr>
              <w:t>2</w:t>
            </w:r>
          </w:p>
        </w:tc>
        <w:tc>
          <w:tcPr>
            <w:tcW w:w="974" w:type="pct"/>
            <w:vAlign w:val="center"/>
          </w:tcPr>
          <w:p w14:paraId="59BA58ED" w14:textId="77777777" w:rsidR="005A1C37" w:rsidRPr="008C6558" w:rsidRDefault="005A1C37" w:rsidP="002F6E08">
            <w:pPr>
              <w:spacing w:before="0" w:after="0"/>
              <w:ind w:left="58"/>
              <w:rPr>
                <w:rFonts w:eastAsia="Times New Roman"/>
                <w:color w:val="000000" w:themeColor="text1"/>
                <w:sz w:val="24"/>
                <w:lang w:val="en-GB"/>
              </w:rPr>
            </w:pPr>
            <w:r w:rsidRPr="008C6558">
              <w:rPr>
                <w:rFonts w:eastAsia="Times New Roman"/>
                <w:color w:val="000000" w:themeColor="text1"/>
                <w:sz w:val="24"/>
                <w:lang w:val="en-GB"/>
              </w:rPr>
              <w:t>Phú Xuân</w:t>
            </w:r>
          </w:p>
        </w:tc>
        <w:tc>
          <w:tcPr>
            <w:tcW w:w="2204" w:type="pct"/>
            <w:vAlign w:val="center"/>
          </w:tcPr>
          <w:p w14:paraId="5CF2569C" w14:textId="77777777" w:rsidR="005A1C37" w:rsidRPr="008C6558" w:rsidRDefault="005A1C37" w:rsidP="002F6E08">
            <w:pPr>
              <w:spacing w:before="0" w:after="0"/>
              <w:rPr>
                <w:color w:val="000000" w:themeColor="text1"/>
                <w:sz w:val="24"/>
              </w:rPr>
            </w:pPr>
            <w:r w:rsidRPr="008C6558">
              <w:rPr>
                <w:color w:val="000000" w:themeColor="text1"/>
                <w:sz w:val="24"/>
                <w:shd w:val="clear" w:color="auto" w:fill="FFFFFF"/>
              </w:rPr>
              <w:t>Xã Ea Drơng, huyện Cư M'gar</w:t>
            </w:r>
          </w:p>
        </w:tc>
        <w:tc>
          <w:tcPr>
            <w:tcW w:w="1398" w:type="pct"/>
            <w:vAlign w:val="center"/>
          </w:tcPr>
          <w:p w14:paraId="57F188B2" w14:textId="77777777" w:rsidR="005A1C37" w:rsidRPr="008C6558" w:rsidRDefault="005A1C37" w:rsidP="002F6E08">
            <w:pPr>
              <w:spacing w:before="0" w:after="0"/>
              <w:ind w:left="58"/>
              <w:jc w:val="center"/>
              <w:rPr>
                <w:rFonts w:eastAsia="Times New Roman"/>
                <w:color w:val="000000" w:themeColor="text1"/>
                <w:sz w:val="24"/>
                <w:lang w:val="en-GB"/>
              </w:rPr>
            </w:pPr>
            <w:r w:rsidRPr="008C6558">
              <w:rPr>
                <w:rFonts w:eastAsia="Times New Roman"/>
                <w:color w:val="000000" w:themeColor="text1"/>
                <w:sz w:val="24"/>
                <w:lang w:val="en-GB"/>
              </w:rPr>
              <w:t>325,6</w:t>
            </w:r>
          </w:p>
        </w:tc>
      </w:tr>
      <w:tr w:rsidR="005A1C37" w:rsidRPr="008C6558" w14:paraId="5EBB2E26" w14:textId="77777777" w:rsidTr="004401CB">
        <w:tc>
          <w:tcPr>
            <w:tcW w:w="424" w:type="pct"/>
            <w:vAlign w:val="center"/>
          </w:tcPr>
          <w:p w14:paraId="2C8B3B1D" w14:textId="77777777" w:rsidR="005A1C37" w:rsidRPr="008C6558" w:rsidRDefault="005A1C37" w:rsidP="002F6E08">
            <w:pPr>
              <w:spacing w:before="0" w:after="0"/>
              <w:jc w:val="center"/>
              <w:rPr>
                <w:b/>
                <w:color w:val="000000" w:themeColor="text1"/>
                <w:sz w:val="24"/>
                <w:lang w:val="en-US"/>
              </w:rPr>
            </w:pPr>
            <w:r w:rsidRPr="008C6558">
              <w:rPr>
                <w:b/>
                <w:color w:val="000000" w:themeColor="text1"/>
                <w:sz w:val="24"/>
                <w:lang w:val="en-US"/>
              </w:rPr>
              <w:t>II</w:t>
            </w:r>
          </w:p>
        </w:tc>
        <w:tc>
          <w:tcPr>
            <w:tcW w:w="3178" w:type="pct"/>
            <w:gridSpan w:val="2"/>
            <w:vAlign w:val="center"/>
          </w:tcPr>
          <w:p w14:paraId="746799F4" w14:textId="77777777" w:rsidR="005A1C37" w:rsidRPr="008C6558" w:rsidRDefault="005A1C37" w:rsidP="002F6E08">
            <w:pPr>
              <w:spacing w:before="0" w:after="0"/>
              <w:rPr>
                <w:b/>
                <w:color w:val="000000" w:themeColor="text1"/>
                <w:sz w:val="24"/>
              </w:rPr>
            </w:pPr>
            <w:r w:rsidRPr="008C6558">
              <w:rPr>
                <w:rFonts w:eastAsia="Times New Roman"/>
                <w:b/>
                <w:bCs/>
                <w:color w:val="000000" w:themeColor="text1"/>
                <w:sz w:val="24"/>
                <w:lang w:val="en-GB"/>
              </w:rPr>
              <w:t>Khu công nghiệp bổ sung sau năm 2030</w:t>
            </w:r>
          </w:p>
        </w:tc>
        <w:tc>
          <w:tcPr>
            <w:tcW w:w="1398" w:type="pct"/>
            <w:vAlign w:val="center"/>
          </w:tcPr>
          <w:p w14:paraId="458A1E5A" w14:textId="77777777" w:rsidR="005A1C37" w:rsidRPr="008C6558" w:rsidRDefault="005A1C37" w:rsidP="002F6E08">
            <w:pPr>
              <w:spacing w:before="0" w:after="0"/>
              <w:jc w:val="center"/>
              <w:rPr>
                <w:b/>
                <w:color w:val="000000" w:themeColor="text1"/>
                <w:sz w:val="24"/>
                <w:lang w:val="en-US"/>
              </w:rPr>
            </w:pPr>
            <w:r w:rsidRPr="008C6558">
              <w:rPr>
                <w:b/>
                <w:color w:val="000000" w:themeColor="text1"/>
                <w:sz w:val="24"/>
                <w:lang w:val="en-US"/>
              </w:rPr>
              <w:t>1.200</w:t>
            </w:r>
          </w:p>
        </w:tc>
      </w:tr>
      <w:tr w:rsidR="005A1C37" w:rsidRPr="008C6558" w14:paraId="32936DCD" w14:textId="77777777" w:rsidTr="004401CB">
        <w:tc>
          <w:tcPr>
            <w:tcW w:w="424" w:type="pct"/>
            <w:vAlign w:val="center"/>
          </w:tcPr>
          <w:p w14:paraId="4DE63E45" w14:textId="77777777" w:rsidR="005A1C37" w:rsidRPr="008C6558" w:rsidRDefault="005A1C37" w:rsidP="002F6E08">
            <w:pPr>
              <w:spacing w:before="0" w:after="0"/>
              <w:ind w:left="58"/>
              <w:jc w:val="center"/>
              <w:rPr>
                <w:rFonts w:eastAsia="Times New Roman"/>
                <w:color w:val="000000" w:themeColor="text1"/>
                <w:sz w:val="24"/>
                <w:lang w:val="en-GB"/>
              </w:rPr>
            </w:pPr>
            <w:r w:rsidRPr="008C6558">
              <w:rPr>
                <w:rFonts w:eastAsia="Times New Roman"/>
                <w:color w:val="000000" w:themeColor="text1"/>
                <w:sz w:val="24"/>
                <w:lang w:val="en-GB"/>
              </w:rPr>
              <w:t>3</w:t>
            </w:r>
          </w:p>
        </w:tc>
        <w:tc>
          <w:tcPr>
            <w:tcW w:w="974" w:type="pct"/>
            <w:vAlign w:val="center"/>
          </w:tcPr>
          <w:p w14:paraId="14EFCE70" w14:textId="77777777" w:rsidR="005A1C37" w:rsidRPr="008C6558" w:rsidRDefault="005A1C37" w:rsidP="002F6E08">
            <w:pPr>
              <w:spacing w:before="0" w:after="0"/>
              <w:ind w:left="58"/>
              <w:rPr>
                <w:rFonts w:eastAsia="Times New Roman"/>
                <w:color w:val="000000" w:themeColor="text1"/>
                <w:sz w:val="24"/>
                <w:lang w:val="en-GB"/>
              </w:rPr>
            </w:pPr>
            <w:r w:rsidRPr="008C6558">
              <w:rPr>
                <w:rFonts w:eastAsia="Times New Roman"/>
                <w:color w:val="000000" w:themeColor="text1"/>
                <w:sz w:val="24"/>
                <w:lang w:val="en-GB"/>
              </w:rPr>
              <w:t>Ea H’Leo</w:t>
            </w:r>
          </w:p>
        </w:tc>
        <w:tc>
          <w:tcPr>
            <w:tcW w:w="2204" w:type="pct"/>
            <w:vAlign w:val="center"/>
          </w:tcPr>
          <w:p w14:paraId="4ECF4B58" w14:textId="77777777" w:rsidR="005A1C37" w:rsidRPr="008C6558" w:rsidRDefault="005A1C37" w:rsidP="002F6E08">
            <w:pPr>
              <w:spacing w:before="0" w:after="0"/>
              <w:ind w:left="58"/>
              <w:rPr>
                <w:rFonts w:eastAsia="Times New Roman"/>
                <w:color w:val="000000" w:themeColor="text1"/>
                <w:sz w:val="24"/>
                <w:lang w:val="en-GB"/>
              </w:rPr>
            </w:pPr>
            <w:r w:rsidRPr="008C6558">
              <w:rPr>
                <w:rFonts w:eastAsia="Times New Roman"/>
                <w:color w:val="000000" w:themeColor="text1"/>
                <w:sz w:val="24"/>
                <w:lang w:val="en-GB"/>
              </w:rPr>
              <w:t>Huyện Ea H’Leo</w:t>
            </w:r>
          </w:p>
        </w:tc>
        <w:tc>
          <w:tcPr>
            <w:tcW w:w="1398" w:type="pct"/>
            <w:vAlign w:val="center"/>
          </w:tcPr>
          <w:p w14:paraId="018A52B4" w14:textId="77777777" w:rsidR="005A1C37" w:rsidRPr="008C6558" w:rsidRDefault="005A1C37" w:rsidP="002F6E08">
            <w:pPr>
              <w:spacing w:before="0" w:after="0"/>
              <w:ind w:left="58"/>
              <w:jc w:val="center"/>
              <w:rPr>
                <w:rFonts w:eastAsia="Times New Roman"/>
                <w:color w:val="000000" w:themeColor="text1"/>
                <w:sz w:val="24"/>
                <w:lang w:val="en-GB"/>
              </w:rPr>
            </w:pPr>
            <w:r w:rsidRPr="008C6558">
              <w:rPr>
                <w:rFonts w:eastAsia="Times New Roman"/>
                <w:color w:val="000000" w:themeColor="text1"/>
                <w:sz w:val="24"/>
                <w:lang w:val="en-GB"/>
              </w:rPr>
              <w:t>500</w:t>
            </w:r>
          </w:p>
        </w:tc>
      </w:tr>
      <w:tr w:rsidR="005A1C37" w:rsidRPr="008C6558" w14:paraId="6ED94B07" w14:textId="77777777" w:rsidTr="004401CB">
        <w:tc>
          <w:tcPr>
            <w:tcW w:w="424" w:type="pct"/>
            <w:vAlign w:val="center"/>
          </w:tcPr>
          <w:p w14:paraId="5CE823F8" w14:textId="77777777" w:rsidR="005A1C37" w:rsidRPr="008C6558" w:rsidRDefault="005A1C37" w:rsidP="002F6E08">
            <w:pPr>
              <w:spacing w:before="0" w:after="0"/>
              <w:ind w:left="58"/>
              <w:jc w:val="center"/>
              <w:rPr>
                <w:rFonts w:eastAsia="Times New Roman"/>
                <w:color w:val="000000" w:themeColor="text1"/>
                <w:sz w:val="24"/>
                <w:lang w:val="en-GB"/>
              </w:rPr>
            </w:pPr>
            <w:r w:rsidRPr="008C6558">
              <w:rPr>
                <w:rFonts w:eastAsia="Times New Roman"/>
                <w:color w:val="000000" w:themeColor="text1"/>
                <w:sz w:val="24"/>
                <w:lang w:val="en-GB"/>
              </w:rPr>
              <w:t>4</w:t>
            </w:r>
          </w:p>
        </w:tc>
        <w:tc>
          <w:tcPr>
            <w:tcW w:w="974" w:type="pct"/>
            <w:vAlign w:val="center"/>
          </w:tcPr>
          <w:p w14:paraId="50B8C5E9" w14:textId="77777777" w:rsidR="005A1C37" w:rsidRPr="008C6558" w:rsidRDefault="005A1C37" w:rsidP="002F6E08">
            <w:pPr>
              <w:spacing w:before="0" w:after="0"/>
              <w:ind w:left="58"/>
              <w:rPr>
                <w:rFonts w:eastAsia="Times New Roman"/>
                <w:color w:val="000000" w:themeColor="text1"/>
                <w:sz w:val="24"/>
                <w:lang w:val="en-GB"/>
              </w:rPr>
            </w:pPr>
            <w:r w:rsidRPr="008C6558">
              <w:rPr>
                <w:rFonts w:eastAsia="Times New Roman"/>
                <w:color w:val="000000" w:themeColor="text1"/>
                <w:sz w:val="24"/>
                <w:lang w:val="en-GB"/>
              </w:rPr>
              <w:t>Ea Kar</w:t>
            </w:r>
          </w:p>
        </w:tc>
        <w:tc>
          <w:tcPr>
            <w:tcW w:w="2204" w:type="pct"/>
            <w:vAlign w:val="center"/>
          </w:tcPr>
          <w:p w14:paraId="5B8D5183" w14:textId="77777777" w:rsidR="005A1C37" w:rsidRPr="008C6558" w:rsidRDefault="005A1C37" w:rsidP="002F6E08">
            <w:pPr>
              <w:spacing w:before="0" w:after="0"/>
              <w:ind w:left="58"/>
              <w:rPr>
                <w:rFonts w:eastAsia="Times New Roman"/>
                <w:color w:val="000000" w:themeColor="text1"/>
                <w:sz w:val="24"/>
                <w:lang w:val="en-GB"/>
              </w:rPr>
            </w:pPr>
            <w:r w:rsidRPr="008C6558">
              <w:rPr>
                <w:rFonts w:eastAsia="Times New Roman"/>
                <w:color w:val="000000" w:themeColor="text1"/>
                <w:sz w:val="24"/>
                <w:lang w:val="en-GB"/>
              </w:rPr>
              <w:t>Huyện Ea Kar</w:t>
            </w:r>
          </w:p>
        </w:tc>
        <w:tc>
          <w:tcPr>
            <w:tcW w:w="1398" w:type="pct"/>
            <w:vAlign w:val="center"/>
          </w:tcPr>
          <w:p w14:paraId="577CEE92" w14:textId="77777777" w:rsidR="005A1C37" w:rsidRPr="008C6558" w:rsidRDefault="005A1C37" w:rsidP="002F6E08">
            <w:pPr>
              <w:spacing w:before="0" w:after="0"/>
              <w:ind w:left="58"/>
              <w:jc w:val="center"/>
              <w:rPr>
                <w:rFonts w:eastAsia="Times New Roman"/>
                <w:color w:val="000000" w:themeColor="text1"/>
                <w:sz w:val="24"/>
                <w:lang w:val="en-GB"/>
              </w:rPr>
            </w:pPr>
            <w:r w:rsidRPr="008C6558">
              <w:rPr>
                <w:rFonts w:eastAsia="Times New Roman"/>
                <w:color w:val="000000" w:themeColor="text1"/>
                <w:sz w:val="24"/>
                <w:lang w:val="en-GB"/>
              </w:rPr>
              <w:t>200</w:t>
            </w:r>
          </w:p>
        </w:tc>
      </w:tr>
      <w:tr w:rsidR="005A1C37" w:rsidRPr="008C6558" w14:paraId="0CF6F7DD" w14:textId="77777777" w:rsidTr="004401CB">
        <w:tc>
          <w:tcPr>
            <w:tcW w:w="424" w:type="pct"/>
            <w:vAlign w:val="center"/>
          </w:tcPr>
          <w:p w14:paraId="21202C47" w14:textId="77777777" w:rsidR="005A1C37" w:rsidRPr="008C6558" w:rsidRDefault="005A1C37" w:rsidP="002F6E08">
            <w:pPr>
              <w:spacing w:before="0" w:after="0"/>
              <w:ind w:left="58"/>
              <w:jc w:val="center"/>
              <w:rPr>
                <w:rFonts w:eastAsia="Times New Roman"/>
                <w:color w:val="000000" w:themeColor="text1"/>
                <w:sz w:val="24"/>
                <w:lang w:val="en-GB"/>
              </w:rPr>
            </w:pPr>
            <w:r w:rsidRPr="008C6558">
              <w:rPr>
                <w:rFonts w:eastAsia="Times New Roman"/>
                <w:color w:val="000000" w:themeColor="text1"/>
                <w:sz w:val="24"/>
                <w:lang w:val="en-GB"/>
              </w:rPr>
              <w:t>5</w:t>
            </w:r>
          </w:p>
        </w:tc>
        <w:tc>
          <w:tcPr>
            <w:tcW w:w="974" w:type="pct"/>
            <w:vAlign w:val="center"/>
          </w:tcPr>
          <w:p w14:paraId="6A4F6673" w14:textId="77777777" w:rsidR="005A1C37" w:rsidRPr="008C6558" w:rsidRDefault="005A1C37" w:rsidP="002F6E08">
            <w:pPr>
              <w:spacing w:before="0" w:after="0"/>
              <w:ind w:left="58"/>
              <w:rPr>
                <w:rFonts w:eastAsia="Times New Roman"/>
                <w:color w:val="000000" w:themeColor="text1"/>
                <w:sz w:val="24"/>
                <w:lang w:val="en-GB"/>
              </w:rPr>
            </w:pPr>
            <w:r w:rsidRPr="008C6558">
              <w:rPr>
                <w:rFonts w:eastAsia="Times New Roman"/>
                <w:color w:val="000000" w:themeColor="text1"/>
                <w:sz w:val="24"/>
                <w:lang w:val="en-GB"/>
              </w:rPr>
              <w:t>M’Đắk</w:t>
            </w:r>
          </w:p>
        </w:tc>
        <w:tc>
          <w:tcPr>
            <w:tcW w:w="2204" w:type="pct"/>
            <w:vAlign w:val="center"/>
          </w:tcPr>
          <w:p w14:paraId="031A2EA3" w14:textId="77777777" w:rsidR="005A1C37" w:rsidRPr="008C6558" w:rsidRDefault="005A1C37" w:rsidP="002F6E08">
            <w:pPr>
              <w:spacing w:before="0" w:after="0"/>
              <w:ind w:left="58"/>
              <w:rPr>
                <w:rFonts w:eastAsia="Times New Roman"/>
                <w:color w:val="000000" w:themeColor="text1"/>
                <w:sz w:val="24"/>
                <w:lang w:val="en-GB"/>
              </w:rPr>
            </w:pPr>
            <w:r w:rsidRPr="008C6558">
              <w:rPr>
                <w:rFonts w:eastAsia="Times New Roman"/>
                <w:color w:val="000000" w:themeColor="text1"/>
                <w:sz w:val="24"/>
                <w:lang w:val="en-GB"/>
              </w:rPr>
              <w:t>Huyện M’Đắk</w:t>
            </w:r>
          </w:p>
        </w:tc>
        <w:tc>
          <w:tcPr>
            <w:tcW w:w="1398" w:type="pct"/>
            <w:vAlign w:val="center"/>
          </w:tcPr>
          <w:p w14:paraId="1E7BC310" w14:textId="77777777" w:rsidR="005A1C37" w:rsidRPr="008C6558" w:rsidRDefault="005A1C37" w:rsidP="002F6E08">
            <w:pPr>
              <w:spacing w:before="0" w:after="0"/>
              <w:ind w:left="58"/>
              <w:jc w:val="center"/>
              <w:rPr>
                <w:rFonts w:eastAsia="Times New Roman"/>
                <w:color w:val="000000" w:themeColor="text1"/>
                <w:sz w:val="24"/>
                <w:lang w:val="en-GB"/>
              </w:rPr>
            </w:pPr>
            <w:r w:rsidRPr="008C6558">
              <w:rPr>
                <w:rFonts w:eastAsia="Times New Roman"/>
                <w:color w:val="000000" w:themeColor="text1"/>
                <w:sz w:val="24"/>
                <w:lang w:val="en-GB"/>
              </w:rPr>
              <w:t>500</w:t>
            </w:r>
          </w:p>
        </w:tc>
      </w:tr>
    </w:tbl>
    <w:p w14:paraId="798F827E" w14:textId="77777777" w:rsidR="005A1C37" w:rsidRPr="008C6558" w:rsidRDefault="005A1C37" w:rsidP="002F6E08">
      <w:pPr>
        <w:pStyle w:val="u5"/>
        <w:rPr>
          <w:color w:val="000000" w:themeColor="text1"/>
        </w:rPr>
      </w:pPr>
      <w:r w:rsidRPr="008C6558">
        <w:rPr>
          <w:color w:val="000000" w:themeColor="text1"/>
        </w:rPr>
        <w:t xml:space="preserve">3). Quy hoạch phát triển </w:t>
      </w:r>
      <w:r w:rsidRPr="008C6558">
        <w:rPr>
          <w:color w:val="000000" w:themeColor="text1"/>
          <w:lang w:val="en-US"/>
        </w:rPr>
        <w:t>cụm</w:t>
      </w:r>
      <w:r w:rsidRPr="008C6558">
        <w:rPr>
          <w:color w:val="000000" w:themeColor="text1"/>
        </w:rPr>
        <w:t xml:space="preserve"> công nghiệp tỉnh Đắk Lắk thời kỳ 2021-2030</w:t>
      </w: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3259"/>
        <w:gridCol w:w="1985"/>
      </w:tblGrid>
      <w:tr w:rsidR="005A1C37" w:rsidRPr="008C6558" w14:paraId="46BCFB8D" w14:textId="77777777" w:rsidTr="004401CB">
        <w:trPr>
          <w:trHeight w:val="540"/>
          <w:tblHeader/>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18E183C" w14:textId="77777777" w:rsidR="005A1C37" w:rsidRPr="008C6558" w:rsidRDefault="005A1C37" w:rsidP="002F6E08">
            <w:pPr>
              <w:spacing w:before="0" w:after="0"/>
              <w:jc w:val="center"/>
              <w:rPr>
                <w:rFonts w:eastAsia="Times New Roman"/>
                <w:b/>
                <w:bCs/>
                <w:color w:val="000000" w:themeColor="text1"/>
                <w:sz w:val="24"/>
              </w:rPr>
            </w:pPr>
            <w:r w:rsidRPr="008C6558">
              <w:rPr>
                <w:rFonts w:eastAsia="Times New Roman"/>
                <w:b/>
                <w:bCs/>
                <w:color w:val="000000" w:themeColor="text1"/>
                <w:sz w:val="24"/>
              </w:rPr>
              <w:t>STT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445E09" w14:textId="77777777" w:rsidR="005A1C37" w:rsidRPr="008C6558" w:rsidRDefault="005A1C37" w:rsidP="002F6E08">
            <w:pPr>
              <w:spacing w:before="0" w:after="0"/>
              <w:jc w:val="center"/>
              <w:rPr>
                <w:rFonts w:eastAsia="Times New Roman"/>
                <w:b/>
                <w:bCs/>
                <w:color w:val="000000" w:themeColor="text1"/>
                <w:sz w:val="24"/>
              </w:rPr>
            </w:pPr>
            <w:r w:rsidRPr="008C6558">
              <w:rPr>
                <w:rFonts w:eastAsia="Times New Roman"/>
                <w:b/>
                <w:bCs/>
                <w:color w:val="000000" w:themeColor="text1"/>
                <w:sz w:val="24"/>
              </w:rPr>
              <w:t>Tên cụm công nghiệp</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0D84780" w14:textId="77777777" w:rsidR="005A1C37" w:rsidRPr="008C6558" w:rsidRDefault="005A1C37" w:rsidP="002F6E08">
            <w:pPr>
              <w:spacing w:before="0" w:after="0"/>
              <w:jc w:val="center"/>
              <w:rPr>
                <w:rFonts w:eastAsia="Times New Roman"/>
                <w:b/>
                <w:bCs/>
                <w:color w:val="000000" w:themeColor="text1"/>
                <w:sz w:val="24"/>
              </w:rPr>
            </w:pPr>
            <w:r w:rsidRPr="008C6558">
              <w:rPr>
                <w:rFonts w:eastAsia="Times New Roman"/>
                <w:b/>
                <w:bCs/>
                <w:color w:val="000000" w:themeColor="text1"/>
                <w:sz w:val="24"/>
              </w:rPr>
              <w:t>Vị trí</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43BD73C" w14:textId="77777777" w:rsidR="005A1C37" w:rsidRPr="008C6558" w:rsidRDefault="005A1C37" w:rsidP="002F6E08">
            <w:pPr>
              <w:spacing w:before="0" w:after="0"/>
              <w:jc w:val="center"/>
              <w:rPr>
                <w:rFonts w:eastAsia="Times New Roman"/>
                <w:b/>
                <w:bCs/>
                <w:color w:val="000000" w:themeColor="text1"/>
                <w:sz w:val="24"/>
              </w:rPr>
            </w:pPr>
            <w:r w:rsidRPr="008C6558">
              <w:rPr>
                <w:rFonts w:eastAsia="Times New Roman"/>
                <w:b/>
                <w:bCs/>
                <w:color w:val="000000" w:themeColor="text1"/>
                <w:sz w:val="24"/>
              </w:rPr>
              <w:t>Diện tích</w:t>
            </w:r>
          </w:p>
        </w:tc>
      </w:tr>
      <w:tr w:rsidR="005A1C37" w:rsidRPr="008C6558" w14:paraId="7E3F98E9" w14:textId="77777777" w:rsidTr="004401CB">
        <w:trPr>
          <w:trHeight w:val="300"/>
        </w:trPr>
        <w:tc>
          <w:tcPr>
            <w:tcW w:w="7082" w:type="dxa"/>
            <w:gridSpan w:val="3"/>
            <w:tcBorders>
              <w:top w:val="single" w:sz="4" w:space="0" w:color="auto"/>
              <w:left w:val="single" w:sz="4" w:space="0" w:color="auto"/>
              <w:bottom w:val="single" w:sz="4" w:space="0" w:color="auto"/>
              <w:right w:val="single" w:sz="4" w:space="0" w:color="auto"/>
            </w:tcBorders>
            <w:noWrap/>
            <w:vAlign w:val="center"/>
            <w:hideMark/>
          </w:tcPr>
          <w:p w14:paraId="5B0B397F" w14:textId="77777777" w:rsidR="005A1C37" w:rsidRPr="008C6558" w:rsidRDefault="005A1C37" w:rsidP="002F6E08">
            <w:pPr>
              <w:spacing w:before="0" w:after="0"/>
              <w:rPr>
                <w:rFonts w:eastAsia="Times New Roman"/>
                <w:b/>
                <w:bCs/>
                <w:color w:val="000000" w:themeColor="text1"/>
                <w:sz w:val="24"/>
              </w:rPr>
            </w:pPr>
            <w:r w:rsidRPr="008C6558">
              <w:rPr>
                <w:rFonts w:eastAsia="Times New Roman"/>
                <w:b/>
                <w:bCs/>
                <w:color w:val="000000" w:themeColor="text1"/>
                <w:sz w:val="24"/>
              </w:rPr>
              <w:t>I. Phương án CCN của tỉnh giai đoạn 2021-2030</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8A99ED8" w14:textId="77777777" w:rsidR="005A1C37" w:rsidRPr="008C6558" w:rsidRDefault="005A1C37" w:rsidP="002F6E08">
            <w:pPr>
              <w:spacing w:before="0" w:after="0"/>
              <w:jc w:val="center"/>
              <w:rPr>
                <w:rFonts w:eastAsia="Times New Roman"/>
                <w:b/>
                <w:bCs/>
                <w:color w:val="000000" w:themeColor="text1"/>
                <w:sz w:val="24"/>
              </w:rPr>
            </w:pPr>
            <w:r w:rsidRPr="008C6558">
              <w:rPr>
                <w:rFonts w:eastAsia="Times New Roman"/>
                <w:b/>
                <w:bCs/>
                <w:color w:val="000000" w:themeColor="text1"/>
                <w:sz w:val="24"/>
              </w:rPr>
              <w:t>744,82</w:t>
            </w:r>
          </w:p>
        </w:tc>
      </w:tr>
      <w:tr w:rsidR="005A1C37" w:rsidRPr="008C6558" w14:paraId="490B5748" w14:textId="77777777" w:rsidTr="004401CB">
        <w:trPr>
          <w:trHeight w:val="357"/>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8DA17AE"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CB63ED"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Cụm công nghiệp Tân An 1</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42C53C49"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Thành phố Buôn Ma Thuột</w:t>
            </w:r>
            <w:r w:rsidRPr="008C6558">
              <w:rPr>
                <w:rFonts w:eastAsia="Times New Roman"/>
                <w:color w:val="000000" w:themeColor="text1"/>
                <w:sz w:val="24"/>
                <w:vertAlign w:val="superscript"/>
              </w:rPr>
              <w:footnoteReference w:id="4"/>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3A69769"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48,5</w:t>
            </w:r>
          </w:p>
        </w:tc>
      </w:tr>
      <w:tr w:rsidR="005A1C37" w:rsidRPr="008C6558" w14:paraId="2A30F965" w14:textId="77777777" w:rsidTr="004401CB">
        <w:trPr>
          <w:trHeight w:val="39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3205194"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lastRenderedPageBreak/>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9E66E3D"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Cụm công nghiệp Tân An 2</w:t>
            </w: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381FDAF9" w14:textId="77777777" w:rsidR="005A1C37" w:rsidRPr="008C6558" w:rsidRDefault="005A1C37" w:rsidP="002F6E08">
            <w:pPr>
              <w:spacing w:before="0" w:after="0"/>
              <w:rPr>
                <w:rFonts w:eastAsia="Times New Roman"/>
                <w:color w:val="000000" w:themeColor="text1"/>
                <w:sz w:val="24"/>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92060DE"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56,3</w:t>
            </w:r>
          </w:p>
        </w:tc>
      </w:tr>
      <w:tr w:rsidR="005A1C37" w:rsidRPr="008C6558" w14:paraId="62679516"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33DC5BE1"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3</w:t>
            </w:r>
          </w:p>
        </w:tc>
        <w:tc>
          <w:tcPr>
            <w:tcW w:w="2977" w:type="dxa"/>
            <w:tcBorders>
              <w:top w:val="single" w:sz="4" w:space="0" w:color="auto"/>
              <w:left w:val="single" w:sz="4" w:space="0" w:color="auto"/>
              <w:bottom w:val="single" w:sz="4" w:space="0" w:color="auto"/>
              <w:right w:val="single" w:sz="4" w:space="0" w:color="auto"/>
            </w:tcBorders>
            <w:vAlign w:val="center"/>
          </w:tcPr>
          <w:p w14:paraId="27BD8574"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Cụm CN  Hòa Xuân</w:t>
            </w:r>
          </w:p>
        </w:tc>
        <w:tc>
          <w:tcPr>
            <w:tcW w:w="3259" w:type="dxa"/>
            <w:tcBorders>
              <w:top w:val="single" w:sz="4" w:space="0" w:color="auto"/>
              <w:left w:val="single" w:sz="4" w:space="0" w:color="auto"/>
              <w:bottom w:val="single" w:sz="4" w:space="0" w:color="auto"/>
              <w:right w:val="single" w:sz="4" w:space="0" w:color="auto"/>
            </w:tcBorders>
            <w:vAlign w:val="center"/>
          </w:tcPr>
          <w:p w14:paraId="2CB58E41"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Thành phố Buôn Ma Thuột</w:t>
            </w:r>
          </w:p>
        </w:tc>
        <w:tc>
          <w:tcPr>
            <w:tcW w:w="1985" w:type="dxa"/>
            <w:tcBorders>
              <w:top w:val="single" w:sz="4" w:space="0" w:color="auto"/>
              <w:left w:val="single" w:sz="4" w:space="0" w:color="auto"/>
              <w:bottom w:val="single" w:sz="4" w:space="0" w:color="auto"/>
              <w:right w:val="single" w:sz="4" w:space="0" w:color="auto"/>
            </w:tcBorders>
            <w:noWrap/>
            <w:vAlign w:val="center"/>
          </w:tcPr>
          <w:p w14:paraId="4C1F28A8"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50,0</w:t>
            </w:r>
          </w:p>
        </w:tc>
      </w:tr>
      <w:tr w:rsidR="005A1C37" w:rsidRPr="008C6558" w14:paraId="37E0AED7"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3ACF67F3"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D3B1E4"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Cư Bao</w:t>
            </w:r>
          </w:p>
        </w:tc>
        <w:tc>
          <w:tcPr>
            <w:tcW w:w="3259" w:type="dxa"/>
            <w:tcBorders>
              <w:top w:val="single" w:sz="4" w:space="0" w:color="auto"/>
              <w:left w:val="single" w:sz="4" w:space="0" w:color="auto"/>
              <w:bottom w:val="single" w:sz="4" w:space="0" w:color="auto"/>
              <w:right w:val="single" w:sz="4" w:space="0" w:color="auto"/>
            </w:tcBorders>
            <w:vAlign w:val="center"/>
            <w:hideMark/>
          </w:tcPr>
          <w:p w14:paraId="715C3EC8"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Thị xã Buôn Hồ</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AE17F61"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50</w:t>
            </w:r>
          </w:p>
        </w:tc>
      </w:tr>
      <w:tr w:rsidR="005A1C37" w:rsidRPr="008C6558" w14:paraId="1035C9FF"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41A038A9"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AA7AF8"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Ea Ral</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93C5230"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Ea H'leo</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A29C9F6"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33</w:t>
            </w:r>
          </w:p>
        </w:tc>
      </w:tr>
      <w:tr w:rsidR="005A1C37" w:rsidRPr="008C6558" w14:paraId="2E217E9E"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7A92F720"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31F8F5E"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Ea Lê</w:t>
            </w:r>
          </w:p>
        </w:tc>
        <w:tc>
          <w:tcPr>
            <w:tcW w:w="3259" w:type="dxa"/>
            <w:tcBorders>
              <w:top w:val="single" w:sz="4" w:space="0" w:color="auto"/>
              <w:left w:val="single" w:sz="4" w:space="0" w:color="auto"/>
              <w:bottom w:val="single" w:sz="4" w:space="0" w:color="auto"/>
              <w:right w:val="single" w:sz="4" w:space="0" w:color="auto"/>
            </w:tcBorders>
            <w:vAlign w:val="center"/>
            <w:hideMark/>
          </w:tcPr>
          <w:p w14:paraId="1CCBF606"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Ea Súp</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7A9F4CF"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26</w:t>
            </w:r>
          </w:p>
        </w:tc>
      </w:tr>
      <w:tr w:rsidR="005A1C37" w:rsidRPr="008C6558" w14:paraId="19D831C9"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56034FEF"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1E6A2D"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Ea Nuôl</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1DC1ED6"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Buôn Đôn</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497AD18" w14:textId="77777777" w:rsidR="005A1C37" w:rsidRPr="008C6558" w:rsidRDefault="005A1C37" w:rsidP="002F6E08">
            <w:pPr>
              <w:spacing w:before="0" w:after="0"/>
              <w:jc w:val="center"/>
              <w:rPr>
                <w:rFonts w:eastAsia="Times New Roman"/>
                <w:color w:val="000000" w:themeColor="text1"/>
                <w:sz w:val="24"/>
                <w:lang w:val="en-GB"/>
              </w:rPr>
            </w:pPr>
            <w:r w:rsidRPr="008C6558">
              <w:rPr>
                <w:rFonts w:eastAsia="Times New Roman"/>
                <w:color w:val="000000" w:themeColor="text1"/>
                <w:sz w:val="24"/>
                <w:lang w:val="en-GB"/>
              </w:rPr>
              <w:t>60</w:t>
            </w:r>
          </w:p>
        </w:tc>
      </w:tr>
      <w:tr w:rsidR="005A1C37" w:rsidRPr="008C6558" w14:paraId="02DF0494"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15FAAB1D"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C8328C3"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Ea Drơng</w:t>
            </w:r>
          </w:p>
        </w:tc>
        <w:tc>
          <w:tcPr>
            <w:tcW w:w="3259" w:type="dxa"/>
            <w:tcBorders>
              <w:top w:val="single" w:sz="4" w:space="0" w:color="auto"/>
              <w:left w:val="single" w:sz="4" w:space="0" w:color="auto"/>
              <w:bottom w:val="single" w:sz="4" w:space="0" w:color="auto"/>
              <w:right w:val="single" w:sz="4" w:space="0" w:color="auto"/>
            </w:tcBorders>
            <w:vAlign w:val="center"/>
            <w:hideMark/>
          </w:tcPr>
          <w:p w14:paraId="5EBFA7A4"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Cư M'gar</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98F2082"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50</w:t>
            </w:r>
          </w:p>
        </w:tc>
      </w:tr>
      <w:tr w:rsidR="005A1C37" w:rsidRPr="008C6558" w14:paraId="7AAE168B"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40BF643A"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9</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74E356"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Krông Búk 1</w:t>
            </w:r>
          </w:p>
        </w:tc>
        <w:tc>
          <w:tcPr>
            <w:tcW w:w="3259" w:type="dxa"/>
            <w:tcBorders>
              <w:top w:val="single" w:sz="4" w:space="0" w:color="auto"/>
              <w:left w:val="single" w:sz="4" w:space="0" w:color="auto"/>
              <w:bottom w:val="single" w:sz="4" w:space="0" w:color="auto"/>
              <w:right w:val="single" w:sz="4" w:space="0" w:color="auto"/>
            </w:tcBorders>
            <w:vAlign w:val="center"/>
            <w:hideMark/>
          </w:tcPr>
          <w:p w14:paraId="644211B0"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Krông Búk</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5AD76A9"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69,3</w:t>
            </w:r>
          </w:p>
        </w:tc>
      </w:tr>
      <w:tr w:rsidR="005A1C37" w:rsidRPr="008C6558" w14:paraId="572232A0"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03A3DAF2"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10</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013208C"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Eadar</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8D48243"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Ea Kar</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B96114A"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75,0</w:t>
            </w:r>
          </w:p>
        </w:tc>
      </w:tr>
      <w:tr w:rsidR="005A1C37" w:rsidRPr="008C6558" w14:paraId="29F64053"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55FD0FCC"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53DF9F"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Ea Tih</w:t>
            </w:r>
          </w:p>
        </w:tc>
        <w:tc>
          <w:tcPr>
            <w:tcW w:w="3259" w:type="dxa"/>
            <w:tcBorders>
              <w:top w:val="single" w:sz="4" w:space="0" w:color="auto"/>
              <w:left w:val="single" w:sz="4" w:space="0" w:color="auto"/>
              <w:bottom w:val="single" w:sz="4" w:space="0" w:color="auto"/>
              <w:right w:val="single" w:sz="4" w:space="0" w:color="auto"/>
            </w:tcBorders>
            <w:vAlign w:val="center"/>
            <w:hideMark/>
          </w:tcPr>
          <w:p w14:paraId="74B6C0C8"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Ea Kar</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20EB9AF"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70</w:t>
            </w:r>
          </w:p>
        </w:tc>
      </w:tr>
      <w:tr w:rsidR="005A1C37" w:rsidRPr="008C6558" w14:paraId="2A729D3E"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670E6A25"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F0AFDE9"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Krông Pắc</w:t>
            </w:r>
          </w:p>
        </w:tc>
        <w:tc>
          <w:tcPr>
            <w:tcW w:w="3259" w:type="dxa"/>
            <w:tcBorders>
              <w:top w:val="single" w:sz="4" w:space="0" w:color="auto"/>
              <w:left w:val="single" w:sz="4" w:space="0" w:color="auto"/>
              <w:bottom w:val="single" w:sz="4" w:space="0" w:color="auto"/>
              <w:right w:val="single" w:sz="4" w:space="0" w:color="auto"/>
            </w:tcBorders>
            <w:vAlign w:val="center"/>
            <w:hideMark/>
          </w:tcPr>
          <w:p w14:paraId="53BB9FC5"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Krông Pắc</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FED3762"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70</w:t>
            </w:r>
          </w:p>
        </w:tc>
      </w:tr>
      <w:tr w:rsidR="005A1C37" w:rsidRPr="008C6558" w14:paraId="14AA0FA7"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0A0729EB"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DFE068"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M’Đrắk</w:t>
            </w:r>
          </w:p>
        </w:tc>
        <w:tc>
          <w:tcPr>
            <w:tcW w:w="3259" w:type="dxa"/>
            <w:tcBorders>
              <w:top w:val="single" w:sz="4" w:space="0" w:color="auto"/>
              <w:left w:val="single" w:sz="4" w:space="0" w:color="auto"/>
              <w:bottom w:val="single" w:sz="4" w:space="0" w:color="auto"/>
              <w:right w:val="single" w:sz="4" w:space="0" w:color="auto"/>
            </w:tcBorders>
            <w:vAlign w:val="center"/>
            <w:hideMark/>
          </w:tcPr>
          <w:p w14:paraId="5AB0CCEC"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M’Đrắk</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BB25D17"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30,1</w:t>
            </w:r>
          </w:p>
        </w:tc>
      </w:tr>
      <w:tr w:rsidR="005A1C37" w:rsidRPr="008C6558" w14:paraId="12CEF54C"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5B273A68"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14</w:t>
            </w:r>
          </w:p>
        </w:tc>
        <w:tc>
          <w:tcPr>
            <w:tcW w:w="2977" w:type="dxa"/>
            <w:tcBorders>
              <w:top w:val="single" w:sz="4" w:space="0" w:color="auto"/>
              <w:left w:val="single" w:sz="4" w:space="0" w:color="auto"/>
              <w:bottom w:val="single" w:sz="4" w:space="0" w:color="auto"/>
              <w:right w:val="single" w:sz="4" w:space="0" w:color="auto"/>
            </w:tcBorders>
            <w:vAlign w:val="center"/>
          </w:tcPr>
          <w:p w14:paraId="0AF87F3A"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Hòa Sơn</w:t>
            </w:r>
          </w:p>
        </w:tc>
        <w:tc>
          <w:tcPr>
            <w:tcW w:w="3259" w:type="dxa"/>
            <w:tcBorders>
              <w:top w:val="single" w:sz="4" w:space="0" w:color="auto"/>
              <w:left w:val="single" w:sz="4" w:space="0" w:color="auto"/>
              <w:bottom w:val="single" w:sz="4" w:space="0" w:color="auto"/>
              <w:right w:val="single" w:sz="4" w:space="0" w:color="auto"/>
            </w:tcBorders>
            <w:vAlign w:val="center"/>
          </w:tcPr>
          <w:p w14:paraId="7A358692"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Krông Bông</w:t>
            </w:r>
          </w:p>
        </w:tc>
        <w:tc>
          <w:tcPr>
            <w:tcW w:w="1985" w:type="dxa"/>
            <w:tcBorders>
              <w:top w:val="single" w:sz="4" w:space="0" w:color="auto"/>
              <w:left w:val="single" w:sz="4" w:space="0" w:color="auto"/>
              <w:bottom w:val="single" w:sz="4" w:space="0" w:color="auto"/>
              <w:right w:val="single" w:sz="4" w:space="0" w:color="auto"/>
            </w:tcBorders>
            <w:noWrap/>
            <w:vAlign w:val="center"/>
          </w:tcPr>
          <w:p w14:paraId="72787936"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16,62</w:t>
            </w:r>
          </w:p>
        </w:tc>
      </w:tr>
      <w:tr w:rsidR="005A1C37" w:rsidRPr="008C6558" w14:paraId="1663D22B"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28A50EA5"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15</w:t>
            </w:r>
          </w:p>
        </w:tc>
        <w:tc>
          <w:tcPr>
            <w:tcW w:w="2977" w:type="dxa"/>
            <w:tcBorders>
              <w:top w:val="single" w:sz="4" w:space="0" w:color="auto"/>
              <w:left w:val="single" w:sz="4" w:space="0" w:color="auto"/>
              <w:bottom w:val="single" w:sz="4" w:space="0" w:color="auto"/>
              <w:right w:val="single" w:sz="4" w:space="0" w:color="auto"/>
            </w:tcBorders>
            <w:vAlign w:val="center"/>
          </w:tcPr>
          <w:p w14:paraId="5F2FA5F5"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Buôn Chăm</w:t>
            </w:r>
          </w:p>
        </w:tc>
        <w:tc>
          <w:tcPr>
            <w:tcW w:w="3259" w:type="dxa"/>
            <w:tcBorders>
              <w:top w:val="single" w:sz="4" w:space="0" w:color="auto"/>
              <w:left w:val="single" w:sz="4" w:space="0" w:color="auto"/>
              <w:bottom w:val="single" w:sz="4" w:space="0" w:color="auto"/>
              <w:right w:val="single" w:sz="4" w:space="0" w:color="auto"/>
            </w:tcBorders>
            <w:vAlign w:val="center"/>
          </w:tcPr>
          <w:p w14:paraId="41FE95ED"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Krông Ana</w:t>
            </w:r>
          </w:p>
        </w:tc>
        <w:tc>
          <w:tcPr>
            <w:tcW w:w="1985" w:type="dxa"/>
            <w:tcBorders>
              <w:top w:val="single" w:sz="4" w:space="0" w:color="auto"/>
              <w:left w:val="single" w:sz="4" w:space="0" w:color="auto"/>
              <w:bottom w:val="single" w:sz="4" w:space="0" w:color="auto"/>
              <w:right w:val="single" w:sz="4" w:space="0" w:color="auto"/>
            </w:tcBorders>
            <w:noWrap/>
            <w:vAlign w:val="center"/>
          </w:tcPr>
          <w:p w14:paraId="5ECA6A7B"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30</w:t>
            </w:r>
          </w:p>
        </w:tc>
      </w:tr>
      <w:tr w:rsidR="005A1C37" w:rsidRPr="008C6558" w14:paraId="7A013F15"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0E827B2A"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BBAEEF"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Krông Krang</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4132D4E6" w14:textId="77777777" w:rsidR="005A1C37" w:rsidRPr="008C6558" w:rsidRDefault="005A1C37" w:rsidP="002F6E08">
            <w:pPr>
              <w:pBdr>
                <w:bottom w:val="single" w:sz="4" w:space="1" w:color="auto"/>
              </w:pBdr>
              <w:spacing w:before="0" w:after="0"/>
              <w:rPr>
                <w:rFonts w:eastAsia="Times New Roman"/>
                <w:color w:val="000000" w:themeColor="text1"/>
                <w:sz w:val="24"/>
              </w:rPr>
            </w:pPr>
            <w:r w:rsidRPr="008C6558">
              <w:rPr>
                <w:rFonts w:eastAsia="Times New Roman"/>
                <w:color w:val="000000" w:themeColor="text1"/>
                <w:sz w:val="24"/>
              </w:rPr>
              <w:t>Huyện Lắk</w:t>
            </w:r>
          </w:p>
          <w:p w14:paraId="561E5FBC"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Cư Kuin</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64B8384"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10</w:t>
            </w:r>
          </w:p>
        </w:tc>
      </w:tr>
      <w:tr w:rsidR="005A1C37" w:rsidRPr="008C6558" w14:paraId="2353317D"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1CDE0A8F"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D47C23B"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Dray Bhăng</w:t>
            </w: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14F30057" w14:textId="77777777" w:rsidR="005A1C37" w:rsidRPr="008C6558" w:rsidRDefault="005A1C37" w:rsidP="002F6E08">
            <w:pPr>
              <w:spacing w:before="0" w:after="0"/>
              <w:rPr>
                <w:rFonts w:eastAsia="Times New Roman"/>
                <w:color w:val="000000" w:themeColor="text1"/>
                <w:sz w:val="24"/>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960D834"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35</w:t>
            </w:r>
          </w:p>
        </w:tc>
      </w:tr>
      <w:tr w:rsidR="005A1C37" w:rsidRPr="008C6558" w14:paraId="78F2AB6A" w14:textId="77777777" w:rsidTr="004401CB">
        <w:trPr>
          <w:trHeight w:val="281"/>
        </w:trPr>
        <w:tc>
          <w:tcPr>
            <w:tcW w:w="7082" w:type="dxa"/>
            <w:gridSpan w:val="3"/>
            <w:tcBorders>
              <w:top w:val="single" w:sz="4" w:space="0" w:color="auto"/>
              <w:left w:val="single" w:sz="4" w:space="0" w:color="auto"/>
              <w:bottom w:val="single" w:sz="4" w:space="0" w:color="auto"/>
              <w:right w:val="single" w:sz="4" w:space="0" w:color="auto"/>
            </w:tcBorders>
            <w:noWrap/>
            <w:vAlign w:val="center"/>
            <w:hideMark/>
          </w:tcPr>
          <w:p w14:paraId="499E3FC8" w14:textId="77777777" w:rsidR="005A1C37" w:rsidRPr="008C6558" w:rsidRDefault="005A1C37" w:rsidP="002F6E08">
            <w:pPr>
              <w:spacing w:before="0" w:after="0"/>
              <w:rPr>
                <w:rFonts w:eastAsia="Times New Roman"/>
                <w:b/>
                <w:bCs/>
                <w:color w:val="000000" w:themeColor="text1"/>
                <w:sz w:val="24"/>
              </w:rPr>
            </w:pPr>
            <w:r w:rsidRPr="008C6558">
              <w:rPr>
                <w:rFonts w:eastAsia="Times New Roman"/>
                <w:b/>
                <w:bCs/>
                <w:color w:val="000000" w:themeColor="text1"/>
                <w:sz w:val="24"/>
              </w:rPr>
              <w:t>II. Các cụm công nghiệp bổ sung, điều chỉnh giai đoạn 2031-2050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701BE69" w14:textId="77777777" w:rsidR="005A1C37" w:rsidRPr="008C6558" w:rsidRDefault="005A1C37" w:rsidP="002F6E08">
            <w:pPr>
              <w:spacing w:before="0" w:after="0"/>
              <w:jc w:val="center"/>
              <w:rPr>
                <w:rFonts w:eastAsia="Times New Roman"/>
                <w:b/>
                <w:bCs/>
                <w:color w:val="000000" w:themeColor="text1"/>
                <w:sz w:val="24"/>
              </w:rPr>
            </w:pPr>
            <w:r w:rsidRPr="008C6558">
              <w:rPr>
                <w:rFonts w:eastAsia="Times New Roman"/>
                <w:b/>
                <w:bCs/>
                <w:color w:val="000000" w:themeColor="text1"/>
                <w:sz w:val="24"/>
              </w:rPr>
              <w:t>158,3</w:t>
            </w:r>
            <w:r w:rsidRPr="008C6558">
              <w:rPr>
                <w:rFonts w:eastAsia="Times New Roman"/>
                <w:b/>
                <w:bCs/>
                <w:color w:val="000000" w:themeColor="text1"/>
                <w:sz w:val="24"/>
              </w:rPr>
              <w:footnoteReference w:id="5"/>
            </w:r>
          </w:p>
        </w:tc>
      </w:tr>
      <w:tr w:rsidR="005A1C37" w:rsidRPr="008C6558" w14:paraId="441B03C5" w14:textId="77777777" w:rsidTr="004401CB">
        <w:trPr>
          <w:trHeight w:val="297"/>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0A70995"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3274735"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 xml:space="preserve">Di dời CCN Tân An 1&amp;2 vào Khu CN Hòa Phú </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4E3B14B"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Thành phố Buôn Ma Thuột</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E155998"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104,5</w:t>
            </w:r>
          </w:p>
        </w:tc>
      </w:tr>
      <w:tr w:rsidR="005A1C37" w:rsidRPr="008C6558" w14:paraId="12952775"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B6C779A"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354362"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Ea Bung</w:t>
            </w:r>
          </w:p>
        </w:tc>
        <w:tc>
          <w:tcPr>
            <w:tcW w:w="3259" w:type="dxa"/>
            <w:tcBorders>
              <w:top w:val="single" w:sz="4" w:space="0" w:color="auto"/>
              <w:left w:val="single" w:sz="4" w:space="0" w:color="auto"/>
              <w:bottom w:val="single" w:sz="4" w:space="0" w:color="auto"/>
              <w:right w:val="single" w:sz="4" w:space="0" w:color="auto"/>
            </w:tcBorders>
            <w:vAlign w:val="center"/>
            <w:hideMark/>
          </w:tcPr>
          <w:p w14:paraId="7566EAC7"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Ea</w:t>
            </w:r>
            <w:r w:rsidRPr="008C6558">
              <w:rPr>
                <w:rFonts w:eastAsia="Times New Roman"/>
                <w:color w:val="000000" w:themeColor="text1"/>
                <w:sz w:val="24"/>
                <w:lang w:val="en-US"/>
              </w:rPr>
              <w:t xml:space="preserve"> S</w:t>
            </w:r>
            <w:r w:rsidRPr="008C6558">
              <w:rPr>
                <w:rFonts w:eastAsia="Times New Roman"/>
                <w:color w:val="000000" w:themeColor="text1"/>
                <w:sz w:val="24"/>
              </w:rPr>
              <w:t>up</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849CEF4"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50</w:t>
            </w:r>
          </w:p>
        </w:tc>
      </w:tr>
      <w:tr w:rsidR="005A1C37" w:rsidRPr="008C6558" w14:paraId="34581A04"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7F176B8C"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3</w:t>
            </w:r>
          </w:p>
        </w:tc>
        <w:tc>
          <w:tcPr>
            <w:tcW w:w="2977" w:type="dxa"/>
            <w:tcBorders>
              <w:top w:val="single" w:sz="4" w:space="0" w:color="auto"/>
              <w:left w:val="single" w:sz="4" w:space="0" w:color="auto"/>
              <w:bottom w:val="single" w:sz="4" w:space="0" w:color="auto"/>
              <w:right w:val="single" w:sz="4" w:space="0" w:color="auto"/>
            </w:tcBorders>
            <w:vAlign w:val="center"/>
          </w:tcPr>
          <w:p w14:paraId="4085D4F8"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CCN-TTCN Krông Bông</w:t>
            </w:r>
          </w:p>
        </w:tc>
        <w:tc>
          <w:tcPr>
            <w:tcW w:w="3259" w:type="dxa"/>
            <w:tcBorders>
              <w:top w:val="single" w:sz="4" w:space="0" w:color="auto"/>
              <w:left w:val="single" w:sz="4" w:space="0" w:color="auto"/>
              <w:bottom w:val="single" w:sz="4" w:space="0" w:color="auto"/>
              <w:right w:val="single" w:sz="4" w:space="0" w:color="auto"/>
            </w:tcBorders>
            <w:vAlign w:val="center"/>
          </w:tcPr>
          <w:p w14:paraId="6947F25A"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Krông Bông</w:t>
            </w:r>
          </w:p>
        </w:tc>
        <w:tc>
          <w:tcPr>
            <w:tcW w:w="1985" w:type="dxa"/>
            <w:tcBorders>
              <w:top w:val="single" w:sz="4" w:space="0" w:color="auto"/>
              <w:left w:val="single" w:sz="4" w:space="0" w:color="auto"/>
              <w:bottom w:val="single" w:sz="4" w:space="0" w:color="auto"/>
              <w:right w:val="single" w:sz="4" w:space="0" w:color="auto"/>
            </w:tcBorders>
            <w:noWrap/>
            <w:vAlign w:val="center"/>
          </w:tcPr>
          <w:p w14:paraId="082952BF"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8,3</w:t>
            </w:r>
          </w:p>
        </w:tc>
      </w:tr>
      <w:tr w:rsidR="005A1C37" w:rsidRPr="008C6558" w14:paraId="042ECAE7"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32EAE0DF"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4</w:t>
            </w:r>
          </w:p>
        </w:tc>
        <w:tc>
          <w:tcPr>
            <w:tcW w:w="2977" w:type="dxa"/>
            <w:tcBorders>
              <w:top w:val="single" w:sz="4" w:space="0" w:color="auto"/>
              <w:left w:val="single" w:sz="4" w:space="0" w:color="auto"/>
              <w:bottom w:val="single" w:sz="4" w:space="0" w:color="auto"/>
              <w:right w:val="single" w:sz="4" w:space="0" w:color="auto"/>
            </w:tcBorders>
            <w:vAlign w:val="center"/>
          </w:tcPr>
          <w:p w14:paraId="77C1A78C"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 xml:space="preserve">CCN Ea Ktur  </w:t>
            </w:r>
          </w:p>
        </w:tc>
        <w:tc>
          <w:tcPr>
            <w:tcW w:w="3259" w:type="dxa"/>
            <w:tcBorders>
              <w:top w:val="single" w:sz="4" w:space="0" w:color="auto"/>
              <w:left w:val="single" w:sz="4" w:space="0" w:color="auto"/>
              <w:bottom w:val="single" w:sz="4" w:space="0" w:color="auto"/>
              <w:right w:val="single" w:sz="4" w:space="0" w:color="auto"/>
            </w:tcBorders>
            <w:vAlign w:val="center"/>
          </w:tcPr>
          <w:p w14:paraId="5B458C36"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Cư Kuin</w:t>
            </w:r>
          </w:p>
        </w:tc>
        <w:tc>
          <w:tcPr>
            <w:tcW w:w="1985" w:type="dxa"/>
            <w:tcBorders>
              <w:top w:val="single" w:sz="4" w:space="0" w:color="auto"/>
              <w:left w:val="single" w:sz="4" w:space="0" w:color="auto"/>
              <w:bottom w:val="single" w:sz="4" w:space="0" w:color="auto"/>
              <w:right w:val="single" w:sz="4" w:space="0" w:color="auto"/>
            </w:tcBorders>
            <w:noWrap/>
            <w:vAlign w:val="center"/>
          </w:tcPr>
          <w:p w14:paraId="1620D241"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30</w:t>
            </w:r>
          </w:p>
        </w:tc>
      </w:tr>
      <w:tr w:rsidR="005A1C37" w:rsidRPr="008C6558" w14:paraId="3AEF32B5" w14:textId="77777777" w:rsidTr="004401CB">
        <w:trPr>
          <w:trHeight w:val="300"/>
        </w:trPr>
        <w:tc>
          <w:tcPr>
            <w:tcW w:w="846" w:type="dxa"/>
            <w:tcBorders>
              <w:top w:val="single" w:sz="4" w:space="0" w:color="auto"/>
              <w:left w:val="single" w:sz="4" w:space="0" w:color="auto"/>
              <w:bottom w:val="single" w:sz="4" w:space="0" w:color="auto"/>
              <w:right w:val="single" w:sz="4" w:space="0" w:color="auto"/>
            </w:tcBorders>
            <w:noWrap/>
            <w:vAlign w:val="center"/>
          </w:tcPr>
          <w:p w14:paraId="122AB7BE" w14:textId="77777777" w:rsidR="005A1C37" w:rsidRPr="008C6558" w:rsidRDefault="005A1C37" w:rsidP="002F6E08">
            <w:pPr>
              <w:spacing w:before="0" w:after="0"/>
              <w:jc w:val="center"/>
              <w:rPr>
                <w:rFonts w:eastAsia="Times New Roman"/>
                <w:bCs/>
                <w:color w:val="000000" w:themeColor="text1"/>
                <w:sz w:val="24"/>
              </w:rPr>
            </w:pPr>
            <w:r w:rsidRPr="008C6558">
              <w:rPr>
                <w:rFonts w:eastAsia="Times New Roman"/>
                <w:bCs/>
                <w:color w:val="000000" w:themeColor="text1"/>
                <w:sz w:val="24"/>
              </w:rPr>
              <w:t>5</w:t>
            </w:r>
          </w:p>
        </w:tc>
        <w:tc>
          <w:tcPr>
            <w:tcW w:w="2977" w:type="dxa"/>
            <w:tcBorders>
              <w:top w:val="single" w:sz="4" w:space="0" w:color="auto"/>
              <w:left w:val="single" w:sz="4" w:space="0" w:color="auto"/>
              <w:bottom w:val="single" w:sz="4" w:space="0" w:color="auto"/>
              <w:right w:val="single" w:sz="4" w:space="0" w:color="auto"/>
            </w:tcBorders>
            <w:vAlign w:val="center"/>
          </w:tcPr>
          <w:p w14:paraId="0BD7B3DE"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CCN Ea</w:t>
            </w:r>
            <w:r w:rsidRPr="008C6558">
              <w:rPr>
                <w:rFonts w:eastAsia="Times New Roman"/>
                <w:color w:val="000000" w:themeColor="text1"/>
                <w:sz w:val="24"/>
                <w:lang w:val="en-US"/>
              </w:rPr>
              <w:t xml:space="preserve"> D</w:t>
            </w:r>
            <w:r w:rsidRPr="008C6558">
              <w:rPr>
                <w:rFonts w:eastAsia="Times New Roman"/>
                <w:color w:val="000000" w:themeColor="text1"/>
                <w:sz w:val="24"/>
              </w:rPr>
              <w:t xml:space="preserve">ăh </w:t>
            </w:r>
          </w:p>
        </w:tc>
        <w:tc>
          <w:tcPr>
            <w:tcW w:w="3259" w:type="dxa"/>
            <w:tcBorders>
              <w:top w:val="single" w:sz="4" w:space="0" w:color="auto"/>
              <w:left w:val="single" w:sz="4" w:space="0" w:color="auto"/>
              <w:bottom w:val="single" w:sz="4" w:space="0" w:color="auto"/>
              <w:right w:val="single" w:sz="4" w:space="0" w:color="auto"/>
            </w:tcBorders>
            <w:vAlign w:val="center"/>
          </w:tcPr>
          <w:p w14:paraId="6D1BF5D5" w14:textId="77777777" w:rsidR="005A1C37" w:rsidRPr="008C6558" w:rsidRDefault="005A1C37" w:rsidP="002F6E08">
            <w:pPr>
              <w:spacing w:before="0" w:after="0"/>
              <w:rPr>
                <w:rFonts w:eastAsia="Times New Roman"/>
                <w:color w:val="000000" w:themeColor="text1"/>
                <w:sz w:val="24"/>
              </w:rPr>
            </w:pPr>
            <w:r w:rsidRPr="008C6558">
              <w:rPr>
                <w:rFonts w:eastAsia="Times New Roman"/>
                <w:color w:val="000000" w:themeColor="text1"/>
                <w:sz w:val="24"/>
              </w:rPr>
              <w:t>Huyện Krông Năng</w:t>
            </w:r>
          </w:p>
        </w:tc>
        <w:tc>
          <w:tcPr>
            <w:tcW w:w="1985" w:type="dxa"/>
            <w:tcBorders>
              <w:top w:val="single" w:sz="4" w:space="0" w:color="auto"/>
              <w:left w:val="single" w:sz="4" w:space="0" w:color="auto"/>
              <w:bottom w:val="single" w:sz="4" w:space="0" w:color="auto"/>
              <w:right w:val="single" w:sz="4" w:space="0" w:color="auto"/>
            </w:tcBorders>
            <w:noWrap/>
            <w:vAlign w:val="center"/>
          </w:tcPr>
          <w:p w14:paraId="64B2D055" w14:textId="77777777" w:rsidR="005A1C37" w:rsidRPr="008C6558" w:rsidRDefault="005A1C37" w:rsidP="002F6E08">
            <w:pPr>
              <w:spacing w:before="0" w:after="0"/>
              <w:jc w:val="center"/>
              <w:rPr>
                <w:rFonts w:eastAsia="Times New Roman"/>
                <w:color w:val="000000" w:themeColor="text1"/>
                <w:sz w:val="24"/>
              </w:rPr>
            </w:pPr>
            <w:r w:rsidRPr="008C6558">
              <w:rPr>
                <w:rFonts w:eastAsia="Times New Roman"/>
                <w:color w:val="000000" w:themeColor="text1"/>
                <w:sz w:val="24"/>
              </w:rPr>
              <w:t>70</w:t>
            </w:r>
          </w:p>
        </w:tc>
      </w:tr>
    </w:tbl>
    <w:p w14:paraId="05791DD4" w14:textId="77777777" w:rsidR="005A1C37" w:rsidRPr="008C6558" w:rsidRDefault="005A1C37" w:rsidP="002F6E08">
      <w:pPr>
        <w:pStyle w:val="u5"/>
        <w:rPr>
          <w:color w:val="000000" w:themeColor="text1"/>
        </w:rPr>
      </w:pPr>
      <w:r w:rsidRPr="008C6558">
        <w:rPr>
          <w:color w:val="000000" w:themeColor="text1"/>
        </w:rPr>
        <w:t xml:space="preserve">4). </w:t>
      </w:r>
      <w:bookmarkStart w:id="314" w:name="_toc101824886"/>
      <w:r w:rsidRPr="008C6558">
        <w:rPr>
          <w:color w:val="000000" w:themeColor="text1"/>
        </w:rPr>
        <w:t>Quy hoạch mạng lưới điện tỉnh Đắk Lắk thời kỳ 2021-2030</w:t>
      </w:r>
      <w:bookmarkEnd w:id="314"/>
    </w:p>
    <w:p w14:paraId="1279F9DA" w14:textId="77777777" w:rsidR="005A1C37" w:rsidRPr="008C6558" w:rsidRDefault="005A1C37" w:rsidP="002F6E08">
      <w:pPr>
        <w:spacing w:after="120"/>
        <w:ind w:firstLine="720"/>
        <w:rPr>
          <w:b/>
          <w:color w:val="000000" w:themeColor="text1"/>
          <w:szCs w:val="26"/>
          <w:lang w:val="en-US"/>
        </w:rPr>
      </w:pPr>
      <w:r w:rsidRPr="008C6558">
        <w:rPr>
          <w:b/>
          <w:color w:val="000000" w:themeColor="text1"/>
          <w:szCs w:val="26"/>
          <w:lang w:val="en-US"/>
        </w:rPr>
        <w:t>a) Các dự án về mạng lưới điện 220kV</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10"/>
        <w:gridCol w:w="631"/>
        <w:gridCol w:w="878"/>
        <w:gridCol w:w="1129"/>
        <w:gridCol w:w="878"/>
        <w:gridCol w:w="1504"/>
        <w:gridCol w:w="755"/>
        <w:gridCol w:w="1762"/>
      </w:tblGrid>
      <w:tr w:rsidR="005A1C37" w:rsidRPr="008C6558" w14:paraId="562BBE74" w14:textId="77777777" w:rsidTr="004401CB">
        <w:trPr>
          <w:trHeight w:hRule="exact" w:val="317"/>
          <w:tblHeader/>
          <w:jc w:val="center"/>
        </w:trPr>
        <w:tc>
          <w:tcPr>
            <w:tcW w:w="835" w:type="pct"/>
            <w:vMerge w:val="restart"/>
            <w:shd w:val="clear" w:color="auto" w:fill="FFFFFF"/>
            <w:vAlign w:val="center"/>
          </w:tcPr>
          <w:p w14:paraId="6C72DDA2" w14:textId="77777777" w:rsidR="005A1C37" w:rsidRPr="008C6558" w:rsidRDefault="005A1C37" w:rsidP="002F6E08">
            <w:pPr>
              <w:jc w:val="center"/>
              <w:rPr>
                <w:color w:val="000000" w:themeColor="text1"/>
                <w:sz w:val="24"/>
              </w:rPr>
            </w:pPr>
            <w:r w:rsidRPr="008C6558">
              <w:rPr>
                <w:b/>
                <w:bCs/>
                <w:color w:val="000000" w:themeColor="text1"/>
                <w:sz w:val="24"/>
              </w:rPr>
              <w:t>Giai đoạn</w:t>
            </w:r>
          </w:p>
        </w:tc>
        <w:tc>
          <w:tcPr>
            <w:tcW w:w="4165" w:type="pct"/>
            <w:gridSpan w:val="7"/>
            <w:shd w:val="clear" w:color="auto" w:fill="FFFFFF"/>
            <w:vAlign w:val="center"/>
          </w:tcPr>
          <w:p w14:paraId="0DAD8DF6" w14:textId="77777777" w:rsidR="005A1C37" w:rsidRPr="008C6558" w:rsidRDefault="005A1C37" w:rsidP="002F6E08">
            <w:pPr>
              <w:jc w:val="center"/>
              <w:rPr>
                <w:color w:val="000000" w:themeColor="text1"/>
                <w:sz w:val="24"/>
              </w:rPr>
            </w:pPr>
            <w:r w:rsidRPr="008C6558">
              <w:rPr>
                <w:b/>
                <w:bCs/>
                <w:color w:val="000000" w:themeColor="text1"/>
                <w:sz w:val="24"/>
              </w:rPr>
              <w:t>Quy mô</w:t>
            </w:r>
          </w:p>
        </w:tc>
      </w:tr>
      <w:tr w:rsidR="005A1C37" w:rsidRPr="008C6558" w14:paraId="0FCA1FF5" w14:textId="77777777" w:rsidTr="004401CB">
        <w:trPr>
          <w:trHeight w:hRule="exact" w:val="291"/>
          <w:tblHeader/>
          <w:jc w:val="center"/>
        </w:trPr>
        <w:tc>
          <w:tcPr>
            <w:tcW w:w="835" w:type="pct"/>
            <w:vMerge/>
            <w:shd w:val="clear" w:color="auto" w:fill="FFFFFF"/>
            <w:vAlign w:val="center"/>
          </w:tcPr>
          <w:p w14:paraId="673648CC" w14:textId="77777777" w:rsidR="005A1C37" w:rsidRPr="008C6558" w:rsidRDefault="005A1C37" w:rsidP="002F6E08">
            <w:pPr>
              <w:jc w:val="center"/>
              <w:rPr>
                <w:color w:val="000000" w:themeColor="text1"/>
                <w:sz w:val="24"/>
              </w:rPr>
            </w:pPr>
          </w:p>
        </w:tc>
        <w:tc>
          <w:tcPr>
            <w:tcW w:w="1458" w:type="pct"/>
            <w:gridSpan w:val="3"/>
            <w:shd w:val="clear" w:color="auto" w:fill="FFFFFF"/>
            <w:vAlign w:val="center"/>
          </w:tcPr>
          <w:p w14:paraId="2893A017" w14:textId="77777777" w:rsidR="005A1C37" w:rsidRPr="008C6558" w:rsidRDefault="005A1C37" w:rsidP="002F6E08">
            <w:pPr>
              <w:tabs>
                <w:tab w:val="left" w:leader="underscore" w:pos="902"/>
                <w:tab w:val="left" w:leader="underscore" w:pos="2328"/>
              </w:tabs>
              <w:jc w:val="center"/>
              <w:rPr>
                <w:color w:val="000000" w:themeColor="text1"/>
                <w:sz w:val="24"/>
              </w:rPr>
            </w:pPr>
            <w:r w:rsidRPr="008C6558">
              <w:rPr>
                <w:b/>
                <w:bCs/>
                <w:color w:val="000000" w:themeColor="text1"/>
                <w:sz w:val="24"/>
              </w:rPr>
              <w:t>Đường dây 110kV (km)</w:t>
            </w:r>
          </w:p>
        </w:tc>
        <w:tc>
          <w:tcPr>
            <w:tcW w:w="2707" w:type="pct"/>
            <w:gridSpan w:val="4"/>
            <w:shd w:val="clear" w:color="auto" w:fill="FFFFFF"/>
            <w:vAlign w:val="center"/>
          </w:tcPr>
          <w:p w14:paraId="42714E00" w14:textId="77777777" w:rsidR="005A1C37" w:rsidRPr="008C6558" w:rsidRDefault="005A1C37" w:rsidP="002F6E08">
            <w:pPr>
              <w:jc w:val="center"/>
              <w:rPr>
                <w:color w:val="000000" w:themeColor="text1"/>
                <w:sz w:val="24"/>
              </w:rPr>
            </w:pPr>
            <w:r w:rsidRPr="008C6558">
              <w:rPr>
                <w:b/>
                <w:bCs/>
                <w:color w:val="000000" w:themeColor="text1"/>
                <w:sz w:val="24"/>
              </w:rPr>
              <w:t>Trạm biến áp</w:t>
            </w:r>
          </w:p>
        </w:tc>
      </w:tr>
      <w:tr w:rsidR="005A1C37" w:rsidRPr="008C6558" w14:paraId="134FA447" w14:textId="77777777" w:rsidTr="004401CB">
        <w:trPr>
          <w:trHeight w:hRule="exact" w:val="312"/>
          <w:tblHeader/>
          <w:jc w:val="center"/>
        </w:trPr>
        <w:tc>
          <w:tcPr>
            <w:tcW w:w="835" w:type="pct"/>
            <w:vMerge/>
            <w:shd w:val="clear" w:color="auto" w:fill="FFFFFF"/>
            <w:vAlign w:val="center"/>
          </w:tcPr>
          <w:p w14:paraId="5838B831" w14:textId="77777777" w:rsidR="005A1C37" w:rsidRPr="008C6558" w:rsidRDefault="005A1C37" w:rsidP="002F6E08">
            <w:pPr>
              <w:jc w:val="center"/>
              <w:rPr>
                <w:color w:val="000000" w:themeColor="text1"/>
                <w:sz w:val="24"/>
              </w:rPr>
            </w:pPr>
          </w:p>
        </w:tc>
        <w:tc>
          <w:tcPr>
            <w:tcW w:w="349" w:type="pct"/>
            <w:shd w:val="clear" w:color="auto" w:fill="FFFFFF"/>
            <w:vAlign w:val="bottom"/>
          </w:tcPr>
          <w:p w14:paraId="12FF26DD" w14:textId="77777777" w:rsidR="005A1C37" w:rsidRPr="008C6558" w:rsidRDefault="005A1C37" w:rsidP="002F6E08">
            <w:pPr>
              <w:jc w:val="center"/>
              <w:rPr>
                <w:b/>
                <w:color w:val="000000" w:themeColor="text1"/>
                <w:sz w:val="24"/>
              </w:rPr>
            </w:pPr>
            <w:r w:rsidRPr="008C6558">
              <w:rPr>
                <w:b/>
                <w:color w:val="000000" w:themeColor="text1"/>
                <w:sz w:val="24"/>
              </w:rPr>
              <w:t>Tổng</w:t>
            </w:r>
          </w:p>
        </w:tc>
        <w:tc>
          <w:tcPr>
            <w:tcW w:w="485" w:type="pct"/>
            <w:shd w:val="clear" w:color="auto" w:fill="FFFFFF"/>
            <w:vAlign w:val="bottom"/>
          </w:tcPr>
          <w:p w14:paraId="6182B7D0" w14:textId="77777777" w:rsidR="005A1C37" w:rsidRPr="008C6558" w:rsidRDefault="005A1C37" w:rsidP="002F6E08">
            <w:pPr>
              <w:jc w:val="center"/>
              <w:rPr>
                <w:color w:val="000000" w:themeColor="text1"/>
                <w:sz w:val="24"/>
              </w:rPr>
            </w:pPr>
            <w:r w:rsidRPr="008C6558">
              <w:rPr>
                <w:b/>
                <w:bCs/>
                <w:color w:val="000000" w:themeColor="text1"/>
                <w:sz w:val="24"/>
              </w:rPr>
              <w:t>XDM</w:t>
            </w:r>
          </w:p>
        </w:tc>
        <w:tc>
          <w:tcPr>
            <w:tcW w:w="624" w:type="pct"/>
            <w:shd w:val="clear" w:color="auto" w:fill="FFFFFF"/>
            <w:vAlign w:val="bottom"/>
          </w:tcPr>
          <w:p w14:paraId="6ED283FF" w14:textId="77777777" w:rsidR="005A1C37" w:rsidRPr="008C6558" w:rsidRDefault="005A1C37" w:rsidP="002F6E08">
            <w:pPr>
              <w:jc w:val="center"/>
              <w:rPr>
                <w:color w:val="000000" w:themeColor="text1"/>
                <w:sz w:val="24"/>
              </w:rPr>
            </w:pPr>
            <w:r w:rsidRPr="008C6558">
              <w:rPr>
                <w:b/>
                <w:bCs/>
                <w:color w:val="000000" w:themeColor="text1"/>
                <w:sz w:val="24"/>
              </w:rPr>
              <w:t>Nâng cấp</w:t>
            </w:r>
          </w:p>
        </w:tc>
        <w:tc>
          <w:tcPr>
            <w:tcW w:w="485" w:type="pct"/>
            <w:shd w:val="clear" w:color="auto" w:fill="FFFFFF"/>
            <w:vAlign w:val="bottom"/>
          </w:tcPr>
          <w:p w14:paraId="1D1EBAE2" w14:textId="77777777" w:rsidR="005A1C37" w:rsidRPr="008C6558" w:rsidRDefault="005A1C37" w:rsidP="002F6E08">
            <w:pPr>
              <w:jc w:val="center"/>
              <w:rPr>
                <w:color w:val="000000" w:themeColor="text1"/>
                <w:sz w:val="24"/>
              </w:rPr>
            </w:pPr>
            <w:r w:rsidRPr="008C6558">
              <w:rPr>
                <w:b/>
                <w:bCs/>
                <w:color w:val="000000" w:themeColor="text1"/>
                <w:sz w:val="24"/>
              </w:rPr>
              <w:t>XDM</w:t>
            </w:r>
          </w:p>
        </w:tc>
        <w:tc>
          <w:tcPr>
            <w:tcW w:w="831" w:type="pct"/>
            <w:shd w:val="clear" w:color="auto" w:fill="FFFFFF"/>
            <w:vAlign w:val="bottom"/>
          </w:tcPr>
          <w:p w14:paraId="3EF443A6" w14:textId="77777777" w:rsidR="005A1C37" w:rsidRPr="008C6558" w:rsidRDefault="005A1C37" w:rsidP="002F6E08">
            <w:pPr>
              <w:jc w:val="center"/>
              <w:rPr>
                <w:b/>
                <w:color w:val="000000" w:themeColor="text1"/>
                <w:sz w:val="24"/>
                <w:lang w:val="en-US"/>
              </w:rPr>
            </w:pPr>
            <w:r w:rsidRPr="008C6558">
              <w:rPr>
                <w:b/>
                <w:color w:val="000000" w:themeColor="text1"/>
                <w:sz w:val="24"/>
                <w:lang w:val="en-US"/>
              </w:rPr>
              <w:t>Công suất (MVA)</w:t>
            </w:r>
          </w:p>
        </w:tc>
        <w:tc>
          <w:tcPr>
            <w:tcW w:w="417" w:type="pct"/>
            <w:shd w:val="clear" w:color="auto" w:fill="FFFFFF"/>
            <w:vAlign w:val="bottom"/>
          </w:tcPr>
          <w:p w14:paraId="3BD3FF16" w14:textId="77777777" w:rsidR="005A1C37" w:rsidRPr="008C6558" w:rsidRDefault="005A1C37" w:rsidP="002F6E08">
            <w:pPr>
              <w:jc w:val="center"/>
              <w:rPr>
                <w:b/>
                <w:color w:val="000000" w:themeColor="text1"/>
                <w:sz w:val="24"/>
              </w:rPr>
            </w:pPr>
            <w:r w:rsidRPr="008C6558">
              <w:rPr>
                <w:b/>
                <w:bCs/>
                <w:color w:val="000000" w:themeColor="text1"/>
                <w:sz w:val="24"/>
              </w:rPr>
              <w:t>NCS</w:t>
            </w:r>
          </w:p>
        </w:tc>
        <w:tc>
          <w:tcPr>
            <w:tcW w:w="974" w:type="pct"/>
            <w:shd w:val="clear" w:color="auto" w:fill="FFFFFF"/>
            <w:vAlign w:val="bottom"/>
          </w:tcPr>
          <w:p w14:paraId="4EEDC948" w14:textId="77777777" w:rsidR="005A1C37" w:rsidRPr="008C6558" w:rsidRDefault="005A1C37" w:rsidP="002F6E08">
            <w:pPr>
              <w:ind w:firstLine="200"/>
              <w:jc w:val="center"/>
              <w:rPr>
                <w:b/>
                <w:color w:val="000000" w:themeColor="text1"/>
                <w:sz w:val="24"/>
              </w:rPr>
            </w:pPr>
            <w:r w:rsidRPr="008C6558">
              <w:rPr>
                <w:b/>
                <w:color w:val="000000" w:themeColor="text1"/>
                <w:sz w:val="24"/>
                <w:lang w:val="en-US"/>
              </w:rPr>
              <w:t>Công suất (MVA)</w:t>
            </w:r>
          </w:p>
        </w:tc>
      </w:tr>
      <w:tr w:rsidR="005A1C37" w:rsidRPr="008C6558" w14:paraId="54A26FB2" w14:textId="77777777" w:rsidTr="004401CB">
        <w:trPr>
          <w:trHeight w:hRule="exact" w:val="379"/>
          <w:jc w:val="center"/>
        </w:trPr>
        <w:tc>
          <w:tcPr>
            <w:tcW w:w="835" w:type="pct"/>
            <w:shd w:val="clear" w:color="auto" w:fill="FFFFFF"/>
            <w:vAlign w:val="center"/>
          </w:tcPr>
          <w:p w14:paraId="715DF874" w14:textId="77777777" w:rsidR="005A1C37" w:rsidRPr="008C6558" w:rsidRDefault="005A1C37" w:rsidP="002F6E08">
            <w:pPr>
              <w:rPr>
                <w:color w:val="000000" w:themeColor="text1"/>
                <w:sz w:val="24"/>
              </w:rPr>
            </w:pPr>
            <w:r w:rsidRPr="008C6558">
              <w:rPr>
                <w:color w:val="000000" w:themeColor="text1"/>
                <w:sz w:val="24"/>
              </w:rPr>
              <w:t>Tổng</w:t>
            </w:r>
          </w:p>
        </w:tc>
        <w:tc>
          <w:tcPr>
            <w:tcW w:w="349" w:type="pct"/>
            <w:shd w:val="clear" w:color="auto" w:fill="FFFFFF"/>
            <w:vAlign w:val="center"/>
          </w:tcPr>
          <w:p w14:paraId="3D1170FA" w14:textId="77777777" w:rsidR="005A1C37" w:rsidRPr="008C6558" w:rsidRDefault="005A1C37" w:rsidP="002F6E08">
            <w:pPr>
              <w:jc w:val="center"/>
              <w:rPr>
                <w:color w:val="000000" w:themeColor="text1"/>
                <w:sz w:val="24"/>
              </w:rPr>
            </w:pPr>
            <w:r w:rsidRPr="008C6558">
              <w:rPr>
                <w:color w:val="000000" w:themeColor="text1"/>
                <w:sz w:val="24"/>
              </w:rPr>
              <w:t>162</w:t>
            </w:r>
          </w:p>
        </w:tc>
        <w:tc>
          <w:tcPr>
            <w:tcW w:w="485" w:type="pct"/>
            <w:shd w:val="clear" w:color="auto" w:fill="FFFFFF"/>
            <w:vAlign w:val="center"/>
          </w:tcPr>
          <w:p w14:paraId="612803F4" w14:textId="77777777" w:rsidR="005A1C37" w:rsidRPr="008C6558" w:rsidRDefault="005A1C37" w:rsidP="002F6E08">
            <w:pPr>
              <w:jc w:val="center"/>
              <w:rPr>
                <w:color w:val="000000" w:themeColor="text1"/>
                <w:sz w:val="24"/>
              </w:rPr>
            </w:pPr>
            <w:r w:rsidRPr="008C6558">
              <w:rPr>
                <w:color w:val="000000" w:themeColor="text1"/>
                <w:sz w:val="24"/>
              </w:rPr>
              <w:t>15</w:t>
            </w:r>
          </w:p>
        </w:tc>
        <w:tc>
          <w:tcPr>
            <w:tcW w:w="624" w:type="pct"/>
            <w:shd w:val="clear" w:color="auto" w:fill="FFFFFF"/>
            <w:vAlign w:val="center"/>
          </w:tcPr>
          <w:p w14:paraId="572C9F60" w14:textId="77777777" w:rsidR="005A1C37" w:rsidRPr="008C6558" w:rsidRDefault="005A1C37" w:rsidP="002F6E08">
            <w:pPr>
              <w:jc w:val="center"/>
              <w:rPr>
                <w:color w:val="000000" w:themeColor="text1"/>
                <w:sz w:val="24"/>
              </w:rPr>
            </w:pPr>
            <w:r w:rsidRPr="008C6558">
              <w:rPr>
                <w:color w:val="000000" w:themeColor="text1"/>
                <w:sz w:val="24"/>
              </w:rPr>
              <w:t>147</w:t>
            </w:r>
          </w:p>
        </w:tc>
        <w:tc>
          <w:tcPr>
            <w:tcW w:w="485" w:type="pct"/>
            <w:shd w:val="clear" w:color="auto" w:fill="FFFFFF"/>
            <w:vAlign w:val="center"/>
          </w:tcPr>
          <w:p w14:paraId="65EB09C1" w14:textId="77777777" w:rsidR="005A1C37" w:rsidRPr="008C6558" w:rsidRDefault="005A1C37" w:rsidP="002F6E08">
            <w:pPr>
              <w:jc w:val="center"/>
              <w:rPr>
                <w:color w:val="000000" w:themeColor="text1"/>
                <w:sz w:val="24"/>
              </w:rPr>
            </w:pPr>
            <w:r w:rsidRPr="008C6558">
              <w:rPr>
                <w:color w:val="000000" w:themeColor="text1"/>
                <w:sz w:val="24"/>
              </w:rPr>
              <w:t>2</w:t>
            </w:r>
          </w:p>
        </w:tc>
        <w:tc>
          <w:tcPr>
            <w:tcW w:w="831" w:type="pct"/>
            <w:shd w:val="clear" w:color="auto" w:fill="FFFFFF"/>
            <w:vAlign w:val="center"/>
          </w:tcPr>
          <w:p w14:paraId="04E20FD4" w14:textId="77777777" w:rsidR="005A1C37" w:rsidRPr="008C6558" w:rsidRDefault="005A1C37" w:rsidP="002F6E08">
            <w:pPr>
              <w:jc w:val="center"/>
              <w:rPr>
                <w:color w:val="000000" w:themeColor="text1"/>
                <w:sz w:val="24"/>
              </w:rPr>
            </w:pPr>
            <w:r w:rsidRPr="008C6558">
              <w:rPr>
                <w:color w:val="000000" w:themeColor="text1"/>
                <w:sz w:val="24"/>
              </w:rPr>
              <w:t>500</w:t>
            </w:r>
          </w:p>
        </w:tc>
        <w:tc>
          <w:tcPr>
            <w:tcW w:w="417" w:type="pct"/>
            <w:shd w:val="clear" w:color="auto" w:fill="FFFFFF"/>
            <w:vAlign w:val="center"/>
          </w:tcPr>
          <w:p w14:paraId="6F85DBE7" w14:textId="77777777" w:rsidR="005A1C37" w:rsidRPr="008C6558" w:rsidRDefault="005A1C37" w:rsidP="002F6E08">
            <w:pPr>
              <w:jc w:val="center"/>
              <w:rPr>
                <w:color w:val="000000" w:themeColor="text1"/>
                <w:sz w:val="24"/>
              </w:rPr>
            </w:pPr>
            <w:r w:rsidRPr="008C6558">
              <w:rPr>
                <w:color w:val="000000" w:themeColor="text1"/>
                <w:sz w:val="24"/>
              </w:rPr>
              <w:t>3</w:t>
            </w:r>
          </w:p>
        </w:tc>
        <w:tc>
          <w:tcPr>
            <w:tcW w:w="974" w:type="pct"/>
            <w:shd w:val="clear" w:color="auto" w:fill="FFFFFF"/>
            <w:vAlign w:val="center"/>
          </w:tcPr>
          <w:p w14:paraId="7D522D57" w14:textId="77777777" w:rsidR="005A1C37" w:rsidRPr="008C6558" w:rsidRDefault="005A1C37" w:rsidP="002F6E08">
            <w:pPr>
              <w:jc w:val="center"/>
              <w:rPr>
                <w:color w:val="000000" w:themeColor="text1"/>
                <w:sz w:val="24"/>
              </w:rPr>
            </w:pPr>
            <w:r w:rsidRPr="008C6558">
              <w:rPr>
                <w:color w:val="000000" w:themeColor="text1"/>
                <w:sz w:val="24"/>
              </w:rPr>
              <w:t>625</w:t>
            </w:r>
          </w:p>
        </w:tc>
      </w:tr>
      <w:tr w:rsidR="005A1C37" w:rsidRPr="008C6558" w14:paraId="036C43C8" w14:textId="77777777" w:rsidTr="00C61FC2">
        <w:trPr>
          <w:trHeight w:hRule="exact" w:val="495"/>
          <w:jc w:val="center"/>
        </w:trPr>
        <w:tc>
          <w:tcPr>
            <w:tcW w:w="835" w:type="pct"/>
            <w:shd w:val="clear" w:color="auto" w:fill="FFFFFF"/>
            <w:vAlign w:val="center"/>
          </w:tcPr>
          <w:p w14:paraId="76A3DAB3" w14:textId="77777777" w:rsidR="005A1C37" w:rsidRPr="008C6558" w:rsidRDefault="005A1C37" w:rsidP="002F6E08">
            <w:pPr>
              <w:rPr>
                <w:color w:val="000000" w:themeColor="text1"/>
                <w:sz w:val="24"/>
              </w:rPr>
            </w:pPr>
            <w:r w:rsidRPr="008C6558">
              <w:rPr>
                <w:color w:val="000000" w:themeColor="text1"/>
                <w:sz w:val="24"/>
              </w:rPr>
              <w:t>2021-2025</w:t>
            </w:r>
          </w:p>
        </w:tc>
        <w:tc>
          <w:tcPr>
            <w:tcW w:w="349" w:type="pct"/>
            <w:shd w:val="clear" w:color="auto" w:fill="FFFFFF"/>
            <w:vAlign w:val="center"/>
          </w:tcPr>
          <w:p w14:paraId="0709F978" w14:textId="77777777" w:rsidR="005A1C37" w:rsidRPr="008C6558" w:rsidRDefault="005A1C37" w:rsidP="002F6E08">
            <w:pPr>
              <w:jc w:val="center"/>
              <w:rPr>
                <w:color w:val="000000" w:themeColor="text1"/>
                <w:sz w:val="24"/>
              </w:rPr>
            </w:pPr>
            <w:r w:rsidRPr="008C6558">
              <w:rPr>
                <w:color w:val="000000" w:themeColor="text1"/>
                <w:sz w:val="24"/>
              </w:rPr>
              <w:t>160</w:t>
            </w:r>
          </w:p>
        </w:tc>
        <w:tc>
          <w:tcPr>
            <w:tcW w:w="485" w:type="pct"/>
            <w:shd w:val="clear" w:color="auto" w:fill="FFFFFF"/>
            <w:vAlign w:val="center"/>
          </w:tcPr>
          <w:p w14:paraId="24B42E90" w14:textId="77777777" w:rsidR="005A1C37" w:rsidRPr="008C6558" w:rsidRDefault="005A1C37" w:rsidP="002F6E08">
            <w:pPr>
              <w:jc w:val="center"/>
              <w:rPr>
                <w:color w:val="000000" w:themeColor="text1"/>
                <w:sz w:val="24"/>
              </w:rPr>
            </w:pPr>
            <w:r w:rsidRPr="008C6558">
              <w:rPr>
                <w:color w:val="000000" w:themeColor="text1"/>
                <w:sz w:val="24"/>
                <w:lang w:val="en-US"/>
              </w:rPr>
              <w:t>13</w:t>
            </w:r>
          </w:p>
        </w:tc>
        <w:tc>
          <w:tcPr>
            <w:tcW w:w="624" w:type="pct"/>
            <w:shd w:val="clear" w:color="auto" w:fill="FFFFFF"/>
            <w:vAlign w:val="center"/>
          </w:tcPr>
          <w:p w14:paraId="2F6B061B" w14:textId="77777777" w:rsidR="005A1C37" w:rsidRPr="008C6558" w:rsidRDefault="005A1C37" w:rsidP="002F6E08">
            <w:pPr>
              <w:jc w:val="center"/>
              <w:rPr>
                <w:color w:val="000000" w:themeColor="text1"/>
                <w:sz w:val="24"/>
              </w:rPr>
            </w:pPr>
            <w:r w:rsidRPr="008C6558">
              <w:rPr>
                <w:color w:val="000000" w:themeColor="text1"/>
                <w:sz w:val="24"/>
                <w:lang w:val="en-US"/>
              </w:rPr>
              <w:t>147</w:t>
            </w:r>
          </w:p>
        </w:tc>
        <w:tc>
          <w:tcPr>
            <w:tcW w:w="485" w:type="pct"/>
            <w:shd w:val="clear" w:color="auto" w:fill="FFFFFF"/>
            <w:vAlign w:val="center"/>
          </w:tcPr>
          <w:p w14:paraId="37D611B3" w14:textId="77777777" w:rsidR="005A1C37" w:rsidRPr="008C6558" w:rsidRDefault="005A1C37" w:rsidP="002F6E08">
            <w:pPr>
              <w:jc w:val="center"/>
              <w:rPr>
                <w:color w:val="000000" w:themeColor="text1"/>
                <w:sz w:val="24"/>
              </w:rPr>
            </w:pPr>
            <w:r w:rsidRPr="008C6558">
              <w:rPr>
                <w:color w:val="000000" w:themeColor="text1"/>
                <w:sz w:val="24"/>
                <w:lang w:val="en-US"/>
              </w:rPr>
              <w:t>1</w:t>
            </w:r>
          </w:p>
        </w:tc>
        <w:tc>
          <w:tcPr>
            <w:tcW w:w="831" w:type="pct"/>
            <w:shd w:val="clear" w:color="auto" w:fill="FFFFFF"/>
            <w:vAlign w:val="center"/>
          </w:tcPr>
          <w:p w14:paraId="2A71DC57" w14:textId="77777777" w:rsidR="005A1C37" w:rsidRPr="008C6558" w:rsidRDefault="005A1C37" w:rsidP="002F6E08">
            <w:pPr>
              <w:jc w:val="center"/>
              <w:rPr>
                <w:color w:val="000000" w:themeColor="text1"/>
                <w:sz w:val="24"/>
              </w:rPr>
            </w:pPr>
            <w:r w:rsidRPr="008C6558">
              <w:rPr>
                <w:color w:val="000000" w:themeColor="text1"/>
                <w:sz w:val="24"/>
                <w:lang w:val="en-US"/>
              </w:rPr>
              <w:t>250</w:t>
            </w:r>
          </w:p>
        </w:tc>
        <w:tc>
          <w:tcPr>
            <w:tcW w:w="417" w:type="pct"/>
            <w:shd w:val="clear" w:color="auto" w:fill="FFFFFF"/>
            <w:vAlign w:val="center"/>
          </w:tcPr>
          <w:p w14:paraId="6D1EC70D" w14:textId="77777777" w:rsidR="005A1C37" w:rsidRPr="008C6558" w:rsidRDefault="005A1C37" w:rsidP="002F6E08">
            <w:pPr>
              <w:jc w:val="center"/>
              <w:rPr>
                <w:color w:val="000000" w:themeColor="text1"/>
                <w:sz w:val="24"/>
              </w:rPr>
            </w:pPr>
            <w:r w:rsidRPr="008C6558">
              <w:rPr>
                <w:color w:val="000000" w:themeColor="text1"/>
                <w:sz w:val="24"/>
                <w:lang w:val="en-US"/>
              </w:rPr>
              <w:t>1</w:t>
            </w:r>
          </w:p>
        </w:tc>
        <w:tc>
          <w:tcPr>
            <w:tcW w:w="974" w:type="pct"/>
            <w:shd w:val="clear" w:color="auto" w:fill="FFFFFF"/>
            <w:vAlign w:val="center"/>
          </w:tcPr>
          <w:p w14:paraId="50C72892" w14:textId="77777777" w:rsidR="005A1C37" w:rsidRPr="008C6558" w:rsidRDefault="005A1C37" w:rsidP="002F6E08">
            <w:pPr>
              <w:jc w:val="center"/>
              <w:rPr>
                <w:color w:val="000000" w:themeColor="text1"/>
                <w:sz w:val="24"/>
              </w:rPr>
            </w:pPr>
            <w:r w:rsidRPr="008C6558">
              <w:rPr>
                <w:color w:val="000000" w:themeColor="text1"/>
                <w:sz w:val="24"/>
                <w:lang w:val="en-US"/>
              </w:rPr>
              <w:t>250</w:t>
            </w:r>
          </w:p>
        </w:tc>
      </w:tr>
      <w:tr w:rsidR="005A1C37" w:rsidRPr="008C6558" w14:paraId="490ABE2E" w14:textId="77777777" w:rsidTr="00C61FC2">
        <w:trPr>
          <w:trHeight w:hRule="exact" w:val="485"/>
          <w:jc w:val="center"/>
        </w:trPr>
        <w:tc>
          <w:tcPr>
            <w:tcW w:w="835" w:type="pct"/>
            <w:shd w:val="clear" w:color="auto" w:fill="FFFFFF"/>
            <w:vAlign w:val="center"/>
          </w:tcPr>
          <w:p w14:paraId="6B7101DB" w14:textId="77777777" w:rsidR="005A1C37" w:rsidRPr="008C6558" w:rsidRDefault="005A1C37" w:rsidP="002F6E08">
            <w:pPr>
              <w:rPr>
                <w:color w:val="000000" w:themeColor="text1"/>
                <w:sz w:val="24"/>
              </w:rPr>
            </w:pPr>
            <w:r w:rsidRPr="008C6558">
              <w:rPr>
                <w:color w:val="000000" w:themeColor="text1"/>
                <w:sz w:val="24"/>
              </w:rPr>
              <w:t>2026-2030</w:t>
            </w:r>
          </w:p>
        </w:tc>
        <w:tc>
          <w:tcPr>
            <w:tcW w:w="349" w:type="pct"/>
            <w:shd w:val="clear" w:color="auto" w:fill="FFFFFF"/>
            <w:vAlign w:val="center"/>
          </w:tcPr>
          <w:p w14:paraId="69612338" w14:textId="77777777" w:rsidR="005A1C37" w:rsidRPr="008C6558" w:rsidRDefault="005A1C37" w:rsidP="002F6E08">
            <w:pPr>
              <w:jc w:val="center"/>
              <w:rPr>
                <w:color w:val="000000" w:themeColor="text1"/>
                <w:sz w:val="24"/>
              </w:rPr>
            </w:pPr>
            <w:r w:rsidRPr="008C6558">
              <w:rPr>
                <w:color w:val="000000" w:themeColor="text1"/>
                <w:sz w:val="24"/>
              </w:rPr>
              <w:t>2</w:t>
            </w:r>
          </w:p>
        </w:tc>
        <w:tc>
          <w:tcPr>
            <w:tcW w:w="485" w:type="pct"/>
            <w:shd w:val="clear" w:color="auto" w:fill="FFFFFF"/>
            <w:vAlign w:val="center"/>
          </w:tcPr>
          <w:p w14:paraId="4E911481" w14:textId="77777777" w:rsidR="005A1C37" w:rsidRPr="008C6558" w:rsidRDefault="005A1C37" w:rsidP="002F6E08">
            <w:pPr>
              <w:jc w:val="center"/>
              <w:rPr>
                <w:color w:val="000000" w:themeColor="text1"/>
                <w:sz w:val="24"/>
              </w:rPr>
            </w:pPr>
            <w:r w:rsidRPr="008C6558">
              <w:rPr>
                <w:color w:val="000000" w:themeColor="text1"/>
                <w:sz w:val="24"/>
                <w:lang w:val="en-US"/>
              </w:rPr>
              <w:t>2</w:t>
            </w:r>
          </w:p>
        </w:tc>
        <w:tc>
          <w:tcPr>
            <w:tcW w:w="624" w:type="pct"/>
            <w:shd w:val="clear" w:color="auto" w:fill="FFFFFF"/>
            <w:vAlign w:val="center"/>
          </w:tcPr>
          <w:p w14:paraId="2ECC67B0" w14:textId="77777777" w:rsidR="005A1C37" w:rsidRPr="008C6558" w:rsidRDefault="005A1C37" w:rsidP="002F6E08">
            <w:pPr>
              <w:jc w:val="center"/>
              <w:rPr>
                <w:color w:val="000000" w:themeColor="text1"/>
                <w:sz w:val="24"/>
              </w:rPr>
            </w:pPr>
          </w:p>
        </w:tc>
        <w:tc>
          <w:tcPr>
            <w:tcW w:w="485" w:type="pct"/>
            <w:shd w:val="clear" w:color="auto" w:fill="FFFFFF"/>
            <w:vAlign w:val="center"/>
          </w:tcPr>
          <w:p w14:paraId="72B2A812" w14:textId="77777777" w:rsidR="005A1C37" w:rsidRPr="008C6558" w:rsidRDefault="005A1C37" w:rsidP="002F6E08">
            <w:pPr>
              <w:jc w:val="center"/>
              <w:rPr>
                <w:color w:val="000000" w:themeColor="text1"/>
                <w:sz w:val="24"/>
              </w:rPr>
            </w:pPr>
            <w:r w:rsidRPr="008C6558">
              <w:rPr>
                <w:color w:val="000000" w:themeColor="text1"/>
                <w:sz w:val="24"/>
                <w:lang w:val="en-US"/>
              </w:rPr>
              <w:t>1</w:t>
            </w:r>
          </w:p>
        </w:tc>
        <w:tc>
          <w:tcPr>
            <w:tcW w:w="831" w:type="pct"/>
            <w:shd w:val="clear" w:color="auto" w:fill="FFFFFF"/>
            <w:vAlign w:val="center"/>
          </w:tcPr>
          <w:p w14:paraId="4AE6B246" w14:textId="77777777" w:rsidR="005A1C37" w:rsidRPr="008C6558" w:rsidRDefault="005A1C37" w:rsidP="002F6E08">
            <w:pPr>
              <w:jc w:val="center"/>
              <w:rPr>
                <w:color w:val="000000" w:themeColor="text1"/>
                <w:sz w:val="24"/>
              </w:rPr>
            </w:pPr>
            <w:r w:rsidRPr="008C6558">
              <w:rPr>
                <w:color w:val="000000" w:themeColor="text1"/>
                <w:sz w:val="24"/>
                <w:lang w:val="en-US"/>
              </w:rPr>
              <w:t>250</w:t>
            </w:r>
          </w:p>
        </w:tc>
        <w:tc>
          <w:tcPr>
            <w:tcW w:w="417" w:type="pct"/>
            <w:shd w:val="clear" w:color="auto" w:fill="FFFFFF"/>
            <w:vAlign w:val="center"/>
          </w:tcPr>
          <w:p w14:paraId="0F520B76" w14:textId="77777777" w:rsidR="005A1C37" w:rsidRPr="008C6558" w:rsidRDefault="005A1C37" w:rsidP="002F6E08">
            <w:pPr>
              <w:jc w:val="center"/>
              <w:rPr>
                <w:color w:val="000000" w:themeColor="text1"/>
                <w:sz w:val="24"/>
              </w:rPr>
            </w:pPr>
            <w:r w:rsidRPr="008C6558">
              <w:rPr>
                <w:color w:val="000000" w:themeColor="text1"/>
                <w:sz w:val="24"/>
                <w:lang w:val="en-US"/>
              </w:rPr>
              <w:t>2</w:t>
            </w:r>
          </w:p>
        </w:tc>
        <w:tc>
          <w:tcPr>
            <w:tcW w:w="974" w:type="pct"/>
            <w:shd w:val="clear" w:color="auto" w:fill="FFFFFF"/>
            <w:vAlign w:val="center"/>
          </w:tcPr>
          <w:p w14:paraId="598E7426" w14:textId="77777777" w:rsidR="005A1C37" w:rsidRPr="008C6558" w:rsidRDefault="005A1C37" w:rsidP="002F6E08">
            <w:pPr>
              <w:jc w:val="center"/>
              <w:rPr>
                <w:color w:val="000000" w:themeColor="text1"/>
                <w:sz w:val="24"/>
              </w:rPr>
            </w:pPr>
            <w:r w:rsidRPr="008C6558">
              <w:rPr>
                <w:color w:val="000000" w:themeColor="text1"/>
                <w:sz w:val="24"/>
                <w:lang w:val="en-US"/>
              </w:rPr>
              <w:t>375</w:t>
            </w:r>
          </w:p>
        </w:tc>
      </w:tr>
    </w:tbl>
    <w:p w14:paraId="3C2EC586" w14:textId="77777777" w:rsidR="005A1C37" w:rsidRPr="008C6558" w:rsidRDefault="005A1C37" w:rsidP="002F6E08">
      <w:pPr>
        <w:spacing w:before="120" w:after="120"/>
        <w:ind w:firstLine="720"/>
        <w:rPr>
          <w:b/>
          <w:color w:val="000000" w:themeColor="text1"/>
          <w:szCs w:val="26"/>
          <w:lang w:val="en-US"/>
        </w:rPr>
      </w:pPr>
      <w:r w:rsidRPr="008C6558">
        <w:rPr>
          <w:b/>
          <w:color w:val="000000" w:themeColor="text1"/>
          <w:szCs w:val="26"/>
          <w:lang w:val="en-US"/>
        </w:rPr>
        <w:t>b) Các dự án về mạng lưới điện 110kV</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10"/>
        <w:gridCol w:w="631"/>
        <w:gridCol w:w="878"/>
        <w:gridCol w:w="1129"/>
        <w:gridCol w:w="878"/>
        <w:gridCol w:w="1504"/>
        <w:gridCol w:w="755"/>
        <w:gridCol w:w="1762"/>
      </w:tblGrid>
      <w:tr w:rsidR="006E6B64" w:rsidRPr="008C6558" w14:paraId="79E2709B" w14:textId="77777777" w:rsidTr="006E6B64">
        <w:trPr>
          <w:trHeight w:hRule="exact" w:val="312"/>
          <w:tblHeader/>
          <w:jc w:val="center"/>
        </w:trPr>
        <w:tc>
          <w:tcPr>
            <w:tcW w:w="835" w:type="pct"/>
            <w:vMerge w:val="restart"/>
            <w:shd w:val="clear" w:color="auto" w:fill="FFFFFF"/>
            <w:vAlign w:val="center"/>
          </w:tcPr>
          <w:p w14:paraId="695C8536" w14:textId="77777777" w:rsidR="006E6B64" w:rsidRPr="008C6558" w:rsidRDefault="006E6B64" w:rsidP="002F6E08">
            <w:pPr>
              <w:jc w:val="center"/>
              <w:rPr>
                <w:b/>
                <w:color w:val="000000" w:themeColor="text1"/>
                <w:sz w:val="24"/>
                <w:lang w:val="en-US"/>
              </w:rPr>
            </w:pPr>
            <w:r w:rsidRPr="008C6558">
              <w:rPr>
                <w:b/>
                <w:color w:val="000000" w:themeColor="text1"/>
                <w:sz w:val="24"/>
                <w:lang w:val="en-US"/>
              </w:rPr>
              <w:t>Giai đoạn</w:t>
            </w:r>
          </w:p>
        </w:tc>
        <w:tc>
          <w:tcPr>
            <w:tcW w:w="1943" w:type="pct"/>
            <w:gridSpan w:val="4"/>
            <w:shd w:val="clear" w:color="auto" w:fill="FFFFFF"/>
            <w:vAlign w:val="bottom"/>
          </w:tcPr>
          <w:p w14:paraId="1D6F5929" w14:textId="77777777" w:rsidR="006E6B64" w:rsidRPr="008C6558" w:rsidRDefault="006E6B64" w:rsidP="002F6E08">
            <w:pPr>
              <w:jc w:val="center"/>
              <w:rPr>
                <w:b/>
                <w:bCs/>
                <w:color w:val="000000" w:themeColor="text1"/>
                <w:sz w:val="24"/>
              </w:rPr>
            </w:pPr>
            <w:r w:rsidRPr="008C6558">
              <w:rPr>
                <w:b/>
                <w:bCs/>
                <w:color w:val="000000" w:themeColor="text1"/>
                <w:sz w:val="24"/>
              </w:rPr>
              <w:t>Đường dây 110kV (km)</w:t>
            </w:r>
          </w:p>
        </w:tc>
        <w:tc>
          <w:tcPr>
            <w:tcW w:w="2222" w:type="pct"/>
            <w:gridSpan w:val="3"/>
            <w:shd w:val="clear" w:color="auto" w:fill="FFFFFF"/>
            <w:vAlign w:val="bottom"/>
          </w:tcPr>
          <w:p w14:paraId="53BC4CFD" w14:textId="77777777" w:rsidR="006E6B64" w:rsidRPr="008C6558" w:rsidRDefault="006E6B64" w:rsidP="002F6E08">
            <w:pPr>
              <w:ind w:firstLine="200"/>
              <w:jc w:val="center"/>
              <w:rPr>
                <w:b/>
                <w:color w:val="000000" w:themeColor="text1"/>
                <w:sz w:val="24"/>
                <w:lang w:val="en-US"/>
              </w:rPr>
            </w:pPr>
            <w:r w:rsidRPr="008C6558">
              <w:rPr>
                <w:b/>
                <w:bCs/>
                <w:color w:val="000000" w:themeColor="text1"/>
                <w:sz w:val="24"/>
              </w:rPr>
              <w:t>Trạm biến áp</w:t>
            </w:r>
          </w:p>
        </w:tc>
      </w:tr>
      <w:tr w:rsidR="005A1C37" w:rsidRPr="008C6558" w14:paraId="12171958" w14:textId="77777777" w:rsidTr="006E6B64">
        <w:trPr>
          <w:trHeight w:hRule="exact" w:val="483"/>
          <w:tblHeader/>
          <w:jc w:val="center"/>
        </w:trPr>
        <w:tc>
          <w:tcPr>
            <w:tcW w:w="835" w:type="pct"/>
            <w:vMerge/>
            <w:shd w:val="clear" w:color="auto" w:fill="FFFFFF"/>
            <w:vAlign w:val="center"/>
          </w:tcPr>
          <w:p w14:paraId="7F06DD52" w14:textId="77777777" w:rsidR="005A1C37" w:rsidRPr="008C6558" w:rsidRDefault="005A1C37" w:rsidP="002F6E08">
            <w:pPr>
              <w:jc w:val="center"/>
              <w:rPr>
                <w:color w:val="000000" w:themeColor="text1"/>
                <w:sz w:val="24"/>
              </w:rPr>
            </w:pPr>
          </w:p>
        </w:tc>
        <w:tc>
          <w:tcPr>
            <w:tcW w:w="349" w:type="pct"/>
            <w:shd w:val="clear" w:color="auto" w:fill="FFFFFF"/>
            <w:vAlign w:val="bottom"/>
          </w:tcPr>
          <w:p w14:paraId="45658C19" w14:textId="77777777" w:rsidR="005A1C37" w:rsidRPr="008C6558" w:rsidRDefault="005A1C37" w:rsidP="002F6E08">
            <w:pPr>
              <w:jc w:val="center"/>
              <w:rPr>
                <w:b/>
                <w:color w:val="000000" w:themeColor="text1"/>
                <w:sz w:val="24"/>
              </w:rPr>
            </w:pPr>
            <w:r w:rsidRPr="008C6558">
              <w:rPr>
                <w:b/>
                <w:color w:val="000000" w:themeColor="text1"/>
                <w:sz w:val="24"/>
              </w:rPr>
              <w:t>Tổng</w:t>
            </w:r>
          </w:p>
        </w:tc>
        <w:tc>
          <w:tcPr>
            <w:tcW w:w="485" w:type="pct"/>
            <w:shd w:val="clear" w:color="auto" w:fill="FFFFFF"/>
            <w:vAlign w:val="bottom"/>
          </w:tcPr>
          <w:p w14:paraId="63BC77EB" w14:textId="77777777" w:rsidR="005A1C37" w:rsidRPr="008C6558" w:rsidRDefault="005A1C37" w:rsidP="002F6E08">
            <w:pPr>
              <w:jc w:val="center"/>
              <w:rPr>
                <w:color w:val="000000" w:themeColor="text1"/>
                <w:sz w:val="24"/>
              </w:rPr>
            </w:pPr>
            <w:r w:rsidRPr="008C6558">
              <w:rPr>
                <w:b/>
                <w:bCs/>
                <w:color w:val="000000" w:themeColor="text1"/>
                <w:sz w:val="24"/>
              </w:rPr>
              <w:t>XDM</w:t>
            </w:r>
          </w:p>
        </w:tc>
        <w:tc>
          <w:tcPr>
            <w:tcW w:w="624" w:type="pct"/>
            <w:shd w:val="clear" w:color="auto" w:fill="FFFFFF"/>
            <w:vAlign w:val="bottom"/>
          </w:tcPr>
          <w:p w14:paraId="50514E3C" w14:textId="77777777" w:rsidR="005A1C37" w:rsidRPr="008C6558" w:rsidRDefault="005A1C37" w:rsidP="002F6E08">
            <w:pPr>
              <w:jc w:val="center"/>
              <w:rPr>
                <w:color w:val="000000" w:themeColor="text1"/>
                <w:sz w:val="24"/>
              </w:rPr>
            </w:pPr>
            <w:r w:rsidRPr="008C6558">
              <w:rPr>
                <w:b/>
                <w:bCs/>
                <w:color w:val="000000" w:themeColor="text1"/>
                <w:sz w:val="24"/>
              </w:rPr>
              <w:t>Nâng cấp</w:t>
            </w:r>
          </w:p>
        </w:tc>
        <w:tc>
          <w:tcPr>
            <w:tcW w:w="485" w:type="pct"/>
            <w:shd w:val="clear" w:color="auto" w:fill="FFFFFF"/>
            <w:vAlign w:val="bottom"/>
          </w:tcPr>
          <w:p w14:paraId="5A3321CC" w14:textId="77777777" w:rsidR="005A1C37" w:rsidRPr="008C6558" w:rsidRDefault="005A1C37" w:rsidP="002F6E08">
            <w:pPr>
              <w:jc w:val="center"/>
              <w:rPr>
                <w:color w:val="000000" w:themeColor="text1"/>
                <w:sz w:val="24"/>
              </w:rPr>
            </w:pPr>
            <w:r w:rsidRPr="008C6558">
              <w:rPr>
                <w:b/>
                <w:bCs/>
                <w:color w:val="000000" w:themeColor="text1"/>
                <w:sz w:val="24"/>
              </w:rPr>
              <w:t>XDM</w:t>
            </w:r>
          </w:p>
        </w:tc>
        <w:tc>
          <w:tcPr>
            <w:tcW w:w="831" w:type="pct"/>
            <w:shd w:val="clear" w:color="auto" w:fill="FFFFFF"/>
            <w:vAlign w:val="bottom"/>
          </w:tcPr>
          <w:p w14:paraId="76A46C51" w14:textId="77777777" w:rsidR="005A1C37" w:rsidRPr="008C6558" w:rsidRDefault="005A1C37" w:rsidP="002F6E08">
            <w:pPr>
              <w:jc w:val="center"/>
              <w:rPr>
                <w:b/>
                <w:color w:val="000000" w:themeColor="text1"/>
                <w:sz w:val="24"/>
                <w:lang w:val="en-US"/>
              </w:rPr>
            </w:pPr>
            <w:r w:rsidRPr="008C6558">
              <w:rPr>
                <w:b/>
                <w:color w:val="000000" w:themeColor="text1"/>
                <w:sz w:val="24"/>
                <w:lang w:val="en-US"/>
              </w:rPr>
              <w:t>C</w:t>
            </w:r>
            <w:r w:rsidR="006E6B64" w:rsidRPr="008C6558">
              <w:rPr>
                <w:b/>
                <w:color w:val="000000" w:themeColor="text1"/>
                <w:sz w:val="24"/>
                <w:lang w:val="en-US"/>
              </w:rPr>
              <w:t>S</w:t>
            </w:r>
            <w:r w:rsidRPr="008C6558">
              <w:rPr>
                <w:b/>
                <w:color w:val="000000" w:themeColor="text1"/>
                <w:sz w:val="24"/>
                <w:lang w:val="en-US"/>
              </w:rPr>
              <w:t xml:space="preserve"> (MVA)</w:t>
            </w:r>
          </w:p>
        </w:tc>
        <w:tc>
          <w:tcPr>
            <w:tcW w:w="417" w:type="pct"/>
            <w:shd w:val="clear" w:color="auto" w:fill="FFFFFF"/>
            <w:vAlign w:val="bottom"/>
          </w:tcPr>
          <w:p w14:paraId="1CDC5E22" w14:textId="77777777" w:rsidR="005A1C37" w:rsidRPr="008C6558" w:rsidRDefault="005A1C37" w:rsidP="002F6E08">
            <w:pPr>
              <w:jc w:val="center"/>
              <w:rPr>
                <w:b/>
                <w:color w:val="000000" w:themeColor="text1"/>
                <w:sz w:val="24"/>
              </w:rPr>
            </w:pPr>
            <w:r w:rsidRPr="008C6558">
              <w:rPr>
                <w:b/>
                <w:bCs/>
                <w:color w:val="000000" w:themeColor="text1"/>
                <w:sz w:val="24"/>
              </w:rPr>
              <w:t>NCS</w:t>
            </w:r>
          </w:p>
        </w:tc>
        <w:tc>
          <w:tcPr>
            <w:tcW w:w="974" w:type="pct"/>
            <w:shd w:val="clear" w:color="auto" w:fill="FFFFFF"/>
            <w:vAlign w:val="bottom"/>
          </w:tcPr>
          <w:p w14:paraId="4D13F7D2" w14:textId="77777777" w:rsidR="005A1C37" w:rsidRPr="008C6558" w:rsidRDefault="005A1C37" w:rsidP="002F6E08">
            <w:pPr>
              <w:ind w:firstLine="200"/>
              <w:jc w:val="center"/>
              <w:rPr>
                <w:b/>
                <w:color w:val="000000" w:themeColor="text1"/>
                <w:sz w:val="24"/>
              </w:rPr>
            </w:pPr>
            <w:r w:rsidRPr="008C6558">
              <w:rPr>
                <w:b/>
                <w:color w:val="000000" w:themeColor="text1"/>
                <w:sz w:val="24"/>
                <w:lang w:val="en-US"/>
              </w:rPr>
              <w:t>C</w:t>
            </w:r>
            <w:r w:rsidR="006E6B64" w:rsidRPr="008C6558">
              <w:rPr>
                <w:b/>
                <w:color w:val="000000" w:themeColor="text1"/>
                <w:sz w:val="24"/>
                <w:lang w:val="en-US"/>
              </w:rPr>
              <w:t>S</w:t>
            </w:r>
            <w:r w:rsidRPr="008C6558">
              <w:rPr>
                <w:b/>
                <w:color w:val="000000" w:themeColor="text1"/>
                <w:sz w:val="24"/>
                <w:lang w:val="en-US"/>
              </w:rPr>
              <w:t xml:space="preserve"> (MVA)</w:t>
            </w:r>
          </w:p>
        </w:tc>
      </w:tr>
      <w:tr w:rsidR="005A1C37" w:rsidRPr="008C6558" w14:paraId="4A498748" w14:textId="77777777" w:rsidTr="004401CB">
        <w:trPr>
          <w:trHeight w:hRule="exact" w:val="307"/>
          <w:jc w:val="center"/>
        </w:trPr>
        <w:tc>
          <w:tcPr>
            <w:tcW w:w="835" w:type="pct"/>
            <w:shd w:val="clear" w:color="auto" w:fill="FFFFFF"/>
            <w:vAlign w:val="bottom"/>
          </w:tcPr>
          <w:p w14:paraId="1B340795" w14:textId="77777777" w:rsidR="005A1C37" w:rsidRPr="008C6558" w:rsidRDefault="005A1C37" w:rsidP="002F6E08">
            <w:pPr>
              <w:jc w:val="center"/>
              <w:rPr>
                <w:color w:val="000000" w:themeColor="text1"/>
                <w:sz w:val="24"/>
              </w:rPr>
            </w:pPr>
            <w:r w:rsidRPr="008C6558">
              <w:rPr>
                <w:color w:val="000000" w:themeColor="text1"/>
                <w:sz w:val="24"/>
              </w:rPr>
              <w:t>2021-2025</w:t>
            </w:r>
          </w:p>
        </w:tc>
        <w:tc>
          <w:tcPr>
            <w:tcW w:w="349" w:type="pct"/>
            <w:shd w:val="clear" w:color="auto" w:fill="FFFFFF"/>
            <w:vAlign w:val="bottom"/>
          </w:tcPr>
          <w:p w14:paraId="3613A4F7" w14:textId="77777777" w:rsidR="005A1C37" w:rsidRPr="008C6558" w:rsidRDefault="005A1C37" w:rsidP="002F6E08">
            <w:pPr>
              <w:ind w:right="-115"/>
              <w:jc w:val="center"/>
              <w:rPr>
                <w:color w:val="000000" w:themeColor="text1"/>
                <w:sz w:val="24"/>
              </w:rPr>
            </w:pPr>
            <w:r w:rsidRPr="008C6558">
              <w:rPr>
                <w:color w:val="000000" w:themeColor="text1"/>
                <w:sz w:val="24"/>
              </w:rPr>
              <w:t>173</w:t>
            </w:r>
          </w:p>
        </w:tc>
        <w:tc>
          <w:tcPr>
            <w:tcW w:w="485" w:type="pct"/>
            <w:shd w:val="clear" w:color="auto" w:fill="FFFFFF"/>
            <w:vAlign w:val="bottom"/>
          </w:tcPr>
          <w:p w14:paraId="2AAC564C" w14:textId="77777777" w:rsidR="005A1C37" w:rsidRPr="008C6558" w:rsidRDefault="005A1C37" w:rsidP="002F6E08">
            <w:pPr>
              <w:ind w:right="-115"/>
              <w:jc w:val="center"/>
              <w:rPr>
                <w:color w:val="000000" w:themeColor="text1"/>
                <w:sz w:val="24"/>
              </w:rPr>
            </w:pPr>
            <w:r w:rsidRPr="008C6558">
              <w:rPr>
                <w:color w:val="000000" w:themeColor="text1"/>
                <w:sz w:val="24"/>
              </w:rPr>
              <w:t>87</w:t>
            </w:r>
          </w:p>
        </w:tc>
        <w:tc>
          <w:tcPr>
            <w:tcW w:w="624" w:type="pct"/>
            <w:shd w:val="clear" w:color="auto" w:fill="FFFFFF"/>
            <w:vAlign w:val="bottom"/>
          </w:tcPr>
          <w:p w14:paraId="30776EC9" w14:textId="77777777" w:rsidR="005A1C37" w:rsidRPr="008C6558" w:rsidRDefault="005A1C37" w:rsidP="002F6E08">
            <w:pPr>
              <w:ind w:right="-115"/>
              <w:jc w:val="center"/>
              <w:rPr>
                <w:color w:val="000000" w:themeColor="text1"/>
                <w:sz w:val="24"/>
              </w:rPr>
            </w:pPr>
            <w:r w:rsidRPr="008C6558">
              <w:rPr>
                <w:color w:val="000000" w:themeColor="text1"/>
                <w:sz w:val="24"/>
              </w:rPr>
              <w:t>87</w:t>
            </w:r>
          </w:p>
        </w:tc>
        <w:tc>
          <w:tcPr>
            <w:tcW w:w="485" w:type="pct"/>
            <w:shd w:val="clear" w:color="auto" w:fill="FFFFFF"/>
            <w:vAlign w:val="bottom"/>
          </w:tcPr>
          <w:p w14:paraId="70E1F24D" w14:textId="77777777" w:rsidR="005A1C37" w:rsidRPr="008C6558" w:rsidRDefault="005A1C37" w:rsidP="002F6E08">
            <w:pPr>
              <w:ind w:right="-115"/>
              <w:jc w:val="right"/>
              <w:rPr>
                <w:color w:val="000000" w:themeColor="text1"/>
                <w:sz w:val="24"/>
              </w:rPr>
            </w:pPr>
            <w:r w:rsidRPr="008C6558">
              <w:rPr>
                <w:color w:val="000000" w:themeColor="text1"/>
                <w:sz w:val="24"/>
              </w:rPr>
              <w:t>8</w:t>
            </w:r>
          </w:p>
        </w:tc>
        <w:tc>
          <w:tcPr>
            <w:tcW w:w="831" w:type="pct"/>
            <w:shd w:val="clear" w:color="auto" w:fill="FFFFFF"/>
            <w:vAlign w:val="bottom"/>
          </w:tcPr>
          <w:p w14:paraId="271979A6" w14:textId="77777777" w:rsidR="005A1C37" w:rsidRPr="008C6558" w:rsidRDefault="005A1C37" w:rsidP="002F6E08">
            <w:pPr>
              <w:ind w:right="337"/>
              <w:jc w:val="right"/>
              <w:rPr>
                <w:color w:val="000000" w:themeColor="text1"/>
                <w:sz w:val="24"/>
              </w:rPr>
            </w:pPr>
            <w:r w:rsidRPr="008C6558">
              <w:rPr>
                <w:color w:val="000000" w:themeColor="text1"/>
                <w:sz w:val="24"/>
              </w:rPr>
              <w:t>275</w:t>
            </w:r>
          </w:p>
        </w:tc>
        <w:tc>
          <w:tcPr>
            <w:tcW w:w="417" w:type="pct"/>
            <w:shd w:val="clear" w:color="auto" w:fill="FFFFFF"/>
            <w:vAlign w:val="bottom"/>
          </w:tcPr>
          <w:p w14:paraId="175C8A95" w14:textId="77777777" w:rsidR="005A1C37" w:rsidRPr="008C6558" w:rsidRDefault="005A1C37" w:rsidP="002F6E08">
            <w:pPr>
              <w:ind w:right="337"/>
              <w:jc w:val="right"/>
              <w:rPr>
                <w:color w:val="000000" w:themeColor="text1"/>
                <w:sz w:val="24"/>
              </w:rPr>
            </w:pPr>
            <w:r w:rsidRPr="008C6558">
              <w:rPr>
                <w:color w:val="000000" w:themeColor="text1"/>
                <w:sz w:val="24"/>
              </w:rPr>
              <w:t>7</w:t>
            </w:r>
          </w:p>
        </w:tc>
        <w:tc>
          <w:tcPr>
            <w:tcW w:w="974" w:type="pct"/>
            <w:shd w:val="clear" w:color="auto" w:fill="FFFFFF"/>
            <w:vAlign w:val="bottom"/>
          </w:tcPr>
          <w:p w14:paraId="543D2F39" w14:textId="77777777" w:rsidR="005A1C37" w:rsidRPr="008C6558" w:rsidRDefault="005A1C37" w:rsidP="002F6E08">
            <w:pPr>
              <w:ind w:right="337"/>
              <w:jc w:val="right"/>
              <w:rPr>
                <w:color w:val="000000" w:themeColor="text1"/>
                <w:sz w:val="24"/>
              </w:rPr>
            </w:pPr>
            <w:r w:rsidRPr="008C6558">
              <w:rPr>
                <w:color w:val="000000" w:themeColor="text1"/>
                <w:sz w:val="24"/>
              </w:rPr>
              <w:t>308</w:t>
            </w:r>
          </w:p>
        </w:tc>
      </w:tr>
      <w:tr w:rsidR="005A1C37" w:rsidRPr="008C6558" w14:paraId="47EFAC05" w14:textId="77777777" w:rsidTr="004401CB">
        <w:trPr>
          <w:trHeight w:hRule="exact" w:val="312"/>
          <w:jc w:val="center"/>
        </w:trPr>
        <w:tc>
          <w:tcPr>
            <w:tcW w:w="835" w:type="pct"/>
            <w:shd w:val="clear" w:color="auto" w:fill="FFFFFF"/>
            <w:vAlign w:val="bottom"/>
          </w:tcPr>
          <w:p w14:paraId="01D7AC60" w14:textId="77777777" w:rsidR="005A1C37" w:rsidRPr="008C6558" w:rsidRDefault="005A1C37" w:rsidP="002F6E08">
            <w:pPr>
              <w:jc w:val="center"/>
              <w:rPr>
                <w:color w:val="000000" w:themeColor="text1"/>
                <w:sz w:val="24"/>
              </w:rPr>
            </w:pPr>
            <w:r w:rsidRPr="008C6558">
              <w:rPr>
                <w:color w:val="000000" w:themeColor="text1"/>
                <w:sz w:val="24"/>
              </w:rPr>
              <w:t>2026-2030</w:t>
            </w:r>
          </w:p>
        </w:tc>
        <w:tc>
          <w:tcPr>
            <w:tcW w:w="349" w:type="pct"/>
            <w:shd w:val="clear" w:color="auto" w:fill="FFFFFF"/>
            <w:vAlign w:val="bottom"/>
          </w:tcPr>
          <w:p w14:paraId="49FCA2D6" w14:textId="77777777" w:rsidR="005A1C37" w:rsidRPr="008C6558" w:rsidRDefault="005A1C37" w:rsidP="002F6E08">
            <w:pPr>
              <w:ind w:right="-115"/>
              <w:jc w:val="center"/>
              <w:rPr>
                <w:color w:val="000000" w:themeColor="text1"/>
                <w:sz w:val="24"/>
              </w:rPr>
            </w:pPr>
            <w:r w:rsidRPr="008C6558">
              <w:rPr>
                <w:color w:val="000000" w:themeColor="text1"/>
                <w:sz w:val="24"/>
              </w:rPr>
              <w:t>70</w:t>
            </w:r>
          </w:p>
        </w:tc>
        <w:tc>
          <w:tcPr>
            <w:tcW w:w="485" w:type="pct"/>
            <w:shd w:val="clear" w:color="auto" w:fill="FFFFFF"/>
            <w:vAlign w:val="bottom"/>
          </w:tcPr>
          <w:p w14:paraId="7BFFBBEA" w14:textId="77777777" w:rsidR="005A1C37" w:rsidRPr="008C6558" w:rsidRDefault="005A1C37" w:rsidP="002F6E08">
            <w:pPr>
              <w:ind w:right="-115"/>
              <w:jc w:val="center"/>
              <w:rPr>
                <w:color w:val="000000" w:themeColor="text1"/>
                <w:sz w:val="24"/>
              </w:rPr>
            </w:pPr>
            <w:r w:rsidRPr="008C6558">
              <w:rPr>
                <w:color w:val="000000" w:themeColor="text1"/>
                <w:sz w:val="24"/>
              </w:rPr>
              <w:t>43</w:t>
            </w:r>
          </w:p>
        </w:tc>
        <w:tc>
          <w:tcPr>
            <w:tcW w:w="624" w:type="pct"/>
            <w:shd w:val="clear" w:color="auto" w:fill="FFFFFF"/>
            <w:vAlign w:val="bottom"/>
          </w:tcPr>
          <w:p w14:paraId="1CD8FE7D" w14:textId="77777777" w:rsidR="005A1C37" w:rsidRPr="008C6558" w:rsidRDefault="005A1C37" w:rsidP="002F6E08">
            <w:pPr>
              <w:ind w:right="-115"/>
              <w:jc w:val="center"/>
              <w:rPr>
                <w:color w:val="000000" w:themeColor="text1"/>
                <w:sz w:val="24"/>
              </w:rPr>
            </w:pPr>
            <w:r w:rsidRPr="008C6558">
              <w:rPr>
                <w:color w:val="000000" w:themeColor="text1"/>
                <w:sz w:val="24"/>
              </w:rPr>
              <w:t>27</w:t>
            </w:r>
          </w:p>
        </w:tc>
        <w:tc>
          <w:tcPr>
            <w:tcW w:w="485" w:type="pct"/>
            <w:shd w:val="clear" w:color="auto" w:fill="FFFFFF"/>
            <w:vAlign w:val="bottom"/>
          </w:tcPr>
          <w:p w14:paraId="4BA7CC43" w14:textId="77777777" w:rsidR="005A1C37" w:rsidRPr="008C6558" w:rsidRDefault="005A1C37" w:rsidP="002F6E08">
            <w:pPr>
              <w:ind w:right="-115"/>
              <w:jc w:val="right"/>
              <w:rPr>
                <w:color w:val="000000" w:themeColor="text1"/>
                <w:sz w:val="24"/>
              </w:rPr>
            </w:pPr>
            <w:r w:rsidRPr="008C6558">
              <w:rPr>
                <w:color w:val="000000" w:themeColor="text1"/>
                <w:sz w:val="24"/>
              </w:rPr>
              <w:t>1</w:t>
            </w:r>
          </w:p>
        </w:tc>
        <w:tc>
          <w:tcPr>
            <w:tcW w:w="831" w:type="pct"/>
            <w:shd w:val="clear" w:color="auto" w:fill="FFFFFF"/>
            <w:vAlign w:val="bottom"/>
          </w:tcPr>
          <w:p w14:paraId="7F5411C9" w14:textId="77777777" w:rsidR="005A1C37" w:rsidRPr="008C6558" w:rsidRDefault="005A1C37" w:rsidP="002F6E08">
            <w:pPr>
              <w:ind w:right="337"/>
              <w:jc w:val="right"/>
              <w:rPr>
                <w:color w:val="000000" w:themeColor="text1"/>
                <w:sz w:val="24"/>
              </w:rPr>
            </w:pPr>
            <w:r w:rsidRPr="008C6558">
              <w:rPr>
                <w:color w:val="000000" w:themeColor="text1"/>
                <w:sz w:val="24"/>
              </w:rPr>
              <w:t>25</w:t>
            </w:r>
          </w:p>
        </w:tc>
        <w:tc>
          <w:tcPr>
            <w:tcW w:w="417" w:type="pct"/>
            <w:shd w:val="clear" w:color="auto" w:fill="FFFFFF"/>
            <w:vAlign w:val="bottom"/>
          </w:tcPr>
          <w:p w14:paraId="573B37FD" w14:textId="77777777" w:rsidR="005A1C37" w:rsidRPr="008C6558" w:rsidRDefault="005A1C37" w:rsidP="002F6E08">
            <w:pPr>
              <w:ind w:right="337"/>
              <w:jc w:val="right"/>
              <w:rPr>
                <w:color w:val="000000" w:themeColor="text1"/>
                <w:sz w:val="24"/>
              </w:rPr>
            </w:pPr>
            <w:r w:rsidRPr="008C6558">
              <w:rPr>
                <w:color w:val="000000" w:themeColor="text1"/>
                <w:sz w:val="24"/>
              </w:rPr>
              <w:t>16</w:t>
            </w:r>
          </w:p>
        </w:tc>
        <w:tc>
          <w:tcPr>
            <w:tcW w:w="974" w:type="pct"/>
            <w:shd w:val="clear" w:color="auto" w:fill="FFFFFF"/>
            <w:vAlign w:val="bottom"/>
          </w:tcPr>
          <w:p w14:paraId="15DFDB60" w14:textId="77777777" w:rsidR="005A1C37" w:rsidRPr="008C6558" w:rsidRDefault="005A1C37" w:rsidP="002F6E08">
            <w:pPr>
              <w:ind w:right="337"/>
              <w:jc w:val="right"/>
              <w:rPr>
                <w:color w:val="000000" w:themeColor="text1"/>
                <w:sz w:val="24"/>
              </w:rPr>
            </w:pPr>
            <w:r w:rsidRPr="008C6558">
              <w:rPr>
                <w:color w:val="000000" w:themeColor="text1"/>
                <w:sz w:val="24"/>
              </w:rPr>
              <w:t>639</w:t>
            </w:r>
          </w:p>
        </w:tc>
      </w:tr>
      <w:tr w:rsidR="005A1C37" w:rsidRPr="008C6558" w14:paraId="381797EF" w14:textId="77777777" w:rsidTr="004401CB">
        <w:trPr>
          <w:trHeight w:hRule="exact" w:val="317"/>
          <w:jc w:val="center"/>
        </w:trPr>
        <w:tc>
          <w:tcPr>
            <w:tcW w:w="835" w:type="pct"/>
            <w:shd w:val="clear" w:color="auto" w:fill="FFFFFF"/>
          </w:tcPr>
          <w:p w14:paraId="50A713DB" w14:textId="77777777" w:rsidR="005A1C37" w:rsidRPr="008C6558" w:rsidRDefault="005A1C37" w:rsidP="002F6E08">
            <w:pPr>
              <w:jc w:val="center"/>
              <w:rPr>
                <w:color w:val="000000" w:themeColor="text1"/>
                <w:sz w:val="24"/>
              </w:rPr>
            </w:pPr>
            <w:r w:rsidRPr="008C6558">
              <w:rPr>
                <w:color w:val="000000" w:themeColor="text1"/>
                <w:sz w:val="24"/>
              </w:rPr>
              <w:lastRenderedPageBreak/>
              <w:t>Tổng</w:t>
            </w:r>
          </w:p>
        </w:tc>
        <w:tc>
          <w:tcPr>
            <w:tcW w:w="349" w:type="pct"/>
            <w:shd w:val="clear" w:color="auto" w:fill="FFFFFF"/>
          </w:tcPr>
          <w:p w14:paraId="34B1A2CF" w14:textId="77777777" w:rsidR="005A1C37" w:rsidRPr="008C6558" w:rsidRDefault="005A1C37" w:rsidP="002F6E08">
            <w:pPr>
              <w:jc w:val="center"/>
              <w:rPr>
                <w:color w:val="000000" w:themeColor="text1"/>
                <w:sz w:val="24"/>
              </w:rPr>
            </w:pPr>
            <w:r w:rsidRPr="008C6558">
              <w:rPr>
                <w:color w:val="000000" w:themeColor="text1"/>
                <w:sz w:val="24"/>
              </w:rPr>
              <w:t>243</w:t>
            </w:r>
          </w:p>
        </w:tc>
        <w:tc>
          <w:tcPr>
            <w:tcW w:w="485" w:type="pct"/>
            <w:shd w:val="clear" w:color="auto" w:fill="FFFFFF"/>
          </w:tcPr>
          <w:p w14:paraId="1DBFA868" w14:textId="77777777" w:rsidR="005A1C37" w:rsidRPr="008C6558" w:rsidRDefault="005A1C37" w:rsidP="002F6E08">
            <w:pPr>
              <w:jc w:val="center"/>
              <w:rPr>
                <w:color w:val="000000" w:themeColor="text1"/>
                <w:sz w:val="24"/>
              </w:rPr>
            </w:pPr>
            <w:r w:rsidRPr="008C6558">
              <w:rPr>
                <w:color w:val="000000" w:themeColor="text1"/>
                <w:sz w:val="24"/>
              </w:rPr>
              <w:t>130</w:t>
            </w:r>
          </w:p>
        </w:tc>
        <w:tc>
          <w:tcPr>
            <w:tcW w:w="624" w:type="pct"/>
            <w:shd w:val="clear" w:color="auto" w:fill="FFFFFF"/>
          </w:tcPr>
          <w:p w14:paraId="5CAC6303" w14:textId="77777777" w:rsidR="005A1C37" w:rsidRPr="008C6558" w:rsidRDefault="005A1C37" w:rsidP="002F6E08">
            <w:pPr>
              <w:ind w:right="416"/>
              <w:jc w:val="right"/>
              <w:rPr>
                <w:color w:val="000000" w:themeColor="text1"/>
                <w:sz w:val="24"/>
              </w:rPr>
            </w:pPr>
            <w:r w:rsidRPr="008C6558">
              <w:rPr>
                <w:color w:val="000000" w:themeColor="text1"/>
                <w:sz w:val="24"/>
              </w:rPr>
              <w:t>114</w:t>
            </w:r>
          </w:p>
        </w:tc>
        <w:tc>
          <w:tcPr>
            <w:tcW w:w="485" w:type="pct"/>
            <w:shd w:val="clear" w:color="auto" w:fill="FFFFFF"/>
          </w:tcPr>
          <w:p w14:paraId="5C5F63FF" w14:textId="77777777" w:rsidR="005A1C37" w:rsidRPr="008C6558" w:rsidRDefault="005A1C37" w:rsidP="002F6E08">
            <w:pPr>
              <w:ind w:right="416"/>
              <w:jc w:val="right"/>
              <w:rPr>
                <w:color w:val="000000" w:themeColor="text1"/>
                <w:sz w:val="24"/>
              </w:rPr>
            </w:pPr>
            <w:r w:rsidRPr="008C6558">
              <w:rPr>
                <w:color w:val="000000" w:themeColor="text1"/>
                <w:sz w:val="24"/>
              </w:rPr>
              <w:t>9</w:t>
            </w:r>
          </w:p>
        </w:tc>
        <w:tc>
          <w:tcPr>
            <w:tcW w:w="831" w:type="pct"/>
            <w:shd w:val="clear" w:color="auto" w:fill="FFFFFF"/>
          </w:tcPr>
          <w:p w14:paraId="528C1BC8" w14:textId="77777777" w:rsidR="005A1C37" w:rsidRPr="008C6558" w:rsidRDefault="005A1C37" w:rsidP="002F6E08">
            <w:pPr>
              <w:ind w:right="416"/>
              <w:jc w:val="right"/>
              <w:rPr>
                <w:color w:val="000000" w:themeColor="text1"/>
                <w:sz w:val="24"/>
              </w:rPr>
            </w:pPr>
            <w:r w:rsidRPr="008C6558">
              <w:rPr>
                <w:color w:val="000000" w:themeColor="text1"/>
                <w:sz w:val="24"/>
              </w:rPr>
              <w:t>300</w:t>
            </w:r>
          </w:p>
        </w:tc>
        <w:tc>
          <w:tcPr>
            <w:tcW w:w="417" w:type="pct"/>
            <w:shd w:val="clear" w:color="auto" w:fill="FFFFFF"/>
          </w:tcPr>
          <w:p w14:paraId="6412A1F1" w14:textId="77777777" w:rsidR="005A1C37" w:rsidRPr="008C6558" w:rsidRDefault="005A1C37" w:rsidP="002F6E08">
            <w:pPr>
              <w:ind w:right="416"/>
              <w:jc w:val="right"/>
              <w:rPr>
                <w:color w:val="000000" w:themeColor="text1"/>
                <w:sz w:val="24"/>
              </w:rPr>
            </w:pPr>
            <w:r w:rsidRPr="008C6558">
              <w:rPr>
                <w:color w:val="000000" w:themeColor="text1"/>
                <w:sz w:val="24"/>
              </w:rPr>
              <w:t>23</w:t>
            </w:r>
          </w:p>
        </w:tc>
        <w:tc>
          <w:tcPr>
            <w:tcW w:w="974" w:type="pct"/>
            <w:shd w:val="clear" w:color="auto" w:fill="FFFFFF"/>
          </w:tcPr>
          <w:p w14:paraId="39DB9609" w14:textId="77777777" w:rsidR="005A1C37" w:rsidRPr="008C6558" w:rsidRDefault="005A1C37" w:rsidP="002F6E08">
            <w:pPr>
              <w:ind w:right="416"/>
              <w:jc w:val="right"/>
              <w:rPr>
                <w:color w:val="000000" w:themeColor="text1"/>
                <w:sz w:val="24"/>
              </w:rPr>
            </w:pPr>
            <w:r w:rsidRPr="008C6558">
              <w:rPr>
                <w:color w:val="000000" w:themeColor="text1"/>
                <w:sz w:val="24"/>
              </w:rPr>
              <w:t>947</w:t>
            </w:r>
          </w:p>
        </w:tc>
      </w:tr>
    </w:tbl>
    <w:p w14:paraId="7C2C7C4B" w14:textId="77777777" w:rsidR="005A1C37" w:rsidRPr="008C6558" w:rsidRDefault="005A1C37" w:rsidP="002F6E08">
      <w:pPr>
        <w:spacing w:before="120" w:after="120"/>
        <w:ind w:firstLine="720"/>
        <w:rPr>
          <w:b/>
          <w:color w:val="000000" w:themeColor="text1"/>
          <w:szCs w:val="26"/>
          <w:lang w:val="en-US"/>
        </w:rPr>
      </w:pPr>
      <w:r w:rsidRPr="008C6558">
        <w:rPr>
          <w:b/>
          <w:color w:val="000000" w:themeColor="text1"/>
          <w:szCs w:val="26"/>
          <w:lang w:val="en-US"/>
        </w:rPr>
        <w:t>c) Các dự án về mạng lưới điện 22kV</w:t>
      </w:r>
    </w:p>
    <w:tbl>
      <w:tblPr>
        <w:tblW w:w="5000" w:type="pct"/>
        <w:tblLook w:val="04A0" w:firstRow="1" w:lastRow="0" w:firstColumn="1" w:lastColumn="0" w:noHBand="0" w:noVBand="1"/>
      </w:tblPr>
      <w:tblGrid>
        <w:gridCol w:w="1362"/>
        <w:gridCol w:w="835"/>
        <w:gridCol w:w="831"/>
        <w:gridCol w:w="965"/>
        <w:gridCol w:w="881"/>
        <w:gridCol w:w="790"/>
        <w:gridCol w:w="844"/>
        <w:gridCol w:w="818"/>
        <w:gridCol w:w="696"/>
        <w:gridCol w:w="1221"/>
      </w:tblGrid>
      <w:tr w:rsidR="005A1C37" w:rsidRPr="008C6558" w14:paraId="4F9739E9" w14:textId="77777777" w:rsidTr="004401CB">
        <w:trPr>
          <w:trHeight w:val="375"/>
        </w:trPr>
        <w:tc>
          <w:tcPr>
            <w:tcW w:w="740" w:type="pct"/>
            <w:vMerge w:val="restart"/>
            <w:tcBorders>
              <w:top w:val="single" w:sz="4" w:space="0" w:color="auto"/>
              <w:left w:val="single" w:sz="4" w:space="0" w:color="auto"/>
              <w:right w:val="single" w:sz="4" w:space="0" w:color="auto"/>
            </w:tcBorders>
            <w:shd w:val="clear" w:color="auto" w:fill="auto"/>
            <w:hideMark/>
          </w:tcPr>
          <w:p w14:paraId="51A94C98" w14:textId="77777777" w:rsidR="005A1C37" w:rsidRPr="008C6558" w:rsidRDefault="005A1C37" w:rsidP="00BC71C4">
            <w:pPr>
              <w:rPr>
                <w:rFonts w:eastAsia="Times New Roman"/>
                <w:color w:val="000000" w:themeColor="text1"/>
                <w:sz w:val="24"/>
              </w:rPr>
            </w:pPr>
            <w:r w:rsidRPr="008C6558">
              <w:rPr>
                <w:rFonts w:eastAsia="Times New Roman"/>
                <w:color w:val="000000" w:themeColor="text1"/>
                <w:sz w:val="24"/>
              </w:rPr>
              <w:t> </w:t>
            </w:r>
          </w:p>
          <w:p w14:paraId="66EC4D17" w14:textId="77777777" w:rsidR="005A1C37" w:rsidRPr="008C6558" w:rsidRDefault="005A1C37" w:rsidP="00BC71C4">
            <w:pPr>
              <w:rPr>
                <w:rFonts w:eastAsia="Times New Roman"/>
                <w:color w:val="000000" w:themeColor="text1"/>
                <w:sz w:val="24"/>
              </w:rPr>
            </w:pPr>
            <w:r w:rsidRPr="008C6558">
              <w:rPr>
                <w:rFonts w:eastAsia="Times New Roman"/>
                <w:color w:val="000000" w:themeColor="text1"/>
                <w:sz w:val="24"/>
              </w:rPr>
              <w:t> </w:t>
            </w:r>
          </w:p>
        </w:tc>
        <w:tc>
          <w:tcPr>
            <w:tcW w:w="1432"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2565E73" w14:textId="77777777" w:rsidR="005A1C37" w:rsidRPr="008C6558" w:rsidRDefault="005A1C37" w:rsidP="00BC71C4">
            <w:pPr>
              <w:jc w:val="center"/>
              <w:rPr>
                <w:color w:val="000000" w:themeColor="text1"/>
                <w:sz w:val="24"/>
              </w:rPr>
            </w:pPr>
            <w:r w:rsidRPr="008C6558">
              <w:rPr>
                <w:b/>
                <w:bCs/>
                <w:color w:val="000000" w:themeColor="text1"/>
                <w:sz w:val="24"/>
              </w:rPr>
              <w:t>Đường dây trung áp (km)</w:t>
            </w:r>
          </w:p>
        </w:tc>
        <w:tc>
          <w:tcPr>
            <w:tcW w:w="1340" w:type="pct"/>
            <w:gridSpan w:val="3"/>
            <w:tcBorders>
              <w:top w:val="single" w:sz="4" w:space="0" w:color="auto"/>
              <w:left w:val="nil"/>
              <w:bottom w:val="single" w:sz="4" w:space="0" w:color="auto"/>
              <w:right w:val="single" w:sz="4" w:space="0" w:color="auto"/>
            </w:tcBorders>
            <w:shd w:val="clear" w:color="auto" w:fill="auto"/>
            <w:vAlign w:val="center"/>
            <w:hideMark/>
          </w:tcPr>
          <w:p w14:paraId="16721542" w14:textId="77777777" w:rsidR="005A1C37" w:rsidRPr="008C6558" w:rsidRDefault="005A1C37" w:rsidP="00BC71C4">
            <w:pPr>
              <w:jc w:val="center"/>
              <w:rPr>
                <w:color w:val="000000" w:themeColor="text1"/>
                <w:sz w:val="24"/>
              </w:rPr>
            </w:pPr>
            <w:r w:rsidRPr="008C6558">
              <w:rPr>
                <w:b/>
                <w:bCs/>
                <w:color w:val="000000" w:themeColor="text1"/>
                <w:sz w:val="24"/>
              </w:rPr>
              <w:t>Đường dây hạ áp (km)</w:t>
            </w:r>
          </w:p>
        </w:tc>
        <w:tc>
          <w:tcPr>
            <w:tcW w:w="1488" w:type="pct"/>
            <w:gridSpan w:val="3"/>
            <w:tcBorders>
              <w:top w:val="single" w:sz="4" w:space="0" w:color="auto"/>
              <w:left w:val="nil"/>
              <w:bottom w:val="single" w:sz="4" w:space="0" w:color="auto"/>
              <w:right w:val="single" w:sz="4" w:space="0" w:color="auto"/>
            </w:tcBorders>
            <w:shd w:val="clear" w:color="auto" w:fill="auto"/>
            <w:vAlign w:val="center"/>
            <w:hideMark/>
          </w:tcPr>
          <w:p w14:paraId="31A63049" w14:textId="77777777" w:rsidR="005A1C37" w:rsidRPr="008C6558" w:rsidRDefault="005A1C37" w:rsidP="00BC71C4">
            <w:pPr>
              <w:jc w:val="center"/>
              <w:rPr>
                <w:color w:val="000000" w:themeColor="text1"/>
                <w:sz w:val="24"/>
              </w:rPr>
            </w:pPr>
            <w:r w:rsidRPr="008C6558">
              <w:rPr>
                <w:b/>
                <w:bCs/>
                <w:color w:val="000000" w:themeColor="text1"/>
                <w:sz w:val="24"/>
              </w:rPr>
              <w:t>Trạm biến áp</w:t>
            </w:r>
          </w:p>
        </w:tc>
      </w:tr>
      <w:tr w:rsidR="005A1C37" w:rsidRPr="008C6558" w14:paraId="6D28D48A" w14:textId="77777777" w:rsidTr="004401CB">
        <w:trPr>
          <w:trHeight w:val="375"/>
        </w:trPr>
        <w:tc>
          <w:tcPr>
            <w:tcW w:w="740" w:type="pct"/>
            <w:vMerge/>
            <w:tcBorders>
              <w:left w:val="single" w:sz="4" w:space="0" w:color="auto"/>
              <w:right w:val="single" w:sz="4" w:space="0" w:color="auto"/>
            </w:tcBorders>
            <w:shd w:val="clear" w:color="auto" w:fill="auto"/>
            <w:hideMark/>
          </w:tcPr>
          <w:p w14:paraId="77956DDE" w14:textId="77777777" w:rsidR="005A1C37" w:rsidRPr="008C6558" w:rsidRDefault="005A1C37" w:rsidP="00BC71C4">
            <w:pPr>
              <w:rPr>
                <w:rFonts w:eastAsia="Times New Roman"/>
                <w:color w:val="000000" w:themeColor="text1"/>
                <w:sz w:val="24"/>
              </w:rPr>
            </w:pPr>
          </w:p>
        </w:tc>
        <w:tc>
          <w:tcPr>
            <w:tcW w:w="455" w:type="pct"/>
            <w:tcBorders>
              <w:top w:val="nil"/>
              <w:left w:val="single" w:sz="4" w:space="0" w:color="auto"/>
              <w:bottom w:val="single" w:sz="4" w:space="0" w:color="auto"/>
              <w:right w:val="single" w:sz="4" w:space="0" w:color="auto"/>
            </w:tcBorders>
            <w:shd w:val="clear" w:color="auto" w:fill="auto"/>
            <w:vAlign w:val="center"/>
            <w:hideMark/>
          </w:tcPr>
          <w:p w14:paraId="3AA4CFC4" w14:textId="77777777" w:rsidR="005A1C37" w:rsidRPr="008C6558" w:rsidRDefault="005A1C37" w:rsidP="00BC71C4">
            <w:pPr>
              <w:jc w:val="center"/>
              <w:rPr>
                <w:color w:val="000000" w:themeColor="text1"/>
                <w:sz w:val="24"/>
              </w:rPr>
            </w:pPr>
            <w:r w:rsidRPr="008C6558">
              <w:rPr>
                <w:b/>
                <w:bCs/>
                <w:color w:val="000000" w:themeColor="text1"/>
                <w:sz w:val="24"/>
              </w:rPr>
              <w:t>Tổng</w:t>
            </w:r>
          </w:p>
        </w:tc>
        <w:tc>
          <w:tcPr>
            <w:tcW w:w="453" w:type="pct"/>
            <w:tcBorders>
              <w:top w:val="nil"/>
              <w:left w:val="nil"/>
              <w:bottom w:val="single" w:sz="4" w:space="0" w:color="auto"/>
              <w:right w:val="single" w:sz="4" w:space="0" w:color="auto"/>
            </w:tcBorders>
            <w:shd w:val="clear" w:color="auto" w:fill="auto"/>
            <w:vAlign w:val="center"/>
            <w:hideMark/>
          </w:tcPr>
          <w:p w14:paraId="5FC35E41" w14:textId="77777777" w:rsidR="005A1C37" w:rsidRPr="008C6558" w:rsidRDefault="005A1C37" w:rsidP="00BC71C4">
            <w:pPr>
              <w:rPr>
                <w:color w:val="000000" w:themeColor="text1"/>
                <w:sz w:val="24"/>
              </w:rPr>
            </w:pPr>
            <w:r w:rsidRPr="008C6558">
              <w:rPr>
                <w:b/>
                <w:bCs/>
                <w:color w:val="000000" w:themeColor="text1"/>
                <w:sz w:val="24"/>
              </w:rPr>
              <w:t>XDM</w:t>
            </w:r>
          </w:p>
        </w:tc>
        <w:tc>
          <w:tcPr>
            <w:tcW w:w="525" w:type="pct"/>
            <w:tcBorders>
              <w:top w:val="nil"/>
              <w:left w:val="nil"/>
              <w:bottom w:val="single" w:sz="4" w:space="0" w:color="auto"/>
              <w:right w:val="single" w:sz="4" w:space="0" w:color="auto"/>
            </w:tcBorders>
            <w:shd w:val="clear" w:color="auto" w:fill="auto"/>
            <w:vAlign w:val="center"/>
            <w:hideMark/>
          </w:tcPr>
          <w:p w14:paraId="6503CB76" w14:textId="77777777" w:rsidR="005A1C37" w:rsidRPr="008C6558" w:rsidRDefault="005A1C37" w:rsidP="00BC71C4">
            <w:pPr>
              <w:rPr>
                <w:color w:val="000000" w:themeColor="text1"/>
                <w:sz w:val="24"/>
              </w:rPr>
            </w:pPr>
            <w:r w:rsidRPr="008C6558">
              <w:rPr>
                <w:b/>
                <w:bCs/>
                <w:color w:val="000000" w:themeColor="text1"/>
                <w:sz w:val="24"/>
              </w:rPr>
              <w:t>Cải tạo</w:t>
            </w:r>
          </w:p>
        </w:tc>
        <w:tc>
          <w:tcPr>
            <w:tcW w:w="480" w:type="pct"/>
            <w:tcBorders>
              <w:top w:val="nil"/>
              <w:left w:val="nil"/>
              <w:bottom w:val="single" w:sz="4" w:space="0" w:color="auto"/>
              <w:right w:val="single" w:sz="4" w:space="0" w:color="auto"/>
            </w:tcBorders>
            <w:shd w:val="clear" w:color="auto" w:fill="auto"/>
            <w:vAlign w:val="center"/>
            <w:hideMark/>
          </w:tcPr>
          <w:p w14:paraId="5DA164A1" w14:textId="77777777" w:rsidR="005A1C37" w:rsidRPr="008C6558" w:rsidRDefault="005A1C37" w:rsidP="00BC71C4">
            <w:pPr>
              <w:jc w:val="center"/>
              <w:rPr>
                <w:color w:val="000000" w:themeColor="text1"/>
                <w:sz w:val="24"/>
              </w:rPr>
            </w:pPr>
            <w:r w:rsidRPr="008C6558">
              <w:rPr>
                <w:b/>
                <w:bCs/>
                <w:color w:val="000000" w:themeColor="text1"/>
                <w:sz w:val="24"/>
              </w:rPr>
              <w:t>Tổng</w:t>
            </w:r>
          </w:p>
        </w:tc>
        <w:tc>
          <w:tcPr>
            <w:tcW w:w="400" w:type="pct"/>
            <w:tcBorders>
              <w:top w:val="nil"/>
              <w:left w:val="nil"/>
              <w:bottom w:val="single" w:sz="4" w:space="0" w:color="auto"/>
              <w:right w:val="single" w:sz="4" w:space="0" w:color="auto"/>
            </w:tcBorders>
            <w:shd w:val="clear" w:color="auto" w:fill="auto"/>
            <w:vAlign w:val="center"/>
            <w:hideMark/>
          </w:tcPr>
          <w:p w14:paraId="139E4A82" w14:textId="77777777" w:rsidR="005A1C37" w:rsidRPr="008C6558" w:rsidRDefault="005A1C37" w:rsidP="00BC71C4">
            <w:pPr>
              <w:jc w:val="center"/>
              <w:rPr>
                <w:color w:val="000000" w:themeColor="text1"/>
                <w:sz w:val="24"/>
              </w:rPr>
            </w:pPr>
            <w:r w:rsidRPr="008C6558">
              <w:rPr>
                <w:b/>
                <w:bCs/>
                <w:color w:val="000000" w:themeColor="text1"/>
                <w:sz w:val="24"/>
              </w:rPr>
              <w:t>XDM</w:t>
            </w:r>
          </w:p>
        </w:tc>
        <w:tc>
          <w:tcPr>
            <w:tcW w:w="460" w:type="pct"/>
            <w:tcBorders>
              <w:top w:val="nil"/>
              <w:left w:val="nil"/>
              <w:bottom w:val="single" w:sz="4" w:space="0" w:color="auto"/>
              <w:right w:val="single" w:sz="4" w:space="0" w:color="auto"/>
            </w:tcBorders>
            <w:shd w:val="clear" w:color="auto" w:fill="auto"/>
            <w:vAlign w:val="center"/>
            <w:hideMark/>
          </w:tcPr>
          <w:p w14:paraId="3A9D24C9" w14:textId="77777777" w:rsidR="005A1C37" w:rsidRPr="008C6558" w:rsidRDefault="005A1C37" w:rsidP="00BC71C4">
            <w:pPr>
              <w:rPr>
                <w:color w:val="000000" w:themeColor="text1"/>
                <w:sz w:val="24"/>
              </w:rPr>
            </w:pPr>
            <w:r w:rsidRPr="008C6558">
              <w:rPr>
                <w:b/>
                <w:bCs/>
                <w:color w:val="000000" w:themeColor="text1"/>
                <w:sz w:val="24"/>
              </w:rPr>
              <w:t>Cải tạo</w:t>
            </w:r>
          </w:p>
        </w:tc>
        <w:tc>
          <w:tcPr>
            <w:tcW w:w="445" w:type="pct"/>
            <w:tcBorders>
              <w:top w:val="nil"/>
              <w:left w:val="nil"/>
              <w:bottom w:val="single" w:sz="4" w:space="0" w:color="auto"/>
              <w:right w:val="single" w:sz="4" w:space="0" w:color="auto"/>
            </w:tcBorders>
            <w:shd w:val="clear" w:color="auto" w:fill="auto"/>
            <w:vAlign w:val="center"/>
            <w:hideMark/>
          </w:tcPr>
          <w:p w14:paraId="3998F867" w14:textId="77777777" w:rsidR="005A1C37" w:rsidRPr="008C6558" w:rsidRDefault="005A1C37" w:rsidP="00BC71C4">
            <w:pPr>
              <w:rPr>
                <w:color w:val="000000" w:themeColor="text1"/>
                <w:sz w:val="24"/>
              </w:rPr>
            </w:pPr>
            <w:r w:rsidRPr="008C6558">
              <w:rPr>
                <w:b/>
                <w:bCs/>
                <w:color w:val="000000" w:themeColor="text1"/>
                <w:sz w:val="24"/>
              </w:rPr>
              <w:t>XDM</w:t>
            </w:r>
          </w:p>
        </w:tc>
        <w:tc>
          <w:tcPr>
            <w:tcW w:w="379" w:type="pct"/>
            <w:tcBorders>
              <w:top w:val="nil"/>
              <w:left w:val="nil"/>
              <w:bottom w:val="single" w:sz="4" w:space="0" w:color="auto"/>
              <w:right w:val="single" w:sz="4" w:space="0" w:color="auto"/>
            </w:tcBorders>
            <w:shd w:val="clear" w:color="auto" w:fill="auto"/>
            <w:vAlign w:val="center"/>
            <w:hideMark/>
          </w:tcPr>
          <w:p w14:paraId="3C7E68E6" w14:textId="77777777" w:rsidR="005A1C37" w:rsidRPr="008C6558" w:rsidRDefault="005A1C37" w:rsidP="00BC71C4">
            <w:pPr>
              <w:rPr>
                <w:color w:val="000000" w:themeColor="text1"/>
                <w:sz w:val="24"/>
              </w:rPr>
            </w:pPr>
            <w:r w:rsidRPr="008C6558">
              <w:rPr>
                <w:b/>
                <w:bCs/>
                <w:color w:val="000000" w:themeColor="text1"/>
                <w:sz w:val="24"/>
              </w:rPr>
              <w:t>Cải tạo</w:t>
            </w:r>
          </w:p>
        </w:tc>
        <w:tc>
          <w:tcPr>
            <w:tcW w:w="664" w:type="pct"/>
            <w:tcBorders>
              <w:top w:val="nil"/>
              <w:left w:val="nil"/>
              <w:bottom w:val="single" w:sz="4" w:space="0" w:color="auto"/>
              <w:right w:val="single" w:sz="4" w:space="0" w:color="auto"/>
            </w:tcBorders>
            <w:shd w:val="clear" w:color="auto" w:fill="auto"/>
            <w:vAlign w:val="bottom"/>
            <w:hideMark/>
          </w:tcPr>
          <w:p w14:paraId="588B2575" w14:textId="77777777" w:rsidR="005A1C37" w:rsidRPr="008C6558" w:rsidRDefault="006E6B64" w:rsidP="00BC71C4">
            <w:pPr>
              <w:jc w:val="center"/>
              <w:rPr>
                <w:color w:val="000000" w:themeColor="text1"/>
                <w:sz w:val="24"/>
              </w:rPr>
            </w:pPr>
            <w:r w:rsidRPr="008C6558">
              <w:rPr>
                <w:b/>
                <w:bCs/>
                <w:color w:val="000000" w:themeColor="text1"/>
                <w:sz w:val="24"/>
                <w:lang w:val="en-US"/>
              </w:rPr>
              <w:t xml:space="preserve">CS </w:t>
            </w:r>
            <w:r w:rsidR="005A1C37" w:rsidRPr="008C6558">
              <w:rPr>
                <w:b/>
                <w:bCs/>
                <w:color w:val="000000" w:themeColor="text1"/>
                <w:sz w:val="24"/>
              </w:rPr>
              <w:t>1000 kVA</w:t>
            </w:r>
          </w:p>
        </w:tc>
      </w:tr>
      <w:tr w:rsidR="005A1C37" w:rsidRPr="008C6558" w14:paraId="765C464F" w14:textId="77777777" w:rsidTr="004401CB">
        <w:trPr>
          <w:trHeight w:val="375"/>
        </w:trPr>
        <w:tc>
          <w:tcPr>
            <w:tcW w:w="740" w:type="pct"/>
            <w:tcBorders>
              <w:top w:val="nil"/>
              <w:left w:val="single" w:sz="4" w:space="0" w:color="auto"/>
              <w:bottom w:val="single" w:sz="4" w:space="0" w:color="auto"/>
              <w:right w:val="single" w:sz="4" w:space="0" w:color="auto"/>
            </w:tcBorders>
            <w:shd w:val="clear" w:color="auto" w:fill="auto"/>
            <w:hideMark/>
          </w:tcPr>
          <w:p w14:paraId="526EA692" w14:textId="77777777" w:rsidR="005A1C37" w:rsidRPr="008C6558" w:rsidRDefault="005A1C37" w:rsidP="00BC71C4">
            <w:pPr>
              <w:rPr>
                <w:rFonts w:eastAsia="Times New Roman"/>
                <w:color w:val="000000" w:themeColor="text1"/>
                <w:sz w:val="24"/>
              </w:rPr>
            </w:pPr>
            <w:r w:rsidRPr="008C6558">
              <w:rPr>
                <w:rFonts w:eastAsia="Times New Roman"/>
                <w:color w:val="000000" w:themeColor="text1"/>
                <w:sz w:val="24"/>
              </w:rPr>
              <w:t> </w:t>
            </w:r>
            <w:r w:rsidRPr="008C6558">
              <w:rPr>
                <w:b/>
                <w:bCs/>
                <w:color w:val="000000" w:themeColor="text1"/>
                <w:sz w:val="24"/>
              </w:rPr>
              <w:t>Tổng</w:t>
            </w:r>
          </w:p>
        </w:tc>
        <w:tc>
          <w:tcPr>
            <w:tcW w:w="455" w:type="pct"/>
            <w:tcBorders>
              <w:top w:val="nil"/>
              <w:left w:val="single" w:sz="4" w:space="0" w:color="auto"/>
              <w:bottom w:val="single" w:sz="4" w:space="0" w:color="auto"/>
              <w:right w:val="single" w:sz="4" w:space="0" w:color="auto"/>
            </w:tcBorders>
            <w:shd w:val="clear" w:color="auto" w:fill="auto"/>
            <w:vAlign w:val="bottom"/>
            <w:hideMark/>
          </w:tcPr>
          <w:p w14:paraId="79F9135D" w14:textId="77777777" w:rsidR="005A1C37" w:rsidRPr="008C6558" w:rsidRDefault="005A1C37" w:rsidP="00BC71C4">
            <w:pPr>
              <w:jc w:val="center"/>
              <w:rPr>
                <w:b/>
                <w:bCs/>
                <w:color w:val="000000" w:themeColor="text1"/>
                <w:sz w:val="24"/>
              </w:rPr>
            </w:pPr>
            <w:r w:rsidRPr="008C6558">
              <w:rPr>
                <w:b/>
                <w:bCs/>
                <w:color w:val="000000" w:themeColor="text1"/>
                <w:sz w:val="24"/>
                <w:szCs w:val="22"/>
              </w:rPr>
              <w:t>2.446</w:t>
            </w:r>
          </w:p>
        </w:tc>
        <w:tc>
          <w:tcPr>
            <w:tcW w:w="453" w:type="pct"/>
            <w:tcBorders>
              <w:top w:val="nil"/>
              <w:left w:val="nil"/>
              <w:bottom w:val="single" w:sz="4" w:space="0" w:color="auto"/>
              <w:right w:val="single" w:sz="4" w:space="0" w:color="auto"/>
            </w:tcBorders>
            <w:shd w:val="clear" w:color="auto" w:fill="auto"/>
            <w:vAlign w:val="bottom"/>
            <w:hideMark/>
          </w:tcPr>
          <w:p w14:paraId="6368DF4D" w14:textId="77777777" w:rsidR="005A1C37" w:rsidRPr="008C6558" w:rsidRDefault="005A1C37" w:rsidP="00BC71C4">
            <w:pPr>
              <w:jc w:val="center"/>
              <w:rPr>
                <w:b/>
                <w:bCs/>
                <w:color w:val="000000" w:themeColor="text1"/>
                <w:sz w:val="24"/>
              </w:rPr>
            </w:pPr>
            <w:r w:rsidRPr="008C6558">
              <w:rPr>
                <w:b/>
                <w:bCs/>
                <w:color w:val="000000" w:themeColor="text1"/>
                <w:sz w:val="24"/>
                <w:szCs w:val="22"/>
              </w:rPr>
              <w:t>1.692</w:t>
            </w:r>
          </w:p>
        </w:tc>
        <w:tc>
          <w:tcPr>
            <w:tcW w:w="525" w:type="pct"/>
            <w:tcBorders>
              <w:top w:val="nil"/>
              <w:left w:val="nil"/>
              <w:bottom w:val="single" w:sz="4" w:space="0" w:color="auto"/>
              <w:right w:val="single" w:sz="4" w:space="0" w:color="auto"/>
            </w:tcBorders>
            <w:shd w:val="clear" w:color="auto" w:fill="auto"/>
            <w:vAlign w:val="bottom"/>
            <w:hideMark/>
          </w:tcPr>
          <w:p w14:paraId="494B8B60" w14:textId="77777777" w:rsidR="005A1C37" w:rsidRPr="008C6558" w:rsidRDefault="005A1C37" w:rsidP="00BC71C4">
            <w:pPr>
              <w:jc w:val="center"/>
              <w:rPr>
                <w:b/>
                <w:bCs/>
                <w:color w:val="000000" w:themeColor="text1"/>
                <w:sz w:val="24"/>
              </w:rPr>
            </w:pPr>
            <w:r w:rsidRPr="008C6558">
              <w:rPr>
                <w:b/>
                <w:bCs/>
                <w:color w:val="000000" w:themeColor="text1"/>
                <w:sz w:val="24"/>
                <w:szCs w:val="22"/>
              </w:rPr>
              <w:t>754</w:t>
            </w:r>
          </w:p>
        </w:tc>
        <w:tc>
          <w:tcPr>
            <w:tcW w:w="480" w:type="pct"/>
            <w:tcBorders>
              <w:top w:val="nil"/>
              <w:left w:val="nil"/>
              <w:bottom w:val="single" w:sz="4" w:space="0" w:color="auto"/>
              <w:right w:val="single" w:sz="4" w:space="0" w:color="auto"/>
            </w:tcBorders>
            <w:shd w:val="clear" w:color="auto" w:fill="auto"/>
            <w:vAlign w:val="bottom"/>
            <w:hideMark/>
          </w:tcPr>
          <w:p w14:paraId="722ECC1F" w14:textId="77777777" w:rsidR="005A1C37" w:rsidRPr="008C6558" w:rsidRDefault="005A1C37" w:rsidP="00BC71C4">
            <w:pPr>
              <w:jc w:val="center"/>
              <w:rPr>
                <w:b/>
                <w:bCs/>
                <w:color w:val="000000" w:themeColor="text1"/>
                <w:sz w:val="24"/>
              </w:rPr>
            </w:pPr>
            <w:r w:rsidRPr="008C6558">
              <w:rPr>
                <w:b/>
                <w:bCs/>
                <w:color w:val="000000" w:themeColor="text1"/>
                <w:sz w:val="24"/>
                <w:szCs w:val="22"/>
              </w:rPr>
              <w:t>2.469</w:t>
            </w:r>
          </w:p>
        </w:tc>
        <w:tc>
          <w:tcPr>
            <w:tcW w:w="400" w:type="pct"/>
            <w:tcBorders>
              <w:top w:val="nil"/>
              <w:left w:val="nil"/>
              <w:bottom w:val="single" w:sz="4" w:space="0" w:color="auto"/>
              <w:right w:val="single" w:sz="4" w:space="0" w:color="auto"/>
            </w:tcBorders>
            <w:shd w:val="clear" w:color="auto" w:fill="auto"/>
            <w:vAlign w:val="bottom"/>
            <w:hideMark/>
          </w:tcPr>
          <w:p w14:paraId="0859B0D5" w14:textId="77777777" w:rsidR="005A1C37" w:rsidRPr="008C6558" w:rsidRDefault="005A1C37" w:rsidP="00BC71C4">
            <w:pPr>
              <w:jc w:val="center"/>
              <w:rPr>
                <w:b/>
                <w:bCs/>
                <w:color w:val="000000" w:themeColor="text1"/>
                <w:sz w:val="24"/>
              </w:rPr>
            </w:pPr>
            <w:r w:rsidRPr="008C6558">
              <w:rPr>
                <w:b/>
                <w:bCs/>
                <w:color w:val="000000" w:themeColor="text1"/>
                <w:sz w:val="24"/>
                <w:szCs w:val="22"/>
              </w:rPr>
              <w:t>1.493</w:t>
            </w:r>
          </w:p>
        </w:tc>
        <w:tc>
          <w:tcPr>
            <w:tcW w:w="460" w:type="pct"/>
            <w:tcBorders>
              <w:top w:val="nil"/>
              <w:left w:val="nil"/>
              <w:bottom w:val="single" w:sz="4" w:space="0" w:color="auto"/>
              <w:right w:val="single" w:sz="4" w:space="0" w:color="auto"/>
            </w:tcBorders>
            <w:shd w:val="clear" w:color="auto" w:fill="auto"/>
            <w:vAlign w:val="bottom"/>
            <w:hideMark/>
          </w:tcPr>
          <w:p w14:paraId="73E1A0AF" w14:textId="77777777" w:rsidR="005A1C37" w:rsidRPr="008C6558" w:rsidRDefault="005A1C37" w:rsidP="00BC71C4">
            <w:pPr>
              <w:jc w:val="center"/>
              <w:rPr>
                <w:b/>
                <w:bCs/>
                <w:color w:val="000000" w:themeColor="text1"/>
                <w:sz w:val="24"/>
              </w:rPr>
            </w:pPr>
            <w:r w:rsidRPr="008C6558">
              <w:rPr>
                <w:b/>
                <w:bCs/>
                <w:color w:val="000000" w:themeColor="text1"/>
                <w:sz w:val="24"/>
                <w:szCs w:val="22"/>
              </w:rPr>
              <w:t>977</w:t>
            </w:r>
          </w:p>
        </w:tc>
        <w:tc>
          <w:tcPr>
            <w:tcW w:w="445" w:type="pct"/>
            <w:tcBorders>
              <w:top w:val="nil"/>
              <w:left w:val="nil"/>
              <w:bottom w:val="single" w:sz="4" w:space="0" w:color="auto"/>
              <w:right w:val="single" w:sz="4" w:space="0" w:color="auto"/>
            </w:tcBorders>
            <w:shd w:val="clear" w:color="auto" w:fill="auto"/>
            <w:vAlign w:val="bottom"/>
            <w:hideMark/>
          </w:tcPr>
          <w:p w14:paraId="31DE5A74" w14:textId="77777777" w:rsidR="005A1C37" w:rsidRPr="008C6558" w:rsidRDefault="005A1C37" w:rsidP="00BC71C4">
            <w:pPr>
              <w:jc w:val="center"/>
              <w:rPr>
                <w:b/>
                <w:bCs/>
                <w:color w:val="000000" w:themeColor="text1"/>
                <w:sz w:val="24"/>
              </w:rPr>
            </w:pPr>
            <w:r w:rsidRPr="008C6558">
              <w:rPr>
                <w:b/>
                <w:bCs/>
                <w:color w:val="000000" w:themeColor="text1"/>
                <w:sz w:val="24"/>
                <w:szCs w:val="22"/>
              </w:rPr>
              <w:t>1.762</w:t>
            </w:r>
          </w:p>
        </w:tc>
        <w:tc>
          <w:tcPr>
            <w:tcW w:w="379" w:type="pct"/>
            <w:tcBorders>
              <w:top w:val="nil"/>
              <w:left w:val="nil"/>
              <w:bottom w:val="single" w:sz="4" w:space="0" w:color="auto"/>
              <w:right w:val="single" w:sz="4" w:space="0" w:color="auto"/>
            </w:tcBorders>
            <w:shd w:val="clear" w:color="auto" w:fill="auto"/>
            <w:vAlign w:val="bottom"/>
            <w:hideMark/>
          </w:tcPr>
          <w:p w14:paraId="3A40D7CD" w14:textId="77777777" w:rsidR="005A1C37" w:rsidRPr="008C6558" w:rsidRDefault="005A1C37" w:rsidP="00BC71C4">
            <w:pPr>
              <w:jc w:val="center"/>
              <w:rPr>
                <w:b/>
                <w:bCs/>
                <w:color w:val="000000" w:themeColor="text1"/>
                <w:sz w:val="24"/>
              </w:rPr>
            </w:pPr>
            <w:r w:rsidRPr="008C6558">
              <w:rPr>
                <w:b/>
                <w:bCs/>
                <w:color w:val="000000" w:themeColor="text1"/>
                <w:sz w:val="24"/>
                <w:szCs w:val="22"/>
              </w:rPr>
              <w:t>406</w:t>
            </w:r>
          </w:p>
        </w:tc>
        <w:tc>
          <w:tcPr>
            <w:tcW w:w="664" w:type="pct"/>
            <w:tcBorders>
              <w:top w:val="nil"/>
              <w:left w:val="nil"/>
              <w:bottom w:val="single" w:sz="4" w:space="0" w:color="auto"/>
              <w:right w:val="single" w:sz="4" w:space="0" w:color="auto"/>
            </w:tcBorders>
            <w:shd w:val="clear" w:color="auto" w:fill="auto"/>
            <w:vAlign w:val="bottom"/>
            <w:hideMark/>
          </w:tcPr>
          <w:p w14:paraId="64A3AE22" w14:textId="77777777" w:rsidR="005A1C37" w:rsidRPr="008C6558" w:rsidRDefault="005A1C37" w:rsidP="00BC71C4">
            <w:pPr>
              <w:jc w:val="center"/>
              <w:rPr>
                <w:b/>
                <w:bCs/>
                <w:color w:val="000000" w:themeColor="text1"/>
                <w:sz w:val="24"/>
              </w:rPr>
            </w:pPr>
            <w:r w:rsidRPr="008C6558">
              <w:rPr>
                <w:b/>
                <w:bCs/>
                <w:color w:val="000000" w:themeColor="text1"/>
                <w:sz w:val="24"/>
                <w:szCs w:val="22"/>
              </w:rPr>
              <w:t>440</w:t>
            </w:r>
          </w:p>
        </w:tc>
      </w:tr>
      <w:tr w:rsidR="005A1C37" w:rsidRPr="008C6558" w14:paraId="7B4566F9" w14:textId="77777777" w:rsidTr="004401CB">
        <w:trPr>
          <w:trHeight w:val="285"/>
        </w:trPr>
        <w:tc>
          <w:tcPr>
            <w:tcW w:w="74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023D7C"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2021</w:t>
            </w:r>
            <w:r w:rsidRPr="008C6558">
              <w:rPr>
                <w:rFonts w:eastAsia="Times New Roman"/>
                <w:color w:val="000000" w:themeColor="text1"/>
                <w:sz w:val="24"/>
                <w:lang w:val="en-US"/>
              </w:rPr>
              <w:t>-</w:t>
            </w:r>
            <w:r w:rsidRPr="008C6558">
              <w:rPr>
                <w:rFonts w:eastAsia="Times New Roman"/>
                <w:color w:val="000000" w:themeColor="text1"/>
                <w:sz w:val="24"/>
              </w:rPr>
              <w:softHyphen/>
              <w:t>2025</w:t>
            </w:r>
          </w:p>
        </w:tc>
        <w:tc>
          <w:tcPr>
            <w:tcW w:w="455" w:type="pct"/>
            <w:tcBorders>
              <w:top w:val="nil"/>
              <w:left w:val="nil"/>
              <w:bottom w:val="single" w:sz="4" w:space="0" w:color="auto"/>
              <w:right w:val="single" w:sz="4" w:space="0" w:color="auto"/>
            </w:tcBorders>
            <w:shd w:val="clear" w:color="auto" w:fill="auto"/>
            <w:vAlign w:val="center"/>
            <w:hideMark/>
          </w:tcPr>
          <w:p w14:paraId="69FD9064"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1.258</w:t>
            </w:r>
          </w:p>
        </w:tc>
        <w:tc>
          <w:tcPr>
            <w:tcW w:w="453" w:type="pct"/>
            <w:tcBorders>
              <w:top w:val="nil"/>
              <w:left w:val="nil"/>
              <w:bottom w:val="single" w:sz="4" w:space="0" w:color="auto"/>
              <w:right w:val="single" w:sz="4" w:space="0" w:color="auto"/>
            </w:tcBorders>
            <w:shd w:val="clear" w:color="auto" w:fill="auto"/>
            <w:vAlign w:val="center"/>
            <w:hideMark/>
          </w:tcPr>
          <w:p w14:paraId="3F993E12"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750</w:t>
            </w:r>
          </w:p>
        </w:tc>
        <w:tc>
          <w:tcPr>
            <w:tcW w:w="525" w:type="pct"/>
            <w:tcBorders>
              <w:top w:val="nil"/>
              <w:left w:val="nil"/>
              <w:bottom w:val="single" w:sz="4" w:space="0" w:color="auto"/>
              <w:right w:val="single" w:sz="4" w:space="0" w:color="auto"/>
            </w:tcBorders>
            <w:shd w:val="clear" w:color="auto" w:fill="auto"/>
            <w:vAlign w:val="center"/>
            <w:hideMark/>
          </w:tcPr>
          <w:p w14:paraId="74EF0809"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508</w:t>
            </w:r>
          </w:p>
        </w:tc>
        <w:tc>
          <w:tcPr>
            <w:tcW w:w="480" w:type="pct"/>
            <w:tcBorders>
              <w:top w:val="nil"/>
              <w:left w:val="nil"/>
              <w:bottom w:val="single" w:sz="4" w:space="0" w:color="auto"/>
              <w:right w:val="single" w:sz="4" w:space="0" w:color="auto"/>
            </w:tcBorders>
            <w:shd w:val="clear" w:color="auto" w:fill="auto"/>
            <w:vAlign w:val="center"/>
            <w:hideMark/>
          </w:tcPr>
          <w:p w14:paraId="111436C3"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1.375</w:t>
            </w:r>
          </w:p>
        </w:tc>
        <w:tc>
          <w:tcPr>
            <w:tcW w:w="400" w:type="pct"/>
            <w:tcBorders>
              <w:top w:val="nil"/>
              <w:left w:val="nil"/>
              <w:bottom w:val="single" w:sz="4" w:space="0" w:color="auto"/>
              <w:right w:val="single" w:sz="4" w:space="0" w:color="auto"/>
            </w:tcBorders>
            <w:shd w:val="clear" w:color="auto" w:fill="auto"/>
            <w:vAlign w:val="center"/>
            <w:hideMark/>
          </w:tcPr>
          <w:p w14:paraId="4F85831F"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739</w:t>
            </w:r>
          </w:p>
        </w:tc>
        <w:tc>
          <w:tcPr>
            <w:tcW w:w="460" w:type="pct"/>
            <w:tcBorders>
              <w:top w:val="nil"/>
              <w:left w:val="nil"/>
              <w:bottom w:val="single" w:sz="4" w:space="0" w:color="auto"/>
              <w:right w:val="single" w:sz="4" w:space="0" w:color="auto"/>
            </w:tcBorders>
            <w:shd w:val="clear" w:color="auto" w:fill="auto"/>
            <w:vAlign w:val="center"/>
            <w:hideMark/>
          </w:tcPr>
          <w:p w14:paraId="50042383"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636</w:t>
            </w:r>
          </w:p>
        </w:tc>
        <w:tc>
          <w:tcPr>
            <w:tcW w:w="445" w:type="pct"/>
            <w:tcBorders>
              <w:top w:val="nil"/>
              <w:left w:val="nil"/>
              <w:bottom w:val="single" w:sz="4" w:space="0" w:color="auto"/>
              <w:right w:val="single" w:sz="4" w:space="0" w:color="auto"/>
            </w:tcBorders>
            <w:shd w:val="clear" w:color="auto" w:fill="auto"/>
            <w:vAlign w:val="center"/>
            <w:hideMark/>
          </w:tcPr>
          <w:p w14:paraId="49D33DF8"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820</w:t>
            </w:r>
          </w:p>
        </w:tc>
        <w:tc>
          <w:tcPr>
            <w:tcW w:w="379" w:type="pct"/>
            <w:tcBorders>
              <w:top w:val="nil"/>
              <w:left w:val="nil"/>
              <w:bottom w:val="single" w:sz="4" w:space="0" w:color="auto"/>
              <w:right w:val="single" w:sz="4" w:space="0" w:color="auto"/>
            </w:tcBorders>
            <w:shd w:val="clear" w:color="auto" w:fill="auto"/>
            <w:vAlign w:val="center"/>
            <w:hideMark/>
          </w:tcPr>
          <w:p w14:paraId="47FD23B7"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101</w:t>
            </w:r>
          </w:p>
        </w:tc>
        <w:tc>
          <w:tcPr>
            <w:tcW w:w="664" w:type="pct"/>
            <w:tcBorders>
              <w:top w:val="nil"/>
              <w:left w:val="nil"/>
              <w:bottom w:val="single" w:sz="4" w:space="0" w:color="auto"/>
              <w:right w:val="single" w:sz="4" w:space="0" w:color="auto"/>
            </w:tcBorders>
            <w:shd w:val="clear" w:color="auto" w:fill="auto"/>
            <w:vAlign w:val="center"/>
            <w:hideMark/>
          </w:tcPr>
          <w:p w14:paraId="55500E67"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205</w:t>
            </w:r>
          </w:p>
        </w:tc>
      </w:tr>
      <w:tr w:rsidR="005A1C37" w:rsidRPr="008C6558" w14:paraId="3A5127DB" w14:textId="77777777" w:rsidTr="004401CB">
        <w:trPr>
          <w:trHeight w:val="285"/>
        </w:trPr>
        <w:tc>
          <w:tcPr>
            <w:tcW w:w="740" w:type="pct"/>
            <w:tcBorders>
              <w:top w:val="nil"/>
              <w:left w:val="single" w:sz="4" w:space="0" w:color="auto"/>
              <w:bottom w:val="single" w:sz="4" w:space="0" w:color="auto"/>
              <w:right w:val="single" w:sz="4" w:space="0" w:color="auto"/>
            </w:tcBorders>
            <w:shd w:val="clear" w:color="auto" w:fill="auto"/>
            <w:vAlign w:val="bottom"/>
            <w:hideMark/>
          </w:tcPr>
          <w:p w14:paraId="308C4B54"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2026-2030</w:t>
            </w:r>
          </w:p>
        </w:tc>
        <w:tc>
          <w:tcPr>
            <w:tcW w:w="455" w:type="pct"/>
            <w:tcBorders>
              <w:top w:val="nil"/>
              <w:left w:val="nil"/>
              <w:bottom w:val="single" w:sz="4" w:space="0" w:color="auto"/>
              <w:right w:val="single" w:sz="4" w:space="0" w:color="auto"/>
            </w:tcBorders>
            <w:shd w:val="clear" w:color="auto" w:fill="auto"/>
            <w:vAlign w:val="center"/>
            <w:hideMark/>
          </w:tcPr>
          <w:p w14:paraId="1132AC83"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1.188</w:t>
            </w:r>
          </w:p>
        </w:tc>
        <w:tc>
          <w:tcPr>
            <w:tcW w:w="453" w:type="pct"/>
            <w:tcBorders>
              <w:top w:val="nil"/>
              <w:left w:val="nil"/>
              <w:bottom w:val="single" w:sz="4" w:space="0" w:color="auto"/>
              <w:right w:val="single" w:sz="4" w:space="0" w:color="auto"/>
            </w:tcBorders>
            <w:shd w:val="clear" w:color="auto" w:fill="auto"/>
            <w:vAlign w:val="center"/>
            <w:hideMark/>
          </w:tcPr>
          <w:p w14:paraId="6010CCA5"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942</w:t>
            </w:r>
          </w:p>
        </w:tc>
        <w:tc>
          <w:tcPr>
            <w:tcW w:w="525" w:type="pct"/>
            <w:tcBorders>
              <w:top w:val="nil"/>
              <w:left w:val="nil"/>
              <w:bottom w:val="single" w:sz="4" w:space="0" w:color="auto"/>
              <w:right w:val="single" w:sz="4" w:space="0" w:color="auto"/>
            </w:tcBorders>
            <w:shd w:val="clear" w:color="auto" w:fill="auto"/>
            <w:vAlign w:val="center"/>
            <w:hideMark/>
          </w:tcPr>
          <w:p w14:paraId="7F87B279"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246</w:t>
            </w:r>
          </w:p>
        </w:tc>
        <w:tc>
          <w:tcPr>
            <w:tcW w:w="480" w:type="pct"/>
            <w:tcBorders>
              <w:top w:val="nil"/>
              <w:left w:val="nil"/>
              <w:bottom w:val="single" w:sz="4" w:space="0" w:color="auto"/>
              <w:right w:val="single" w:sz="4" w:space="0" w:color="auto"/>
            </w:tcBorders>
            <w:shd w:val="clear" w:color="auto" w:fill="auto"/>
            <w:vAlign w:val="center"/>
            <w:hideMark/>
          </w:tcPr>
          <w:p w14:paraId="13D6D8AD"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1.094</w:t>
            </w:r>
          </w:p>
        </w:tc>
        <w:tc>
          <w:tcPr>
            <w:tcW w:w="400" w:type="pct"/>
            <w:tcBorders>
              <w:top w:val="nil"/>
              <w:left w:val="nil"/>
              <w:bottom w:val="single" w:sz="4" w:space="0" w:color="auto"/>
              <w:right w:val="single" w:sz="4" w:space="0" w:color="auto"/>
            </w:tcBorders>
            <w:shd w:val="clear" w:color="auto" w:fill="auto"/>
            <w:vAlign w:val="center"/>
            <w:hideMark/>
          </w:tcPr>
          <w:p w14:paraId="34431D1F"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754</w:t>
            </w:r>
          </w:p>
        </w:tc>
        <w:tc>
          <w:tcPr>
            <w:tcW w:w="460" w:type="pct"/>
            <w:tcBorders>
              <w:top w:val="nil"/>
              <w:left w:val="nil"/>
              <w:bottom w:val="single" w:sz="4" w:space="0" w:color="auto"/>
              <w:right w:val="single" w:sz="4" w:space="0" w:color="auto"/>
            </w:tcBorders>
            <w:shd w:val="clear" w:color="auto" w:fill="auto"/>
            <w:vAlign w:val="center"/>
            <w:hideMark/>
          </w:tcPr>
          <w:p w14:paraId="0DC0F18D"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341</w:t>
            </w:r>
          </w:p>
        </w:tc>
        <w:tc>
          <w:tcPr>
            <w:tcW w:w="445" w:type="pct"/>
            <w:tcBorders>
              <w:top w:val="nil"/>
              <w:left w:val="nil"/>
              <w:bottom w:val="single" w:sz="4" w:space="0" w:color="auto"/>
              <w:right w:val="single" w:sz="4" w:space="0" w:color="auto"/>
            </w:tcBorders>
            <w:shd w:val="clear" w:color="auto" w:fill="auto"/>
            <w:vAlign w:val="center"/>
            <w:hideMark/>
          </w:tcPr>
          <w:p w14:paraId="3DFF660B"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942</w:t>
            </w:r>
          </w:p>
        </w:tc>
        <w:tc>
          <w:tcPr>
            <w:tcW w:w="379" w:type="pct"/>
            <w:tcBorders>
              <w:top w:val="nil"/>
              <w:left w:val="nil"/>
              <w:bottom w:val="single" w:sz="4" w:space="0" w:color="auto"/>
              <w:right w:val="single" w:sz="4" w:space="0" w:color="auto"/>
            </w:tcBorders>
            <w:shd w:val="clear" w:color="auto" w:fill="auto"/>
            <w:vAlign w:val="center"/>
            <w:hideMark/>
          </w:tcPr>
          <w:p w14:paraId="09FA9A34"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305</w:t>
            </w:r>
          </w:p>
        </w:tc>
        <w:tc>
          <w:tcPr>
            <w:tcW w:w="664" w:type="pct"/>
            <w:tcBorders>
              <w:top w:val="nil"/>
              <w:left w:val="nil"/>
              <w:bottom w:val="single" w:sz="4" w:space="0" w:color="auto"/>
              <w:right w:val="single" w:sz="4" w:space="0" w:color="auto"/>
            </w:tcBorders>
            <w:shd w:val="clear" w:color="auto" w:fill="auto"/>
            <w:vAlign w:val="center"/>
            <w:hideMark/>
          </w:tcPr>
          <w:p w14:paraId="6DFA6713" w14:textId="77777777" w:rsidR="005A1C37" w:rsidRPr="008C6558" w:rsidRDefault="005A1C37" w:rsidP="00BC71C4">
            <w:pPr>
              <w:jc w:val="center"/>
              <w:rPr>
                <w:rFonts w:eastAsia="Times New Roman"/>
                <w:color w:val="000000" w:themeColor="text1"/>
                <w:sz w:val="24"/>
              </w:rPr>
            </w:pPr>
            <w:r w:rsidRPr="008C6558">
              <w:rPr>
                <w:rFonts w:eastAsia="Times New Roman"/>
                <w:color w:val="000000" w:themeColor="text1"/>
                <w:sz w:val="24"/>
              </w:rPr>
              <w:t>235</w:t>
            </w:r>
          </w:p>
        </w:tc>
      </w:tr>
    </w:tbl>
    <w:p w14:paraId="5672E263" w14:textId="77777777" w:rsidR="005A1C37" w:rsidRPr="008C6558" w:rsidRDefault="005A1C37" w:rsidP="00BC71C4">
      <w:pPr>
        <w:pStyle w:val="u5"/>
        <w:spacing w:line="264" w:lineRule="auto"/>
        <w:rPr>
          <w:color w:val="000000" w:themeColor="text1"/>
          <w:lang w:val="en-US"/>
        </w:rPr>
      </w:pPr>
      <w:r w:rsidRPr="008C6558">
        <w:rPr>
          <w:color w:val="000000" w:themeColor="text1"/>
        </w:rPr>
        <w:t xml:space="preserve">5). </w:t>
      </w:r>
      <w:bookmarkStart w:id="315" w:name="_toc101824888"/>
      <w:r w:rsidR="006E6B64" w:rsidRPr="008C6558">
        <w:rPr>
          <w:color w:val="000000" w:themeColor="text1"/>
          <w:lang w:val="en-US"/>
        </w:rPr>
        <w:t>C</w:t>
      </w:r>
      <w:r w:rsidRPr="008C6558">
        <w:rPr>
          <w:color w:val="000000" w:themeColor="text1"/>
        </w:rPr>
        <w:t>ông trình cấp nước tỉnh Đắk Lắk  thời kỳ 2021-2030</w:t>
      </w:r>
      <w:bookmarkEnd w:id="3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339"/>
        <w:gridCol w:w="1344"/>
        <w:gridCol w:w="1346"/>
        <w:gridCol w:w="1346"/>
      </w:tblGrid>
      <w:tr w:rsidR="005A1C37" w:rsidRPr="008C6558" w14:paraId="0332F0EC" w14:textId="77777777" w:rsidTr="004401CB">
        <w:tc>
          <w:tcPr>
            <w:tcW w:w="470" w:type="pct"/>
            <w:vAlign w:val="center"/>
          </w:tcPr>
          <w:p w14:paraId="1063C40A" w14:textId="77777777" w:rsidR="005A1C37" w:rsidRPr="008C6558" w:rsidRDefault="005A1C37" w:rsidP="00BC71C4">
            <w:pPr>
              <w:spacing w:line="264" w:lineRule="auto"/>
              <w:jc w:val="center"/>
              <w:rPr>
                <w:b/>
                <w:color w:val="000000" w:themeColor="text1"/>
                <w:sz w:val="24"/>
              </w:rPr>
            </w:pPr>
          </w:p>
        </w:tc>
        <w:tc>
          <w:tcPr>
            <w:tcW w:w="2347" w:type="pct"/>
            <w:vAlign w:val="center"/>
          </w:tcPr>
          <w:p w14:paraId="5E645F77" w14:textId="77777777" w:rsidR="005A1C37" w:rsidRPr="008C6558" w:rsidRDefault="005A1C37" w:rsidP="00BC71C4">
            <w:pPr>
              <w:spacing w:line="264" w:lineRule="auto"/>
              <w:rPr>
                <w:color w:val="000000" w:themeColor="text1"/>
                <w:sz w:val="24"/>
              </w:rPr>
            </w:pPr>
          </w:p>
        </w:tc>
        <w:tc>
          <w:tcPr>
            <w:tcW w:w="727" w:type="pct"/>
            <w:vAlign w:val="center"/>
          </w:tcPr>
          <w:p w14:paraId="4BAF3C09"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2020</w:t>
            </w:r>
          </w:p>
        </w:tc>
        <w:tc>
          <w:tcPr>
            <w:tcW w:w="728" w:type="pct"/>
          </w:tcPr>
          <w:p w14:paraId="1C9EFD03"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2025</w:t>
            </w:r>
          </w:p>
        </w:tc>
        <w:tc>
          <w:tcPr>
            <w:tcW w:w="728" w:type="pct"/>
          </w:tcPr>
          <w:p w14:paraId="1A5D2A78"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2030</w:t>
            </w:r>
          </w:p>
        </w:tc>
      </w:tr>
      <w:tr w:rsidR="005A1C37" w:rsidRPr="008C6558" w14:paraId="0D5A25F5" w14:textId="77777777" w:rsidTr="004401CB">
        <w:tc>
          <w:tcPr>
            <w:tcW w:w="470" w:type="pct"/>
            <w:vAlign w:val="center"/>
          </w:tcPr>
          <w:p w14:paraId="54515178" w14:textId="77777777" w:rsidR="005A1C37" w:rsidRPr="008C6558" w:rsidRDefault="005A1C37" w:rsidP="00BC71C4">
            <w:pPr>
              <w:spacing w:before="0" w:after="0" w:line="264" w:lineRule="auto"/>
              <w:jc w:val="center"/>
              <w:rPr>
                <w:b/>
                <w:color w:val="000000" w:themeColor="text1"/>
                <w:sz w:val="24"/>
              </w:rPr>
            </w:pPr>
            <w:r w:rsidRPr="008C6558">
              <w:rPr>
                <w:b/>
                <w:color w:val="000000" w:themeColor="text1"/>
                <w:sz w:val="24"/>
                <w:lang w:val="en-US"/>
              </w:rPr>
              <w:t>A</w:t>
            </w:r>
          </w:p>
        </w:tc>
        <w:tc>
          <w:tcPr>
            <w:tcW w:w="2347" w:type="pct"/>
            <w:vAlign w:val="center"/>
          </w:tcPr>
          <w:p w14:paraId="4EAF4A3A" w14:textId="77777777" w:rsidR="005A1C37" w:rsidRPr="008C6558" w:rsidRDefault="006E6B64" w:rsidP="00BC71C4">
            <w:pPr>
              <w:spacing w:before="0" w:after="0" w:line="264" w:lineRule="auto"/>
              <w:rPr>
                <w:b/>
                <w:color w:val="000000" w:themeColor="text1"/>
                <w:sz w:val="24"/>
              </w:rPr>
            </w:pPr>
            <w:r w:rsidRPr="008C6558">
              <w:rPr>
                <w:b/>
                <w:color w:val="000000" w:themeColor="text1"/>
                <w:sz w:val="24"/>
                <w:lang w:val="en-US"/>
              </w:rPr>
              <w:t xml:space="preserve">NHU CẦU </w:t>
            </w:r>
            <w:r w:rsidR="005A1C37" w:rsidRPr="008C6558">
              <w:rPr>
                <w:b/>
                <w:color w:val="000000" w:themeColor="text1"/>
                <w:sz w:val="24"/>
              </w:rPr>
              <w:t xml:space="preserve">CẤP NƯỚC </w:t>
            </w:r>
            <w:r w:rsidR="005A1C37" w:rsidRPr="008C6558">
              <w:rPr>
                <w:b/>
                <w:color w:val="000000" w:themeColor="text1"/>
                <w:sz w:val="24"/>
                <w:lang w:val="en-US"/>
              </w:rPr>
              <w:t xml:space="preserve">SINH HOẠT </w:t>
            </w:r>
          </w:p>
        </w:tc>
        <w:tc>
          <w:tcPr>
            <w:tcW w:w="2183" w:type="pct"/>
            <w:gridSpan w:val="3"/>
            <w:vAlign w:val="center"/>
          </w:tcPr>
          <w:p w14:paraId="35BF778D" w14:textId="77777777" w:rsidR="005A1C37" w:rsidRPr="008C6558" w:rsidRDefault="005A1C37" w:rsidP="00BC71C4">
            <w:pPr>
              <w:spacing w:before="0" w:after="0" w:line="264" w:lineRule="auto"/>
              <w:jc w:val="center"/>
              <w:rPr>
                <w:b/>
                <w:color w:val="000000" w:themeColor="text1"/>
                <w:sz w:val="24"/>
                <w:lang w:val="en-US"/>
              </w:rPr>
            </w:pPr>
            <w:r w:rsidRPr="008C6558">
              <w:rPr>
                <w:b/>
                <w:color w:val="000000" w:themeColor="text1"/>
                <w:sz w:val="24"/>
                <w:lang w:val="en-US"/>
              </w:rPr>
              <w:t>m</w:t>
            </w:r>
            <w:r w:rsidRPr="008C6558">
              <w:rPr>
                <w:b/>
                <w:color w:val="000000" w:themeColor="text1"/>
                <w:sz w:val="24"/>
                <w:vertAlign w:val="superscript"/>
                <w:lang w:val="en-US"/>
              </w:rPr>
              <w:t>3</w:t>
            </w:r>
            <w:r w:rsidRPr="008C6558">
              <w:rPr>
                <w:b/>
                <w:color w:val="000000" w:themeColor="text1"/>
                <w:sz w:val="24"/>
                <w:lang w:val="en-US"/>
              </w:rPr>
              <w:t>/ ngày/ đêm</w:t>
            </w:r>
          </w:p>
        </w:tc>
      </w:tr>
      <w:tr w:rsidR="005A1C37" w:rsidRPr="008C6558" w14:paraId="2BB8587E" w14:textId="77777777" w:rsidTr="004401CB">
        <w:tc>
          <w:tcPr>
            <w:tcW w:w="470" w:type="pct"/>
            <w:vAlign w:val="center"/>
          </w:tcPr>
          <w:p w14:paraId="566ED14A" w14:textId="77777777" w:rsidR="005A1C37" w:rsidRPr="008C6558" w:rsidRDefault="005A1C37" w:rsidP="00BC71C4">
            <w:pPr>
              <w:spacing w:before="0" w:after="0" w:line="264" w:lineRule="auto"/>
              <w:jc w:val="center"/>
              <w:rPr>
                <w:color w:val="000000" w:themeColor="text1"/>
                <w:sz w:val="24"/>
                <w:lang w:val="en-US"/>
              </w:rPr>
            </w:pPr>
            <w:r w:rsidRPr="008C6558">
              <w:rPr>
                <w:color w:val="000000" w:themeColor="text1"/>
                <w:sz w:val="24"/>
                <w:lang w:val="en-US"/>
              </w:rPr>
              <w:t>1</w:t>
            </w:r>
          </w:p>
        </w:tc>
        <w:tc>
          <w:tcPr>
            <w:tcW w:w="2347" w:type="pct"/>
            <w:vAlign w:val="center"/>
          </w:tcPr>
          <w:p w14:paraId="745FE0F1" w14:textId="77777777" w:rsidR="005A1C37" w:rsidRPr="008C6558" w:rsidRDefault="005A1C37" w:rsidP="00BC71C4">
            <w:pPr>
              <w:spacing w:before="0" w:after="0" w:line="264" w:lineRule="auto"/>
              <w:rPr>
                <w:color w:val="000000" w:themeColor="text1"/>
                <w:sz w:val="24"/>
                <w:lang w:val="en-US"/>
              </w:rPr>
            </w:pPr>
            <w:r w:rsidRPr="008C6558">
              <w:rPr>
                <w:color w:val="000000" w:themeColor="text1"/>
                <w:sz w:val="24"/>
                <w:lang w:val="en-US"/>
              </w:rPr>
              <w:t>Cả tỉnh</w:t>
            </w:r>
          </w:p>
        </w:tc>
        <w:tc>
          <w:tcPr>
            <w:tcW w:w="727" w:type="pct"/>
            <w:vAlign w:val="bottom"/>
          </w:tcPr>
          <w:p w14:paraId="1D456E52" w14:textId="77777777" w:rsidR="005A1C37" w:rsidRPr="008C6558" w:rsidRDefault="005A1C37" w:rsidP="00BC71C4">
            <w:pPr>
              <w:spacing w:before="0" w:after="0" w:line="264" w:lineRule="auto"/>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 xml:space="preserve">  230.721 </w:t>
            </w:r>
          </w:p>
        </w:tc>
        <w:tc>
          <w:tcPr>
            <w:tcW w:w="728" w:type="pct"/>
            <w:vAlign w:val="bottom"/>
          </w:tcPr>
          <w:p w14:paraId="0BA60181" w14:textId="77777777" w:rsidR="005A1C37" w:rsidRPr="008C6558" w:rsidRDefault="005A1C37" w:rsidP="00BC71C4">
            <w:pPr>
              <w:spacing w:before="0" w:after="0" w:line="264" w:lineRule="auto"/>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 xml:space="preserve">  243.602 </w:t>
            </w:r>
          </w:p>
        </w:tc>
        <w:tc>
          <w:tcPr>
            <w:tcW w:w="728" w:type="pct"/>
            <w:vAlign w:val="bottom"/>
          </w:tcPr>
          <w:p w14:paraId="7A9470CD" w14:textId="77777777" w:rsidR="005A1C37" w:rsidRPr="008C6558" w:rsidRDefault="005A1C37" w:rsidP="00BC71C4">
            <w:pPr>
              <w:spacing w:before="0" w:after="0" w:line="264" w:lineRule="auto"/>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 xml:space="preserve">  255.702 </w:t>
            </w:r>
          </w:p>
        </w:tc>
      </w:tr>
      <w:tr w:rsidR="005A1C37" w:rsidRPr="008C6558" w14:paraId="72A6F2AE" w14:textId="77777777" w:rsidTr="004401CB">
        <w:tc>
          <w:tcPr>
            <w:tcW w:w="470" w:type="pct"/>
            <w:vAlign w:val="center"/>
          </w:tcPr>
          <w:p w14:paraId="5A27A287" w14:textId="77777777" w:rsidR="005A1C37" w:rsidRPr="008C6558" w:rsidRDefault="005A1C37" w:rsidP="00BC71C4">
            <w:pPr>
              <w:spacing w:before="0" w:after="0" w:line="264" w:lineRule="auto"/>
              <w:jc w:val="center"/>
              <w:rPr>
                <w:color w:val="000000" w:themeColor="text1"/>
                <w:sz w:val="24"/>
                <w:lang w:val="en-US"/>
              </w:rPr>
            </w:pPr>
            <w:r w:rsidRPr="008C6558">
              <w:rPr>
                <w:color w:val="000000" w:themeColor="text1"/>
                <w:sz w:val="24"/>
                <w:lang w:val="en-US"/>
              </w:rPr>
              <w:t>2</w:t>
            </w:r>
          </w:p>
        </w:tc>
        <w:tc>
          <w:tcPr>
            <w:tcW w:w="2347" w:type="pct"/>
            <w:vAlign w:val="center"/>
          </w:tcPr>
          <w:p w14:paraId="3D92FD32" w14:textId="77777777" w:rsidR="005A1C37" w:rsidRPr="008C6558" w:rsidRDefault="005A1C37" w:rsidP="00BC71C4">
            <w:pPr>
              <w:spacing w:before="0" w:after="0" w:line="264" w:lineRule="auto"/>
              <w:rPr>
                <w:color w:val="000000" w:themeColor="text1"/>
                <w:sz w:val="24"/>
                <w:lang w:val="en-US"/>
              </w:rPr>
            </w:pPr>
            <w:r w:rsidRPr="008C6558">
              <w:rPr>
                <w:color w:val="000000" w:themeColor="text1"/>
                <w:sz w:val="24"/>
                <w:lang w:val="en-US"/>
              </w:rPr>
              <w:t>Đô thị</w:t>
            </w:r>
          </w:p>
        </w:tc>
        <w:tc>
          <w:tcPr>
            <w:tcW w:w="727" w:type="pct"/>
            <w:vAlign w:val="center"/>
          </w:tcPr>
          <w:p w14:paraId="4B082D12" w14:textId="77777777" w:rsidR="005A1C37" w:rsidRPr="008C6558" w:rsidRDefault="005A1C37" w:rsidP="00BC71C4">
            <w:pPr>
              <w:spacing w:before="0" w:after="0" w:line="264" w:lineRule="auto"/>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 xml:space="preserve">      62.042 </w:t>
            </w:r>
          </w:p>
        </w:tc>
        <w:tc>
          <w:tcPr>
            <w:tcW w:w="728" w:type="pct"/>
            <w:vAlign w:val="center"/>
          </w:tcPr>
          <w:p w14:paraId="13B5F770" w14:textId="77777777" w:rsidR="005A1C37" w:rsidRPr="008C6558" w:rsidRDefault="005A1C37" w:rsidP="00BC71C4">
            <w:pPr>
              <w:spacing w:before="0" w:after="0" w:line="264" w:lineRule="auto"/>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 xml:space="preserve">      76.573 </w:t>
            </w:r>
          </w:p>
        </w:tc>
        <w:tc>
          <w:tcPr>
            <w:tcW w:w="728" w:type="pct"/>
            <w:vAlign w:val="center"/>
          </w:tcPr>
          <w:p w14:paraId="46E24CBE" w14:textId="77777777" w:rsidR="005A1C37" w:rsidRPr="008C6558" w:rsidRDefault="005A1C37" w:rsidP="00BC71C4">
            <w:pPr>
              <w:spacing w:before="0" w:after="0" w:line="264" w:lineRule="auto"/>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 xml:space="preserve">      94.849 </w:t>
            </w:r>
          </w:p>
        </w:tc>
      </w:tr>
      <w:tr w:rsidR="005A1C37" w:rsidRPr="008C6558" w14:paraId="40C80B13" w14:textId="77777777" w:rsidTr="004401CB">
        <w:tc>
          <w:tcPr>
            <w:tcW w:w="470" w:type="pct"/>
            <w:vAlign w:val="center"/>
          </w:tcPr>
          <w:p w14:paraId="09B8FF5D" w14:textId="77777777" w:rsidR="005A1C37" w:rsidRPr="008C6558" w:rsidRDefault="005A1C37" w:rsidP="00BC71C4">
            <w:pPr>
              <w:spacing w:before="0" w:after="0" w:line="264" w:lineRule="auto"/>
              <w:jc w:val="center"/>
              <w:rPr>
                <w:color w:val="000000" w:themeColor="text1"/>
                <w:sz w:val="24"/>
                <w:lang w:val="en-US"/>
              </w:rPr>
            </w:pPr>
            <w:r w:rsidRPr="008C6558">
              <w:rPr>
                <w:color w:val="000000" w:themeColor="text1"/>
                <w:sz w:val="24"/>
                <w:lang w:val="en-US"/>
              </w:rPr>
              <w:t>3</w:t>
            </w:r>
          </w:p>
        </w:tc>
        <w:tc>
          <w:tcPr>
            <w:tcW w:w="2347" w:type="pct"/>
            <w:vAlign w:val="center"/>
          </w:tcPr>
          <w:p w14:paraId="192959E5" w14:textId="77777777" w:rsidR="005A1C37" w:rsidRPr="008C6558" w:rsidRDefault="005A1C37" w:rsidP="00BC71C4">
            <w:pPr>
              <w:spacing w:before="0" w:after="0" w:line="264" w:lineRule="auto"/>
              <w:rPr>
                <w:color w:val="000000" w:themeColor="text1"/>
                <w:sz w:val="24"/>
                <w:lang w:val="en-US"/>
              </w:rPr>
            </w:pPr>
            <w:r w:rsidRPr="008C6558">
              <w:rPr>
                <w:color w:val="000000" w:themeColor="text1"/>
                <w:sz w:val="24"/>
                <w:lang w:val="en-US"/>
              </w:rPr>
              <w:t>Nông thôn</w:t>
            </w:r>
          </w:p>
        </w:tc>
        <w:tc>
          <w:tcPr>
            <w:tcW w:w="727" w:type="pct"/>
            <w:vAlign w:val="center"/>
          </w:tcPr>
          <w:p w14:paraId="626A6820" w14:textId="77777777" w:rsidR="005A1C37" w:rsidRPr="008C6558" w:rsidRDefault="005A1C37" w:rsidP="00BC71C4">
            <w:pPr>
              <w:spacing w:before="0" w:after="0" w:line="264" w:lineRule="auto"/>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 xml:space="preserve">    168.679 </w:t>
            </w:r>
          </w:p>
        </w:tc>
        <w:tc>
          <w:tcPr>
            <w:tcW w:w="728" w:type="pct"/>
            <w:vAlign w:val="center"/>
          </w:tcPr>
          <w:p w14:paraId="27298DD6" w14:textId="77777777" w:rsidR="005A1C37" w:rsidRPr="008C6558" w:rsidRDefault="005A1C37" w:rsidP="00BC71C4">
            <w:pPr>
              <w:spacing w:before="0" w:after="0" w:line="264" w:lineRule="auto"/>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 xml:space="preserve">    167.029 </w:t>
            </w:r>
          </w:p>
        </w:tc>
        <w:tc>
          <w:tcPr>
            <w:tcW w:w="728" w:type="pct"/>
            <w:vAlign w:val="center"/>
          </w:tcPr>
          <w:p w14:paraId="0033080A" w14:textId="77777777" w:rsidR="005A1C37" w:rsidRPr="008C6558" w:rsidRDefault="005A1C37" w:rsidP="00BC71C4">
            <w:pPr>
              <w:spacing w:before="0" w:after="0" w:line="264" w:lineRule="auto"/>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 xml:space="preserve">    160.853 </w:t>
            </w:r>
          </w:p>
        </w:tc>
      </w:tr>
      <w:tr w:rsidR="006E6B64" w:rsidRPr="008C6558" w14:paraId="474DD6E1" w14:textId="77777777" w:rsidTr="006E6B64">
        <w:tc>
          <w:tcPr>
            <w:tcW w:w="470" w:type="pct"/>
            <w:vAlign w:val="center"/>
          </w:tcPr>
          <w:p w14:paraId="555DAE85" w14:textId="77777777" w:rsidR="006E6B64" w:rsidRPr="008C6558" w:rsidRDefault="006E6B64" w:rsidP="00BC71C4">
            <w:pPr>
              <w:spacing w:before="0" w:after="0" w:line="264" w:lineRule="auto"/>
              <w:jc w:val="center"/>
              <w:rPr>
                <w:b/>
                <w:color w:val="000000" w:themeColor="text1"/>
                <w:sz w:val="24"/>
                <w:lang w:val="en-US"/>
              </w:rPr>
            </w:pPr>
            <w:r w:rsidRPr="008C6558">
              <w:rPr>
                <w:b/>
                <w:color w:val="000000" w:themeColor="text1"/>
                <w:sz w:val="24"/>
                <w:lang w:val="en-US"/>
              </w:rPr>
              <w:t>B</w:t>
            </w:r>
          </w:p>
        </w:tc>
        <w:tc>
          <w:tcPr>
            <w:tcW w:w="3074" w:type="pct"/>
            <w:gridSpan w:val="2"/>
            <w:vAlign w:val="center"/>
          </w:tcPr>
          <w:p w14:paraId="05FD0BA5" w14:textId="77777777" w:rsidR="006E6B64" w:rsidRPr="008C6558" w:rsidRDefault="006E6B64" w:rsidP="00BC71C4">
            <w:pPr>
              <w:spacing w:before="0" w:after="0" w:line="264" w:lineRule="auto"/>
              <w:jc w:val="left"/>
              <w:rPr>
                <w:b/>
                <w:color w:val="000000" w:themeColor="text1"/>
                <w:sz w:val="24"/>
                <w:lang w:val="en-US"/>
              </w:rPr>
            </w:pPr>
            <w:r w:rsidRPr="008C6558">
              <w:rPr>
                <w:b/>
                <w:color w:val="000000" w:themeColor="text1"/>
                <w:sz w:val="24"/>
                <w:lang w:val="en-US"/>
              </w:rPr>
              <w:t>NHU CẦU CẤP NƯỚC CÔNG NGHIỆP</w:t>
            </w:r>
          </w:p>
        </w:tc>
        <w:tc>
          <w:tcPr>
            <w:tcW w:w="728" w:type="pct"/>
            <w:vAlign w:val="bottom"/>
          </w:tcPr>
          <w:p w14:paraId="57B47EEC" w14:textId="77777777" w:rsidR="006E6B64" w:rsidRPr="008C6558" w:rsidRDefault="006E6B64" w:rsidP="00BC71C4">
            <w:pPr>
              <w:spacing w:before="0" w:after="0" w:line="264" w:lineRule="auto"/>
              <w:jc w:val="center"/>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23.685</w:t>
            </w:r>
          </w:p>
        </w:tc>
        <w:tc>
          <w:tcPr>
            <w:tcW w:w="728" w:type="pct"/>
            <w:vAlign w:val="bottom"/>
          </w:tcPr>
          <w:p w14:paraId="4276169A" w14:textId="77777777" w:rsidR="006E6B64" w:rsidRPr="008C6558" w:rsidRDefault="006E6B64" w:rsidP="00BC71C4">
            <w:pPr>
              <w:spacing w:before="0" w:after="0" w:line="264" w:lineRule="auto"/>
              <w:jc w:val="center"/>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32.250</w:t>
            </w:r>
          </w:p>
        </w:tc>
      </w:tr>
      <w:tr w:rsidR="005A1C37" w:rsidRPr="008C6558" w14:paraId="7D446C13" w14:textId="77777777" w:rsidTr="004401CB">
        <w:tc>
          <w:tcPr>
            <w:tcW w:w="470" w:type="pct"/>
            <w:vAlign w:val="center"/>
          </w:tcPr>
          <w:p w14:paraId="103953C7" w14:textId="77777777" w:rsidR="005A1C37" w:rsidRPr="008C6558" w:rsidRDefault="005A1C37" w:rsidP="00BC71C4">
            <w:pPr>
              <w:spacing w:before="0" w:after="0" w:line="264" w:lineRule="auto"/>
              <w:jc w:val="center"/>
              <w:rPr>
                <w:color w:val="000000" w:themeColor="text1"/>
                <w:sz w:val="24"/>
                <w:lang w:val="en-US"/>
              </w:rPr>
            </w:pPr>
            <w:r w:rsidRPr="008C6558">
              <w:rPr>
                <w:color w:val="000000" w:themeColor="text1"/>
                <w:sz w:val="24"/>
                <w:lang w:val="en-US"/>
              </w:rPr>
              <w:t>1</w:t>
            </w:r>
          </w:p>
        </w:tc>
        <w:tc>
          <w:tcPr>
            <w:tcW w:w="2347" w:type="pct"/>
            <w:vAlign w:val="center"/>
          </w:tcPr>
          <w:p w14:paraId="024FAB33" w14:textId="77777777" w:rsidR="005A1C37" w:rsidRPr="008C6558" w:rsidRDefault="005A1C37" w:rsidP="00BC71C4">
            <w:pPr>
              <w:spacing w:before="0" w:after="0" w:line="264" w:lineRule="auto"/>
              <w:rPr>
                <w:color w:val="000000" w:themeColor="text1"/>
                <w:sz w:val="24"/>
                <w:lang w:val="en-US"/>
              </w:rPr>
            </w:pPr>
            <w:r w:rsidRPr="008C6558">
              <w:rPr>
                <w:color w:val="000000" w:themeColor="text1"/>
                <w:sz w:val="24"/>
                <w:lang w:val="en-US"/>
              </w:rPr>
              <w:t>KCN</w:t>
            </w:r>
          </w:p>
        </w:tc>
        <w:tc>
          <w:tcPr>
            <w:tcW w:w="727" w:type="pct"/>
            <w:vAlign w:val="center"/>
          </w:tcPr>
          <w:p w14:paraId="456775F4" w14:textId="77777777" w:rsidR="005A1C37" w:rsidRPr="008C6558" w:rsidRDefault="005A1C37" w:rsidP="00BC71C4">
            <w:pPr>
              <w:spacing w:before="0" w:after="0" w:line="264" w:lineRule="auto"/>
              <w:jc w:val="center"/>
              <w:rPr>
                <w:b/>
                <w:color w:val="000000" w:themeColor="text1"/>
                <w:sz w:val="24"/>
                <w:lang w:val="en-US"/>
              </w:rPr>
            </w:pPr>
          </w:p>
        </w:tc>
        <w:tc>
          <w:tcPr>
            <w:tcW w:w="728" w:type="pct"/>
            <w:vAlign w:val="bottom"/>
          </w:tcPr>
          <w:p w14:paraId="2D24F4D9" w14:textId="77777777" w:rsidR="005A1C37" w:rsidRPr="008C6558" w:rsidRDefault="005A1C37" w:rsidP="00BC71C4">
            <w:pPr>
              <w:spacing w:before="0" w:after="0" w:line="264" w:lineRule="auto"/>
              <w:jc w:val="center"/>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15.119</w:t>
            </w:r>
          </w:p>
        </w:tc>
        <w:tc>
          <w:tcPr>
            <w:tcW w:w="728" w:type="pct"/>
            <w:vAlign w:val="bottom"/>
          </w:tcPr>
          <w:p w14:paraId="7DD20630" w14:textId="77777777" w:rsidR="005A1C37" w:rsidRPr="008C6558" w:rsidRDefault="005A1C37" w:rsidP="00BC71C4">
            <w:pPr>
              <w:spacing w:before="0" w:after="0" w:line="264" w:lineRule="auto"/>
              <w:jc w:val="center"/>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15.119</w:t>
            </w:r>
          </w:p>
        </w:tc>
      </w:tr>
      <w:tr w:rsidR="005A1C37" w:rsidRPr="008C6558" w14:paraId="73E5532C" w14:textId="77777777" w:rsidTr="004401CB">
        <w:tc>
          <w:tcPr>
            <w:tcW w:w="470" w:type="pct"/>
            <w:vAlign w:val="center"/>
          </w:tcPr>
          <w:p w14:paraId="44F312DB" w14:textId="77777777" w:rsidR="005A1C37" w:rsidRPr="008C6558" w:rsidRDefault="005A1C37" w:rsidP="00BC71C4">
            <w:pPr>
              <w:spacing w:before="0" w:after="0" w:line="264" w:lineRule="auto"/>
              <w:jc w:val="center"/>
              <w:rPr>
                <w:color w:val="000000" w:themeColor="text1"/>
                <w:sz w:val="24"/>
                <w:lang w:val="en-US"/>
              </w:rPr>
            </w:pPr>
            <w:r w:rsidRPr="008C6558">
              <w:rPr>
                <w:color w:val="000000" w:themeColor="text1"/>
                <w:sz w:val="24"/>
                <w:lang w:val="en-US"/>
              </w:rPr>
              <w:t>2</w:t>
            </w:r>
          </w:p>
        </w:tc>
        <w:tc>
          <w:tcPr>
            <w:tcW w:w="2347" w:type="pct"/>
            <w:vAlign w:val="center"/>
          </w:tcPr>
          <w:p w14:paraId="3C274270" w14:textId="77777777" w:rsidR="005A1C37" w:rsidRPr="008C6558" w:rsidRDefault="005A1C37" w:rsidP="00BC71C4">
            <w:pPr>
              <w:spacing w:before="0" w:after="0" w:line="264" w:lineRule="auto"/>
              <w:rPr>
                <w:color w:val="000000" w:themeColor="text1"/>
                <w:sz w:val="24"/>
                <w:lang w:val="en-US"/>
              </w:rPr>
            </w:pPr>
            <w:r w:rsidRPr="008C6558">
              <w:rPr>
                <w:color w:val="000000" w:themeColor="text1"/>
                <w:sz w:val="24"/>
                <w:lang w:val="en-US"/>
              </w:rPr>
              <w:t>CCN</w:t>
            </w:r>
          </w:p>
        </w:tc>
        <w:tc>
          <w:tcPr>
            <w:tcW w:w="727" w:type="pct"/>
            <w:vAlign w:val="center"/>
          </w:tcPr>
          <w:p w14:paraId="492C8539" w14:textId="77777777" w:rsidR="005A1C37" w:rsidRPr="008C6558" w:rsidRDefault="005A1C37" w:rsidP="00BC71C4">
            <w:pPr>
              <w:spacing w:before="0" w:after="0" w:line="264" w:lineRule="auto"/>
              <w:jc w:val="center"/>
              <w:rPr>
                <w:b/>
                <w:color w:val="000000" w:themeColor="text1"/>
                <w:sz w:val="24"/>
                <w:lang w:val="en-US"/>
              </w:rPr>
            </w:pPr>
          </w:p>
        </w:tc>
        <w:tc>
          <w:tcPr>
            <w:tcW w:w="728" w:type="pct"/>
            <w:vAlign w:val="bottom"/>
          </w:tcPr>
          <w:p w14:paraId="4BFFC0EF" w14:textId="77777777" w:rsidR="005A1C37" w:rsidRPr="008C6558" w:rsidRDefault="005A1C37" w:rsidP="00BC71C4">
            <w:pPr>
              <w:spacing w:before="0" w:after="0" w:line="264" w:lineRule="auto"/>
              <w:jc w:val="center"/>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8.566</w:t>
            </w:r>
          </w:p>
        </w:tc>
        <w:tc>
          <w:tcPr>
            <w:tcW w:w="728" w:type="pct"/>
            <w:vAlign w:val="bottom"/>
          </w:tcPr>
          <w:p w14:paraId="2D9979E0" w14:textId="77777777" w:rsidR="005A1C37" w:rsidRPr="008C6558" w:rsidRDefault="005A1C37" w:rsidP="00BC71C4">
            <w:pPr>
              <w:spacing w:before="0" w:after="0" w:line="264" w:lineRule="auto"/>
              <w:jc w:val="center"/>
              <w:rPr>
                <w:rFonts w:asciiTheme="majorHAnsi" w:hAnsiTheme="majorHAnsi" w:cstheme="majorHAnsi"/>
                <w:color w:val="000000" w:themeColor="text1"/>
                <w:sz w:val="22"/>
              </w:rPr>
            </w:pPr>
            <w:r w:rsidRPr="008C6558">
              <w:rPr>
                <w:rFonts w:asciiTheme="majorHAnsi" w:hAnsiTheme="majorHAnsi" w:cstheme="majorHAnsi"/>
                <w:color w:val="000000" w:themeColor="text1"/>
                <w:sz w:val="22"/>
                <w:szCs w:val="22"/>
              </w:rPr>
              <w:t>17.131</w:t>
            </w:r>
          </w:p>
        </w:tc>
      </w:tr>
      <w:tr w:rsidR="005A1C37" w:rsidRPr="008C6558" w14:paraId="03E1629E" w14:textId="77777777" w:rsidTr="004401CB">
        <w:tc>
          <w:tcPr>
            <w:tcW w:w="470" w:type="pct"/>
            <w:vAlign w:val="center"/>
          </w:tcPr>
          <w:p w14:paraId="3FB4C628" w14:textId="77777777" w:rsidR="005A1C37" w:rsidRPr="008C6558" w:rsidRDefault="005A1C37" w:rsidP="00BC71C4">
            <w:pPr>
              <w:spacing w:before="0" w:after="0" w:line="264" w:lineRule="auto"/>
              <w:jc w:val="center"/>
              <w:rPr>
                <w:b/>
                <w:color w:val="000000" w:themeColor="text1"/>
                <w:sz w:val="24"/>
              </w:rPr>
            </w:pPr>
            <w:r w:rsidRPr="008C6558">
              <w:rPr>
                <w:b/>
                <w:color w:val="000000" w:themeColor="text1"/>
                <w:sz w:val="24"/>
              </w:rPr>
              <w:t>C</w:t>
            </w:r>
          </w:p>
        </w:tc>
        <w:tc>
          <w:tcPr>
            <w:tcW w:w="2347" w:type="pct"/>
            <w:vAlign w:val="center"/>
          </w:tcPr>
          <w:p w14:paraId="1522BA16" w14:textId="77777777" w:rsidR="005A1C37" w:rsidRPr="008C6558" w:rsidRDefault="005A1C37" w:rsidP="00BC71C4">
            <w:pPr>
              <w:spacing w:before="0" w:after="0" w:line="264" w:lineRule="auto"/>
              <w:rPr>
                <w:b/>
                <w:color w:val="000000" w:themeColor="text1"/>
                <w:sz w:val="24"/>
              </w:rPr>
            </w:pPr>
            <w:r w:rsidRPr="008C6558">
              <w:rPr>
                <w:b/>
                <w:color w:val="000000" w:themeColor="text1"/>
                <w:sz w:val="24"/>
                <w:lang w:val="en-US"/>
              </w:rPr>
              <w:t>NHU CẦU SỐ NHÀ MÁY N</w:t>
            </w:r>
            <w:r w:rsidRPr="008C6558">
              <w:rPr>
                <w:b/>
                <w:color w:val="000000" w:themeColor="text1"/>
                <w:sz w:val="24"/>
              </w:rPr>
              <w:t>ƯỚC</w:t>
            </w:r>
            <w:r w:rsidRPr="008C6558">
              <w:rPr>
                <w:b/>
                <w:color w:val="000000" w:themeColor="text1"/>
                <w:sz w:val="24"/>
                <w:lang w:val="en-US"/>
              </w:rPr>
              <w:t xml:space="preserve">  </w:t>
            </w:r>
          </w:p>
        </w:tc>
        <w:tc>
          <w:tcPr>
            <w:tcW w:w="727" w:type="pct"/>
            <w:vAlign w:val="center"/>
          </w:tcPr>
          <w:p w14:paraId="70499164" w14:textId="77777777" w:rsidR="005A1C37" w:rsidRPr="008C6558" w:rsidRDefault="005A1C37" w:rsidP="00BC71C4">
            <w:pPr>
              <w:spacing w:before="0" w:after="0" w:line="264" w:lineRule="auto"/>
              <w:jc w:val="center"/>
              <w:rPr>
                <w:b/>
                <w:color w:val="000000" w:themeColor="text1"/>
                <w:sz w:val="24"/>
                <w:lang w:val="en-US"/>
              </w:rPr>
            </w:pPr>
            <w:r w:rsidRPr="008C6558">
              <w:rPr>
                <w:b/>
                <w:color w:val="000000" w:themeColor="text1"/>
                <w:sz w:val="24"/>
                <w:lang w:val="en-US"/>
              </w:rPr>
              <w:t>23</w:t>
            </w:r>
          </w:p>
        </w:tc>
        <w:tc>
          <w:tcPr>
            <w:tcW w:w="728" w:type="pct"/>
          </w:tcPr>
          <w:p w14:paraId="515B9A65" w14:textId="77777777" w:rsidR="005A1C37" w:rsidRPr="008C6558" w:rsidRDefault="005A1C37" w:rsidP="00BC71C4">
            <w:pPr>
              <w:spacing w:before="0" w:after="0" w:line="264" w:lineRule="auto"/>
              <w:jc w:val="center"/>
              <w:rPr>
                <w:b/>
                <w:color w:val="000000" w:themeColor="text1"/>
                <w:sz w:val="24"/>
                <w:lang w:val="en-US"/>
              </w:rPr>
            </w:pPr>
            <w:r w:rsidRPr="008C6558">
              <w:rPr>
                <w:b/>
                <w:color w:val="000000" w:themeColor="text1"/>
                <w:sz w:val="24"/>
                <w:lang w:val="en-US"/>
              </w:rPr>
              <w:t>54</w:t>
            </w:r>
          </w:p>
        </w:tc>
        <w:tc>
          <w:tcPr>
            <w:tcW w:w="728" w:type="pct"/>
          </w:tcPr>
          <w:p w14:paraId="423EF247" w14:textId="77777777" w:rsidR="005A1C37" w:rsidRPr="008C6558" w:rsidRDefault="005A1C37" w:rsidP="00BC71C4">
            <w:pPr>
              <w:spacing w:before="0" w:after="0" w:line="264" w:lineRule="auto"/>
              <w:jc w:val="center"/>
              <w:rPr>
                <w:b/>
                <w:color w:val="000000" w:themeColor="text1"/>
                <w:sz w:val="24"/>
                <w:lang w:val="en-US"/>
              </w:rPr>
            </w:pPr>
            <w:r w:rsidRPr="008C6558">
              <w:rPr>
                <w:b/>
                <w:color w:val="000000" w:themeColor="text1"/>
                <w:sz w:val="24"/>
                <w:lang w:val="en-US"/>
              </w:rPr>
              <w:t>66</w:t>
            </w:r>
          </w:p>
        </w:tc>
      </w:tr>
      <w:tr w:rsidR="005A1C37" w:rsidRPr="008C6558" w14:paraId="705E1D1F" w14:textId="77777777" w:rsidTr="004401CB">
        <w:tc>
          <w:tcPr>
            <w:tcW w:w="470" w:type="pct"/>
            <w:vAlign w:val="center"/>
          </w:tcPr>
          <w:p w14:paraId="7890EC2F" w14:textId="77777777" w:rsidR="005A1C37" w:rsidRPr="008C6558" w:rsidRDefault="005A1C37" w:rsidP="00BC71C4">
            <w:pPr>
              <w:spacing w:line="264" w:lineRule="auto"/>
              <w:jc w:val="center"/>
              <w:rPr>
                <w:b/>
                <w:color w:val="000000" w:themeColor="text1"/>
                <w:sz w:val="24"/>
                <w:lang w:val="en-US"/>
              </w:rPr>
            </w:pPr>
            <w:r w:rsidRPr="008C6558">
              <w:rPr>
                <w:b/>
                <w:color w:val="000000" w:themeColor="text1"/>
                <w:sz w:val="24"/>
                <w:lang w:val="en-US"/>
              </w:rPr>
              <w:t>I</w:t>
            </w:r>
          </w:p>
        </w:tc>
        <w:tc>
          <w:tcPr>
            <w:tcW w:w="2347" w:type="pct"/>
            <w:vAlign w:val="center"/>
          </w:tcPr>
          <w:p w14:paraId="6AC1CE64" w14:textId="77777777" w:rsidR="005A1C37" w:rsidRPr="008C6558" w:rsidRDefault="005A1C37" w:rsidP="00BC71C4">
            <w:pPr>
              <w:spacing w:line="264" w:lineRule="auto"/>
              <w:rPr>
                <w:b/>
                <w:color w:val="000000" w:themeColor="text1"/>
                <w:sz w:val="24"/>
                <w:lang w:val="en-US"/>
              </w:rPr>
            </w:pPr>
            <w:r w:rsidRPr="008C6558">
              <w:rPr>
                <w:b/>
                <w:color w:val="000000" w:themeColor="text1"/>
                <w:sz w:val="24"/>
                <w:lang w:val="en-US"/>
              </w:rPr>
              <w:t>Cấp nước sinh hoạt</w:t>
            </w:r>
            <w:r w:rsidR="006E6B64" w:rsidRPr="008C6558">
              <w:rPr>
                <w:b/>
                <w:color w:val="000000" w:themeColor="text1"/>
                <w:sz w:val="24"/>
                <w:lang w:val="en-US"/>
              </w:rPr>
              <w:t xml:space="preserve"> </w:t>
            </w:r>
            <w:r w:rsidR="006E6B64" w:rsidRPr="008C6558">
              <w:rPr>
                <w:color w:val="000000" w:themeColor="text1"/>
                <w:sz w:val="24"/>
                <w:lang w:val="en-US"/>
              </w:rPr>
              <w:t>(nhà máy)</w:t>
            </w:r>
          </w:p>
        </w:tc>
        <w:tc>
          <w:tcPr>
            <w:tcW w:w="727" w:type="pct"/>
            <w:vAlign w:val="center"/>
          </w:tcPr>
          <w:p w14:paraId="2817D455" w14:textId="77777777" w:rsidR="005A1C37" w:rsidRPr="008C6558" w:rsidRDefault="005A1C37" w:rsidP="00BC71C4">
            <w:pPr>
              <w:spacing w:line="264" w:lineRule="auto"/>
              <w:jc w:val="center"/>
              <w:rPr>
                <w:b/>
                <w:color w:val="000000" w:themeColor="text1"/>
                <w:sz w:val="24"/>
                <w:lang w:val="en-US"/>
              </w:rPr>
            </w:pPr>
            <w:r w:rsidRPr="008C6558">
              <w:rPr>
                <w:b/>
                <w:color w:val="000000" w:themeColor="text1"/>
                <w:sz w:val="24"/>
                <w:lang w:val="en-US"/>
              </w:rPr>
              <w:t>23</w:t>
            </w:r>
          </w:p>
        </w:tc>
        <w:tc>
          <w:tcPr>
            <w:tcW w:w="728" w:type="pct"/>
          </w:tcPr>
          <w:p w14:paraId="353979FA" w14:textId="77777777" w:rsidR="005A1C37" w:rsidRPr="008C6558" w:rsidRDefault="005A1C37" w:rsidP="00BC71C4">
            <w:pPr>
              <w:spacing w:line="264" w:lineRule="auto"/>
              <w:jc w:val="center"/>
              <w:rPr>
                <w:b/>
                <w:color w:val="000000" w:themeColor="text1"/>
                <w:sz w:val="24"/>
                <w:lang w:val="en-US"/>
              </w:rPr>
            </w:pPr>
            <w:r w:rsidRPr="008C6558">
              <w:rPr>
                <w:b/>
                <w:color w:val="000000" w:themeColor="text1"/>
                <w:sz w:val="24"/>
                <w:lang w:val="en-US"/>
              </w:rPr>
              <w:t>41</w:t>
            </w:r>
          </w:p>
        </w:tc>
        <w:tc>
          <w:tcPr>
            <w:tcW w:w="728" w:type="pct"/>
          </w:tcPr>
          <w:p w14:paraId="79092F07" w14:textId="77777777" w:rsidR="005A1C37" w:rsidRPr="008C6558" w:rsidRDefault="005A1C37" w:rsidP="00BC71C4">
            <w:pPr>
              <w:spacing w:line="264" w:lineRule="auto"/>
              <w:jc w:val="center"/>
              <w:rPr>
                <w:b/>
                <w:color w:val="000000" w:themeColor="text1"/>
                <w:sz w:val="24"/>
                <w:lang w:val="en-US"/>
              </w:rPr>
            </w:pPr>
            <w:r w:rsidRPr="008C6558">
              <w:rPr>
                <w:b/>
                <w:color w:val="000000" w:themeColor="text1"/>
                <w:sz w:val="24"/>
                <w:lang w:val="en-US"/>
              </w:rPr>
              <w:t>45</w:t>
            </w:r>
          </w:p>
        </w:tc>
      </w:tr>
      <w:tr w:rsidR="005A1C37" w:rsidRPr="008C6558" w14:paraId="03D4E3DE" w14:textId="77777777" w:rsidTr="004401CB">
        <w:tc>
          <w:tcPr>
            <w:tcW w:w="470" w:type="pct"/>
            <w:vAlign w:val="center"/>
          </w:tcPr>
          <w:p w14:paraId="65901895" w14:textId="77777777" w:rsidR="005A1C37" w:rsidRPr="008C6558" w:rsidRDefault="005A1C37" w:rsidP="00BC71C4">
            <w:pPr>
              <w:spacing w:line="264" w:lineRule="auto"/>
              <w:jc w:val="center"/>
              <w:rPr>
                <w:color w:val="000000" w:themeColor="text1"/>
                <w:sz w:val="24"/>
              </w:rPr>
            </w:pPr>
            <w:r w:rsidRPr="008C6558">
              <w:rPr>
                <w:color w:val="000000" w:themeColor="text1"/>
                <w:sz w:val="24"/>
              </w:rPr>
              <w:t>1</w:t>
            </w:r>
          </w:p>
        </w:tc>
        <w:tc>
          <w:tcPr>
            <w:tcW w:w="2347" w:type="pct"/>
            <w:vAlign w:val="center"/>
          </w:tcPr>
          <w:p w14:paraId="640C02BD" w14:textId="77777777" w:rsidR="005A1C37" w:rsidRPr="008C6558" w:rsidRDefault="005A1C37" w:rsidP="00BC71C4">
            <w:pPr>
              <w:spacing w:line="264" w:lineRule="auto"/>
              <w:rPr>
                <w:color w:val="000000" w:themeColor="text1"/>
                <w:sz w:val="24"/>
                <w:lang w:val="en-US"/>
              </w:rPr>
            </w:pPr>
            <w:r w:rsidRPr="008C6558">
              <w:rPr>
                <w:color w:val="000000" w:themeColor="text1"/>
                <w:sz w:val="24"/>
                <w:lang w:val="en-US"/>
              </w:rPr>
              <w:t>Loại 5000 m</w:t>
            </w:r>
            <w:r w:rsidRPr="008C6558">
              <w:rPr>
                <w:color w:val="000000" w:themeColor="text1"/>
                <w:sz w:val="24"/>
                <w:vertAlign w:val="superscript"/>
                <w:lang w:val="en-US"/>
              </w:rPr>
              <w:t>3</w:t>
            </w:r>
            <w:r w:rsidRPr="008C6558">
              <w:rPr>
                <w:color w:val="000000" w:themeColor="text1"/>
                <w:sz w:val="24"/>
                <w:lang w:val="en-US"/>
              </w:rPr>
              <w:t>/ngày.đêm</w:t>
            </w:r>
            <w:r w:rsidR="006E6B64" w:rsidRPr="008C6558">
              <w:rPr>
                <w:color w:val="000000" w:themeColor="text1"/>
                <w:sz w:val="24"/>
                <w:lang w:val="en-US"/>
              </w:rPr>
              <w:t xml:space="preserve"> (nhà máy)</w:t>
            </w:r>
          </w:p>
        </w:tc>
        <w:tc>
          <w:tcPr>
            <w:tcW w:w="727" w:type="pct"/>
            <w:vAlign w:val="center"/>
          </w:tcPr>
          <w:p w14:paraId="3BD1FB1B"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8</w:t>
            </w:r>
          </w:p>
        </w:tc>
        <w:tc>
          <w:tcPr>
            <w:tcW w:w="728" w:type="pct"/>
          </w:tcPr>
          <w:p w14:paraId="019B0A9D"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8</w:t>
            </w:r>
          </w:p>
        </w:tc>
        <w:tc>
          <w:tcPr>
            <w:tcW w:w="728" w:type="pct"/>
          </w:tcPr>
          <w:p w14:paraId="33F2C74F"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10</w:t>
            </w:r>
          </w:p>
        </w:tc>
      </w:tr>
      <w:tr w:rsidR="005A1C37" w:rsidRPr="008C6558" w14:paraId="0342711C" w14:textId="77777777" w:rsidTr="004401CB">
        <w:tc>
          <w:tcPr>
            <w:tcW w:w="470" w:type="pct"/>
            <w:vAlign w:val="center"/>
          </w:tcPr>
          <w:p w14:paraId="1936632D" w14:textId="77777777" w:rsidR="005A1C37" w:rsidRPr="008C6558" w:rsidRDefault="005A1C37" w:rsidP="00BC71C4">
            <w:pPr>
              <w:spacing w:line="264" w:lineRule="auto"/>
              <w:jc w:val="center"/>
              <w:rPr>
                <w:color w:val="000000" w:themeColor="text1"/>
                <w:sz w:val="24"/>
              </w:rPr>
            </w:pPr>
            <w:r w:rsidRPr="008C6558">
              <w:rPr>
                <w:color w:val="000000" w:themeColor="text1"/>
                <w:sz w:val="24"/>
              </w:rPr>
              <w:t>2</w:t>
            </w:r>
          </w:p>
        </w:tc>
        <w:tc>
          <w:tcPr>
            <w:tcW w:w="2347" w:type="pct"/>
            <w:vAlign w:val="center"/>
          </w:tcPr>
          <w:p w14:paraId="568774EC" w14:textId="77777777" w:rsidR="005A1C37" w:rsidRPr="008C6558" w:rsidRDefault="005A1C37" w:rsidP="00BC71C4">
            <w:pPr>
              <w:spacing w:line="264" w:lineRule="auto"/>
              <w:rPr>
                <w:color w:val="000000" w:themeColor="text1"/>
                <w:sz w:val="24"/>
              </w:rPr>
            </w:pPr>
            <w:r w:rsidRPr="008C6558">
              <w:rPr>
                <w:color w:val="000000" w:themeColor="text1"/>
                <w:sz w:val="24"/>
                <w:lang w:val="en-US"/>
              </w:rPr>
              <w:t>Loại 2000 m</w:t>
            </w:r>
            <w:r w:rsidRPr="008C6558">
              <w:rPr>
                <w:color w:val="000000" w:themeColor="text1"/>
                <w:sz w:val="24"/>
                <w:vertAlign w:val="superscript"/>
                <w:lang w:val="en-US"/>
              </w:rPr>
              <w:t>3</w:t>
            </w:r>
            <w:r w:rsidRPr="008C6558">
              <w:rPr>
                <w:color w:val="000000" w:themeColor="text1"/>
                <w:sz w:val="24"/>
                <w:lang w:val="en-US"/>
              </w:rPr>
              <w:t>/ngày.đêm</w:t>
            </w:r>
            <w:r w:rsidR="006E6B64" w:rsidRPr="008C6558">
              <w:rPr>
                <w:color w:val="000000" w:themeColor="text1"/>
                <w:sz w:val="24"/>
                <w:lang w:val="en-US"/>
              </w:rPr>
              <w:t xml:space="preserve"> (nhà máy)</w:t>
            </w:r>
          </w:p>
        </w:tc>
        <w:tc>
          <w:tcPr>
            <w:tcW w:w="727" w:type="pct"/>
            <w:vAlign w:val="center"/>
          </w:tcPr>
          <w:p w14:paraId="259D7371"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7</w:t>
            </w:r>
          </w:p>
        </w:tc>
        <w:tc>
          <w:tcPr>
            <w:tcW w:w="728" w:type="pct"/>
          </w:tcPr>
          <w:p w14:paraId="24626ED9"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11</w:t>
            </w:r>
          </w:p>
        </w:tc>
        <w:tc>
          <w:tcPr>
            <w:tcW w:w="728" w:type="pct"/>
          </w:tcPr>
          <w:p w14:paraId="6F434888"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13</w:t>
            </w:r>
          </w:p>
        </w:tc>
      </w:tr>
      <w:tr w:rsidR="005A1C37" w:rsidRPr="008C6558" w14:paraId="182FF439" w14:textId="77777777" w:rsidTr="004401CB">
        <w:tc>
          <w:tcPr>
            <w:tcW w:w="470" w:type="pct"/>
            <w:vAlign w:val="center"/>
          </w:tcPr>
          <w:p w14:paraId="26FA01A3"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3</w:t>
            </w:r>
          </w:p>
        </w:tc>
        <w:tc>
          <w:tcPr>
            <w:tcW w:w="2347" w:type="pct"/>
            <w:vAlign w:val="center"/>
          </w:tcPr>
          <w:p w14:paraId="601D821D" w14:textId="77777777" w:rsidR="005A1C37" w:rsidRPr="008C6558" w:rsidRDefault="005A1C37" w:rsidP="00BC71C4">
            <w:pPr>
              <w:spacing w:line="264" w:lineRule="auto"/>
              <w:rPr>
                <w:color w:val="000000" w:themeColor="text1"/>
                <w:sz w:val="24"/>
                <w:lang w:val="en-US"/>
              </w:rPr>
            </w:pPr>
            <w:r w:rsidRPr="008C6558">
              <w:rPr>
                <w:color w:val="000000" w:themeColor="text1"/>
                <w:sz w:val="24"/>
                <w:lang w:val="en-US"/>
              </w:rPr>
              <w:t>Loại 1000 m</w:t>
            </w:r>
            <w:r w:rsidRPr="008C6558">
              <w:rPr>
                <w:color w:val="000000" w:themeColor="text1"/>
                <w:sz w:val="24"/>
                <w:vertAlign w:val="superscript"/>
                <w:lang w:val="en-US"/>
              </w:rPr>
              <w:t>3</w:t>
            </w:r>
            <w:r w:rsidRPr="008C6558">
              <w:rPr>
                <w:color w:val="000000" w:themeColor="text1"/>
                <w:sz w:val="24"/>
                <w:lang w:val="en-US"/>
              </w:rPr>
              <w:t>/ngày.đêm</w:t>
            </w:r>
            <w:r w:rsidR="006E6B64" w:rsidRPr="008C6558">
              <w:rPr>
                <w:color w:val="000000" w:themeColor="text1"/>
                <w:sz w:val="24"/>
                <w:lang w:val="en-US"/>
              </w:rPr>
              <w:t xml:space="preserve"> (nhà máy)</w:t>
            </w:r>
          </w:p>
        </w:tc>
        <w:tc>
          <w:tcPr>
            <w:tcW w:w="727" w:type="pct"/>
            <w:vAlign w:val="center"/>
          </w:tcPr>
          <w:p w14:paraId="67157058"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8</w:t>
            </w:r>
          </w:p>
        </w:tc>
        <w:tc>
          <w:tcPr>
            <w:tcW w:w="728" w:type="pct"/>
          </w:tcPr>
          <w:p w14:paraId="3C83C9B1"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22</w:t>
            </w:r>
          </w:p>
        </w:tc>
        <w:tc>
          <w:tcPr>
            <w:tcW w:w="728" w:type="pct"/>
          </w:tcPr>
          <w:p w14:paraId="26DD7075"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22</w:t>
            </w:r>
          </w:p>
        </w:tc>
      </w:tr>
      <w:tr w:rsidR="005A1C37" w:rsidRPr="008C6558" w14:paraId="36FF912F" w14:textId="77777777" w:rsidTr="004401CB">
        <w:tc>
          <w:tcPr>
            <w:tcW w:w="470" w:type="pct"/>
            <w:vAlign w:val="center"/>
          </w:tcPr>
          <w:p w14:paraId="02B8FFA2" w14:textId="77777777" w:rsidR="005A1C37" w:rsidRPr="008C6558" w:rsidRDefault="005A1C37" w:rsidP="00BC71C4">
            <w:pPr>
              <w:spacing w:line="264" w:lineRule="auto"/>
              <w:jc w:val="center"/>
              <w:rPr>
                <w:b/>
                <w:color w:val="000000" w:themeColor="text1"/>
                <w:sz w:val="24"/>
                <w:lang w:val="en-US"/>
              </w:rPr>
            </w:pPr>
            <w:r w:rsidRPr="008C6558">
              <w:rPr>
                <w:b/>
                <w:color w:val="000000" w:themeColor="text1"/>
                <w:sz w:val="24"/>
                <w:lang w:val="en-US"/>
              </w:rPr>
              <w:t>II</w:t>
            </w:r>
          </w:p>
        </w:tc>
        <w:tc>
          <w:tcPr>
            <w:tcW w:w="2347" w:type="pct"/>
            <w:vAlign w:val="center"/>
          </w:tcPr>
          <w:p w14:paraId="0E33A3ED" w14:textId="77777777" w:rsidR="005A1C37" w:rsidRPr="008C6558" w:rsidRDefault="005A1C37" w:rsidP="00BC71C4">
            <w:pPr>
              <w:spacing w:line="264" w:lineRule="auto"/>
              <w:rPr>
                <w:b/>
                <w:color w:val="000000" w:themeColor="text1"/>
                <w:sz w:val="24"/>
                <w:lang w:val="en-US"/>
              </w:rPr>
            </w:pPr>
            <w:r w:rsidRPr="008C6558">
              <w:rPr>
                <w:b/>
                <w:color w:val="000000" w:themeColor="text1"/>
                <w:sz w:val="24"/>
                <w:lang w:val="en-US"/>
              </w:rPr>
              <w:t>Cấp nước công nghiệp</w:t>
            </w:r>
          </w:p>
        </w:tc>
        <w:tc>
          <w:tcPr>
            <w:tcW w:w="727" w:type="pct"/>
            <w:vAlign w:val="center"/>
          </w:tcPr>
          <w:p w14:paraId="6E2465CE" w14:textId="77777777" w:rsidR="005A1C37" w:rsidRPr="008C6558" w:rsidRDefault="005A1C37" w:rsidP="00BC71C4">
            <w:pPr>
              <w:spacing w:line="264" w:lineRule="auto"/>
              <w:jc w:val="center"/>
              <w:rPr>
                <w:b/>
                <w:color w:val="000000" w:themeColor="text1"/>
                <w:sz w:val="24"/>
                <w:lang w:val="en-US"/>
              </w:rPr>
            </w:pPr>
          </w:p>
        </w:tc>
        <w:tc>
          <w:tcPr>
            <w:tcW w:w="728" w:type="pct"/>
          </w:tcPr>
          <w:p w14:paraId="05629536" w14:textId="77777777" w:rsidR="005A1C37" w:rsidRPr="008C6558" w:rsidRDefault="005A1C37" w:rsidP="00BC71C4">
            <w:pPr>
              <w:spacing w:line="264" w:lineRule="auto"/>
              <w:jc w:val="center"/>
              <w:rPr>
                <w:b/>
                <w:color w:val="000000" w:themeColor="text1"/>
                <w:sz w:val="24"/>
                <w:lang w:val="en-US"/>
              </w:rPr>
            </w:pPr>
            <w:r w:rsidRPr="008C6558">
              <w:rPr>
                <w:b/>
                <w:color w:val="000000" w:themeColor="text1"/>
                <w:sz w:val="24"/>
                <w:lang w:val="en-US"/>
              </w:rPr>
              <w:t>13</w:t>
            </w:r>
          </w:p>
        </w:tc>
        <w:tc>
          <w:tcPr>
            <w:tcW w:w="728" w:type="pct"/>
          </w:tcPr>
          <w:p w14:paraId="3202F862" w14:textId="77777777" w:rsidR="005A1C37" w:rsidRPr="008C6558" w:rsidRDefault="005A1C37" w:rsidP="00BC71C4">
            <w:pPr>
              <w:spacing w:line="264" w:lineRule="auto"/>
              <w:jc w:val="center"/>
              <w:rPr>
                <w:b/>
                <w:color w:val="000000" w:themeColor="text1"/>
                <w:sz w:val="24"/>
                <w:lang w:val="en-US"/>
              </w:rPr>
            </w:pPr>
            <w:r w:rsidRPr="008C6558">
              <w:rPr>
                <w:b/>
                <w:color w:val="000000" w:themeColor="text1"/>
                <w:sz w:val="24"/>
                <w:lang w:val="en-US"/>
              </w:rPr>
              <w:t>21</w:t>
            </w:r>
          </w:p>
        </w:tc>
      </w:tr>
      <w:tr w:rsidR="005A1C37" w:rsidRPr="008C6558" w14:paraId="435A24A8" w14:textId="77777777" w:rsidTr="004401CB">
        <w:tc>
          <w:tcPr>
            <w:tcW w:w="470" w:type="pct"/>
            <w:vAlign w:val="center"/>
          </w:tcPr>
          <w:p w14:paraId="057179CA" w14:textId="77777777" w:rsidR="005A1C37" w:rsidRPr="008C6558" w:rsidRDefault="005A1C37" w:rsidP="00BC71C4">
            <w:pPr>
              <w:spacing w:line="264" w:lineRule="auto"/>
              <w:jc w:val="center"/>
              <w:rPr>
                <w:color w:val="000000" w:themeColor="text1"/>
                <w:sz w:val="24"/>
              </w:rPr>
            </w:pPr>
            <w:r w:rsidRPr="008C6558">
              <w:rPr>
                <w:color w:val="000000" w:themeColor="text1"/>
                <w:sz w:val="24"/>
              </w:rPr>
              <w:t>1</w:t>
            </w:r>
          </w:p>
        </w:tc>
        <w:tc>
          <w:tcPr>
            <w:tcW w:w="2347" w:type="pct"/>
            <w:vAlign w:val="center"/>
          </w:tcPr>
          <w:p w14:paraId="6D59F952" w14:textId="77777777" w:rsidR="005A1C37" w:rsidRPr="008C6558" w:rsidRDefault="005A1C37" w:rsidP="00BC71C4">
            <w:pPr>
              <w:spacing w:line="264" w:lineRule="auto"/>
              <w:rPr>
                <w:color w:val="000000" w:themeColor="text1"/>
                <w:sz w:val="24"/>
                <w:lang w:val="en-US"/>
              </w:rPr>
            </w:pPr>
            <w:r w:rsidRPr="008C6558">
              <w:rPr>
                <w:color w:val="000000" w:themeColor="text1"/>
                <w:sz w:val="24"/>
                <w:lang w:val="en-US"/>
              </w:rPr>
              <w:t>Loại 5000 m</w:t>
            </w:r>
            <w:r w:rsidRPr="008C6558">
              <w:rPr>
                <w:color w:val="000000" w:themeColor="text1"/>
                <w:sz w:val="24"/>
                <w:vertAlign w:val="superscript"/>
                <w:lang w:val="en-US"/>
              </w:rPr>
              <w:t>3</w:t>
            </w:r>
            <w:r w:rsidRPr="008C6558">
              <w:rPr>
                <w:color w:val="000000" w:themeColor="text1"/>
                <w:sz w:val="24"/>
                <w:lang w:val="en-US"/>
              </w:rPr>
              <w:t>/ngày.đêm</w:t>
            </w:r>
            <w:r w:rsidR="006E6B64" w:rsidRPr="008C6558">
              <w:rPr>
                <w:color w:val="000000" w:themeColor="text1"/>
                <w:sz w:val="24"/>
                <w:lang w:val="en-US"/>
              </w:rPr>
              <w:t xml:space="preserve"> (nhà máy)</w:t>
            </w:r>
          </w:p>
        </w:tc>
        <w:tc>
          <w:tcPr>
            <w:tcW w:w="727" w:type="pct"/>
            <w:vAlign w:val="center"/>
          </w:tcPr>
          <w:p w14:paraId="2FBEAECF" w14:textId="77777777" w:rsidR="005A1C37" w:rsidRPr="008C6558" w:rsidRDefault="005A1C37" w:rsidP="00BC71C4">
            <w:pPr>
              <w:spacing w:line="264" w:lineRule="auto"/>
              <w:jc w:val="center"/>
              <w:rPr>
                <w:b/>
                <w:color w:val="000000" w:themeColor="text1"/>
                <w:sz w:val="24"/>
                <w:lang w:val="en-US"/>
              </w:rPr>
            </w:pPr>
          </w:p>
        </w:tc>
        <w:tc>
          <w:tcPr>
            <w:tcW w:w="728" w:type="pct"/>
          </w:tcPr>
          <w:p w14:paraId="414503F4"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3</w:t>
            </w:r>
          </w:p>
        </w:tc>
        <w:tc>
          <w:tcPr>
            <w:tcW w:w="728" w:type="pct"/>
          </w:tcPr>
          <w:p w14:paraId="0FB58FCB"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3</w:t>
            </w:r>
          </w:p>
        </w:tc>
      </w:tr>
      <w:tr w:rsidR="005A1C37" w:rsidRPr="008C6558" w14:paraId="1B471617" w14:textId="77777777" w:rsidTr="004401CB">
        <w:tc>
          <w:tcPr>
            <w:tcW w:w="470" w:type="pct"/>
            <w:vAlign w:val="center"/>
          </w:tcPr>
          <w:p w14:paraId="743D0690"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2</w:t>
            </w:r>
          </w:p>
        </w:tc>
        <w:tc>
          <w:tcPr>
            <w:tcW w:w="2347" w:type="pct"/>
            <w:vAlign w:val="center"/>
          </w:tcPr>
          <w:p w14:paraId="6431B1BB" w14:textId="77777777" w:rsidR="005A1C37" w:rsidRPr="008C6558" w:rsidRDefault="005A1C37" w:rsidP="00BC71C4">
            <w:pPr>
              <w:spacing w:line="264" w:lineRule="auto"/>
              <w:rPr>
                <w:color w:val="000000" w:themeColor="text1"/>
                <w:sz w:val="24"/>
                <w:lang w:val="en-US"/>
              </w:rPr>
            </w:pPr>
            <w:r w:rsidRPr="008C6558">
              <w:rPr>
                <w:color w:val="000000" w:themeColor="text1"/>
                <w:sz w:val="24"/>
                <w:lang w:val="en-US"/>
              </w:rPr>
              <w:t>Loại 1000 m</w:t>
            </w:r>
            <w:r w:rsidRPr="008C6558">
              <w:rPr>
                <w:color w:val="000000" w:themeColor="text1"/>
                <w:sz w:val="24"/>
                <w:vertAlign w:val="superscript"/>
                <w:lang w:val="en-US"/>
              </w:rPr>
              <w:t>3</w:t>
            </w:r>
            <w:r w:rsidRPr="008C6558">
              <w:rPr>
                <w:color w:val="000000" w:themeColor="text1"/>
                <w:sz w:val="24"/>
                <w:lang w:val="en-US"/>
              </w:rPr>
              <w:t>/ngày.đêm</w:t>
            </w:r>
            <w:r w:rsidR="006E6B64" w:rsidRPr="008C6558">
              <w:rPr>
                <w:color w:val="000000" w:themeColor="text1"/>
                <w:sz w:val="24"/>
                <w:lang w:val="en-US"/>
              </w:rPr>
              <w:t xml:space="preserve"> (nhà máy)</w:t>
            </w:r>
          </w:p>
        </w:tc>
        <w:tc>
          <w:tcPr>
            <w:tcW w:w="727" w:type="pct"/>
            <w:vAlign w:val="center"/>
          </w:tcPr>
          <w:p w14:paraId="617C30AB" w14:textId="77777777" w:rsidR="005A1C37" w:rsidRPr="008C6558" w:rsidRDefault="005A1C37" w:rsidP="00BC71C4">
            <w:pPr>
              <w:spacing w:line="264" w:lineRule="auto"/>
              <w:jc w:val="center"/>
              <w:rPr>
                <w:b/>
                <w:color w:val="000000" w:themeColor="text1"/>
                <w:sz w:val="24"/>
                <w:lang w:val="en-US"/>
              </w:rPr>
            </w:pPr>
          </w:p>
        </w:tc>
        <w:tc>
          <w:tcPr>
            <w:tcW w:w="728" w:type="pct"/>
          </w:tcPr>
          <w:p w14:paraId="7463F2E0"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10</w:t>
            </w:r>
          </w:p>
        </w:tc>
        <w:tc>
          <w:tcPr>
            <w:tcW w:w="728" w:type="pct"/>
          </w:tcPr>
          <w:p w14:paraId="396964A6"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18</w:t>
            </w:r>
          </w:p>
        </w:tc>
      </w:tr>
    </w:tbl>
    <w:p w14:paraId="11272568" w14:textId="77777777" w:rsidR="005A1C37" w:rsidRPr="008C6558" w:rsidRDefault="005A1C37" w:rsidP="00BC71C4">
      <w:pPr>
        <w:spacing w:before="120" w:after="120" w:line="264" w:lineRule="auto"/>
        <w:ind w:firstLine="720"/>
        <w:rPr>
          <w:color w:val="000000" w:themeColor="text1"/>
          <w:szCs w:val="26"/>
          <w:lang w:val="en-US"/>
        </w:rPr>
      </w:pPr>
      <w:r w:rsidRPr="008C6558">
        <w:rPr>
          <w:color w:val="000000" w:themeColor="text1"/>
          <w:szCs w:val="26"/>
          <w:lang w:val="en-US"/>
        </w:rPr>
        <w:t>Ghi chú: Tiêu chuẩn sử dụng nước máy đô thị 140 lít/người/ngày; nông thôn 125 lít/người/ ngày. Tỷ lệ sử dụng nước máy là 95%. Cấp nước CN bq 23 m</w:t>
      </w:r>
      <w:r w:rsidRPr="008C6558">
        <w:rPr>
          <w:color w:val="000000" w:themeColor="text1"/>
          <w:szCs w:val="26"/>
          <w:vertAlign w:val="superscript"/>
          <w:lang w:val="en-US"/>
        </w:rPr>
        <w:t>3</w:t>
      </w:r>
      <w:r w:rsidRPr="008C6558">
        <w:rPr>
          <w:color w:val="000000" w:themeColor="text1"/>
          <w:szCs w:val="26"/>
          <w:lang w:val="en-US"/>
        </w:rPr>
        <w:t>/ha.</w:t>
      </w:r>
    </w:p>
    <w:p w14:paraId="25D2D156" w14:textId="77777777" w:rsidR="005A1C37" w:rsidRPr="008C6558" w:rsidRDefault="005A1C37" w:rsidP="00BC71C4">
      <w:pPr>
        <w:pStyle w:val="u5"/>
        <w:spacing w:line="264" w:lineRule="auto"/>
        <w:rPr>
          <w:color w:val="000000" w:themeColor="text1"/>
        </w:rPr>
      </w:pPr>
      <w:r w:rsidRPr="008C6558">
        <w:rPr>
          <w:color w:val="000000" w:themeColor="text1"/>
        </w:rPr>
        <w:t xml:space="preserve">6). </w:t>
      </w:r>
      <w:bookmarkStart w:id="316" w:name="_toc101824890"/>
      <w:r w:rsidRPr="008C6558">
        <w:rPr>
          <w:color w:val="000000" w:themeColor="text1"/>
        </w:rPr>
        <w:t>Quy hoạch phát triển thủy lợi tỉnh  Đắk Lắk  thời kỳ 2021-2030</w:t>
      </w:r>
      <w:bookmarkEnd w:id="3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6050"/>
        <w:gridCol w:w="2444"/>
      </w:tblGrid>
      <w:tr w:rsidR="005A1C37" w:rsidRPr="008C6558" w14:paraId="5D120A3B" w14:textId="77777777" w:rsidTr="00AF1622">
        <w:tc>
          <w:tcPr>
            <w:tcW w:w="405" w:type="pct"/>
            <w:vAlign w:val="center"/>
          </w:tcPr>
          <w:p w14:paraId="23B59FD1" w14:textId="77777777" w:rsidR="005A1C37" w:rsidRPr="008C6558" w:rsidRDefault="005A1C37" w:rsidP="00BC71C4">
            <w:pPr>
              <w:spacing w:line="264" w:lineRule="auto"/>
              <w:jc w:val="center"/>
              <w:rPr>
                <w:b/>
                <w:color w:val="000000" w:themeColor="text1"/>
                <w:sz w:val="24"/>
              </w:rPr>
            </w:pPr>
            <w:r w:rsidRPr="008C6558">
              <w:rPr>
                <w:b/>
                <w:color w:val="000000" w:themeColor="text1"/>
                <w:sz w:val="24"/>
              </w:rPr>
              <w:t>STT</w:t>
            </w:r>
          </w:p>
        </w:tc>
        <w:tc>
          <w:tcPr>
            <w:tcW w:w="3273" w:type="pct"/>
            <w:vAlign w:val="center"/>
          </w:tcPr>
          <w:p w14:paraId="09C0EB06" w14:textId="77777777" w:rsidR="005A1C37" w:rsidRPr="008C6558" w:rsidRDefault="005A1C37" w:rsidP="00BC71C4">
            <w:pPr>
              <w:spacing w:line="264" w:lineRule="auto"/>
              <w:jc w:val="center"/>
              <w:rPr>
                <w:b/>
                <w:color w:val="000000" w:themeColor="text1"/>
                <w:sz w:val="24"/>
              </w:rPr>
            </w:pPr>
            <w:r w:rsidRPr="008C6558">
              <w:rPr>
                <w:b/>
                <w:color w:val="000000" w:themeColor="text1"/>
                <w:sz w:val="24"/>
              </w:rPr>
              <w:t>Tên công trình</w:t>
            </w:r>
          </w:p>
        </w:tc>
        <w:tc>
          <w:tcPr>
            <w:tcW w:w="1322" w:type="pct"/>
            <w:vAlign w:val="center"/>
          </w:tcPr>
          <w:p w14:paraId="4904ED57" w14:textId="77777777" w:rsidR="005A1C37" w:rsidRPr="008C6558" w:rsidRDefault="005A1C37" w:rsidP="00BC71C4">
            <w:pPr>
              <w:spacing w:line="264" w:lineRule="auto"/>
              <w:jc w:val="center"/>
              <w:rPr>
                <w:b/>
                <w:color w:val="000000" w:themeColor="text1"/>
                <w:sz w:val="24"/>
                <w:lang w:val="en-US"/>
              </w:rPr>
            </w:pPr>
            <w:r w:rsidRPr="008C6558">
              <w:rPr>
                <w:b/>
                <w:color w:val="000000" w:themeColor="text1"/>
                <w:sz w:val="24"/>
                <w:lang w:val="en-US"/>
              </w:rPr>
              <w:t>Phụ lục</w:t>
            </w:r>
          </w:p>
        </w:tc>
      </w:tr>
      <w:tr w:rsidR="005A1C37" w:rsidRPr="008C6558" w14:paraId="137011AB" w14:textId="77777777" w:rsidTr="00AF1622">
        <w:tc>
          <w:tcPr>
            <w:tcW w:w="405" w:type="pct"/>
            <w:vAlign w:val="center"/>
          </w:tcPr>
          <w:p w14:paraId="181F5B4B" w14:textId="77777777" w:rsidR="005A1C37" w:rsidRPr="008C6558" w:rsidRDefault="005A1C37" w:rsidP="00BC71C4">
            <w:pPr>
              <w:spacing w:line="264" w:lineRule="auto"/>
              <w:jc w:val="center"/>
              <w:rPr>
                <w:color w:val="000000" w:themeColor="text1"/>
                <w:sz w:val="24"/>
                <w:lang w:val="en-US"/>
              </w:rPr>
            </w:pPr>
            <w:r w:rsidRPr="008C6558">
              <w:rPr>
                <w:color w:val="000000" w:themeColor="text1"/>
                <w:sz w:val="24"/>
                <w:lang w:val="en-US"/>
              </w:rPr>
              <w:t>1</w:t>
            </w:r>
          </w:p>
        </w:tc>
        <w:tc>
          <w:tcPr>
            <w:tcW w:w="3273" w:type="pct"/>
            <w:vAlign w:val="center"/>
          </w:tcPr>
          <w:p w14:paraId="05FE0844" w14:textId="77777777" w:rsidR="005A1C37" w:rsidRPr="008C6558" w:rsidRDefault="005A1C37" w:rsidP="00BC71C4">
            <w:pPr>
              <w:spacing w:line="264" w:lineRule="auto"/>
              <w:rPr>
                <w:color w:val="000000" w:themeColor="text1"/>
                <w:sz w:val="24"/>
                <w:lang w:val="en-US"/>
              </w:rPr>
            </w:pPr>
            <w:r w:rsidRPr="008C6558">
              <w:rPr>
                <w:color w:val="000000" w:themeColor="text1"/>
                <w:sz w:val="24"/>
                <w:lang w:val="en-US"/>
              </w:rPr>
              <w:t xml:space="preserve">Thực hiện theo Quyết định </w:t>
            </w:r>
            <w:r w:rsidRPr="008C6558">
              <w:rPr>
                <w:color w:val="000000" w:themeColor="text1"/>
                <w:sz w:val="24"/>
              </w:rPr>
              <w:t>số 4325/QĐ-BNN-TCTL ngày 02 tháng 11 năm 2018 của bộ nông nghiệp và phát triển nông thôn</w:t>
            </w:r>
            <w:r w:rsidRPr="008C6558">
              <w:rPr>
                <w:color w:val="000000" w:themeColor="text1"/>
                <w:sz w:val="24"/>
                <w:lang w:val="en-US"/>
              </w:rPr>
              <w:t>.</w:t>
            </w:r>
          </w:p>
        </w:tc>
        <w:tc>
          <w:tcPr>
            <w:tcW w:w="1322" w:type="pct"/>
            <w:vAlign w:val="center"/>
          </w:tcPr>
          <w:p w14:paraId="7D8FDF22" w14:textId="77777777" w:rsidR="005A1C37" w:rsidRPr="008C6558" w:rsidRDefault="005A1C37" w:rsidP="00BC71C4">
            <w:pPr>
              <w:spacing w:line="264" w:lineRule="auto"/>
              <w:rPr>
                <w:color w:val="000000" w:themeColor="text1"/>
                <w:sz w:val="24"/>
                <w:lang w:val="en-US"/>
              </w:rPr>
            </w:pPr>
            <w:r w:rsidRPr="008C6558">
              <w:rPr>
                <w:color w:val="000000" w:themeColor="text1"/>
                <w:sz w:val="24"/>
                <w:lang w:val="en-US"/>
              </w:rPr>
              <w:t>III, IV, V, VI, VII, VIII</w:t>
            </w:r>
          </w:p>
        </w:tc>
      </w:tr>
    </w:tbl>
    <w:p w14:paraId="4D627967" w14:textId="77777777" w:rsidR="004979E7" w:rsidRPr="008C6558" w:rsidRDefault="004979E7" w:rsidP="002F6E08">
      <w:pPr>
        <w:pStyle w:val="u5"/>
        <w:rPr>
          <w:color w:val="000000" w:themeColor="text1"/>
          <w:lang w:val="en-US"/>
        </w:rPr>
      </w:pPr>
      <w:r w:rsidRPr="008C6558">
        <w:rPr>
          <w:color w:val="000000" w:themeColor="text1"/>
        </w:rPr>
        <w:lastRenderedPageBreak/>
        <w:t xml:space="preserve">7). </w:t>
      </w:r>
      <w:bookmarkStart w:id="317" w:name="_toc101824892"/>
      <w:r w:rsidRPr="008C6558">
        <w:rPr>
          <w:color w:val="000000" w:themeColor="text1"/>
        </w:rPr>
        <w:t>Quy hoạch phát triển văn hóa, thể thao tỉnh Đắk Lắk thời kỳ 2021-2030</w:t>
      </w:r>
      <w:bookmarkEnd w:id="3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5775"/>
        <w:gridCol w:w="1019"/>
        <w:gridCol w:w="1566"/>
      </w:tblGrid>
      <w:tr w:rsidR="004979E7" w:rsidRPr="008C6558" w14:paraId="72A247A1" w14:textId="77777777" w:rsidTr="004401CB">
        <w:tc>
          <w:tcPr>
            <w:tcW w:w="478" w:type="pct"/>
            <w:vAlign w:val="center"/>
          </w:tcPr>
          <w:p w14:paraId="55D84BAB" w14:textId="77777777" w:rsidR="004979E7" w:rsidRPr="008C6558" w:rsidRDefault="004979E7" w:rsidP="002F6E08">
            <w:pPr>
              <w:jc w:val="center"/>
              <w:rPr>
                <w:b/>
                <w:color w:val="000000" w:themeColor="text1"/>
              </w:rPr>
            </w:pPr>
            <w:r w:rsidRPr="008C6558">
              <w:rPr>
                <w:b/>
                <w:color w:val="000000" w:themeColor="text1"/>
              </w:rPr>
              <w:t>STT</w:t>
            </w:r>
          </w:p>
        </w:tc>
        <w:tc>
          <w:tcPr>
            <w:tcW w:w="3124" w:type="pct"/>
            <w:vAlign w:val="center"/>
          </w:tcPr>
          <w:p w14:paraId="65DBC47F" w14:textId="77777777" w:rsidR="004979E7" w:rsidRPr="008C6558" w:rsidRDefault="004979E7" w:rsidP="002F6E08">
            <w:pPr>
              <w:jc w:val="center"/>
              <w:rPr>
                <w:b/>
                <w:color w:val="000000" w:themeColor="text1"/>
              </w:rPr>
            </w:pPr>
            <w:r w:rsidRPr="008C6558">
              <w:rPr>
                <w:b/>
                <w:color w:val="000000" w:themeColor="text1"/>
              </w:rPr>
              <w:t>Danh mục</w:t>
            </w:r>
          </w:p>
        </w:tc>
        <w:tc>
          <w:tcPr>
            <w:tcW w:w="551" w:type="pct"/>
            <w:vAlign w:val="center"/>
          </w:tcPr>
          <w:p w14:paraId="3B0E3320" w14:textId="77777777" w:rsidR="004979E7" w:rsidRPr="008C6558" w:rsidRDefault="004979E7" w:rsidP="002F6E08">
            <w:pPr>
              <w:jc w:val="center"/>
              <w:rPr>
                <w:b/>
                <w:color w:val="000000" w:themeColor="text1"/>
                <w:lang w:val="en-US"/>
              </w:rPr>
            </w:pPr>
            <w:r w:rsidRPr="008C6558">
              <w:rPr>
                <w:b/>
                <w:color w:val="000000" w:themeColor="text1"/>
              </w:rPr>
              <w:t>Số lượng</w:t>
            </w:r>
            <w:r w:rsidRPr="008C6558">
              <w:rPr>
                <w:b/>
                <w:color w:val="000000" w:themeColor="text1"/>
                <w:lang w:val="en-US"/>
              </w:rPr>
              <w:t xml:space="preserve"> (2020)</w:t>
            </w:r>
          </w:p>
        </w:tc>
        <w:tc>
          <w:tcPr>
            <w:tcW w:w="847" w:type="pct"/>
            <w:vAlign w:val="center"/>
          </w:tcPr>
          <w:p w14:paraId="2ACC1730" w14:textId="77777777" w:rsidR="004979E7" w:rsidRPr="008C6558" w:rsidRDefault="004979E7" w:rsidP="002F6E08">
            <w:pPr>
              <w:jc w:val="center"/>
              <w:rPr>
                <w:b/>
                <w:color w:val="000000" w:themeColor="text1"/>
                <w:lang w:val="en-US"/>
              </w:rPr>
            </w:pPr>
            <w:r w:rsidRPr="008C6558">
              <w:rPr>
                <w:b/>
                <w:color w:val="000000" w:themeColor="text1"/>
                <w:lang w:val="en-US"/>
              </w:rPr>
              <w:t>2030</w:t>
            </w:r>
          </w:p>
        </w:tc>
      </w:tr>
      <w:tr w:rsidR="004979E7" w:rsidRPr="008C6558" w14:paraId="4EDC6FED" w14:textId="77777777" w:rsidTr="004979E7">
        <w:tc>
          <w:tcPr>
            <w:tcW w:w="478" w:type="pct"/>
            <w:vAlign w:val="center"/>
          </w:tcPr>
          <w:p w14:paraId="56A2D85C" w14:textId="77777777" w:rsidR="004979E7" w:rsidRPr="008C6558" w:rsidRDefault="004979E7" w:rsidP="002F6E08">
            <w:pPr>
              <w:jc w:val="center"/>
              <w:rPr>
                <w:b/>
                <w:color w:val="000000" w:themeColor="text1"/>
              </w:rPr>
            </w:pPr>
            <w:r w:rsidRPr="008C6558">
              <w:rPr>
                <w:b/>
                <w:color w:val="000000" w:themeColor="text1"/>
              </w:rPr>
              <w:t>I</w:t>
            </w:r>
          </w:p>
        </w:tc>
        <w:tc>
          <w:tcPr>
            <w:tcW w:w="4522" w:type="pct"/>
            <w:gridSpan w:val="3"/>
            <w:vAlign w:val="center"/>
          </w:tcPr>
          <w:p w14:paraId="4053186A" w14:textId="77777777" w:rsidR="004979E7" w:rsidRPr="008C6558" w:rsidRDefault="004979E7" w:rsidP="002F6E08">
            <w:pPr>
              <w:rPr>
                <w:rFonts w:eastAsia="Times New Roman"/>
                <w:b/>
                <w:color w:val="000000" w:themeColor="text1"/>
              </w:rPr>
            </w:pPr>
            <w:r w:rsidRPr="008C6558">
              <w:rPr>
                <w:b/>
                <w:color w:val="000000" w:themeColor="text1"/>
                <w:lang w:val="en-US"/>
              </w:rPr>
              <w:t>THẾT CHẾ VĂN HÓA DUY TRÌ NHƯ NĂM 2020</w:t>
            </w:r>
          </w:p>
        </w:tc>
      </w:tr>
      <w:tr w:rsidR="004979E7" w:rsidRPr="008C6558" w14:paraId="6A258D86" w14:textId="77777777" w:rsidTr="004401CB">
        <w:tc>
          <w:tcPr>
            <w:tcW w:w="478" w:type="pct"/>
            <w:vAlign w:val="center"/>
          </w:tcPr>
          <w:p w14:paraId="79BEB3A2" w14:textId="77777777" w:rsidR="004979E7" w:rsidRPr="008C6558" w:rsidRDefault="004979E7" w:rsidP="002F6E08">
            <w:pPr>
              <w:jc w:val="center"/>
              <w:rPr>
                <w:b/>
                <w:color w:val="000000" w:themeColor="text1"/>
              </w:rPr>
            </w:pPr>
            <w:r w:rsidRPr="008C6558">
              <w:rPr>
                <w:b/>
                <w:color w:val="000000" w:themeColor="text1"/>
              </w:rPr>
              <w:t>II</w:t>
            </w:r>
          </w:p>
        </w:tc>
        <w:tc>
          <w:tcPr>
            <w:tcW w:w="4522" w:type="pct"/>
            <w:gridSpan w:val="3"/>
            <w:vAlign w:val="center"/>
          </w:tcPr>
          <w:p w14:paraId="23FE3435" w14:textId="77777777" w:rsidR="004979E7" w:rsidRPr="008C6558" w:rsidRDefault="004979E7" w:rsidP="002F6E08">
            <w:pPr>
              <w:rPr>
                <w:rFonts w:eastAsia="Times New Roman"/>
                <w:b/>
                <w:color w:val="000000" w:themeColor="text1"/>
              </w:rPr>
            </w:pPr>
            <w:r w:rsidRPr="008C6558">
              <w:rPr>
                <w:rFonts w:eastAsia="Times New Roman"/>
                <w:b/>
                <w:color w:val="000000" w:themeColor="text1"/>
              </w:rPr>
              <w:t>THIẾT CHẾ  THỂ THAO</w:t>
            </w:r>
          </w:p>
        </w:tc>
      </w:tr>
      <w:tr w:rsidR="004979E7" w:rsidRPr="008C6558" w14:paraId="362F9824" w14:textId="77777777" w:rsidTr="004401CB">
        <w:tc>
          <w:tcPr>
            <w:tcW w:w="478" w:type="pct"/>
            <w:vAlign w:val="center"/>
          </w:tcPr>
          <w:p w14:paraId="3DB33754" w14:textId="77777777" w:rsidR="004979E7" w:rsidRPr="008C6558" w:rsidRDefault="004979E7" w:rsidP="002F6E08">
            <w:pPr>
              <w:jc w:val="center"/>
              <w:rPr>
                <w:color w:val="000000" w:themeColor="text1"/>
                <w:lang w:val="en-US"/>
              </w:rPr>
            </w:pPr>
            <w:r w:rsidRPr="008C6558">
              <w:rPr>
                <w:color w:val="000000" w:themeColor="text1"/>
                <w:lang w:val="en-US"/>
              </w:rPr>
              <w:t>1</w:t>
            </w:r>
          </w:p>
        </w:tc>
        <w:tc>
          <w:tcPr>
            <w:tcW w:w="3124" w:type="pct"/>
            <w:vAlign w:val="center"/>
          </w:tcPr>
          <w:p w14:paraId="1F5E6FB4" w14:textId="77777777" w:rsidR="004979E7" w:rsidRPr="008C6558" w:rsidRDefault="004979E7" w:rsidP="002F6E08">
            <w:pPr>
              <w:rPr>
                <w:color w:val="000000" w:themeColor="text1"/>
              </w:rPr>
            </w:pPr>
            <w:r w:rsidRPr="008C6558">
              <w:rPr>
                <w:color w:val="000000" w:themeColor="text1"/>
                <w:lang w:val="en-US"/>
              </w:rPr>
              <w:t>M</w:t>
            </w:r>
            <w:r w:rsidRPr="008C6558">
              <w:rPr>
                <w:color w:val="000000" w:themeColor="text1"/>
              </w:rPr>
              <w:t>ặt bằng, sân chơi thể thao đơn giản</w:t>
            </w:r>
          </w:p>
        </w:tc>
        <w:tc>
          <w:tcPr>
            <w:tcW w:w="551" w:type="pct"/>
            <w:vAlign w:val="center"/>
          </w:tcPr>
          <w:p w14:paraId="04F00C3C" w14:textId="77777777" w:rsidR="004979E7" w:rsidRPr="008C6558" w:rsidRDefault="004979E7" w:rsidP="002F6E08">
            <w:pPr>
              <w:jc w:val="center"/>
              <w:rPr>
                <w:rFonts w:eastAsia="Times New Roman"/>
                <w:color w:val="000000" w:themeColor="text1"/>
                <w:lang w:val="en-US"/>
              </w:rPr>
            </w:pPr>
          </w:p>
        </w:tc>
        <w:tc>
          <w:tcPr>
            <w:tcW w:w="847" w:type="pct"/>
            <w:vAlign w:val="center"/>
          </w:tcPr>
          <w:p w14:paraId="081203FC" w14:textId="77777777" w:rsidR="004979E7" w:rsidRPr="008C6558" w:rsidRDefault="004979E7" w:rsidP="002F6E08">
            <w:pPr>
              <w:jc w:val="center"/>
              <w:rPr>
                <w:color w:val="000000" w:themeColor="text1"/>
                <w:lang w:val="en-US"/>
              </w:rPr>
            </w:pPr>
            <w:r w:rsidRPr="008C6558">
              <w:rPr>
                <w:color w:val="000000" w:themeColor="text1"/>
                <w:lang w:val="en-US"/>
              </w:rPr>
              <w:t>95</w:t>
            </w:r>
          </w:p>
        </w:tc>
      </w:tr>
      <w:tr w:rsidR="004979E7" w:rsidRPr="008C6558" w14:paraId="2FB020EE" w14:textId="77777777" w:rsidTr="004401CB">
        <w:tc>
          <w:tcPr>
            <w:tcW w:w="478" w:type="pct"/>
            <w:vAlign w:val="center"/>
          </w:tcPr>
          <w:p w14:paraId="5AEC5C64" w14:textId="77777777" w:rsidR="004979E7" w:rsidRPr="008C6558" w:rsidRDefault="004979E7" w:rsidP="002F6E08">
            <w:pPr>
              <w:jc w:val="center"/>
              <w:rPr>
                <w:color w:val="000000" w:themeColor="text1"/>
                <w:lang w:val="en-US"/>
              </w:rPr>
            </w:pPr>
            <w:r w:rsidRPr="008C6558">
              <w:rPr>
                <w:color w:val="000000" w:themeColor="text1"/>
                <w:lang w:val="en-US"/>
              </w:rPr>
              <w:t>2</w:t>
            </w:r>
          </w:p>
        </w:tc>
        <w:tc>
          <w:tcPr>
            <w:tcW w:w="3124" w:type="pct"/>
            <w:vAlign w:val="center"/>
          </w:tcPr>
          <w:p w14:paraId="38A154D3" w14:textId="77777777" w:rsidR="004979E7" w:rsidRPr="008C6558" w:rsidRDefault="004979E7" w:rsidP="002F6E08">
            <w:pPr>
              <w:rPr>
                <w:rFonts w:eastAsia="Times New Roman"/>
                <w:color w:val="000000" w:themeColor="text1"/>
              </w:rPr>
            </w:pPr>
            <w:r w:rsidRPr="008C6558">
              <w:rPr>
                <w:rFonts w:eastAsia="Times New Roman"/>
                <w:color w:val="000000" w:themeColor="text1"/>
              </w:rPr>
              <w:t>Trung tâm Đào tạo, Huấn luyện và Thi đấu thể dục thể thao tỉnh</w:t>
            </w:r>
          </w:p>
        </w:tc>
        <w:tc>
          <w:tcPr>
            <w:tcW w:w="551" w:type="pct"/>
            <w:vAlign w:val="center"/>
          </w:tcPr>
          <w:p w14:paraId="203FFD18" w14:textId="77777777" w:rsidR="004979E7" w:rsidRPr="008C6558" w:rsidRDefault="004979E7" w:rsidP="002F6E08">
            <w:pPr>
              <w:jc w:val="center"/>
              <w:rPr>
                <w:rFonts w:eastAsia="Times New Roman"/>
                <w:color w:val="000000" w:themeColor="text1"/>
              </w:rPr>
            </w:pPr>
            <w:r w:rsidRPr="008C6558">
              <w:rPr>
                <w:rFonts w:eastAsia="Times New Roman"/>
                <w:color w:val="000000" w:themeColor="text1"/>
              </w:rPr>
              <w:t>1</w:t>
            </w:r>
          </w:p>
        </w:tc>
        <w:tc>
          <w:tcPr>
            <w:tcW w:w="847" w:type="pct"/>
            <w:vAlign w:val="center"/>
          </w:tcPr>
          <w:p w14:paraId="51DD3E69" w14:textId="77777777" w:rsidR="004979E7" w:rsidRPr="008C6558" w:rsidRDefault="004979E7" w:rsidP="002F6E08">
            <w:pPr>
              <w:jc w:val="center"/>
              <w:rPr>
                <w:rFonts w:eastAsia="Times New Roman"/>
                <w:color w:val="000000" w:themeColor="text1"/>
                <w:lang w:val="en-US"/>
              </w:rPr>
            </w:pPr>
            <w:r w:rsidRPr="008C6558">
              <w:rPr>
                <w:rFonts w:eastAsia="Times New Roman"/>
                <w:color w:val="000000" w:themeColor="text1"/>
                <w:lang w:val="en-US"/>
              </w:rPr>
              <w:t>1</w:t>
            </w:r>
          </w:p>
        </w:tc>
      </w:tr>
      <w:tr w:rsidR="004979E7" w:rsidRPr="008C6558" w14:paraId="03982D21" w14:textId="77777777" w:rsidTr="004401CB">
        <w:tc>
          <w:tcPr>
            <w:tcW w:w="478" w:type="pct"/>
            <w:vAlign w:val="center"/>
          </w:tcPr>
          <w:p w14:paraId="12EC1BB0" w14:textId="77777777" w:rsidR="004979E7" w:rsidRPr="008C6558" w:rsidRDefault="004979E7" w:rsidP="002F6E08">
            <w:pPr>
              <w:jc w:val="center"/>
              <w:rPr>
                <w:color w:val="000000" w:themeColor="text1"/>
                <w:lang w:val="en-US"/>
              </w:rPr>
            </w:pPr>
            <w:r w:rsidRPr="008C6558">
              <w:rPr>
                <w:color w:val="000000" w:themeColor="text1"/>
                <w:lang w:val="en-US"/>
              </w:rPr>
              <w:t>3</w:t>
            </w:r>
          </w:p>
        </w:tc>
        <w:tc>
          <w:tcPr>
            <w:tcW w:w="3124" w:type="pct"/>
            <w:vAlign w:val="center"/>
          </w:tcPr>
          <w:p w14:paraId="06EEDE85" w14:textId="77777777" w:rsidR="004979E7" w:rsidRPr="008C6558" w:rsidRDefault="004979E7" w:rsidP="002F6E08">
            <w:pPr>
              <w:rPr>
                <w:rFonts w:eastAsia="Times New Roman"/>
                <w:color w:val="000000" w:themeColor="text1"/>
              </w:rPr>
            </w:pPr>
            <w:r w:rsidRPr="008C6558">
              <w:rPr>
                <w:color w:val="000000" w:themeColor="text1"/>
              </w:rPr>
              <w:t>Khu liên hợp thể thao vùng Tây Nguyên</w:t>
            </w:r>
          </w:p>
        </w:tc>
        <w:tc>
          <w:tcPr>
            <w:tcW w:w="551" w:type="pct"/>
            <w:vAlign w:val="center"/>
          </w:tcPr>
          <w:p w14:paraId="14DB54E8" w14:textId="77777777" w:rsidR="004979E7" w:rsidRPr="008C6558" w:rsidRDefault="004979E7" w:rsidP="002F6E08">
            <w:pPr>
              <w:jc w:val="center"/>
              <w:rPr>
                <w:rFonts w:eastAsia="Times New Roman"/>
                <w:color w:val="000000" w:themeColor="text1"/>
                <w:lang w:val="en-US"/>
              </w:rPr>
            </w:pPr>
          </w:p>
        </w:tc>
        <w:tc>
          <w:tcPr>
            <w:tcW w:w="847" w:type="pct"/>
            <w:vAlign w:val="center"/>
          </w:tcPr>
          <w:p w14:paraId="3D5511C9" w14:textId="77777777" w:rsidR="004979E7" w:rsidRPr="008C6558" w:rsidRDefault="004979E7" w:rsidP="002F6E08">
            <w:pPr>
              <w:jc w:val="center"/>
              <w:rPr>
                <w:rFonts w:eastAsia="Times New Roman"/>
                <w:color w:val="000000" w:themeColor="text1"/>
              </w:rPr>
            </w:pPr>
            <w:r w:rsidRPr="008C6558">
              <w:rPr>
                <w:rFonts w:eastAsia="Times New Roman"/>
                <w:color w:val="000000" w:themeColor="text1"/>
                <w:lang w:val="en-US"/>
              </w:rPr>
              <w:t>1</w:t>
            </w:r>
          </w:p>
        </w:tc>
      </w:tr>
      <w:tr w:rsidR="004979E7" w:rsidRPr="008C6558" w14:paraId="75571410" w14:textId="77777777" w:rsidTr="004401CB">
        <w:tc>
          <w:tcPr>
            <w:tcW w:w="478" w:type="pct"/>
            <w:vAlign w:val="center"/>
          </w:tcPr>
          <w:p w14:paraId="00080E0E" w14:textId="77777777" w:rsidR="004979E7" w:rsidRPr="008C6558" w:rsidRDefault="004979E7" w:rsidP="002F6E08">
            <w:pPr>
              <w:jc w:val="center"/>
              <w:rPr>
                <w:color w:val="000000" w:themeColor="text1"/>
                <w:lang w:val="en-US"/>
              </w:rPr>
            </w:pPr>
            <w:r w:rsidRPr="008C6558">
              <w:rPr>
                <w:color w:val="000000" w:themeColor="text1"/>
                <w:lang w:val="en-US"/>
              </w:rPr>
              <w:t>4</w:t>
            </w:r>
          </w:p>
        </w:tc>
        <w:tc>
          <w:tcPr>
            <w:tcW w:w="3124" w:type="pct"/>
          </w:tcPr>
          <w:p w14:paraId="500FD200" w14:textId="77777777" w:rsidR="004979E7" w:rsidRPr="008C6558" w:rsidRDefault="004979E7" w:rsidP="002F6E08">
            <w:pPr>
              <w:rPr>
                <w:rFonts w:eastAsia="Times New Roman"/>
                <w:color w:val="000000" w:themeColor="text1"/>
              </w:rPr>
            </w:pPr>
            <w:r w:rsidRPr="008C6558">
              <w:rPr>
                <w:rFonts w:eastAsia="Times New Roman"/>
                <w:color w:val="000000" w:themeColor="text1"/>
                <w:lang w:val="en-US"/>
              </w:rPr>
              <w:t>N</w:t>
            </w:r>
            <w:r w:rsidRPr="008C6558">
              <w:rPr>
                <w:rFonts w:eastAsia="Times New Roman"/>
                <w:color w:val="000000" w:themeColor="text1"/>
              </w:rPr>
              <w:t>hà tập luyện, thi đấu thể thao đa năng</w:t>
            </w:r>
          </w:p>
        </w:tc>
        <w:tc>
          <w:tcPr>
            <w:tcW w:w="551" w:type="pct"/>
          </w:tcPr>
          <w:p w14:paraId="09F83C92" w14:textId="77777777" w:rsidR="004979E7" w:rsidRPr="008C6558" w:rsidRDefault="004979E7" w:rsidP="002F6E08">
            <w:pPr>
              <w:jc w:val="center"/>
              <w:rPr>
                <w:rFonts w:eastAsia="Times New Roman"/>
                <w:color w:val="000000" w:themeColor="text1"/>
              </w:rPr>
            </w:pPr>
            <w:r w:rsidRPr="008C6558">
              <w:rPr>
                <w:rFonts w:eastAsia="Times New Roman"/>
                <w:color w:val="000000" w:themeColor="text1"/>
              </w:rPr>
              <w:t>55</w:t>
            </w:r>
          </w:p>
        </w:tc>
        <w:tc>
          <w:tcPr>
            <w:tcW w:w="847" w:type="pct"/>
            <w:vAlign w:val="center"/>
          </w:tcPr>
          <w:p w14:paraId="133863BD" w14:textId="77777777" w:rsidR="004979E7" w:rsidRPr="008C6558" w:rsidRDefault="004979E7" w:rsidP="002F6E08">
            <w:pPr>
              <w:jc w:val="center"/>
              <w:rPr>
                <w:rFonts w:eastAsia="Times New Roman"/>
                <w:color w:val="000000" w:themeColor="text1"/>
                <w:lang w:val="en-US"/>
              </w:rPr>
            </w:pPr>
            <w:r w:rsidRPr="008C6558">
              <w:rPr>
                <w:rFonts w:eastAsia="Times New Roman"/>
                <w:color w:val="000000" w:themeColor="text1"/>
                <w:lang w:val="en-US"/>
              </w:rPr>
              <w:t>58</w:t>
            </w:r>
          </w:p>
        </w:tc>
      </w:tr>
      <w:tr w:rsidR="004979E7" w:rsidRPr="008C6558" w14:paraId="5BCFFBC7" w14:textId="77777777" w:rsidTr="004401CB">
        <w:tc>
          <w:tcPr>
            <w:tcW w:w="478" w:type="pct"/>
            <w:vAlign w:val="center"/>
          </w:tcPr>
          <w:p w14:paraId="28A991D1" w14:textId="77777777" w:rsidR="004979E7" w:rsidRPr="008C6558" w:rsidRDefault="004979E7" w:rsidP="002F6E08">
            <w:pPr>
              <w:jc w:val="center"/>
              <w:rPr>
                <w:color w:val="000000" w:themeColor="text1"/>
                <w:lang w:val="en-US"/>
              </w:rPr>
            </w:pPr>
            <w:r w:rsidRPr="008C6558">
              <w:rPr>
                <w:color w:val="000000" w:themeColor="text1"/>
                <w:lang w:val="en-US"/>
              </w:rPr>
              <w:t>5</w:t>
            </w:r>
          </w:p>
        </w:tc>
        <w:tc>
          <w:tcPr>
            <w:tcW w:w="3124" w:type="pct"/>
            <w:vAlign w:val="center"/>
          </w:tcPr>
          <w:p w14:paraId="0C4BB6E7" w14:textId="77777777" w:rsidR="004979E7" w:rsidRPr="008C6558" w:rsidRDefault="004979E7" w:rsidP="002F6E08">
            <w:pPr>
              <w:rPr>
                <w:color w:val="000000" w:themeColor="text1"/>
              </w:rPr>
            </w:pPr>
            <w:r w:rsidRPr="008C6558">
              <w:rPr>
                <w:color w:val="000000" w:themeColor="text1"/>
                <w:lang w:val="en-US"/>
              </w:rPr>
              <w:t>K</w:t>
            </w:r>
            <w:r w:rsidRPr="008C6558">
              <w:rPr>
                <w:color w:val="000000" w:themeColor="text1"/>
              </w:rPr>
              <w:t>hu thể thao trung tâm cấp xã</w:t>
            </w:r>
          </w:p>
        </w:tc>
        <w:tc>
          <w:tcPr>
            <w:tcW w:w="551" w:type="pct"/>
            <w:vAlign w:val="center"/>
          </w:tcPr>
          <w:p w14:paraId="4FB46354" w14:textId="77777777" w:rsidR="004979E7" w:rsidRPr="008C6558" w:rsidRDefault="004979E7" w:rsidP="002F6E08">
            <w:pPr>
              <w:jc w:val="center"/>
              <w:rPr>
                <w:rFonts w:eastAsia="Times New Roman"/>
                <w:color w:val="000000" w:themeColor="text1"/>
                <w:lang w:val="en-US"/>
              </w:rPr>
            </w:pPr>
          </w:p>
        </w:tc>
        <w:tc>
          <w:tcPr>
            <w:tcW w:w="847" w:type="pct"/>
            <w:vAlign w:val="center"/>
          </w:tcPr>
          <w:p w14:paraId="56537C2F" w14:textId="77777777" w:rsidR="004979E7" w:rsidRPr="008C6558" w:rsidRDefault="004979E7" w:rsidP="002F6E08">
            <w:pPr>
              <w:jc w:val="center"/>
              <w:rPr>
                <w:rFonts w:eastAsia="Times New Roman"/>
                <w:color w:val="000000" w:themeColor="text1"/>
                <w:lang w:val="en-US"/>
              </w:rPr>
            </w:pPr>
            <w:r w:rsidRPr="008C6558">
              <w:rPr>
                <w:color w:val="000000" w:themeColor="text1"/>
              </w:rPr>
              <w:t>60</w:t>
            </w:r>
          </w:p>
        </w:tc>
      </w:tr>
      <w:tr w:rsidR="004979E7" w:rsidRPr="008C6558" w14:paraId="3CC1BB12" w14:textId="77777777" w:rsidTr="004401CB">
        <w:tc>
          <w:tcPr>
            <w:tcW w:w="478" w:type="pct"/>
            <w:vAlign w:val="center"/>
          </w:tcPr>
          <w:p w14:paraId="54FADFED" w14:textId="77777777" w:rsidR="004979E7" w:rsidRPr="008C6558" w:rsidRDefault="004979E7" w:rsidP="002F6E08">
            <w:pPr>
              <w:jc w:val="center"/>
              <w:rPr>
                <w:color w:val="000000" w:themeColor="text1"/>
                <w:lang w:val="en-US"/>
              </w:rPr>
            </w:pPr>
            <w:r w:rsidRPr="008C6558">
              <w:rPr>
                <w:color w:val="000000" w:themeColor="text1"/>
                <w:lang w:val="en-US"/>
              </w:rPr>
              <w:t>6</w:t>
            </w:r>
          </w:p>
        </w:tc>
        <w:tc>
          <w:tcPr>
            <w:tcW w:w="3124" w:type="pct"/>
          </w:tcPr>
          <w:p w14:paraId="376D70BF" w14:textId="77777777" w:rsidR="004979E7" w:rsidRPr="008C6558" w:rsidRDefault="004979E7" w:rsidP="002F6E08">
            <w:pPr>
              <w:rPr>
                <w:rFonts w:eastAsia="Times New Roman"/>
                <w:color w:val="000000" w:themeColor="text1"/>
              </w:rPr>
            </w:pPr>
            <w:r w:rsidRPr="008C6558">
              <w:rPr>
                <w:rFonts w:eastAsia="Times New Roman"/>
                <w:color w:val="000000" w:themeColor="text1"/>
                <w:lang w:val="en-US"/>
              </w:rPr>
              <w:t>S</w:t>
            </w:r>
            <w:r w:rsidRPr="008C6558">
              <w:rPr>
                <w:rFonts w:eastAsia="Times New Roman"/>
                <w:color w:val="000000" w:themeColor="text1"/>
              </w:rPr>
              <w:t>ân vận động có khán đài</w:t>
            </w:r>
          </w:p>
        </w:tc>
        <w:tc>
          <w:tcPr>
            <w:tcW w:w="551" w:type="pct"/>
          </w:tcPr>
          <w:p w14:paraId="7C8B2D91" w14:textId="77777777" w:rsidR="004979E7" w:rsidRPr="008C6558" w:rsidRDefault="004979E7" w:rsidP="002F6E08">
            <w:pPr>
              <w:jc w:val="center"/>
              <w:rPr>
                <w:rFonts w:eastAsia="Times New Roman"/>
                <w:color w:val="000000" w:themeColor="text1"/>
              </w:rPr>
            </w:pPr>
            <w:r w:rsidRPr="008C6558">
              <w:rPr>
                <w:rFonts w:eastAsia="Times New Roman"/>
                <w:color w:val="000000" w:themeColor="text1"/>
              </w:rPr>
              <w:t>2</w:t>
            </w:r>
          </w:p>
        </w:tc>
        <w:tc>
          <w:tcPr>
            <w:tcW w:w="847" w:type="pct"/>
            <w:vAlign w:val="center"/>
          </w:tcPr>
          <w:p w14:paraId="0260203F" w14:textId="77777777" w:rsidR="004979E7" w:rsidRPr="008C6558" w:rsidRDefault="004979E7" w:rsidP="002F6E08">
            <w:pPr>
              <w:jc w:val="center"/>
              <w:rPr>
                <w:rFonts w:eastAsia="Times New Roman"/>
                <w:color w:val="000000" w:themeColor="text1"/>
                <w:lang w:val="en-US"/>
              </w:rPr>
            </w:pPr>
            <w:r w:rsidRPr="008C6558">
              <w:rPr>
                <w:rFonts w:eastAsia="Times New Roman"/>
                <w:color w:val="000000" w:themeColor="text1"/>
                <w:lang w:val="en-US"/>
              </w:rPr>
              <w:t>3</w:t>
            </w:r>
          </w:p>
        </w:tc>
      </w:tr>
      <w:tr w:rsidR="004979E7" w:rsidRPr="008C6558" w14:paraId="6024DF53" w14:textId="77777777" w:rsidTr="004401CB">
        <w:tc>
          <w:tcPr>
            <w:tcW w:w="478" w:type="pct"/>
            <w:vAlign w:val="center"/>
          </w:tcPr>
          <w:p w14:paraId="6F32857E" w14:textId="77777777" w:rsidR="004979E7" w:rsidRPr="008C6558" w:rsidRDefault="004979E7" w:rsidP="002F6E08">
            <w:pPr>
              <w:jc w:val="center"/>
              <w:rPr>
                <w:color w:val="000000" w:themeColor="text1"/>
                <w:lang w:val="en-US"/>
              </w:rPr>
            </w:pPr>
            <w:r w:rsidRPr="008C6558">
              <w:rPr>
                <w:color w:val="000000" w:themeColor="text1"/>
                <w:lang w:val="en-US"/>
              </w:rPr>
              <w:t>7</w:t>
            </w:r>
          </w:p>
        </w:tc>
        <w:tc>
          <w:tcPr>
            <w:tcW w:w="3124" w:type="pct"/>
            <w:vAlign w:val="center"/>
          </w:tcPr>
          <w:p w14:paraId="00382F75" w14:textId="77777777" w:rsidR="004979E7" w:rsidRPr="008C6558" w:rsidRDefault="004979E7" w:rsidP="002F6E08">
            <w:pPr>
              <w:rPr>
                <w:color w:val="000000" w:themeColor="text1"/>
              </w:rPr>
            </w:pPr>
            <w:r w:rsidRPr="008C6558">
              <w:rPr>
                <w:color w:val="000000" w:themeColor="text1"/>
                <w:lang w:val="en-US"/>
              </w:rPr>
              <w:t>N</w:t>
            </w:r>
            <w:r w:rsidRPr="008C6558">
              <w:rPr>
                <w:color w:val="000000" w:themeColor="text1"/>
              </w:rPr>
              <w:t>hà luyện tập thể thao đơn giản cấp xã</w:t>
            </w:r>
          </w:p>
        </w:tc>
        <w:tc>
          <w:tcPr>
            <w:tcW w:w="551" w:type="pct"/>
            <w:vAlign w:val="center"/>
          </w:tcPr>
          <w:p w14:paraId="06815893" w14:textId="77777777" w:rsidR="004979E7" w:rsidRPr="008C6558" w:rsidRDefault="004979E7" w:rsidP="002F6E08">
            <w:pPr>
              <w:jc w:val="center"/>
              <w:rPr>
                <w:rFonts w:eastAsia="Times New Roman"/>
                <w:color w:val="000000" w:themeColor="text1"/>
                <w:lang w:val="en-US"/>
              </w:rPr>
            </w:pPr>
          </w:p>
        </w:tc>
        <w:tc>
          <w:tcPr>
            <w:tcW w:w="847" w:type="pct"/>
            <w:vAlign w:val="center"/>
          </w:tcPr>
          <w:p w14:paraId="2B2FB44E" w14:textId="77777777" w:rsidR="004979E7" w:rsidRPr="008C6558" w:rsidRDefault="004979E7" w:rsidP="002F6E08">
            <w:pPr>
              <w:jc w:val="center"/>
              <w:rPr>
                <w:rFonts w:eastAsia="Times New Roman"/>
                <w:color w:val="000000" w:themeColor="text1"/>
                <w:lang w:val="en-US"/>
              </w:rPr>
            </w:pPr>
            <w:r w:rsidRPr="008C6558">
              <w:rPr>
                <w:rFonts w:eastAsia="Times New Roman"/>
                <w:color w:val="000000" w:themeColor="text1"/>
                <w:lang w:val="en-US"/>
              </w:rPr>
              <w:t>22</w:t>
            </w:r>
          </w:p>
        </w:tc>
      </w:tr>
      <w:tr w:rsidR="004979E7" w:rsidRPr="008C6558" w14:paraId="64547B7F" w14:textId="77777777" w:rsidTr="004401CB">
        <w:tc>
          <w:tcPr>
            <w:tcW w:w="478" w:type="pct"/>
            <w:vAlign w:val="center"/>
          </w:tcPr>
          <w:p w14:paraId="019855A6" w14:textId="77777777" w:rsidR="004979E7" w:rsidRPr="008C6558" w:rsidRDefault="004979E7" w:rsidP="002F6E08">
            <w:pPr>
              <w:jc w:val="center"/>
              <w:rPr>
                <w:color w:val="000000" w:themeColor="text1"/>
                <w:lang w:val="en-US"/>
              </w:rPr>
            </w:pPr>
            <w:r w:rsidRPr="008C6558">
              <w:rPr>
                <w:color w:val="000000" w:themeColor="text1"/>
                <w:lang w:val="en-US"/>
              </w:rPr>
              <w:t>8</w:t>
            </w:r>
          </w:p>
        </w:tc>
        <w:tc>
          <w:tcPr>
            <w:tcW w:w="3124" w:type="pct"/>
            <w:vAlign w:val="center"/>
          </w:tcPr>
          <w:p w14:paraId="4C1A7F0C" w14:textId="77777777" w:rsidR="004979E7" w:rsidRPr="008C6558" w:rsidRDefault="004979E7" w:rsidP="002F6E08">
            <w:pPr>
              <w:rPr>
                <w:color w:val="000000" w:themeColor="text1"/>
                <w:lang w:val="en-US"/>
              </w:rPr>
            </w:pPr>
            <w:r w:rsidRPr="008C6558">
              <w:rPr>
                <w:color w:val="000000" w:themeColor="text1"/>
                <w:lang w:val="en-US"/>
              </w:rPr>
              <w:t>Còn lại được duy trì như năm 2020</w:t>
            </w:r>
          </w:p>
        </w:tc>
        <w:tc>
          <w:tcPr>
            <w:tcW w:w="551" w:type="pct"/>
            <w:vAlign w:val="center"/>
          </w:tcPr>
          <w:p w14:paraId="2F88BC9D" w14:textId="77777777" w:rsidR="004979E7" w:rsidRPr="008C6558" w:rsidRDefault="004979E7" w:rsidP="002F6E08">
            <w:pPr>
              <w:jc w:val="center"/>
              <w:rPr>
                <w:rFonts w:eastAsia="Times New Roman"/>
                <w:color w:val="000000" w:themeColor="text1"/>
                <w:lang w:val="en-US"/>
              </w:rPr>
            </w:pPr>
          </w:p>
        </w:tc>
        <w:tc>
          <w:tcPr>
            <w:tcW w:w="847" w:type="pct"/>
            <w:vAlign w:val="center"/>
          </w:tcPr>
          <w:p w14:paraId="2BB89C64" w14:textId="77777777" w:rsidR="004979E7" w:rsidRPr="008C6558" w:rsidRDefault="004979E7" w:rsidP="002F6E08">
            <w:pPr>
              <w:rPr>
                <w:rFonts w:eastAsia="Times New Roman"/>
                <w:color w:val="000000" w:themeColor="text1"/>
                <w:lang w:val="en-US"/>
              </w:rPr>
            </w:pPr>
          </w:p>
        </w:tc>
      </w:tr>
    </w:tbl>
    <w:p w14:paraId="1812A8CE" w14:textId="77777777" w:rsidR="005A1C37" w:rsidRPr="008C6558" w:rsidRDefault="004979E7" w:rsidP="002F6E08">
      <w:pPr>
        <w:pStyle w:val="u5"/>
        <w:rPr>
          <w:color w:val="000000" w:themeColor="text1"/>
          <w:lang w:val="en-US"/>
        </w:rPr>
      </w:pPr>
      <w:r w:rsidRPr="008C6558">
        <w:rPr>
          <w:color w:val="000000" w:themeColor="text1"/>
          <w:lang w:val="en-US"/>
        </w:rPr>
        <w:t>8</w:t>
      </w:r>
      <w:r w:rsidRPr="008C6558">
        <w:rPr>
          <w:color w:val="000000" w:themeColor="text1"/>
        </w:rPr>
        <w:t xml:space="preserve">). Quy hoạch phát triển </w:t>
      </w:r>
      <w:r w:rsidRPr="008C6558">
        <w:rPr>
          <w:color w:val="000000" w:themeColor="text1"/>
          <w:lang w:val="en-US"/>
        </w:rPr>
        <w:t xml:space="preserve">cơ sở môi trường </w:t>
      </w:r>
      <w:r w:rsidRPr="008C6558">
        <w:rPr>
          <w:color w:val="000000" w:themeColor="text1"/>
        </w:rPr>
        <w:t>tỉnh Đắk Lắk thời kỳ 2021-2030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3300"/>
        <w:gridCol w:w="1433"/>
        <w:gridCol w:w="849"/>
        <w:gridCol w:w="630"/>
        <w:gridCol w:w="996"/>
        <w:gridCol w:w="122"/>
        <w:gridCol w:w="1349"/>
      </w:tblGrid>
      <w:tr w:rsidR="00541051" w:rsidRPr="008C6558" w14:paraId="65A3D58E" w14:textId="77777777" w:rsidTr="00541051">
        <w:trPr>
          <w:trHeight w:val="781"/>
        </w:trPr>
        <w:tc>
          <w:tcPr>
            <w:tcW w:w="305" w:type="pct"/>
            <w:shd w:val="clear" w:color="auto" w:fill="auto"/>
            <w:vAlign w:val="center"/>
            <w:hideMark/>
          </w:tcPr>
          <w:p w14:paraId="1EE2AF5E" w14:textId="77777777" w:rsidR="004979E7" w:rsidRPr="008C6558" w:rsidRDefault="004979E7" w:rsidP="00BC71C4">
            <w:pPr>
              <w:spacing w:line="264" w:lineRule="auto"/>
              <w:jc w:val="center"/>
              <w:rPr>
                <w:b/>
                <w:color w:val="000000" w:themeColor="text1"/>
              </w:rPr>
            </w:pPr>
            <w:r w:rsidRPr="008C6558">
              <w:rPr>
                <w:b/>
                <w:color w:val="000000" w:themeColor="text1"/>
              </w:rPr>
              <w:t>TT</w:t>
            </w:r>
          </w:p>
        </w:tc>
        <w:tc>
          <w:tcPr>
            <w:tcW w:w="1785" w:type="pct"/>
            <w:shd w:val="clear" w:color="auto" w:fill="auto"/>
            <w:vAlign w:val="center"/>
            <w:hideMark/>
          </w:tcPr>
          <w:p w14:paraId="796E7C64" w14:textId="77777777" w:rsidR="004979E7" w:rsidRPr="008C6558" w:rsidRDefault="004979E7" w:rsidP="00BC71C4">
            <w:pPr>
              <w:spacing w:line="264" w:lineRule="auto"/>
              <w:jc w:val="center"/>
              <w:rPr>
                <w:b/>
                <w:color w:val="000000" w:themeColor="text1"/>
              </w:rPr>
            </w:pPr>
            <w:r w:rsidRPr="008C6558">
              <w:rPr>
                <w:b/>
                <w:color w:val="000000" w:themeColor="text1"/>
              </w:rPr>
              <w:t>Tên dự án</w:t>
            </w:r>
          </w:p>
        </w:tc>
        <w:tc>
          <w:tcPr>
            <w:tcW w:w="1575" w:type="pct"/>
            <w:gridSpan w:val="3"/>
            <w:shd w:val="clear" w:color="auto" w:fill="auto"/>
            <w:vAlign w:val="center"/>
            <w:hideMark/>
          </w:tcPr>
          <w:p w14:paraId="1EA700F7" w14:textId="77777777" w:rsidR="004979E7" w:rsidRPr="008C6558" w:rsidRDefault="004979E7" w:rsidP="00BC71C4">
            <w:pPr>
              <w:spacing w:line="264" w:lineRule="auto"/>
              <w:jc w:val="center"/>
              <w:rPr>
                <w:b/>
                <w:color w:val="000000" w:themeColor="text1"/>
              </w:rPr>
            </w:pPr>
            <w:r w:rsidRPr="008C6558">
              <w:rPr>
                <w:b/>
                <w:color w:val="000000" w:themeColor="text1"/>
              </w:rPr>
              <w:t>Địa điểm</w:t>
            </w:r>
          </w:p>
        </w:tc>
        <w:tc>
          <w:tcPr>
            <w:tcW w:w="539" w:type="pct"/>
            <w:shd w:val="clear" w:color="auto" w:fill="auto"/>
            <w:vAlign w:val="center"/>
            <w:hideMark/>
          </w:tcPr>
          <w:p w14:paraId="07DCC84B" w14:textId="77777777" w:rsidR="004979E7" w:rsidRPr="008C6558" w:rsidRDefault="004979E7" w:rsidP="00BC71C4">
            <w:pPr>
              <w:spacing w:line="264" w:lineRule="auto"/>
              <w:jc w:val="center"/>
              <w:rPr>
                <w:b/>
                <w:color w:val="000000" w:themeColor="text1"/>
              </w:rPr>
            </w:pPr>
            <w:r w:rsidRPr="008C6558">
              <w:rPr>
                <w:b/>
                <w:color w:val="000000" w:themeColor="text1"/>
              </w:rPr>
              <w:t>D</w:t>
            </w:r>
            <w:r w:rsidR="00541051" w:rsidRPr="008C6558">
              <w:rPr>
                <w:b/>
                <w:color w:val="000000" w:themeColor="text1"/>
                <w:lang w:val="en-US"/>
              </w:rPr>
              <w:t>T</w:t>
            </w:r>
            <w:r w:rsidRPr="008C6558">
              <w:rPr>
                <w:b/>
                <w:color w:val="000000" w:themeColor="text1"/>
              </w:rPr>
              <w:t xml:space="preserve"> (ha)</w:t>
            </w:r>
          </w:p>
        </w:tc>
        <w:tc>
          <w:tcPr>
            <w:tcW w:w="796" w:type="pct"/>
            <w:gridSpan w:val="2"/>
            <w:shd w:val="clear" w:color="auto" w:fill="auto"/>
            <w:vAlign w:val="center"/>
            <w:hideMark/>
          </w:tcPr>
          <w:p w14:paraId="3BFCA071" w14:textId="77777777" w:rsidR="004979E7" w:rsidRPr="008C6558" w:rsidRDefault="004979E7" w:rsidP="00BC71C4">
            <w:pPr>
              <w:spacing w:line="264" w:lineRule="auto"/>
              <w:jc w:val="center"/>
              <w:rPr>
                <w:b/>
                <w:color w:val="000000" w:themeColor="text1"/>
              </w:rPr>
            </w:pPr>
            <w:r w:rsidRPr="008C6558">
              <w:rPr>
                <w:b/>
                <w:color w:val="000000" w:themeColor="text1"/>
              </w:rPr>
              <w:t>Năng lực (tấn/ngày)</w:t>
            </w:r>
          </w:p>
        </w:tc>
      </w:tr>
      <w:tr w:rsidR="00541051" w:rsidRPr="008C6558" w14:paraId="15745DF4" w14:textId="77777777" w:rsidTr="00541051">
        <w:trPr>
          <w:trHeight w:val="347"/>
        </w:trPr>
        <w:tc>
          <w:tcPr>
            <w:tcW w:w="305" w:type="pct"/>
            <w:tcBorders>
              <w:right w:val="single" w:sz="4" w:space="0" w:color="auto"/>
            </w:tcBorders>
            <w:shd w:val="clear" w:color="auto" w:fill="auto"/>
            <w:noWrap/>
            <w:vAlign w:val="center"/>
            <w:hideMark/>
          </w:tcPr>
          <w:p w14:paraId="5944A5DD" w14:textId="77777777" w:rsidR="004979E7" w:rsidRPr="008C6558" w:rsidRDefault="004979E7" w:rsidP="00BC71C4">
            <w:pPr>
              <w:spacing w:line="264" w:lineRule="auto"/>
              <w:rPr>
                <w:color w:val="000000" w:themeColor="text1"/>
              </w:rPr>
            </w:pPr>
            <w:r w:rsidRPr="008C6558">
              <w:rPr>
                <w:color w:val="000000" w:themeColor="text1"/>
              </w:rPr>
              <w:t>I</w:t>
            </w:r>
          </w:p>
        </w:tc>
        <w:tc>
          <w:tcPr>
            <w:tcW w:w="1785" w:type="pct"/>
            <w:tcBorders>
              <w:top w:val="single" w:sz="4" w:space="0" w:color="auto"/>
              <w:left w:val="single" w:sz="4" w:space="0" w:color="auto"/>
              <w:bottom w:val="single" w:sz="4" w:space="0" w:color="auto"/>
              <w:right w:val="nil"/>
            </w:tcBorders>
            <w:shd w:val="clear" w:color="auto" w:fill="auto"/>
            <w:vAlign w:val="center"/>
            <w:hideMark/>
          </w:tcPr>
          <w:p w14:paraId="399C0419" w14:textId="77777777" w:rsidR="004979E7" w:rsidRPr="008C6558" w:rsidRDefault="004979E7" w:rsidP="00BC71C4">
            <w:pPr>
              <w:spacing w:line="264" w:lineRule="auto"/>
              <w:rPr>
                <w:color w:val="000000" w:themeColor="text1"/>
              </w:rPr>
            </w:pPr>
            <w:r w:rsidRPr="008C6558">
              <w:rPr>
                <w:color w:val="000000" w:themeColor="text1"/>
              </w:rPr>
              <w:t>CẤP TỈNH</w:t>
            </w:r>
          </w:p>
        </w:tc>
        <w:tc>
          <w:tcPr>
            <w:tcW w:w="1234" w:type="pct"/>
            <w:gridSpan w:val="2"/>
            <w:tcBorders>
              <w:top w:val="single" w:sz="4" w:space="0" w:color="auto"/>
              <w:left w:val="nil"/>
              <w:bottom w:val="single" w:sz="4" w:space="0" w:color="auto"/>
              <w:right w:val="nil"/>
            </w:tcBorders>
            <w:shd w:val="clear" w:color="auto" w:fill="auto"/>
            <w:vAlign w:val="center"/>
            <w:hideMark/>
          </w:tcPr>
          <w:p w14:paraId="315613BE" w14:textId="77777777" w:rsidR="004979E7" w:rsidRPr="008C6558" w:rsidRDefault="004979E7" w:rsidP="00BC71C4">
            <w:pPr>
              <w:spacing w:line="264" w:lineRule="auto"/>
              <w:rPr>
                <w:color w:val="000000" w:themeColor="text1"/>
              </w:rPr>
            </w:pPr>
          </w:p>
        </w:tc>
        <w:tc>
          <w:tcPr>
            <w:tcW w:w="341" w:type="pct"/>
            <w:tcBorders>
              <w:top w:val="single" w:sz="4" w:space="0" w:color="auto"/>
              <w:left w:val="nil"/>
              <w:bottom w:val="single" w:sz="4" w:space="0" w:color="auto"/>
              <w:right w:val="nil"/>
            </w:tcBorders>
            <w:shd w:val="clear" w:color="auto" w:fill="auto"/>
            <w:vAlign w:val="center"/>
            <w:hideMark/>
          </w:tcPr>
          <w:p w14:paraId="4E401FA3" w14:textId="77777777" w:rsidR="004979E7" w:rsidRPr="008C6558" w:rsidRDefault="004979E7" w:rsidP="00BC71C4">
            <w:pPr>
              <w:spacing w:line="264" w:lineRule="auto"/>
              <w:rPr>
                <w:color w:val="000000" w:themeColor="text1"/>
              </w:rPr>
            </w:pPr>
          </w:p>
        </w:tc>
        <w:tc>
          <w:tcPr>
            <w:tcW w:w="539" w:type="pct"/>
            <w:tcBorders>
              <w:top w:val="single" w:sz="4" w:space="0" w:color="auto"/>
              <w:left w:val="nil"/>
              <w:bottom w:val="single" w:sz="4" w:space="0" w:color="auto"/>
              <w:right w:val="nil"/>
            </w:tcBorders>
            <w:shd w:val="clear" w:color="auto" w:fill="auto"/>
            <w:vAlign w:val="center"/>
            <w:hideMark/>
          </w:tcPr>
          <w:p w14:paraId="0D0A9239" w14:textId="77777777" w:rsidR="004979E7" w:rsidRPr="008C6558" w:rsidRDefault="004979E7" w:rsidP="00BC71C4">
            <w:pPr>
              <w:spacing w:line="264" w:lineRule="auto"/>
              <w:rPr>
                <w:color w:val="000000" w:themeColor="text1"/>
              </w:rPr>
            </w:pPr>
          </w:p>
        </w:tc>
        <w:tc>
          <w:tcPr>
            <w:tcW w:w="796" w:type="pct"/>
            <w:gridSpan w:val="2"/>
            <w:tcBorders>
              <w:top w:val="single" w:sz="4" w:space="0" w:color="auto"/>
              <w:left w:val="nil"/>
              <w:bottom w:val="single" w:sz="4" w:space="0" w:color="auto"/>
              <w:right w:val="single" w:sz="4" w:space="0" w:color="auto"/>
            </w:tcBorders>
            <w:shd w:val="clear" w:color="auto" w:fill="auto"/>
            <w:vAlign w:val="center"/>
            <w:hideMark/>
          </w:tcPr>
          <w:p w14:paraId="69985EA9" w14:textId="77777777" w:rsidR="004979E7" w:rsidRPr="008C6558" w:rsidRDefault="004979E7" w:rsidP="00BC71C4">
            <w:pPr>
              <w:spacing w:line="264" w:lineRule="auto"/>
              <w:rPr>
                <w:color w:val="000000" w:themeColor="text1"/>
              </w:rPr>
            </w:pPr>
          </w:p>
        </w:tc>
      </w:tr>
      <w:tr w:rsidR="00541051" w:rsidRPr="008C6558" w14:paraId="04D9A916" w14:textId="77777777" w:rsidTr="00541051">
        <w:trPr>
          <w:trHeight w:val="60"/>
        </w:trPr>
        <w:tc>
          <w:tcPr>
            <w:tcW w:w="305" w:type="pct"/>
            <w:shd w:val="clear" w:color="auto" w:fill="auto"/>
            <w:noWrap/>
            <w:vAlign w:val="center"/>
            <w:hideMark/>
          </w:tcPr>
          <w:p w14:paraId="2C4503FA" w14:textId="77777777" w:rsidR="004979E7" w:rsidRPr="008C6558" w:rsidRDefault="004979E7" w:rsidP="00BC71C4">
            <w:pPr>
              <w:spacing w:line="264" w:lineRule="auto"/>
              <w:rPr>
                <w:color w:val="000000" w:themeColor="text1"/>
              </w:rPr>
            </w:pPr>
            <w:r w:rsidRPr="008C6558">
              <w:rPr>
                <w:color w:val="000000" w:themeColor="text1"/>
              </w:rPr>
              <w:t>1</w:t>
            </w:r>
          </w:p>
        </w:tc>
        <w:tc>
          <w:tcPr>
            <w:tcW w:w="1785" w:type="pct"/>
            <w:tcBorders>
              <w:top w:val="single" w:sz="4" w:space="0" w:color="auto"/>
            </w:tcBorders>
            <w:shd w:val="clear" w:color="auto" w:fill="auto"/>
            <w:vAlign w:val="center"/>
            <w:hideMark/>
          </w:tcPr>
          <w:p w14:paraId="6EB65958" w14:textId="77777777" w:rsidR="004979E7" w:rsidRPr="008C6558" w:rsidRDefault="004979E7" w:rsidP="00BC71C4">
            <w:pPr>
              <w:spacing w:line="264" w:lineRule="auto"/>
              <w:rPr>
                <w:color w:val="000000" w:themeColor="text1"/>
                <w:sz w:val="24"/>
              </w:rPr>
            </w:pPr>
            <w:r w:rsidRPr="008C6558">
              <w:rPr>
                <w:color w:val="000000" w:themeColor="text1"/>
                <w:sz w:val="24"/>
              </w:rPr>
              <w:t xml:space="preserve">Cơ Sở xử lý CTR Hòa Phú </w:t>
            </w:r>
          </w:p>
        </w:tc>
        <w:tc>
          <w:tcPr>
            <w:tcW w:w="1575" w:type="pct"/>
            <w:gridSpan w:val="3"/>
            <w:tcBorders>
              <w:top w:val="single" w:sz="4" w:space="0" w:color="auto"/>
            </w:tcBorders>
            <w:shd w:val="clear" w:color="auto" w:fill="auto"/>
            <w:vAlign w:val="center"/>
            <w:hideMark/>
          </w:tcPr>
          <w:p w14:paraId="648E88C4" w14:textId="77777777" w:rsidR="004979E7" w:rsidRPr="008C6558" w:rsidRDefault="004979E7" w:rsidP="00BC71C4">
            <w:pPr>
              <w:spacing w:line="264" w:lineRule="auto"/>
              <w:rPr>
                <w:color w:val="000000" w:themeColor="text1"/>
                <w:sz w:val="24"/>
              </w:rPr>
            </w:pPr>
            <w:r w:rsidRPr="008C6558">
              <w:rPr>
                <w:color w:val="000000" w:themeColor="text1"/>
                <w:sz w:val="24"/>
              </w:rPr>
              <w:t>Xã Hòa Phú, Tp. Buôn Ma Thuột</w:t>
            </w:r>
          </w:p>
        </w:tc>
        <w:tc>
          <w:tcPr>
            <w:tcW w:w="539" w:type="pct"/>
            <w:tcBorders>
              <w:top w:val="single" w:sz="4" w:space="0" w:color="auto"/>
            </w:tcBorders>
            <w:shd w:val="clear" w:color="auto" w:fill="auto"/>
            <w:vAlign w:val="center"/>
            <w:hideMark/>
          </w:tcPr>
          <w:p w14:paraId="4B21B486" w14:textId="77777777" w:rsidR="004979E7" w:rsidRPr="008C6558" w:rsidRDefault="004979E7" w:rsidP="00BC71C4">
            <w:pPr>
              <w:spacing w:line="264" w:lineRule="auto"/>
              <w:jc w:val="right"/>
              <w:rPr>
                <w:color w:val="000000" w:themeColor="text1"/>
              </w:rPr>
            </w:pPr>
            <w:r w:rsidRPr="008C6558">
              <w:rPr>
                <w:color w:val="000000" w:themeColor="text1"/>
              </w:rPr>
              <w:t xml:space="preserve">50,00 </w:t>
            </w:r>
          </w:p>
        </w:tc>
        <w:tc>
          <w:tcPr>
            <w:tcW w:w="796" w:type="pct"/>
            <w:gridSpan w:val="2"/>
            <w:tcBorders>
              <w:top w:val="single" w:sz="4" w:space="0" w:color="auto"/>
            </w:tcBorders>
            <w:shd w:val="clear" w:color="auto" w:fill="auto"/>
            <w:vAlign w:val="center"/>
            <w:hideMark/>
          </w:tcPr>
          <w:p w14:paraId="6717530B" w14:textId="77777777" w:rsidR="004979E7" w:rsidRPr="008C6558" w:rsidRDefault="004979E7" w:rsidP="00BC71C4">
            <w:pPr>
              <w:spacing w:line="264" w:lineRule="auto"/>
              <w:jc w:val="right"/>
              <w:rPr>
                <w:color w:val="000000" w:themeColor="text1"/>
              </w:rPr>
            </w:pPr>
            <w:r w:rsidRPr="008C6558">
              <w:rPr>
                <w:color w:val="000000" w:themeColor="text1"/>
              </w:rPr>
              <w:t xml:space="preserve">250,00 </w:t>
            </w:r>
          </w:p>
        </w:tc>
      </w:tr>
      <w:tr w:rsidR="00541051" w:rsidRPr="008C6558" w14:paraId="1E3EB7C8" w14:textId="77777777" w:rsidTr="00541051">
        <w:trPr>
          <w:trHeight w:val="60"/>
        </w:trPr>
        <w:tc>
          <w:tcPr>
            <w:tcW w:w="305" w:type="pct"/>
            <w:shd w:val="clear" w:color="auto" w:fill="auto"/>
            <w:noWrap/>
            <w:vAlign w:val="center"/>
            <w:hideMark/>
          </w:tcPr>
          <w:p w14:paraId="2D386D89" w14:textId="77777777" w:rsidR="004979E7" w:rsidRPr="008C6558" w:rsidRDefault="004979E7" w:rsidP="00BC71C4">
            <w:pPr>
              <w:spacing w:line="264" w:lineRule="auto"/>
              <w:rPr>
                <w:color w:val="000000" w:themeColor="text1"/>
              </w:rPr>
            </w:pPr>
            <w:r w:rsidRPr="008C6558">
              <w:rPr>
                <w:color w:val="000000" w:themeColor="text1"/>
              </w:rPr>
              <w:t>2</w:t>
            </w:r>
          </w:p>
        </w:tc>
        <w:tc>
          <w:tcPr>
            <w:tcW w:w="1785" w:type="pct"/>
            <w:shd w:val="clear" w:color="auto" w:fill="auto"/>
            <w:vAlign w:val="center"/>
            <w:hideMark/>
          </w:tcPr>
          <w:p w14:paraId="68CEF19D" w14:textId="77777777" w:rsidR="004979E7" w:rsidRPr="008C6558" w:rsidRDefault="004979E7" w:rsidP="00BC71C4">
            <w:pPr>
              <w:spacing w:line="264" w:lineRule="auto"/>
              <w:rPr>
                <w:color w:val="000000" w:themeColor="text1"/>
                <w:sz w:val="24"/>
              </w:rPr>
            </w:pPr>
            <w:r w:rsidRPr="008C6558">
              <w:rPr>
                <w:color w:val="000000" w:themeColor="text1"/>
                <w:sz w:val="24"/>
              </w:rPr>
              <w:t xml:space="preserve">Bãi Chôn lấp và xử lý CTR tập trung huyện Cư Kuin </w:t>
            </w:r>
          </w:p>
        </w:tc>
        <w:tc>
          <w:tcPr>
            <w:tcW w:w="1575" w:type="pct"/>
            <w:gridSpan w:val="3"/>
            <w:shd w:val="clear" w:color="auto" w:fill="auto"/>
            <w:vAlign w:val="center"/>
            <w:hideMark/>
          </w:tcPr>
          <w:p w14:paraId="661813DC" w14:textId="77777777" w:rsidR="004979E7" w:rsidRPr="008C6558" w:rsidRDefault="004979E7" w:rsidP="00BC71C4">
            <w:pPr>
              <w:spacing w:line="264" w:lineRule="auto"/>
              <w:rPr>
                <w:color w:val="000000" w:themeColor="text1"/>
                <w:sz w:val="24"/>
              </w:rPr>
            </w:pPr>
            <w:r w:rsidRPr="008C6558">
              <w:rPr>
                <w:color w:val="000000" w:themeColor="text1"/>
                <w:sz w:val="24"/>
              </w:rPr>
              <w:t>Buôn Kram, xã Ea Tiêu, huyện Cư Kuin</w:t>
            </w:r>
          </w:p>
        </w:tc>
        <w:tc>
          <w:tcPr>
            <w:tcW w:w="539" w:type="pct"/>
            <w:shd w:val="clear" w:color="auto" w:fill="auto"/>
            <w:vAlign w:val="center"/>
            <w:hideMark/>
          </w:tcPr>
          <w:p w14:paraId="44BEDA7B" w14:textId="77777777" w:rsidR="004979E7" w:rsidRPr="008C6558" w:rsidRDefault="004979E7" w:rsidP="00BC71C4">
            <w:pPr>
              <w:spacing w:line="264" w:lineRule="auto"/>
              <w:jc w:val="right"/>
              <w:rPr>
                <w:color w:val="000000" w:themeColor="text1"/>
              </w:rPr>
            </w:pPr>
            <w:r w:rsidRPr="008C6558">
              <w:rPr>
                <w:color w:val="000000" w:themeColor="text1"/>
              </w:rPr>
              <w:t xml:space="preserve">2,83 </w:t>
            </w:r>
          </w:p>
        </w:tc>
        <w:tc>
          <w:tcPr>
            <w:tcW w:w="796" w:type="pct"/>
            <w:gridSpan w:val="2"/>
            <w:shd w:val="clear" w:color="auto" w:fill="auto"/>
            <w:vAlign w:val="center"/>
            <w:hideMark/>
          </w:tcPr>
          <w:p w14:paraId="68D06850" w14:textId="77777777" w:rsidR="004979E7" w:rsidRPr="008C6558" w:rsidRDefault="004979E7" w:rsidP="00BC71C4">
            <w:pPr>
              <w:spacing w:line="264" w:lineRule="auto"/>
              <w:jc w:val="right"/>
              <w:rPr>
                <w:color w:val="000000" w:themeColor="text1"/>
              </w:rPr>
            </w:pPr>
            <w:r w:rsidRPr="008C6558">
              <w:rPr>
                <w:color w:val="000000" w:themeColor="text1"/>
              </w:rPr>
              <w:t xml:space="preserve">25,00 </w:t>
            </w:r>
          </w:p>
        </w:tc>
      </w:tr>
      <w:tr w:rsidR="00541051" w:rsidRPr="008C6558" w14:paraId="66A779DF" w14:textId="77777777" w:rsidTr="00541051">
        <w:trPr>
          <w:trHeight w:val="595"/>
        </w:trPr>
        <w:tc>
          <w:tcPr>
            <w:tcW w:w="305" w:type="pct"/>
            <w:shd w:val="clear" w:color="auto" w:fill="auto"/>
            <w:noWrap/>
            <w:vAlign w:val="center"/>
            <w:hideMark/>
          </w:tcPr>
          <w:p w14:paraId="671D2AA7" w14:textId="77777777" w:rsidR="004979E7" w:rsidRPr="008C6558" w:rsidRDefault="004979E7" w:rsidP="00BC71C4">
            <w:pPr>
              <w:spacing w:line="264" w:lineRule="auto"/>
              <w:rPr>
                <w:color w:val="000000" w:themeColor="text1"/>
              </w:rPr>
            </w:pPr>
          </w:p>
        </w:tc>
        <w:tc>
          <w:tcPr>
            <w:tcW w:w="3360" w:type="pct"/>
            <w:gridSpan w:val="4"/>
            <w:shd w:val="clear" w:color="auto" w:fill="auto"/>
            <w:noWrap/>
            <w:vAlign w:val="center"/>
            <w:hideMark/>
          </w:tcPr>
          <w:p w14:paraId="64FA2EF1" w14:textId="77777777" w:rsidR="004979E7" w:rsidRPr="008C6558" w:rsidRDefault="004979E7" w:rsidP="00BC71C4">
            <w:pPr>
              <w:spacing w:line="264" w:lineRule="auto"/>
              <w:rPr>
                <w:color w:val="000000" w:themeColor="text1"/>
                <w:sz w:val="24"/>
              </w:rPr>
            </w:pPr>
            <w:r w:rsidRPr="008C6558">
              <w:rPr>
                <w:color w:val="000000" w:themeColor="text1"/>
                <w:sz w:val="24"/>
              </w:rPr>
              <w:t>Tổng cộng</w:t>
            </w:r>
          </w:p>
        </w:tc>
        <w:tc>
          <w:tcPr>
            <w:tcW w:w="539" w:type="pct"/>
            <w:shd w:val="clear" w:color="auto" w:fill="auto"/>
            <w:noWrap/>
            <w:vAlign w:val="center"/>
            <w:hideMark/>
          </w:tcPr>
          <w:p w14:paraId="6CE7D16E" w14:textId="77777777" w:rsidR="004979E7" w:rsidRPr="008C6558" w:rsidRDefault="004979E7" w:rsidP="00BC71C4">
            <w:pPr>
              <w:spacing w:line="264" w:lineRule="auto"/>
              <w:jc w:val="right"/>
              <w:rPr>
                <w:color w:val="000000" w:themeColor="text1"/>
              </w:rPr>
            </w:pPr>
            <w:r w:rsidRPr="008C6558">
              <w:rPr>
                <w:color w:val="000000" w:themeColor="text1"/>
              </w:rPr>
              <w:t xml:space="preserve">52,83 </w:t>
            </w:r>
          </w:p>
        </w:tc>
        <w:tc>
          <w:tcPr>
            <w:tcW w:w="796" w:type="pct"/>
            <w:gridSpan w:val="2"/>
            <w:shd w:val="clear" w:color="auto" w:fill="auto"/>
            <w:noWrap/>
            <w:vAlign w:val="center"/>
            <w:hideMark/>
          </w:tcPr>
          <w:p w14:paraId="145A48CC" w14:textId="77777777" w:rsidR="004979E7" w:rsidRPr="008C6558" w:rsidRDefault="004979E7" w:rsidP="00BC71C4">
            <w:pPr>
              <w:spacing w:line="264" w:lineRule="auto"/>
              <w:jc w:val="right"/>
              <w:rPr>
                <w:color w:val="000000" w:themeColor="text1"/>
              </w:rPr>
            </w:pPr>
            <w:r w:rsidRPr="008C6558">
              <w:rPr>
                <w:color w:val="000000" w:themeColor="text1"/>
              </w:rPr>
              <w:t xml:space="preserve">275,00 </w:t>
            </w:r>
          </w:p>
        </w:tc>
      </w:tr>
      <w:tr w:rsidR="004979E7" w:rsidRPr="008C6558" w14:paraId="1C94F0C9" w14:textId="77777777" w:rsidTr="004979E7">
        <w:tblPrEx>
          <w:jc w:val="center"/>
          <w:tblLook w:val="0000" w:firstRow="0" w:lastRow="0" w:firstColumn="0" w:lastColumn="0" w:noHBand="0" w:noVBand="0"/>
        </w:tblPrEx>
        <w:trPr>
          <w:trHeight w:val="557"/>
          <w:jc w:val="center"/>
        </w:trPr>
        <w:tc>
          <w:tcPr>
            <w:tcW w:w="305" w:type="pct"/>
            <w:vAlign w:val="center"/>
          </w:tcPr>
          <w:p w14:paraId="41FB4FF4" w14:textId="77777777" w:rsidR="004979E7" w:rsidRPr="008C6558" w:rsidRDefault="004979E7" w:rsidP="00BC71C4">
            <w:pPr>
              <w:spacing w:line="264" w:lineRule="auto"/>
              <w:rPr>
                <w:color w:val="000000" w:themeColor="text1"/>
              </w:rPr>
            </w:pPr>
            <w:r w:rsidRPr="008C6558">
              <w:rPr>
                <w:color w:val="000000" w:themeColor="text1"/>
              </w:rPr>
              <w:t>II</w:t>
            </w:r>
          </w:p>
        </w:tc>
        <w:tc>
          <w:tcPr>
            <w:tcW w:w="4695" w:type="pct"/>
            <w:gridSpan w:val="7"/>
            <w:vAlign w:val="center"/>
          </w:tcPr>
          <w:p w14:paraId="61372BB7" w14:textId="77777777" w:rsidR="004979E7" w:rsidRPr="008C6558" w:rsidRDefault="004979E7" w:rsidP="00BC71C4">
            <w:pPr>
              <w:spacing w:line="264" w:lineRule="auto"/>
              <w:rPr>
                <w:color w:val="000000" w:themeColor="text1"/>
              </w:rPr>
            </w:pPr>
            <w:bookmarkStart w:id="318" w:name="_Toc99983851"/>
            <w:r w:rsidRPr="008C6558">
              <w:rPr>
                <w:color w:val="000000" w:themeColor="text1"/>
              </w:rPr>
              <w:t xml:space="preserve">CÁC DỰ ÁN  </w:t>
            </w:r>
            <w:r w:rsidR="00541051" w:rsidRPr="008C6558">
              <w:rPr>
                <w:color w:val="000000" w:themeColor="text1"/>
                <w:lang w:val="en-US"/>
              </w:rPr>
              <w:t xml:space="preserve">NHÀ MÁY </w:t>
            </w:r>
            <w:r w:rsidRPr="008C6558">
              <w:rPr>
                <w:color w:val="000000" w:themeColor="text1"/>
              </w:rPr>
              <w:t>TÁI CHẾ TÁI SỬ DỤNG</w:t>
            </w:r>
            <w:bookmarkEnd w:id="318"/>
          </w:p>
        </w:tc>
      </w:tr>
      <w:tr w:rsidR="004979E7" w:rsidRPr="008C6558" w14:paraId="2076769B" w14:textId="77777777" w:rsidTr="00541051">
        <w:tblPrEx>
          <w:jc w:val="center"/>
          <w:tblLook w:val="0000" w:firstRow="0" w:lastRow="0" w:firstColumn="0" w:lastColumn="0" w:noHBand="0" w:noVBand="0"/>
        </w:tblPrEx>
        <w:trPr>
          <w:trHeight w:val="70"/>
          <w:jc w:val="center"/>
        </w:trPr>
        <w:tc>
          <w:tcPr>
            <w:tcW w:w="305" w:type="pct"/>
            <w:vAlign w:val="center"/>
          </w:tcPr>
          <w:p w14:paraId="18E618AD" w14:textId="77777777" w:rsidR="004979E7" w:rsidRPr="008C6558" w:rsidRDefault="004979E7" w:rsidP="00BC71C4">
            <w:pPr>
              <w:spacing w:line="264" w:lineRule="auto"/>
              <w:rPr>
                <w:color w:val="000000" w:themeColor="text1"/>
              </w:rPr>
            </w:pPr>
            <w:r w:rsidRPr="008C6558">
              <w:rPr>
                <w:color w:val="000000" w:themeColor="text1"/>
              </w:rPr>
              <w:t>TT</w:t>
            </w:r>
          </w:p>
        </w:tc>
        <w:tc>
          <w:tcPr>
            <w:tcW w:w="3360" w:type="pct"/>
            <w:gridSpan w:val="4"/>
            <w:vAlign w:val="center"/>
          </w:tcPr>
          <w:p w14:paraId="4E4D6D87" w14:textId="77777777" w:rsidR="004979E7" w:rsidRPr="008C6558" w:rsidRDefault="004979E7" w:rsidP="00BC71C4">
            <w:pPr>
              <w:spacing w:line="264" w:lineRule="auto"/>
              <w:rPr>
                <w:color w:val="000000" w:themeColor="text1"/>
              </w:rPr>
            </w:pPr>
            <w:r w:rsidRPr="008C6558">
              <w:rPr>
                <w:color w:val="000000" w:themeColor="text1"/>
              </w:rPr>
              <w:t>Tên dự án/ Địa điểm</w:t>
            </w:r>
          </w:p>
        </w:tc>
        <w:tc>
          <w:tcPr>
            <w:tcW w:w="605" w:type="pct"/>
            <w:gridSpan w:val="2"/>
            <w:vAlign w:val="center"/>
          </w:tcPr>
          <w:p w14:paraId="0B6FB53A" w14:textId="77777777" w:rsidR="004979E7" w:rsidRPr="008C6558" w:rsidRDefault="004979E7" w:rsidP="00BC71C4">
            <w:pPr>
              <w:spacing w:line="264" w:lineRule="auto"/>
              <w:rPr>
                <w:color w:val="000000" w:themeColor="text1"/>
              </w:rPr>
            </w:pPr>
            <w:r w:rsidRPr="008C6558">
              <w:rPr>
                <w:color w:val="000000" w:themeColor="text1"/>
              </w:rPr>
              <w:t>DT (ha)</w:t>
            </w:r>
          </w:p>
        </w:tc>
        <w:tc>
          <w:tcPr>
            <w:tcW w:w="730" w:type="pct"/>
            <w:vAlign w:val="center"/>
          </w:tcPr>
          <w:p w14:paraId="57883C19" w14:textId="77777777" w:rsidR="004979E7" w:rsidRPr="008C6558" w:rsidRDefault="004979E7" w:rsidP="00BC71C4">
            <w:pPr>
              <w:spacing w:line="264" w:lineRule="auto"/>
              <w:rPr>
                <w:color w:val="000000" w:themeColor="text1"/>
              </w:rPr>
            </w:pPr>
            <w:r w:rsidRPr="008C6558">
              <w:rPr>
                <w:color w:val="000000" w:themeColor="text1"/>
              </w:rPr>
              <w:t>(tấn/năm)</w:t>
            </w:r>
          </w:p>
        </w:tc>
      </w:tr>
      <w:tr w:rsidR="004979E7" w:rsidRPr="008C6558" w14:paraId="0E08CB4E" w14:textId="77777777" w:rsidTr="00541051">
        <w:tblPrEx>
          <w:jc w:val="center"/>
          <w:tblLook w:val="0000" w:firstRow="0" w:lastRow="0" w:firstColumn="0" w:lastColumn="0" w:noHBand="0" w:noVBand="0"/>
        </w:tblPrEx>
        <w:trPr>
          <w:trHeight w:val="60"/>
          <w:jc w:val="center"/>
        </w:trPr>
        <w:tc>
          <w:tcPr>
            <w:tcW w:w="305" w:type="pct"/>
            <w:vAlign w:val="center"/>
          </w:tcPr>
          <w:p w14:paraId="7BB0E4E2" w14:textId="77777777" w:rsidR="004979E7" w:rsidRPr="008C6558" w:rsidRDefault="004979E7" w:rsidP="00BC71C4">
            <w:pPr>
              <w:spacing w:line="264" w:lineRule="auto"/>
              <w:rPr>
                <w:color w:val="000000" w:themeColor="text1"/>
              </w:rPr>
            </w:pPr>
            <w:r w:rsidRPr="008C6558">
              <w:rPr>
                <w:color w:val="000000" w:themeColor="text1"/>
              </w:rPr>
              <w:t>1</w:t>
            </w:r>
          </w:p>
        </w:tc>
        <w:tc>
          <w:tcPr>
            <w:tcW w:w="3360" w:type="pct"/>
            <w:gridSpan w:val="4"/>
            <w:vAlign w:val="center"/>
          </w:tcPr>
          <w:p w14:paraId="4C49A45E" w14:textId="77777777" w:rsidR="004979E7" w:rsidRPr="008C6558" w:rsidRDefault="00541051" w:rsidP="00BC71C4">
            <w:pPr>
              <w:spacing w:line="264" w:lineRule="auto"/>
              <w:rPr>
                <w:color w:val="000000" w:themeColor="text1"/>
              </w:rPr>
            </w:pPr>
            <w:r w:rsidRPr="008C6558">
              <w:rPr>
                <w:color w:val="000000" w:themeColor="text1"/>
                <w:lang w:val="en-US"/>
              </w:rPr>
              <w:t>NM</w:t>
            </w:r>
            <w:r w:rsidR="004979E7" w:rsidRPr="008C6558">
              <w:rPr>
                <w:color w:val="000000" w:themeColor="text1"/>
              </w:rPr>
              <w:t xml:space="preserve"> xử lý CTR Buôn Hồ/ Xã Ea Drông, </w:t>
            </w:r>
            <w:r w:rsidRPr="008C6558">
              <w:rPr>
                <w:color w:val="000000" w:themeColor="text1"/>
                <w:lang w:val="en-US"/>
              </w:rPr>
              <w:t>TX</w:t>
            </w:r>
            <w:r w:rsidR="004979E7" w:rsidRPr="008C6558">
              <w:rPr>
                <w:color w:val="000000" w:themeColor="text1"/>
              </w:rPr>
              <w:t xml:space="preserve"> Buôn Hồ</w:t>
            </w:r>
          </w:p>
        </w:tc>
        <w:tc>
          <w:tcPr>
            <w:tcW w:w="605" w:type="pct"/>
            <w:gridSpan w:val="2"/>
            <w:vAlign w:val="center"/>
          </w:tcPr>
          <w:p w14:paraId="40338423" w14:textId="77777777" w:rsidR="004979E7" w:rsidRPr="008C6558" w:rsidRDefault="004979E7" w:rsidP="00BC71C4">
            <w:pPr>
              <w:spacing w:line="264" w:lineRule="auto"/>
              <w:jc w:val="right"/>
              <w:rPr>
                <w:color w:val="000000" w:themeColor="text1"/>
              </w:rPr>
            </w:pPr>
            <w:r w:rsidRPr="008C6558">
              <w:rPr>
                <w:color w:val="000000" w:themeColor="text1"/>
              </w:rPr>
              <w:t xml:space="preserve">3,81 </w:t>
            </w:r>
          </w:p>
        </w:tc>
        <w:tc>
          <w:tcPr>
            <w:tcW w:w="730" w:type="pct"/>
            <w:vAlign w:val="center"/>
          </w:tcPr>
          <w:p w14:paraId="13611254" w14:textId="77777777" w:rsidR="004979E7" w:rsidRPr="008C6558" w:rsidRDefault="004979E7" w:rsidP="00BC71C4">
            <w:pPr>
              <w:spacing w:line="264" w:lineRule="auto"/>
              <w:jc w:val="right"/>
              <w:rPr>
                <w:color w:val="000000" w:themeColor="text1"/>
              </w:rPr>
            </w:pPr>
            <w:r w:rsidRPr="008C6558">
              <w:rPr>
                <w:color w:val="000000" w:themeColor="text1"/>
              </w:rPr>
              <w:t xml:space="preserve">150,00 </w:t>
            </w:r>
          </w:p>
        </w:tc>
      </w:tr>
      <w:tr w:rsidR="004979E7" w:rsidRPr="008C6558" w14:paraId="20F68A55" w14:textId="77777777" w:rsidTr="00541051">
        <w:tblPrEx>
          <w:jc w:val="center"/>
          <w:tblLook w:val="0000" w:firstRow="0" w:lastRow="0" w:firstColumn="0" w:lastColumn="0" w:noHBand="0" w:noVBand="0"/>
        </w:tblPrEx>
        <w:trPr>
          <w:trHeight w:val="60"/>
          <w:jc w:val="center"/>
        </w:trPr>
        <w:tc>
          <w:tcPr>
            <w:tcW w:w="305" w:type="pct"/>
            <w:vAlign w:val="center"/>
          </w:tcPr>
          <w:p w14:paraId="026C17F3" w14:textId="77777777" w:rsidR="004979E7" w:rsidRPr="008C6558" w:rsidRDefault="004979E7" w:rsidP="00BC71C4">
            <w:pPr>
              <w:spacing w:line="264" w:lineRule="auto"/>
              <w:rPr>
                <w:color w:val="000000" w:themeColor="text1"/>
              </w:rPr>
            </w:pPr>
            <w:r w:rsidRPr="008C6558">
              <w:rPr>
                <w:color w:val="000000" w:themeColor="text1"/>
              </w:rPr>
              <w:t>2</w:t>
            </w:r>
          </w:p>
        </w:tc>
        <w:tc>
          <w:tcPr>
            <w:tcW w:w="3360" w:type="pct"/>
            <w:gridSpan w:val="4"/>
            <w:vAlign w:val="center"/>
          </w:tcPr>
          <w:p w14:paraId="07DF89FE" w14:textId="77777777" w:rsidR="004979E7" w:rsidRPr="008C6558" w:rsidRDefault="00541051" w:rsidP="00BC71C4">
            <w:pPr>
              <w:spacing w:line="264" w:lineRule="auto"/>
              <w:rPr>
                <w:color w:val="000000" w:themeColor="text1"/>
              </w:rPr>
            </w:pPr>
            <w:r w:rsidRPr="008C6558">
              <w:rPr>
                <w:color w:val="000000" w:themeColor="text1"/>
                <w:lang w:val="en-US"/>
              </w:rPr>
              <w:t>NM</w:t>
            </w:r>
            <w:r w:rsidR="004979E7" w:rsidRPr="008C6558">
              <w:rPr>
                <w:color w:val="000000" w:themeColor="text1"/>
              </w:rPr>
              <w:t xml:space="preserve"> xử lý CTR sinh hoạt huyện Ea Kar/TDP 4, thị trấn Ea Kar</w:t>
            </w:r>
          </w:p>
        </w:tc>
        <w:tc>
          <w:tcPr>
            <w:tcW w:w="605" w:type="pct"/>
            <w:gridSpan w:val="2"/>
            <w:vAlign w:val="center"/>
          </w:tcPr>
          <w:p w14:paraId="25BD780B" w14:textId="77777777" w:rsidR="004979E7" w:rsidRPr="008C6558" w:rsidRDefault="004979E7" w:rsidP="00BC71C4">
            <w:pPr>
              <w:spacing w:line="264" w:lineRule="auto"/>
              <w:jc w:val="right"/>
              <w:rPr>
                <w:color w:val="000000" w:themeColor="text1"/>
              </w:rPr>
            </w:pPr>
            <w:r w:rsidRPr="008C6558">
              <w:rPr>
                <w:color w:val="000000" w:themeColor="text1"/>
              </w:rPr>
              <w:t xml:space="preserve">2,00 </w:t>
            </w:r>
          </w:p>
        </w:tc>
        <w:tc>
          <w:tcPr>
            <w:tcW w:w="730" w:type="pct"/>
            <w:vAlign w:val="center"/>
          </w:tcPr>
          <w:p w14:paraId="70B31341" w14:textId="77777777" w:rsidR="004979E7" w:rsidRPr="008C6558" w:rsidRDefault="004979E7" w:rsidP="00BC71C4">
            <w:pPr>
              <w:spacing w:line="264" w:lineRule="auto"/>
              <w:jc w:val="right"/>
              <w:rPr>
                <w:color w:val="000000" w:themeColor="text1"/>
              </w:rPr>
            </w:pPr>
            <w:r w:rsidRPr="008C6558">
              <w:rPr>
                <w:color w:val="000000" w:themeColor="text1"/>
              </w:rPr>
              <w:t xml:space="preserve">100,00 </w:t>
            </w:r>
          </w:p>
        </w:tc>
      </w:tr>
      <w:tr w:rsidR="004979E7" w:rsidRPr="008C6558" w14:paraId="23E50EC1" w14:textId="77777777" w:rsidTr="00541051">
        <w:tblPrEx>
          <w:jc w:val="center"/>
          <w:tblLook w:val="0000" w:firstRow="0" w:lastRow="0" w:firstColumn="0" w:lastColumn="0" w:noHBand="0" w:noVBand="0"/>
        </w:tblPrEx>
        <w:trPr>
          <w:trHeight w:val="60"/>
          <w:jc w:val="center"/>
        </w:trPr>
        <w:tc>
          <w:tcPr>
            <w:tcW w:w="305" w:type="pct"/>
            <w:vAlign w:val="center"/>
          </w:tcPr>
          <w:p w14:paraId="2D25955A" w14:textId="77777777" w:rsidR="004979E7" w:rsidRPr="008C6558" w:rsidRDefault="004979E7" w:rsidP="00BC71C4">
            <w:pPr>
              <w:spacing w:line="264" w:lineRule="auto"/>
              <w:rPr>
                <w:color w:val="000000" w:themeColor="text1"/>
              </w:rPr>
            </w:pPr>
            <w:r w:rsidRPr="008C6558">
              <w:rPr>
                <w:color w:val="000000" w:themeColor="text1"/>
              </w:rPr>
              <w:t>3</w:t>
            </w:r>
          </w:p>
        </w:tc>
        <w:tc>
          <w:tcPr>
            <w:tcW w:w="3360" w:type="pct"/>
            <w:gridSpan w:val="4"/>
            <w:vAlign w:val="center"/>
          </w:tcPr>
          <w:p w14:paraId="15DF798F" w14:textId="77777777" w:rsidR="004979E7" w:rsidRPr="008C6558" w:rsidRDefault="00541051" w:rsidP="00BC71C4">
            <w:pPr>
              <w:spacing w:line="264" w:lineRule="auto"/>
              <w:rPr>
                <w:color w:val="000000" w:themeColor="text1"/>
              </w:rPr>
            </w:pPr>
            <w:r w:rsidRPr="008C6558">
              <w:rPr>
                <w:color w:val="000000" w:themeColor="text1"/>
                <w:lang w:val="en-US"/>
              </w:rPr>
              <w:t xml:space="preserve">NM </w:t>
            </w:r>
            <w:r w:rsidR="004979E7" w:rsidRPr="008C6558">
              <w:rPr>
                <w:color w:val="000000" w:themeColor="text1"/>
              </w:rPr>
              <w:t>xử lý CTR sinh hoạt và sản xuất phân bón vi sinh huyện Ea Súp/ Thôn 6, xã Cư Mlan, huyện Ea Súp</w:t>
            </w:r>
          </w:p>
        </w:tc>
        <w:tc>
          <w:tcPr>
            <w:tcW w:w="605" w:type="pct"/>
            <w:gridSpan w:val="2"/>
            <w:vAlign w:val="center"/>
          </w:tcPr>
          <w:p w14:paraId="394730F3" w14:textId="77777777" w:rsidR="004979E7" w:rsidRPr="008C6558" w:rsidRDefault="004979E7" w:rsidP="00BC71C4">
            <w:pPr>
              <w:spacing w:line="264" w:lineRule="auto"/>
              <w:jc w:val="right"/>
              <w:rPr>
                <w:color w:val="000000" w:themeColor="text1"/>
              </w:rPr>
            </w:pPr>
            <w:r w:rsidRPr="008C6558">
              <w:rPr>
                <w:color w:val="000000" w:themeColor="text1"/>
              </w:rPr>
              <w:t xml:space="preserve">3,00 </w:t>
            </w:r>
          </w:p>
        </w:tc>
        <w:tc>
          <w:tcPr>
            <w:tcW w:w="730" w:type="pct"/>
            <w:vAlign w:val="center"/>
          </w:tcPr>
          <w:p w14:paraId="7B2DB77C" w14:textId="77777777" w:rsidR="004979E7" w:rsidRPr="008C6558" w:rsidRDefault="004979E7" w:rsidP="00BC71C4">
            <w:pPr>
              <w:spacing w:line="264" w:lineRule="auto"/>
              <w:jc w:val="right"/>
              <w:rPr>
                <w:color w:val="000000" w:themeColor="text1"/>
              </w:rPr>
            </w:pPr>
            <w:r w:rsidRPr="008C6558">
              <w:rPr>
                <w:color w:val="000000" w:themeColor="text1"/>
              </w:rPr>
              <w:t xml:space="preserve">100,00 </w:t>
            </w:r>
          </w:p>
        </w:tc>
      </w:tr>
      <w:tr w:rsidR="004979E7" w:rsidRPr="008C6558" w14:paraId="7A7E9D7E" w14:textId="77777777" w:rsidTr="00541051">
        <w:tblPrEx>
          <w:jc w:val="center"/>
          <w:tblLook w:val="0000" w:firstRow="0" w:lastRow="0" w:firstColumn="0" w:lastColumn="0" w:noHBand="0" w:noVBand="0"/>
        </w:tblPrEx>
        <w:trPr>
          <w:trHeight w:val="60"/>
          <w:jc w:val="center"/>
        </w:trPr>
        <w:tc>
          <w:tcPr>
            <w:tcW w:w="305" w:type="pct"/>
            <w:vAlign w:val="center"/>
          </w:tcPr>
          <w:p w14:paraId="2573BB96" w14:textId="77777777" w:rsidR="004979E7" w:rsidRPr="008C6558" w:rsidRDefault="004979E7" w:rsidP="00BC71C4">
            <w:pPr>
              <w:spacing w:line="264" w:lineRule="auto"/>
              <w:rPr>
                <w:color w:val="000000" w:themeColor="text1"/>
              </w:rPr>
            </w:pPr>
            <w:r w:rsidRPr="008C6558">
              <w:rPr>
                <w:color w:val="000000" w:themeColor="text1"/>
              </w:rPr>
              <w:t>4</w:t>
            </w:r>
          </w:p>
        </w:tc>
        <w:tc>
          <w:tcPr>
            <w:tcW w:w="3360" w:type="pct"/>
            <w:gridSpan w:val="4"/>
            <w:vAlign w:val="center"/>
          </w:tcPr>
          <w:p w14:paraId="63F0292E" w14:textId="77777777" w:rsidR="004979E7" w:rsidRPr="008C6558" w:rsidRDefault="004979E7" w:rsidP="00BC71C4">
            <w:pPr>
              <w:spacing w:line="264" w:lineRule="auto"/>
              <w:rPr>
                <w:color w:val="000000" w:themeColor="text1"/>
              </w:rPr>
            </w:pPr>
            <w:r w:rsidRPr="008C6558">
              <w:rPr>
                <w:color w:val="000000" w:themeColor="text1"/>
              </w:rPr>
              <w:t>Nhà máy xử lý&amp; tái chế CTR huyện Krông Ana/Buôn Chăm, thị trấn Buôn Trấp</w:t>
            </w:r>
          </w:p>
        </w:tc>
        <w:tc>
          <w:tcPr>
            <w:tcW w:w="605" w:type="pct"/>
            <w:gridSpan w:val="2"/>
            <w:vAlign w:val="center"/>
          </w:tcPr>
          <w:p w14:paraId="0F68B2B0" w14:textId="77777777" w:rsidR="004979E7" w:rsidRPr="008C6558" w:rsidRDefault="004979E7" w:rsidP="00BC71C4">
            <w:pPr>
              <w:spacing w:line="264" w:lineRule="auto"/>
              <w:jc w:val="right"/>
              <w:rPr>
                <w:color w:val="000000" w:themeColor="text1"/>
              </w:rPr>
            </w:pPr>
            <w:r w:rsidRPr="008C6558">
              <w:rPr>
                <w:color w:val="000000" w:themeColor="text1"/>
              </w:rPr>
              <w:t xml:space="preserve">2,50 </w:t>
            </w:r>
          </w:p>
        </w:tc>
        <w:tc>
          <w:tcPr>
            <w:tcW w:w="730" w:type="pct"/>
            <w:vAlign w:val="center"/>
          </w:tcPr>
          <w:p w14:paraId="3E9BCFC5" w14:textId="77777777" w:rsidR="004979E7" w:rsidRPr="008C6558" w:rsidRDefault="004979E7" w:rsidP="00BC71C4">
            <w:pPr>
              <w:spacing w:line="264" w:lineRule="auto"/>
              <w:jc w:val="right"/>
              <w:rPr>
                <w:color w:val="000000" w:themeColor="text1"/>
              </w:rPr>
            </w:pPr>
            <w:r w:rsidRPr="008C6558">
              <w:rPr>
                <w:color w:val="000000" w:themeColor="text1"/>
              </w:rPr>
              <w:t xml:space="preserve">50,00 </w:t>
            </w:r>
          </w:p>
        </w:tc>
      </w:tr>
      <w:tr w:rsidR="004979E7" w:rsidRPr="008C6558" w14:paraId="047AED97" w14:textId="77777777" w:rsidTr="00541051">
        <w:tblPrEx>
          <w:jc w:val="center"/>
          <w:tblLook w:val="0000" w:firstRow="0" w:lastRow="0" w:firstColumn="0" w:lastColumn="0" w:noHBand="0" w:noVBand="0"/>
        </w:tblPrEx>
        <w:trPr>
          <w:trHeight w:val="60"/>
          <w:jc w:val="center"/>
        </w:trPr>
        <w:tc>
          <w:tcPr>
            <w:tcW w:w="305" w:type="pct"/>
            <w:vAlign w:val="center"/>
          </w:tcPr>
          <w:p w14:paraId="666CDE50" w14:textId="77777777" w:rsidR="004979E7" w:rsidRPr="008C6558" w:rsidRDefault="004979E7" w:rsidP="00BC71C4">
            <w:pPr>
              <w:spacing w:line="264" w:lineRule="auto"/>
              <w:rPr>
                <w:color w:val="000000" w:themeColor="text1"/>
              </w:rPr>
            </w:pPr>
            <w:r w:rsidRPr="008C6558">
              <w:rPr>
                <w:color w:val="000000" w:themeColor="text1"/>
              </w:rPr>
              <w:lastRenderedPageBreak/>
              <w:t>5</w:t>
            </w:r>
          </w:p>
        </w:tc>
        <w:tc>
          <w:tcPr>
            <w:tcW w:w="3360" w:type="pct"/>
            <w:gridSpan w:val="4"/>
            <w:vAlign w:val="center"/>
          </w:tcPr>
          <w:p w14:paraId="7999807F" w14:textId="77777777" w:rsidR="004979E7" w:rsidRPr="008C6558" w:rsidRDefault="004979E7" w:rsidP="00BC71C4">
            <w:pPr>
              <w:spacing w:line="264" w:lineRule="auto"/>
              <w:rPr>
                <w:color w:val="000000" w:themeColor="text1"/>
              </w:rPr>
            </w:pPr>
            <w:r w:rsidRPr="008C6558">
              <w:rPr>
                <w:color w:val="000000" w:themeColor="text1"/>
              </w:rPr>
              <w:t>Nhà máy xử lý&amp; tái chế CTR huyện Cư M’gar/Xã Ea H’ding, huyện Cư M’gar</w:t>
            </w:r>
          </w:p>
        </w:tc>
        <w:tc>
          <w:tcPr>
            <w:tcW w:w="605" w:type="pct"/>
            <w:gridSpan w:val="2"/>
            <w:vAlign w:val="center"/>
          </w:tcPr>
          <w:p w14:paraId="10E37563" w14:textId="77777777" w:rsidR="004979E7" w:rsidRPr="008C6558" w:rsidRDefault="004979E7" w:rsidP="00BC71C4">
            <w:pPr>
              <w:spacing w:line="264" w:lineRule="auto"/>
              <w:jc w:val="right"/>
              <w:rPr>
                <w:color w:val="000000" w:themeColor="text1"/>
              </w:rPr>
            </w:pPr>
            <w:r w:rsidRPr="008C6558">
              <w:rPr>
                <w:color w:val="000000" w:themeColor="text1"/>
              </w:rPr>
              <w:t xml:space="preserve">1,50 </w:t>
            </w:r>
          </w:p>
        </w:tc>
        <w:tc>
          <w:tcPr>
            <w:tcW w:w="730" w:type="pct"/>
            <w:vAlign w:val="center"/>
          </w:tcPr>
          <w:p w14:paraId="011B0427" w14:textId="77777777" w:rsidR="004979E7" w:rsidRPr="008C6558" w:rsidRDefault="004979E7" w:rsidP="00BC71C4">
            <w:pPr>
              <w:spacing w:line="264" w:lineRule="auto"/>
              <w:jc w:val="right"/>
              <w:rPr>
                <w:color w:val="000000" w:themeColor="text1"/>
              </w:rPr>
            </w:pPr>
            <w:r w:rsidRPr="008C6558">
              <w:rPr>
                <w:color w:val="000000" w:themeColor="text1"/>
              </w:rPr>
              <w:t xml:space="preserve">50,00 </w:t>
            </w:r>
          </w:p>
        </w:tc>
      </w:tr>
      <w:tr w:rsidR="004979E7" w:rsidRPr="008C6558" w14:paraId="4A5C2382" w14:textId="77777777" w:rsidTr="00541051">
        <w:tblPrEx>
          <w:jc w:val="center"/>
          <w:tblLook w:val="0000" w:firstRow="0" w:lastRow="0" w:firstColumn="0" w:lastColumn="0" w:noHBand="0" w:noVBand="0"/>
        </w:tblPrEx>
        <w:trPr>
          <w:trHeight w:val="60"/>
          <w:jc w:val="center"/>
        </w:trPr>
        <w:tc>
          <w:tcPr>
            <w:tcW w:w="305" w:type="pct"/>
            <w:vAlign w:val="center"/>
          </w:tcPr>
          <w:p w14:paraId="7AF96DC7" w14:textId="77777777" w:rsidR="004979E7" w:rsidRPr="008C6558" w:rsidRDefault="004979E7" w:rsidP="00BC71C4">
            <w:pPr>
              <w:spacing w:line="264" w:lineRule="auto"/>
              <w:rPr>
                <w:color w:val="000000" w:themeColor="text1"/>
              </w:rPr>
            </w:pPr>
            <w:r w:rsidRPr="008C6558">
              <w:rPr>
                <w:color w:val="000000" w:themeColor="text1"/>
              </w:rPr>
              <w:t>6</w:t>
            </w:r>
          </w:p>
        </w:tc>
        <w:tc>
          <w:tcPr>
            <w:tcW w:w="3360" w:type="pct"/>
            <w:gridSpan w:val="4"/>
            <w:tcBorders>
              <w:bottom w:val="single" w:sz="4" w:space="0" w:color="auto"/>
            </w:tcBorders>
            <w:vAlign w:val="center"/>
          </w:tcPr>
          <w:p w14:paraId="4DF57245" w14:textId="77777777" w:rsidR="004979E7" w:rsidRPr="008C6558" w:rsidRDefault="004979E7" w:rsidP="00BC71C4">
            <w:pPr>
              <w:spacing w:line="264" w:lineRule="auto"/>
              <w:rPr>
                <w:color w:val="000000" w:themeColor="text1"/>
              </w:rPr>
            </w:pPr>
            <w:r w:rsidRPr="008C6558">
              <w:rPr>
                <w:color w:val="000000" w:themeColor="text1"/>
              </w:rPr>
              <w:t>Nhà máy xử lý CTR sinh hoạt; Cơ sở xử lý CTR Hòa Phú/Thôn 1, xã Hòa Phú, Tp. Buôn Ma Thuột</w:t>
            </w:r>
          </w:p>
        </w:tc>
        <w:tc>
          <w:tcPr>
            <w:tcW w:w="605" w:type="pct"/>
            <w:gridSpan w:val="2"/>
            <w:vAlign w:val="center"/>
          </w:tcPr>
          <w:p w14:paraId="5C2DAF22" w14:textId="77777777" w:rsidR="004979E7" w:rsidRPr="008C6558" w:rsidRDefault="004979E7" w:rsidP="00BC71C4">
            <w:pPr>
              <w:spacing w:line="264" w:lineRule="auto"/>
              <w:jc w:val="right"/>
              <w:rPr>
                <w:color w:val="000000" w:themeColor="text1"/>
              </w:rPr>
            </w:pPr>
            <w:r w:rsidRPr="008C6558">
              <w:rPr>
                <w:color w:val="000000" w:themeColor="text1"/>
              </w:rPr>
              <w:t xml:space="preserve">5,00 </w:t>
            </w:r>
          </w:p>
        </w:tc>
        <w:tc>
          <w:tcPr>
            <w:tcW w:w="730" w:type="pct"/>
            <w:vAlign w:val="center"/>
          </w:tcPr>
          <w:p w14:paraId="5FA4A509" w14:textId="77777777" w:rsidR="004979E7" w:rsidRPr="008C6558" w:rsidRDefault="004979E7" w:rsidP="00BC71C4">
            <w:pPr>
              <w:spacing w:line="264" w:lineRule="auto"/>
              <w:jc w:val="right"/>
              <w:rPr>
                <w:color w:val="000000" w:themeColor="text1"/>
              </w:rPr>
            </w:pPr>
            <w:r w:rsidRPr="008C6558">
              <w:rPr>
                <w:color w:val="000000" w:themeColor="text1"/>
              </w:rPr>
              <w:t xml:space="preserve">300,00 </w:t>
            </w:r>
          </w:p>
        </w:tc>
      </w:tr>
      <w:tr w:rsidR="004979E7" w:rsidRPr="008C6558" w14:paraId="060F4DC0" w14:textId="77777777" w:rsidTr="00541051">
        <w:tblPrEx>
          <w:jc w:val="center"/>
          <w:tblLook w:val="0000" w:firstRow="0" w:lastRow="0" w:firstColumn="0" w:lastColumn="0" w:noHBand="0" w:noVBand="0"/>
        </w:tblPrEx>
        <w:trPr>
          <w:trHeight w:val="60"/>
          <w:jc w:val="center"/>
        </w:trPr>
        <w:tc>
          <w:tcPr>
            <w:tcW w:w="305" w:type="pct"/>
            <w:tcBorders>
              <w:right w:val="single" w:sz="4" w:space="0" w:color="auto"/>
            </w:tcBorders>
            <w:vAlign w:val="center"/>
          </w:tcPr>
          <w:p w14:paraId="4BCB18E1" w14:textId="77777777" w:rsidR="004979E7" w:rsidRPr="008C6558" w:rsidRDefault="004979E7" w:rsidP="00BC71C4">
            <w:pPr>
              <w:spacing w:line="264" w:lineRule="auto"/>
              <w:rPr>
                <w:color w:val="000000" w:themeColor="text1"/>
              </w:rPr>
            </w:pPr>
          </w:p>
        </w:tc>
        <w:tc>
          <w:tcPr>
            <w:tcW w:w="2560" w:type="pct"/>
            <w:gridSpan w:val="2"/>
            <w:tcBorders>
              <w:top w:val="single" w:sz="4" w:space="0" w:color="auto"/>
              <w:left w:val="single" w:sz="4" w:space="0" w:color="auto"/>
              <w:bottom w:val="single" w:sz="4" w:space="0" w:color="auto"/>
              <w:right w:val="nil"/>
            </w:tcBorders>
            <w:vAlign w:val="center"/>
          </w:tcPr>
          <w:p w14:paraId="498643BC" w14:textId="77777777" w:rsidR="004979E7" w:rsidRPr="008C6558" w:rsidRDefault="004979E7" w:rsidP="00BC71C4">
            <w:pPr>
              <w:spacing w:line="264" w:lineRule="auto"/>
              <w:rPr>
                <w:color w:val="000000" w:themeColor="text1"/>
              </w:rPr>
            </w:pPr>
            <w:r w:rsidRPr="008C6558">
              <w:rPr>
                <w:color w:val="000000" w:themeColor="text1"/>
              </w:rPr>
              <w:t>Tổng số</w:t>
            </w:r>
          </w:p>
        </w:tc>
        <w:tc>
          <w:tcPr>
            <w:tcW w:w="800" w:type="pct"/>
            <w:gridSpan w:val="2"/>
            <w:tcBorders>
              <w:top w:val="single" w:sz="4" w:space="0" w:color="auto"/>
              <w:left w:val="nil"/>
              <w:bottom w:val="single" w:sz="4" w:space="0" w:color="auto"/>
              <w:right w:val="single" w:sz="4" w:space="0" w:color="auto"/>
            </w:tcBorders>
            <w:vAlign w:val="center"/>
          </w:tcPr>
          <w:p w14:paraId="3EE14E86" w14:textId="77777777" w:rsidR="004979E7" w:rsidRPr="008C6558" w:rsidRDefault="004979E7" w:rsidP="00BC71C4">
            <w:pPr>
              <w:spacing w:line="264" w:lineRule="auto"/>
              <w:rPr>
                <w:color w:val="000000" w:themeColor="text1"/>
              </w:rPr>
            </w:pPr>
          </w:p>
        </w:tc>
        <w:tc>
          <w:tcPr>
            <w:tcW w:w="605" w:type="pct"/>
            <w:gridSpan w:val="2"/>
            <w:tcBorders>
              <w:left w:val="single" w:sz="4" w:space="0" w:color="auto"/>
            </w:tcBorders>
            <w:vAlign w:val="center"/>
          </w:tcPr>
          <w:p w14:paraId="648E529A" w14:textId="77777777" w:rsidR="004979E7" w:rsidRPr="008C6558" w:rsidRDefault="004979E7" w:rsidP="00BC71C4">
            <w:pPr>
              <w:spacing w:line="264" w:lineRule="auto"/>
              <w:jc w:val="right"/>
              <w:rPr>
                <w:color w:val="000000" w:themeColor="text1"/>
              </w:rPr>
            </w:pPr>
            <w:r w:rsidRPr="008C6558">
              <w:rPr>
                <w:color w:val="000000" w:themeColor="text1"/>
              </w:rPr>
              <w:t xml:space="preserve">17,81 </w:t>
            </w:r>
          </w:p>
        </w:tc>
        <w:tc>
          <w:tcPr>
            <w:tcW w:w="730" w:type="pct"/>
            <w:vAlign w:val="center"/>
          </w:tcPr>
          <w:p w14:paraId="4303DBAD" w14:textId="77777777" w:rsidR="004979E7" w:rsidRPr="008C6558" w:rsidRDefault="004979E7" w:rsidP="00BC71C4">
            <w:pPr>
              <w:spacing w:line="264" w:lineRule="auto"/>
              <w:jc w:val="right"/>
              <w:rPr>
                <w:color w:val="000000" w:themeColor="text1"/>
              </w:rPr>
            </w:pPr>
            <w:r w:rsidRPr="008C6558">
              <w:rPr>
                <w:color w:val="000000" w:themeColor="text1"/>
              </w:rPr>
              <w:t xml:space="preserve">750,00 </w:t>
            </w:r>
          </w:p>
        </w:tc>
      </w:tr>
      <w:tr w:rsidR="004979E7" w:rsidRPr="008C6558" w14:paraId="2FC3D4F0" w14:textId="77777777" w:rsidTr="00541051">
        <w:trPr>
          <w:trHeight w:val="60"/>
        </w:trPr>
        <w:tc>
          <w:tcPr>
            <w:tcW w:w="305" w:type="pct"/>
            <w:shd w:val="clear" w:color="auto" w:fill="auto"/>
            <w:noWrap/>
            <w:vAlign w:val="center"/>
            <w:hideMark/>
          </w:tcPr>
          <w:p w14:paraId="14266052" w14:textId="77777777" w:rsidR="004979E7" w:rsidRPr="008C6558" w:rsidRDefault="004979E7" w:rsidP="00BC71C4">
            <w:pPr>
              <w:spacing w:line="264" w:lineRule="auto"/>
              <w:rPr>
                <w:color w:val="000000" w:themeColor="text1"/>
              </w:rPr>
            </w:pPr>
            <w:r w:rsidRPr="008C6558">
              <w:rPr>
                <w:color w:val="000000" w:themeColor="text1"/>
              </w:rPr>
              <w:t>III</w:t>
            </w:r>
          </w:p>
        </w:tc>
        <w:tc>
          <w:tcPr>
            <w:tcW w:w="3360" w:type="pct"/>
            <w:gridSpan w:val="4"/>
            <w:tcBorders>
              <w:top w:val="single" w:sz="4" w:space="0" w:color="auto"/>
            </w:tcBorders>
            <w:shd w:val="clear" w:color="auto" w:fill="auto"/>
            <w:noWrap/>
            <w:vAlign w:val="center"/>
            <w:hideMark/>
          </w:tcPr>
          <w:p w14:paraId="1F49EBA7" w14:textId="77777777" w:rsidR="004979E7" w:rsidRPr="008C6558" w:rsidRDefault="004979E7" w:rsidP="00BC71C4">
            <w:pPr>
              <w:spacing w:line="264" w:lineRule="auto"/>
              <w:rPr>
                <w:color w:val="000000" w:themeColor="text1"/>
              </w:rPr>
            </w:pPr>
            <w:r w:rsidRPr="008C6558">
              <w:rPr>
                <w:color w:val="000000" w:themeColor="text1"/>
              </w:rPr>
              <w:t>CẤP HUYỆN</w:t>
            </w:r>
          </w:p>
        </w:tc>
        <w:tc>
          <w:tcPr>
            <w:tcW w:w="605" w:type="pct"/>
            <w:gridSpan w:val="2"/>
            <w:shd w:val="clear" w:color="auto" w:fill="auto"/>
            <w:noWrap/>
            <w:vAlign w:val="center"/>
            <w:hideMark/>
          </w:tcPr>
          <w:p w14:paraId="71E2328B" w14:textId="77777777" w:rsidR="004979E7" w:rsidRPr="008C6558" w:rsidRDefault="004979E7" w:rsidP="00BC71C4">
            <w:pPr>
              <w:spacing w:line="264" w:lineRule="auto"/>
              <w:rPr>
                <w:color w:val="000000" w:themeColor="text1"/>
              </w:rPr>
            </w:pPr>
          </w:p>
        </w:tc>
        <w:tc>
          <w:tcPr>
            <w:tcW w:w="730" w:type="pct"/>
            <w:shd w:val="clear" w:color="auto" w:fill="auto"/>
            <w:noWrap/>
            <w:vAlign w:val="center"/>
            <w:hideMark/>
          </w:tcPr>
          <w:p w14:paraId="0DB9E646" w14:textId="77777777" w:rsidR="004979E7" w:rsidRPr="008C6558" w:rsidRDefault="004979E7" w:rsidP="00BC71C4">
            <w:pPr>
              <w:spacing w:line="264" w:lineRule="auto"/>
              <w:rPr>
                <w:color w:val="000000" w:themeColor="text1"/>
              </w:rPr>
            </w:pPr>
          </w:p>
        </w:tc>
      </w:tr>
      <w:tr w:rsidR="00541051" w:rsidRPr="008C6558" w14:paraId="24ECA806" w14:textId="77777777" w:rsidTr="00541051">
        <w:tblPrEx>
          <w:jc w:val="center"/>
          <w:tblLook w:val="0000" w:firstRow="0" w:lastRow="0" w:firstColumn="0" w:lastColumn="0" w:noHBand="0" w:noVBand="0"/>
        </w:tblPrEx>
        <w:trPr>
          <w:trHeight w:val="60"/>
          <w:jc w:val="center"/>
        </w:trPr>
        <w:tc>
          <w:tcPr>
            <w:tcW w:w="305" w:type="pct"/>
            <w:vAlign w:val="center"/>
          </w:tcPr>
          <w:p w14:paraId="06CCB5EF" w14:textId="77777777" w:rsidR="00541051" w:rsidRPr="008C6558" w:rsidRDefault="00541051" w:rsidP="00BC71C4">
            <w:pPr>
              <w:spacing w:line="264" w:lineRule="auto"/>
              <w:jc w:val="center"/>
              <w:rPr>
                <w:color w:val="000000" w:themeColor="text1"/>
              </w:rPr>
            </w:pPr>
            <w:r w:rsidRPr="008C6558">
              <w:rPr>
                <w:color w:val="000000" w:themeColor="text1"/>
              </w:rPr>
              <w:t>TT</w:t>
            </w:r>
          </w:p>
        </w:tc>
        <w:tc>
          <w:tcPr>
            <w:tcW w:w="3360" w:type="pct"/>
            <w:gridSpan w:val="4"/>
            <w:vAlign w:val="center"/>
          </w:tcPr>
          <w:p w14:paraId="766C54E2" w14:textId="77777777" w:rsidR="00541051" w:rsidRPr="008C6558" w:rsidRDefault="00541051" w:rsidP="00BC71C4">
            <w:pPr>
              <w:spacing w:line="264" w:lineRule="auto"/>
              <w:rPr>
                <w:color w:val="000000" w:themeColor="text1"/>
              </w:rPr>
            </w:pPr>
            <w:r w:rsidRPr="008C6558">
              <w:rPr>
                <w:color w:val="000000" w:themeColor="text1"/>
              </w:rPr>
              <w:t>Tên dự án</w:t>
            </w:r>
            <w:r w:rsidRPr="008C6558">
              <w:rPr>
                <w:color w:val="000000" w:themeColor="text1"/>
                <w:lang w:val="en-US"/>
              </w:rPr>
              <w:t xml:space="preserve"> và</w:t>
            </w:r>
            <w:r w:rsidRPr="008C6558">
              <w:rPr>
                <w:color w:val="000000" w:themeColor="text1"/>
              </w:rPr>
              <w:t xml:space="preserve"> </w:t>
            </w:r>
            <w:r w:rsidRPr="008C6558">
              <w:rPr>
                <w:color w:val="000000" w:themeColor="text1"/>
                <w:lang w:val="en-US"/>
              </w:rPr>
              <w:t>đ</w:t>
            </w:r>
            <w:r w:rsidRPr="008C6558">
              <w:rPr>
                <w:color w:val="000000" w:themeColor="text1"/>
              </w:rPr>
              <w:t>ịa điểm</w:t>
            </w:r>
          </w:p>
        </w:tc>
        <w:tc>
          <w:tcPr>
            <w:tcW w:w="605" w:type="pct"/>
            <w:gridSpan w:val="2"/>
            <w:vAlign w:val="center"/>
          </w:tcPr>
          <w:p w14:paraId="350151BF" w14:textId="77777777" w:rsidR="00541051" w:rsidRPr="008C6558" w:rsidRDefault="00541051" w:rsidP="00BC71C4">
            <w:pPr>
              <w:spacing w:line="264" w:lineRule="auto"/>
              <w:jc w:val="center"/>
              <w:rPr>
                <w:color w:val="000000" w:themeColor="text1"/>
              </w:rPr>
            </w:pPr>
            <w:r w:rsidRPr="008C6558">
              <w:rPr>
                <w:color w:val="000000" w:themeColor="text1"/>
              </w:rPr>
              <w:t>DT (ha)</w:t>
            </w:r>
          </w:p>
        </w:tc>
        <w:tc>
          <w:tcPr>
            <w:tcW w:w="730" w:type="pct"/>
            <w:vAlign w:val="center"/>
          </w:tcPr>
          <w:p w14:paraId="0EA9D8BE" w14:textId="77777777" w:rsidR="00541051" w:rsidRPr="008C6558" w:rsidRDefault="00541051" w:rsidP="00BC71C4">
            <w:pPr>
              <w:spacing w:line="264" w:lineRule="auto"/>
              <w:jc w:val="center"/>
              <w:rPr>
                <w:color w:val="000000" w:themeColor="text1"/>
              </w:rPr>
            </w:pPr>
            <w:r w:rsidRPr="008C6558">
              <w:rPr>
                <w:color w:val="000000" w:themeColor="text1"/>
              </w:rPr>
              <w:t>(tấn/năm)</w:t>
            </w:r>
          </w:p>
        </w:tc>
      </w:tr>
      <w:tr w:rsidR="00541051" w:rsidRPr="008C6558" w14:paraId="6F04881B" w14:textId="77777777" w:rsidTr="00541051">
        <w:tblPrEx>
          <w:jc w:val="center"/>
          <w:tblLook w:val="0000" w:firstRow="0" w:lastRow="0" w:firstColumn="0" w:lastColumn="0" w:noHBand="0" w:noVBand="0"/>
        </w:tblPrEx>
        <w:trPr>
          <w:trHeight w:val="60"/>
          <w:jc w:val="center"/>
        </w:trPr>
        <w:tc>
          <w:tcPr>
            <w:tcW w:w="305" w:type="pct"/>
            <w:vAlign w:val="center"/>
          </w:tcPr>
          <w:p w14:paraId="25F6AE18" w14:textId="77777777" w:rsidR="00541051" w:rsidRPr="008C6558" w:rsidRDefault="00541051" w:rsidP="00BC71C4">
            <w:pPr>
              <w:spacing w:line="264" w:lineRule="auto"/>
              <w:rPr>
                <w:color w:val="000000" w:themeColor="text1"/>
              </w:rPr>
            </w:pPr>
            <w:r w:rsidRPr="008C6558">
              <w:rPr>
                <w:color w:val="000000" w:themeColor="text1"/>
              </w:rPr>
              <w:t>1</w:t>
            </w:r>
          </w:p>
        </w:tc>
        <w:tc>
          <w:tcPr>
            <w:tcW w:w="3360" w:type="pct"/>
            <w:gridSpan w:val="4"/>
            <w:vAlign w:val="center"/>
          </w:tcPr>
          <w:p w14:paraId="0381A63D" w14:textId="77777777" w:rsidR="00541051" w:rsidRPr="008C6558" w:rsidRDefault="00541051" w:rsidP="00BC71C4">
            <w:pPr>
              <w:spacing w:line="264" w:lineRule="auto"/>
              <w:rPr>
                <w:color w:val="000000" w:themeColor="text1"/>
              </w:rPr>
            </w:pPr>
            <w:r w:rsidRPr="008C6558">
              <w:rPr>
                <w:color w:val="000000" w:themeColor="text1"/>
              </w:rPr>
              <w:t>Cơ sở xử lý CTR thị xã Buôn Hồ; xã Ea Drông, thị xã Buôn Hồ</w:t>
            </w:r>
          </w:p>
        </w:tc>
        <w:tc>
          <w:tcPr>
            <w:tcW w:w="605" w:type="pct"/>
            <w:gridSpan w:val="2"/>
            <w:vAlign w:val="center"/>
          </w:tcPr>
          <w:p w14:paraId="1FD32BA2" w14:textId="77777777" w:rsidR="00541051" w:rsidRPr="008C6558" w:rsidRDefault="00541051" w:rsidP="00BC71C4">
            <w:pPr>
              <w:spacing w:line="264" w:lineRule="auto"/>
              <w:jc w:val="center"/>
              <w:rPr>
                <w:color w:val="000000" w:themeColor="text1"/>
              </w:rPr>
            </w:pPr>
            <w:r w:rsidRPr="008C6558">
              <w:rPr>
                <w:color w:val="000000" w:themeColor="text1"/>
              </w:rPr>
              <w:t>11,70</w:t>
            </w:r>
          </w:p>
        </w:tc>
        <w:tc>
          <w:tcPr>
            <w:tcW w:w="730" w:type="pct"/>
            <w:vAlign w:val="center"/>
          </w:tcPr>
          <w:p w14:paraId="033DA58B" w14:textId="77777777" w:rsidR="00541051" w:rsidRPr="008C6558" w:rsidRDefault="00541051" w:rsidP="00BC71C4">
            <w:pPr>
              <w:spacing w:line="264" w:lineRule="auto"/>
              <w:jc w:val="center"/>
              <w:rPr>
                <w:color w:val="000000" w:themeColor="text1"/>
              </w:rPr>
            </w:pPr>
            <w:r w:rsidRPr="008C6558">
              <w:rPr>
                <w:color w:val="000000" w:themeColor="text1"/>
              </w:rPr>
              <w:t>54.750</w:t>
            </w:r>
          </w:p>
        </w:tc>
      </w:tr>
      <w:tr w:rsidR="00541051" w:rsidRPr="008C6558" w14:paraId="781BD8E4" w14:textId="77777777" w:rsidTr="00541051">
        <w:tblPrEx>
          <w:jc w:val="center"/>
          <w:tblLook w:val="0000" w:firstRow="0" w:lastRow="0" w:firstColumn="0" w:lastColumn="0" w:noHBand="0" w:noVBand="0"/>
        </w:tblPrEx>
        <w:trPr>
          <w:trHeight w:val="284"/>
          <w:jc w:val="center"/>
        </w:trPr>
        <w:tc>
          <w:tcPr>
            <w:tcW w:w="305" w:type="pct"/>
            <w:vAlign w:val="center"/>
          </w:tcPr>
          <w:p w14:paraId="1BE66003" w14:textId="77777777" w:rsidR="00541051" w:rsidRPr="008C6558" w:rsidRDefault="00541051" w:rsidP="00BC71C4">
            <w:pPr>
              <w:spacing w:line="264" w:lineRule="auto"/>
              <w:rPr>
                <w:color w:val="000000" w:themeColor="text1"/>
              </w:rPr>
            </w:pPr>
            <w:r w:rsidRPr="008C6558">
              <w:rPr>
                <w:color w:val="000000" w:themeColor="text1"/>
              </w:rPr>
              <w:t>2</w:t>
            </w:r>
          </w:p>
        </w:tc>
        <w:tc>
          <w:tcPr>
            <w:tcW w:w="3360" w:type="pct"/>
            <w:gridSpan w:val="4"/>
          </w:tcPr>
          <w:p w14:paraId="6FFE025E" w14:textId="77777777" w:rsidR="00541051" w:rsidRPr="008C6558" w:rsidRDefault="00541051" w:rsidP="00BC71C4">
            <w:pPr>
              <w:spacing w:line="264" w:lineRule="auto"/>
              <w:rPr>
                <w:color w:val="000000" w:themeColor="text1"/>
              </w:rPr>
            </w:pPr>
            <w:r w:rsidRPr="008C6558">
              <w:rPr>
                <w:color w:val="000000" w:themeColor="text1"/>
              </w:rPr>
              <w:t>Cơ sở xử lý CTR huyện Cư Kuin; Buôn Kram, xã Ea tiêu, h. Cư Kuin</w:t>
            </w:r>
          </w:p>
        </w:tc>
        <w:tc>
          <w:tcPr>
            <w:tcW w:w="605" w:type="pct"/>
            <w:gridSpan w:val="2"/>
            <w:vAlign w:val="center"/>
          </w:tcPr>
          <w:p w14:paraId="7EADC196" w14:textId="77777777" w:rsidR="00541051" w:rsidRPr="008C6558" w:rsidRDefault="00541051" w:rsidP="00BC71C4">
            <w:pPr>
              <w:spacing w:line="264" w:lineRule="auto"/>
              <w:jc w:val="center"/>
              <w:rPr>
                <w:color w:val="000000" w:themeColor="text1"/>
              </w:rPr>
            </w:pPr>
            <w:r w:rsidRPr="008C6558">
              <w:rPr>
                <w:color w:val="000000" w:themeColor="text1"/>
              </w:rPr>
              <w:t>6,93</w:t>
            </w:r>
          </w:p>
        </w:tc>
        <w:tc>
          <w:tcPr>
            <w:tcW w:w="730" w:type="pct"/>
            <w:vAlign w:val="center"/>
          </w:tcPr>
          <w:p w14:paraId="6AE897FE" w14:textId="77777777" w:rsidR="00541051" w:rsidRPr="008C6558" w:rsidRDefault="00541051" w:rsidP="00BC71C4">
            <w:pPr>
              <w:spacing w:line="264" w:lineRule="auto"/>
              <w:jc w:val="center"/>
              <w:rPr>
                <w:color w:val="000000" w:themeColor="text1"/>
              </w:rPr>
            </w:pPr>
            <w:r w:rsidRPr="008C6558">
              <w:rPr>
                <w:color w:val="000000" w:themeColor="text1"/>
              </w:rPr>
              <w:t>9.500</w:t>
            </w:r>
          </w:p>
        </w:tc>
      </w:tr>
      <w:tr w:rsidR="00541051" w:rsidRPr="008C6558" w14:paraId="7DF0A376" w14:textId="77777777" w:rsidTr="00541051">
        <w:tblPrEx>
          <w:jc w:val="center"/>
          <w:tblLook w:val="0000" w:firstRow="0" w:lastRow="0" w:firstColumn="0" w:lastColumn="0" w:noHBand="0" w:noVBand="0"/>
        </w:tblPrEx>
        <w:trPr>
          <w:trHeight w:val="284"/>
          <w:jc w:val="center"/>
        </w:trPr>
        <w:tc>
          <w:tcPr>
            <w:tcW w:w="305" w:type="pct"/>
            <w:vAlign w:val="center"/>
          </w:tcPr>
          <w:p w14:paraId="5F5C9923" w14:textId="77777777" w:rsidR="00541051" w:rsidRPr="008C6558" w:rsidRDefault="00541051" w:rsidP="00BC71C4">
            <w:pPr>
              <w:spacing w:line="264" w:lineRule="auto"/>
              <w:rPr>
                <w:color w:val="000000" w:themeColor="text1"/>
              </w:rPr>
            </w:pPr>
            <w:r w:rsidRPr="008C6558">
              <w:rPr>
                <w:color w:val="000000" w:themeColor="text1"/>
              </w:rPr>
              <w:t>3</w:t>
            </w:r>
          </w:p>
        </w:tc>
        <w:tc>
          <w:tcPr>
            <w:tcW w:w="3360" w:type="pct"/>
            <w:gridSpan w:val="4"/>
            <w:vAlign w:val="center"/>
          </w:tcPr>
          <w:p w14:paraId="7E6BCCB8" w14:textId="77777777" w:rsidR="00541051" w:rsidRPr="008C6558" w:rsidRDefault="00541051" w:rsidP="00BC71C4">
            <w:pPr>
              <w:spacing w:line="264" w:lineRule="auto"/>
              <w:rPr>
                <w:color w:val="000000" w:themeColor="text1"/>
              </w:rPr>
            </w:pPr>
            <w:r w:rsidRPr="008C6558">
              <w:rPr>
                <w:color w:val="000000" w:themeColor="text1"/>
              </w:rPr>
              <w:t>Cơ sở xử lý CTR Ea Kar; Khối 4, T.tr Ea Kar</w:t>
            </w:r>
          </w:p>
        </w:tc>
        <w:tc>
          <w:tcPr>
            <w:tcW w:w="605" w:type="pct"/>
            <w:gridSpan w:val="2"/>
            <w:vAlign w:val="center"/>
          </w:tcPr>
          <w:p w14:paraId="0899BC76" w14:textId="77777777" w:rsidR="00541051" w:rsidRPr="008C6558" w:rsidRDefault="00541051" w:rsidP="00BC71C4">
            <w:pPr>
              <w:spacing w:line="264" w:lineRule="auto"/>
              <w:jc w:val="center"/>
              <w:rPr>
                <w:color w:val="000000" w:themeColor="text1"/>
              </w:rPr>
            </w:pPr>
            <w:r w:rsidRPr="008C6558">
              <w:rPr>
                <w:color w:val="000000" w:themeColor="text1"/>
              </w:rPr>
              <w:t>15,00</w:t>
            </w:r>
          </w:p>
        </w:tc>
        <w:tc>
          <w:tcPr>
            <w:tcW w:w="730" w:type="pct"/>
            <w:vAlign w:val="center"/>
          </w:tcPr>
          <w:p w14:paraId="0CDFBA09" w14:textId="77777777" w:rsidR="00541051" w:rsidRPr="008C6558" w:rsidRDefault="00541051" w:rsidP="00BC71C4">
            <w:pPr>
              <w:spacing w:line="264" w:lineRule="auto"/>
              <w:jc w:val="center"/>
              <w:rPr>
                <w:color w:val="000000" w:themeColor="text1"/>
              </w:rPr>
            </w:pPr>
            <w:r w:rsidRPr="008C6558">
              <w:rPr>
                <w:color w:val="000000" w:themeColor="text1"/>
              </w:rPr>
              <w:t>14.000</w:t>
            </w:r>
          </w:p>
        </w:tc>
      </w:tr>
      <w:tr w:rsidR="00541051" w:rsidRPr="008C6558" w14:paraId="62FBF723" w14:textId="77777777" w:rsidTr="00541051">
        <w:tblPrEx>
          <w:jc w:val="center"/>
          <w:tblLook w:val="0000" w:firstRow="0" w:lastRow="0" w:firstColumn="0" w:lastColumn="0" w:noHBand="0" w:noVBand="0"/>
        </w:tblPrEx>
        <w:trPr>
          <w:trHeight w:val="20"/>
          <w:jc w:val="center"/>
        </w:trPr>
        <w:tc>
          <w:tcPr>
            <w:tcW w:w="305" w:type="pct"/>
            <w:vAlign w:val="center"/>
          </w:tcPr>
          <w:p w14:paraId="13BBEEEA" w14:textId="77777777" w:rsidR="00541051" w:rsidRPr="008C6558" w:rsidRDefault="00541051" w:rsidP="00BC71C4">
            <w:pPr>
              <w:spacing w:line="264" w:lineRule="auto"/>
              <w:rPr>
                <w:color w:val="000000" w:themeColor="text1"/>
              </w:rPr>
            </w:pPr>
            <w:r w:rsidRPr="008C6558">
              <w:rPr>
                <w:color w:val="000000" w:themeColor="text1"/>
              </w:rPr>
              <w:t>4</w:t>
            </w:r>
          </w:p>
        </w:tc>
        <w:tc>
          <w:tcPr>
            <w:tcW w:w="3360" w:type="pct"/>
            <w:gridSpan w:val="4"/>
            <w:vAlign w:val="center"/>
          </w:tcPr>
          <w:p w14:paraId="2BC94307" w14:textId="77777777" w:rsidR="00541051" w:rsidRPr="008C6558" w:rsidRDefault="00541051" w:rsidP="00BC71C4">
            <w:pPr>
              <w:spacing w:line="264" w:lineRule="auto"/>
              <w:rPr>
                <w:color w:val="000000" w:themeColor="text1"/>
              </w:rPr>
            </w:pPr>
            <w:r w:rsidRPr="008C6558">
              <w:rPr>
                <w:color w:val="000000" w:themeColor="text1"/>
              </w:rPr>
              <w:t>Cơ sở xử lý CTR Ea H’leo; Xã Ea Khal, h. Ea H’leo</w:t>
            </w:r>
          </w:p>
        </w:tc>
        <w:tc>
          <w:tcPr>
            <w:tcW w:w="605" w:type="pct"/>
            <w:gridSpan w:val="2"/>
            <w:vAlign w:val="center"/>
          </w:tcPr>
          <w:p w14:paraId="631D29F9" w14:textId="77777777" w:rsidR="00541051" w:rsidRPr="008C6558" w:rsidRDefault="00541051" w:rsidP="00BC71C4">
            <w:pPr>
              <w:spacing w:line="264" w:lineRule="auto"/>
              <w:jc w:val="center"/>
              <w:rPr>
                <w:color w:val="000000" w:themeColor="text1"/>
              </w:rPr>
            </w:pPr>
            <w:r w:rsidRPr="008C6558">
              <w:rPr>
                <w:color w:val="000000" w:themeColor="text1"/>
              </w:rPr>
              <w:t>6,00</w:t>
            </w:r>
          </w:p>
        </w:tc>
        <w:tc>
          <w:tcPr>
            <w:tcW w:w="730" w:type="pct"/>
            <w:vAlign w:val="center"/>
          </w:tcPr>
          <w:p w14:paraId="70E02BC4" w14:textId="77777777" w:rsidR="00541051" w:rsidRPr="008C6558" w:rsidRDefault="00541051" w:rsidP="00BC71C4">
            <w:pPr>
              <w:spacing w:line="264" w:lineRule="auto"/>
              <w:jc w:val="center"/>
              <w:rPr>
                <w:color w:val="000000" w:themeColor="text1"/>
              </w:rPr>
            </w:pPr>
            <w:r w:rsidRPr="008C6558">
              <w:rPr>
                <w:color w:val="000000" w:themeColor="text1"/>
              </w:rPr>
              <w:t>7.300</w:t>
            </w:r>
          </w:p>
        </w:tc>
      </w:tr>
      <w:tr w:rsidR="00541051" w:rsidRPr="008C6558" w14:paraId="5D3A03E1" w14:textId="77777777" w:rsidTr="00541051">
        <w:tblPrEx>
          <w:jc w:val="center"/>
          <w:tblLook w:val="0000" w:firstRow="0" w:lastRow="0" w:firstColumn="0" w:lastColumn="0" w:noHBand="0" w:noVBand="0"/>
        </w:tblPrEx>
        <w:trPr>
          <w:trHeight w:val="374"/>
          <w:jc w:val="center"/>
        </w:trPr>
        <w:tc>
          <w:tcPr>
            <w:tcW w:w="305" w:type="pct"/>
            <w:vAlign w:val="center"/>
          </w:tcPr>
          <w:p w14:paraId="7744DA25" w14:textId="77777777" w:rsidR="00541051" w:rsidRPr="008C6558" w:rsidRDefault="00541051" w:rsidP="00BC71C4">
            <w:pPr>
              <w:spacing w:line="264" w:lineRule="auto"/>
              <w:rPr>
                <w:color w:val="000000" w:themeColor="text1"/>
              </w:rPr>
            </w:pPr>
            <w:r w:rsidRPr="008C6558">
              <w:rPr>
                <w:color w:val="000000" w:themeColor="text1"/>
              </w:rPr>
              <w:t>5</w:t>
            </w:r>
          </w:p>
        </w:tc>
        <w:tc>
          <w:tcPr>
            <w:tcW w:w="3360" w:type="pct"/>
            <w:gridSpan w:val="4"/>
            <w:vAlign w:val="center"/>
          </w:tcPr>
          <w:p w14:paraId="2771B4E1" w14:textId="77777777" w:rsidR="00541051" w:rsidRPr="008C6558" w:rsidRDefault="00541051" w:rsidP="00BC71C4">
            <w:pPr>
              <w:spacing w:line="264" w:lineRule="auto"/>
              <w:rPr>
                <w:color w:val="000000" w:themeColor="text1"/>
              </w:rPr>
            </w:pPr>
            <w:r w:rsidRPr="008C6558">
              <w:rPr>
                <w:color w:val="000000" w:themeColor="text1"/>
              </w:rPr>
              <w:t>Cơ sở xử lý CTR Buôn Đôn; Xã Ea Huar, h. Buôn Đôn</w:t>
            </w:r>
          </w:p>
        </w:tc>
        <w:tc>
          <w:tcPr>
            <w:tcW w:w="605" w:type="pct"/>
            <w:gridSpan w:val="2"/>
            <w:vAlign w:val="center"/>
          </w:tcPr>
          <w:p w14:paraId="5034E3E5" w14:textId="77777777" w:rsidR="00541051" w:rsidRPr="008C6558" w:rsidRDefault="00541051" w:rsidP="00BC71C4">
            <w:pPr>
              <w:spacing w:line="264" w:lineRule="auto"/>
              <w:jc w:val="center"/>
              <w:rPr>
                <w:color w:val="000000" w:themeColor="text1"/>
              </w:rPr>
            </w:pPr>
            <w:r w:rsidRPr="008C6558">
              <w:rPr>
                <w:color w:val="000000" w:themeColor="text1"/>
              </w:rPr>
              <w:t>5,00</w:t>
            </w:r>
          </w:p>
        </w:tc>
        <w:tc>
          <w:tcPr>
            <w:tcW w:w="730" w:type="pct"/>
            <w:vAlign w:val="center"/>
          </w:tcPr>
          <w:p w14:paraId="18179EF6" w14:textId="77777777" w:rsidR="00541051" w:rsidRPr="008C6558" w:rsidRDefault="00541051" w:rsidP="00BC71C4">
            <w:pPr>
              <w:spacing w:line="264" w:lineRule="auto"/>
              <w:jc w:val="center"/>
              <w:rPr>
                <w:color w:val="000000" w:themeColor="text1"/>
              </w:rPr>
            </w:pPr>
            <w:r w:rsidRPr="008C6558">
              <w:rPr>
                <w:color w:val="000000" w:themeColor="text1"/>
              </w:rPr>
              <w:t>4.600</w:t>
            </w:r>
          </w:p>
        </w:tc>
      </w:tr>
      <w:tr w:rsidR="00541051" w:rsidRPr="008C6558" w14:paraId="119D94B2" w14:textId="77777777" w:rsidTr="00541051">
        <w:tblPrEx>
          <w:jc w:val="center"/>
          <w:tblLook w:val="0000" w:firstRow="0" w:lastRow="0" w:firstColumn="0" w:lastColumn="0" w:noHBand="0" w:noVBand="0"/>
        </w:tblPrEx>
        <w:trPr>
          <w:trHeight w:val="70"/>
          <w:jc w:val="center"/>
        </w:trPr>
        <w:tc>
          <w:tcPr>
            <w:tcW w:w="305" w:type="pct"/>
            <w:vAlign w:val="center"/>
          </w:tcPr>
          <w:p w14:paraId="15B3B7A4" w14:textId="77777777" w:rsidR="00541051" w:rsidRPr="008C6558" w:rsidRDefault="00541051" w:rsidP="00BC71C4">
            <w:pPr>
              <w:spacing w:line="264" w:lineRule="auto"/>
              <w:rPr>
                <w:color w:val="000000" w:themeColor="text1"/>
              </w:rPr>
            </w:pPr>
            <w:r w:rsidRPr="008C6558">
              <w:rPr>
                <w:color w:val="000000" w:themeColor="text1"/>
              </w:rPr>
              <w:t>6</w:t>
            </w:r>
          </w:p>
        </w:tc>
        <w:tc>
          <w:tcPr>
            <w:tcW w:w="3360" w:type="pct"/>
            <w:gridSpan w:val="4"/>
            <w:vAlign w:val="center"/>
          </w:tcPr>
          <w:p w14:paraId="2A98CD72" w14:textId="77777777" w:rsidR="00541051" w:rsidRPr="008C6558" w:rsidRDefault="00541051" w:rsidP="00BC71C4">
            <w:pPr>
              <w:spacing w:line="264" w:lineRule="auto"/>
              <w:rPr>
                <w:color w:val="000000" w:themeColor="text1"/>
              </w:rPr>
            </w:pPr>
            <w:r w:rsidRPr="008C6558">
              <w:rPr>
                <w:color w:val="000000" w:themeColor="text1"/>
              </w:rPr>
              <w:t>Cơ sở xử lý CTR Ea Súp; Xã Cư M’ lan, h. Ea Súp</w:t>
            </w:r>
          </w:p>
        </w:tc>
        <w:tc>
          <w:tcPr>
            <w:tcW w:w="605" w:type="pct"/>
            <w:gridSpan w:val="2"/>
            <w:vAlign w:val="center"/>
          </w:tcPr>
          <w:p w14:paraId="430E511A" w14:textId="77777777" w:rsidR="00541051" w:rsidRPr="008C6558" w:rsidRDefault="00541051" w:rsidP="00BC71C4">
            <w:pPr>
              <w:spacing w:line="264" w:lineRule="auto"/>
              <w:jc w:val="center"/>
              <w:rPr>
                <w:color w:val="000000" w:themeColor="text1"/>
              </w:rPr>
            </w:pPr>
            <w:r w:rsidRPr="008C6558">
              <w:rPr>
                <w:color w:val="000000" w:themeColor="text1"/>
              </w:rPr>
              <w:t>7,50</w:t>
            </w:r>
          </w:p>
        </w:tc>
        <w:tc>
          <w:tcPr>
            <w:tcW w:w="730" w:type="pct"/>
            <w:vAlign w:val="center"/>
          </w:tcPr>
          <w:p w14:paraId="174A1F40" w14:textId="77777777" w:rsidR="00541051" w:rsidRPr="008C6558" w:rsidRDefault="00541051" w:rsidP="00BC71C4">
            <w:pPr>
              <w:spacing w:line="264" w:lineRule="auto"/>
              <w:jc w:val="center"/>
              <w:rPr>
                <w:color w:val="000000" w:themeColor="text1"/>
              </w:rPr>
            </w:pPr>
            <w:r w:rsidRPr="008C6558">
              <w:rPr>
                <w:color w:val="000000" w:themeColor="text1"/>
              </w:rPr>
              <w:t>4.700</w:t>
            </w:r>
          </w:p>
        </w:tc>
      </w:tr>
      <w:tr w:rsidR="00541051" w:rsidRPr="008C6558" w14:paraId="3BE1F05F" w14:textId="77777777" w:rsidTr="00541051">
        <w:tblPrEx>
          <w:jc w:val="center"/>
          <w:tblLook w:val="0000" w:firstRow="0" w:lastRow="0" w:firstColumn="0" w:lastColumn="0" w:noHBand="0" w:noVBand="0"/>
        </w:tblPrEx>
        <w:trPr>
          <w:trHeight w:val="284"/>
          <w:jc w:val="center"/>
        </w:trPr>
        <w:tc>
          <w:tcPr>
            <w:tcW w:w="305" w:type="pct"/>
            <w:vAlign w:val="center"/>
          </w:tcPr>
          <w:p w14:paraId="655E3E37" w14:textId="77777777" w:rsidR="00541051" w:rsidRPr="008C6558" w:rsidRDefault="00541051" w:rsidP="00BC71C4">
            <w:pPr>
              <w:spacing w:line="264" w:lineRule="auto"/>
              <w:rPr>
                <w:color w:val="000000" w:themeColor="text1"/>
              </w:rPr>
            </w:pPr>
            <w:r w:rsidRPr="008C6558">
              <w:rPr>
                <w:color w:val="000000" w:themeColor="text1"/>
              </w:rPr>
              <w:t>7</w:t>
            </w:r>
          </w:p>
        </w:tc>
        <w:tc>
          <w:tcPr>
            <w:tcW w:w="3360" w:type="pct"/>
            <w:gridSpan w:val="4"/>
            <w:vAlign w:val="center"/>
          </w:tcPr>
          <w:p w14:paraId="6B859DBE" w14:textId="77777777" w:rsidR="00541051" w:rsidRPr="008C6558" w:rsidRDefault="00541051" w:rsidP="00BC71C4">
            <w:pPr>
              <w:spacing w:line="264" w:lineRule="auto"/>
              <w:rPr>
                <w:color w:val="000000" w:themeColor="text1"/>
              </w:rPr>
            </w:pPr>
            <w:r w:rsidRPr="008C6558">
              <w:rPr>
                <w:color w:val="000000" w:themeColor="text1"/>
              </w:rPr>
              <w:t xml:space="preserve">Bãi xử lý CTR thị trấn Liên Sơn, huyện Lắk; </w:t>
            </w:r>
          </w:p>
        </w:tc>
        <w:tc>
          <w:tcPr>
            <w:tcW w:w="605" w:type="pct"/>
            <w:gridSpan w:val="2"/>
            <w:vAlign w:val="center"/>
          </w:tcPr>
          <w:p w14:paraId="00017318" w14:textId="77777777" w:rsidR="00541051" w:rsidRPr="008C6558" w:rsidRDefault="00541051" w:rsidP="00BC71C4">
            <w:pPr>
              <w:spacing w:line="264" w:lineRule="auto"/>
              <w:jc w:val="center"/>
              <w:rPr>
                <w:color w:val="000000" w:themeColor="text1"/>
              </w:rPr>
            </w:pPr>
            <w:r w:rsidRPr="008C6558">
              <w:rPr>
                <w:color w:val="000000" w:themeColor="text1"/>
              </w:rPr>
              <w:t>2,26</w:t>
            </w:r>
          </w:p>
        </w:tc>
        <w:tc>
          <w:tcPr>
            <w:tcW w:w="730" w:type="pct"/>
            <w:vAlign w:val="center"/>
          </w:tcPr>
          <w:p w14:paraId="52A916F1" w14:textId="77777777" w:rsidR="00541051" w:rsidRPr="008C6558" w:rsidRDefault="00541051" w:rsidP="00BC71C4">
            <w:pPr>
              <w:spacing w:line="264" w:lineRule="auto"/>
              <w:jc w:val="center"/>
              <w:rPr>
                <w:color w:val="000000" w:themeColor="text1"/>
              </w:rPr>
            </w:pPr>
            <w:r w:rsidRPr="008C6558">
              <w:rPr>
                <w:color w:val="000000" w:themeColor="text1"/>
              </w:rPr>
              <w:t>5.475</w:t>
            </w:r>
          </w:p>
        </w:tc>
      </w:tr>
      <w:tr w:rsidR="00541051" w:rsidRPr="008C6558" w14:paraId="4331B31E" w14:textId="77777777" w:rsidTr="00541051">
        <w:tblPrEx>
          <w:jc w:val="center"/>
          <w:tblLook w:val="0000" w:firstRow="0" w:lastRow="0" w:firstColumn="0" w:lastColumn="0" w:noHBand="0" w:noVBand="0"/>
        </w:tblPrEx>
        <w:trPr>
          <w:trHeight w:val="284"/>
          <w:jc w:val="center"/>
        </w:trPr>
        <w:tc>
          <w:tcPr>
            <w:tcW w:w="305" w:type="pct"/>
            <w:vAlign w:val="center"/>
          </w:tcPr>
          <w:p w14:paraId="65CF4586" w14:textId="77777777" w:rsidR="00541051" w:rsidRPr="008C6558" w:rsidRDefault="00541051" w:rsidP="00BC71C4">
            <w:pPr>
              <w:spacing w:line="264" w:lineRule="auto"/>
              <w:rPr>
                <w:color w:val="000000" w:themeColor="text1"/>
              </w:rPr>
            </w:pPr>
            <w:r w:rsidRPr="008C6558">
              <w:rPr>
                <w:color w:val="000000" w:themeColor="text1"/>
              </w:rPr>
              <w:t>8</w:t>
            </w:r>
          </w:p>
        </w:tc>
        <w:tc>
          <w:tcPr>
            <w:tcW w:w="3360" w:type="pct"/>
            <w:gridSpan w:val="4"/>
            <w:vAlign w:val="center"/>
          </w:tcPr>
          <w:p w14:paraId="5BAB1DCA" w14:textId="77777777" w:rsidR="00541051" w:rsidRPr="008C6558" w:rsidRDefault="00541051" w:rsidP="00BC71C4">
            <w:pPr>
              <w:spacing w:line="264" w:lineRule="auto"/>
              <w:rPr>
                <w:color w:val="000000" w:themeColor="text1"/>
              </w:rPr>
            </w:pPr>
            <w:r w:rsidRPr="008C6558">
              <w:rPr>
                <w:color w:val="000000" w:themeColor="text1"/>
              </w:rPr>
              <w:t>Cơ sở xử lý CTR huyện M’Đrắk; Xã Krông Jing, h. M’Đrắk</w:t>
            </w:r>
          </w:p>
        </w:tc>
        <w:tc>
          <w:tcPr>
            <w:tcW w:w="605" w:type="pct"/>
            <w:gridSpan w:val="2"/>
            <w:vAlign w:val="center"/>
          </w:tcPr>
          <w:p w14:paraId="4EA2AEBD" w14:textId="77777777" w:rsidR="00541051" w:rsidRPr="008C6558" w:rsidRDefault="00541051" w:rsidP="00BC71C4">
            <w:pPr>
              <w:spacing w:line="264" w:lineRule="auto"/>
              <w:jc w:val="center"/>
              <w:rPr>
                <w:color w:val="000000" w:themeColor="text1"/>
              </w:rPr>
            </w:pPr>
            <w:r w:rsidRPr="008C6558">
              <w:rPr>
                <w:color w:val="000000" w:themeColor="text1"/>
              </w:rPr>
              <w:t>5,90</w:t>
            </w:r>
          </w:p>
        </w:tc>
        <w:tc>
          <w:tcPr>
            <w:tcW w:w="730" w:type="pct"/>
            <w:vAlign w:val="center"/>
          </w:tcPr>
          <w:p w14:paraId="52167920" w14:textId="77777777" w:rsidR="00541051" w:rsidRPr="008C6558" w:rsidRDefault="00541051" w:rsidP="00BC71C4">
            <w:pPr>
              <w:spacing w:line="264" w:lineRule="auto"/>
              <w:jc w:val="center"/>
              <w:rPr>
                <w:color w:val="000000" w:themeColor="text1"/>
              </w:rPr>
            </w:pPr>
            <w:r w:rsidRPr="008C6558">
              <w:rPr>
                <w:color w:val="000000" w:themeColor="text1"/>
              </w:rPr>
              <w:t>4.500</w:t>
            </w:r>
          </w:p>
        </w:tc>
      </w:tr>
      <w:tr w:rsidR="00541051" w:rsidRPr="008C6558" w14:paraId="3F0560E5" w14:textId="77777777" w:rsidTr="00541051">
        <w:tblPrEx>
          <w:jc w:val="center"/>
          <w:tblLook w:val="0000" w:firstRow="0" w:lastRow="0" w:firstColumn="0" w:lastColumn="0" w:noHBand="0" w:noVBand="0"/>
        </w:tblPrEx>
        <w:trPr>
          <w:trHeight w:val="284"/>
          <w:jc w:val="center"/>
        </w:trPr>
        <w:tc>
          <w:tcPr>
            <w:tcW w:w="305" w:type="pct"/>
            <w:vAlign w:val="center"/>
          </w:tcPr>
          <w:p w14:paraId="64B14E5A" w14:textId="77777777" w:rsidR="00541051" w:rsidRPr="008C6558" w:rsidRDefault="00541051" w:rsidP="00BC71C4">
            <w:pPr>
              <w:spacing w:line="264" w:lineRule="auto"/>
              <w:rPr>
                <w:color w:val="000000" w:themeColor="text1"/>
              </w:rPr>
            </w:pPr>
            <w:r w:rsidRPr="008C6558">
              <w:rPr>
                <w:color w:val="000000" w:themeColor="text1"/>
              </w:rPr>
              <w:t>9</w:t>
            </w:r>
          </w:p>
        </w:tc>
        <w:tc>
          <w:tcPr>
            <w:tcW w:w="3360" w:type="pct"/>
            <w:gridSpan w:val="4"/>
            <w:vAlign w:val="center"/>
          </w:tcPr>
          <w:p w14:paraId="0117C557" w14:textId="77777777" w:rsidR="00541051" w:rsidRPr="008C6558" w:rsidRDefault="00541051" w:rsidP="00BC71C4">
            <w:pPr>
              <w:spacing w:line="264" w:lineRule="auto"/>
              <w:rPr>
                <w:color w:val="000000" w:themeColor="text1"/>
              </w:rPr>
            </w:pPr>
            <w:r w:rsidRPr="008C6558">
              <w:rPr>
                <w:color w:val="000000" w:themeColor="text1"/>
              </w:rPr>
              <w:t>Cơ sở xử lý CTR huyện Krông Bông; Xã Cư Kty, h. Krông Bông</w:t>
            </w:r>
          </w:p>
        </w:tc>
        <w:tc>
          <w:tcPr>
            <w:tcW w:w="605" w:type="pct"/>
            <w:gridSpan w:val="2"/>
            <w:vAlign w:val="center"/>
          </w:tcPr>
          <w:p w14:paraId="07FA4AA3" w14:textId="77777777" w:rsidR="00541051" w:rsidRPr="008C6558" w:rsidRDefault="00541051" w:rsidP="00BC71C4">
            <w:pPr>
              <w:spacing w:line="264" w:lineRule="auto"/>
              <w:jc w:val="center"/>
              <w:rPr>
                <w:color w:val="000000" w:themeColor="text1"/>
              </w:rPr>
            </w:pPr>
            <w:r w:rsidRPr="008C6558">
              <w:rPr>
                <w:color w:val="000000" w:themeColor="text1"/>
              </w:rPr>
              <w:t>6,00</w:t>
            </w:r>
          </w:p>
        </w:tc>
        <w:tc>
          <w:tcPr>
            <w:tcW w:w="730" w:type="pct"/>
            <w:vAlign w:val="center"/>
          </w:tcPr>
          <w:p w14:paraId="280E1341" w14:textId="77777777" w:rsidR="00541051" w:rsidRPr="008C6558" w:rsidRDefault="00541051" w:rsidP="00BC71C4">
            <w:pPr>
              <w:spacing w:line="264" w:lineRule="auto"/>
              <w:jc w:val="center"/>
              <w:rPr>
                <w:color w:val="000000" w:themeColor="text1"/>
              </w:rPr>
            </w:pPr>
            <w:r w:rsidRPr="008C6558">
              <w:rPr>
                <w:color w:val="000000" w:themeColor="text1"/>
              </w:rPr>
              <w:t>4.800</w:t>
            </w:r>
          </w:p>
        </w:tc>
      </w:tr>
      <w:tr w:rsidR="00541051" w:rsidRPr="008C6558" w14:paraId="51EAF3B4" w14:textId="77777777" w:rsidTr="00541051">
        <w:tblPrEx>
          <w:jc w:val="center"/>
          <w:tblLook w:val="0000" w:firstRow="0" w:lastRow="0" w:firstColumn="0" w:lastColumn="0" w:noHBand="0" w:noVBand="0"/>
        </w:tblPrEx>
        <w:trPr>
          <w:trHeight w:val="284"/>
          <w:jc w:val="center"/>
        </w:trPr>
        <w:tc>
          <w:tcPr>
            <w:tcW w:w="305" w:type="pct"/>
            <w:tcBorders>
              <w:top w:val="single" w:sz="4" w:space="0" w:color="auto"/>
              <w:left w:val="single" w:sz="4" w:space="0" w:color="auto"/>
              <w:bottom w:val="single" w:sz="4" w:space="0" w:color="auto"/>
              <w:right w:val="single" w:sz="4" w:space="0" w:color="auto"/>
            </w:tcBorders>
            <w:vAlign w:val="center"/>
          </w:tcPr>
          <w:p w14:paraId="4C62FCD5" w14:textId="77777777" w:rsidR="00541051" w:rsidRPr="008C6558" w:rsidRDefault="00541051" w:rsidP="00BC71C4">
            <w:pPr>
              <w:spacing w:line="264" w:lineRule="auto"/>
              <w:rPr>
                <w:color w:val="000000" w:themeColor="text1"/>
              </w:rPr>
            </w:pPr>
            <w:r w:rsidRPr="008C6558">
              <w:rPr>
                <w:color w:val="000000" w:themeColor="text1"/>
              </w:rPr>
              <w:t>10</w:t>
            </w:r>
          </w:p>
        </w:tc>
        <w:tc>
          <w:tcPr>
            <w:tcW w:w="3360" w:type="pct"/>
            <w:gridSpan w:val="4"/>
            <w:tcBorders>
              <w:top w:val="single" w:sz="4" w:space="0" w:color="auto"/>
              <w:left w:val="single" w:sz="4" w:space="0" w:color="auto"/>
              <w:bottom w:val="single" w:sz="4" w:space="0" w:color="auto"/>
              <w:right w:val="single" w:sz="4" w:space="0" w:color="auto"/>
            </w:tcBorders>
            <w:vAlign w:val="center"/>
          </w:tcPr>
          <w:p w14:paraId="0C8A4C0D" w14:textId="77777777" w:rsidR="00541051" w:rsidRPr="008C6558" w:rsidRDefault="00541051" w:rsidP="00BC71C4">
            <w:pPr>
              <w:spacing w:line="264" w:lineRule="auto"/>
              <w:rPr>
                <w:color w:val="000000" w:themeColor="text1"/>
              </w:rPr>
            </w:pPr>
            <w:r w:rsidRPr="008C6558">
              <w:rPr>
                <w:color w:val="000000" w:themeColor="text1"/>
              </w:rPr>
              <w:t>Cơ sở xử lý CTR huyện Krông Pắc, xã Ea Yông,  h. Krông Pắc</w:t>
            </w:r>
          </w:p>
        </w:tc>
        <w:tc>
          <w:tcPr>
            <w:tcW w:w="605" w:type="pct"/>
            <w:gridSpan w:val="2"/>
            <w:tcBorders>
              <w:top w:val="single" w:sz="4" w:space="0" w:color="auto"/>
              <w:left w:val="single" w:sz="4" w:space="0" w:color="auto"/>
              <w:bottom w:val="single" w:sz="4" w:space="0" w:color="auto"/>
              <w:right w:val="single" w:sz="4" w:space="0" w:color="auto"/>
            </w:tcBorders>
            <w:vAlign w:val="center"/>
          </w:tcPr>
          <w:p w14:paraId="30944BF1" w14:textId="77777777" w:rsidR="00541051" w:rsidRPr="008C6558" w:rsidRDefault="00541051" w:rsidP="00BC71C4">
            <w:pPr>
              <w:spacing w:line="264" w:lineRule="auto"/>
              <w:jc w:val="center"/>
              <w:rPr>
                <w:color w:val="000000" w:themeColor="text1"/>
              </w:rPr>
            </w:pPr>
            <w:r w:rsidRPr="008C6558">
              <w:rPr>
                <w:color w:val="000000" w:themeColor="text1"/>
              </w:rPr>
              <w:t>5,00</w:t>
            </w:r>
          </w:p>
        </w:tc>
        <w:tc>
          <w:tcPr>
            <w:tcW w:w="730" w:type="pct"/>
            <w:tcBorders>
              <w:top w:val="single" w:sz="4" w:space="0" w:color="auto"/>
              <w:left w:val="single" w:sz="4" w:space="0" w:color="auto"/>
              <w:bottom w:val="single" w:sz="4" w:space="0" w:color="auto"/>
              <w:right w:val="single" w:sz="4" w:space="0" w:color="auto"/>
            </w:tcBorders>
            <w:vAlign w:val="center"/>
          </w:tcPr>
          <w:p w14:paraId="44321F63" w14:textId="77777777" w:rsidR="00541051" w:rsidRPr="008C6558" w:rsidRDefault="00541051" w:rsidP="00BC71C4">
            <w:pPr>
              <w:spacing w:line="264" w:lineRule="auto"/>
              <w:jc w:val="center"/>
              <w:rPr>
                <w:color w:val="000000" w:themeColor="text1"/>
              </w:rPr>
            </w:pPr>
            <w:r w:rsidRPr="008C6558">
              <w:rPr>
                <w:color w:val="000000" w:themeColor="text1"/>
              </w:rPr>
              <w:t>10.000</w:t>
            </w:r>
          </w:p>
        </w:tc>
      </w:tr>
      <w:tr w:rsidR="00541051" w:rsidRPr="008C6558" w14:paraId="78FD28AA" w14:textId="77777777" w:rsidTr="00541051">
        <w:tblPrEx>
          <w:jc w:val="center"/>
          <w:tblLook w:val="0000" w:firstRow="0" w:lastRow="0" w:firstColumn="0" w:lastColumn="0" w:noHBand="0" w:noVBand="0"/>
        </w:tblPrEx>
        <w:trPr>
          <w:trHeight w:val="284"/>
          <w:jc w:val="center"/>
        </w:trPr>
        <w:tc>
          <w:tcPr>
            <w:tcW w:w="305" w:type="pct"/>
            <w:tcBorders>
              <w:top w:val="single" w:sz="4" w:space="0" w:color="auto"/>
              <w:left w:val="single" w:sz="4" w:space="0" w:color="auto"/>
              <w:bottom w:val="single" w:sz="4" w:space="0" w:color="auto"/>
              <w:right w:val="single" w:sz="4" w:space="0" w:color="auto"/>
            </w:tcBorders>
            <w:vAlign w:val="center"/>
          </w:tcPr>
          <w:p w14:paraId="3D9418F5" w14:textId="77777777" w:rsidR="00541051" w:rsidRPr="008C6558" w:rsidRDefault="00541051" w:rsidP="00BC71C4">
            <w:pPr>
              <w:spacing w:line="264" w:lineRule="auto"/>
              <w:rPr>
                <w:color w:val="000000" w:themeColor="text1"/>
              </w:rPr>
            </w:pPr>
            <w:r w:rsidRPr="008C6558">
              <w:rPr>
                <w:color w:val="000000" w:themeColor="text1"/>
              </w:rPr>
              <w:t>11</w:t>
            </w:r>
          </w:p>
        </w:tc>
        <w:tc>
          <w:tcPr>
            <w:tcW w:w="3360" w:type="pct"/>
            <w:gridSpan w:val="4"/>
            <w:tcBorders>
              <w:top w:val="single" w:sz="4" w:space="0" w:color="auto"/>
              <w:left w:val="single" w:sz="4" w:space="0" w:color="auto"/>
              <w:bottom w:val="single" w:sz="4" w:space="0" w:color="auto"/>
              <w:right w:val="single" w:sz="4" w:space="0" w:color="auto"/>
            </w:tcBorders>
            <w:vAlign w:val="center"/>
          </w:tcPr>
          <w:p w14:paraId="758E3D4D" w14:textId="77777777" w:rsidR="00541051" w:rsidRPr="008C6558" w:rsidRDefault="00541051" w:rsidP="00BC71C4">
            <w:pPr>
              <w:spacing w:line="264" w:lineRule="auto"/>
              <w:rPr>
                <w:color w:val="000000" w:themeColor="text1"/>
              </w:rPr>
            </w:pPr>
            <w:r w:rsidRPr="008C6558">
              <w:rPr>
                <w:color w:val="000000" w:themeColor="text1"/>
              </w:rPr>
              <w:t>Cơ sở xử lý CTR huyện Krông Năng; TDP 4, T.tr Krông Năng</w:t>
            </w:r>
          </w:p>
        </w:tc>
        <w:tc>
          <w:tcPr>
            <w:tcW w:w="605" w:type="pct"/>
            <w:gridSpan w:val="2"/>
            <w:tcBorders>
              <w:top w:val="single" w:sz="4" w:space="0" w:color="auto"/>
              <w:left w:val="single" w:sz="4" w:space="0" w:color="auto"/>
              <w:bottom w:val="single" w:sz="4" w:space="0" w:color="auto"/>
              <w:right w:val="single" w:sz="4" w:space="0" w:color="auto"/>
            </w:tcBorders>
            <w:vAlign w:val="center"/>
          </w:tcPr>
          <w:p w14:paraId="6CD2AC0E" w14:textId="77777777" w:rsidR="00541051" w:rsidRPr="008C6558" w:rsidRDefault="00541051" w:rsidP="00BC71C4">
            <w:pPr>
              <w:spacing w:line="264" w:lineRule="auto"/>
              <w:jc w:val="center"/>
              <w:rPr>
                <w:color w:val="000000" w:themeColor="text1"/>
              </w:rPr>
            </w:pPr>
            <w:r w:rsidRPr="008C6558">
              <w:rPr>
                <w:color w:val="000000" w:themeColor="text1"/>
              </w:rPr>
              <w:t>10,00</w:t>
            </w:r>
          </w:p>
        </w:tc>
        <w:tc>
          <w:tcPr>
            <w:tcW w:w="730" w:type="pct"/>
            <w:tcBorders>
              <w:top w:val="single" w:sz="4" w:space="0" w:color="auto"/>
              <w:left w:val="single" w:sz="4" w:space="0" w:color="auto"/>
              <w:bottom w:val="single" w:sz="4" w:space="0" w:color="auto"/>
              <w:right w:val="single" w:sz="4" w:space="0" w:color="auto"/>
            </w:tcBorders>
            <w:vAlign w:val="center"/>
          </w:tcPr>
          <w:p w14:paraId="691F834E" w14:textId="77777777" w:rsidR="00541051" w:rsidRPr="008C6558" w:rsidRDefault="00541051" w:rsidP="00BC71C4">
            <w:pPr>
              <w:spacing w:line="264" w:lineRule="auto"/>
              <w:jc w:val="center"/>
              <w:rPr>
                <w:color w:val="000000" w:themeColor="text1"/>
              </w:rPr>
            </w:pPr>
            <w:r w:rsidRPr="008C6558">
              <w:rPr>
                <w:color w:val="000000" w:themeColor="text1"/>
              </w:rPr>
              <w:t>5.600</w:t>
            </w:r>
          </w:p>
        </w:tc>
      </w:tr>
      <w:tr w:rsidR="00541051" w:rsidRPr="008C6558" w14:paraId="0C373A76" w14:textId="77777777" w:rsidTr="00541051">
        <w:tblPrEx>
          <w:jc w:val="center"/>
          <w:tblLook w:val="0000" w:firstRow="0" w:lastRow="0" w:firstColumn="0" w:lastColumn="0" w:noHBand="0" w:noVBand="0"/>
        </w:tblPrEx>
        <w:trPr>
          <w:trHeight w:val="284"/>
          <w:jc w:val="center"/>
        </w:trPr>
        <w:tc>
          <w:tcPr>
            <w:tcW w:w="305" w:type="pct"/>
            <w:tcBorders>
              <w:top w:val="single" w:sz="4" w:space="0" w:color="auto"/>
              <w:left w:val="single" w:sz="4" w:space="0" w:color="auto"/>
              <w:bottom w:val="single" w:sz="4" w:space="0" w:color="auto"/>
              <w:right w:val="single" w:sz="4" w:space="0" w:color="auto"/>
            </w:tcBorders>
            <w:vAlign w:val="center"/>
          </w:tcPr>
          <w:p w14:paraId="230E0017" w14:textId="77777777" w:rsidR="00541051" w:rsidRPr="008C6558" w:rsidRDefault="00541051" w:rsidP="00BC71C4">
            <w:pPr>
              <w:spacing w:line="264" w:lineRule="auto"/>
              <w:rPr>
                <w:color w:val="000000" w:themeColor="text1"/>
              </w:rPr>
            </w:pPr>
            <w:r w:rsidRPr="008C6558">
              <w:rPr>
                <w:color w:val="000000" w:themeColor="text1"/>
              </w:rPr>
              <w:t>12</w:t>
            </w:r>
          </w:p>
        </w:tc>
        <w:tc>
          <w:tcPr>
            <w:tcW w:w="3360" w:type="pct"/>
            <w:gridSpan w:val="4"/>
            <w:tcBorders>
              <w:top w:val="single" w:sz="4" w:space="0" w:color="auto"/>
              <w:left w:val="single" w:sz="4" w:space="0" w:color="auto"/>
              <w:bottom w:val="single" w:sz="4" w:space="0" w:color="auto"/>
              <w:right w:val="single" w:sz="4" w:space="0" w:color="auto"/>
            </w:tcBorders>
            <w:vAlign w:val="center"/>
          </w:tcPr>
          <w:p w14:paraId="6B262F6B" w14:textId="77777777" w:rsidR="00541051" w:rsidRPr="008C6558" w:rsidRDefault="00541051" w:rsidP="00BC71C4">
            <w:pPr>
              <w:spacing w:line="264" w:lineRule="auto"/>
              <w:rPr>
                <w:color w:val="000000" w:themeColor="text1"/>
              </w:rPr>
            </w:pPr>
            <w:r w:rsidRPr="008C6558">
              <w:rPr>
                <w:color w:val="000000" w:themeColor="text1"/>
              </w:rPr>
              <w:t>Cơ sở xử lý CTR huyện Krông Ana; Buôn Chăm, T.tr Buôn Trấp</w:t>
            </w:r>
          </w:p>
        </w:tc>
        <w:tc>
          <w:tcPr>
            <w:tcW w:w="605" w:type="pct"/>
            <w:gridSpan w:val="2"/>
            <w:tcBorders>
              <w:top w:val="single" w:sz="4" w:space="0" w:color="auto"/>
              <w:left w:val="single" w:sz="4" w:space="0" w:color="auto"/>
              <w:bottom w:val="single" w:sz="4" w:space="0" w:color="auto"/>
              <w:right w:val="single" w:sz="4" w:space="0" w:color="auto"/>
            </w:tcBorders>
            <w:vAlign w:val="center"/>
          </w:tcPr>
          <w:p w14:paraId="32F61D80" w14:textId="77777777" w:rsidR="00541051" w:rsidRPr="008C6558" w:rsidRDefault="00541051" w:rsidP="00BC71C4">
            <w:pPr>
              <w:spacing w:line="264" w:lineRule="auto"/>
              <w:jc w:val="center"/>
              <w:rPr>
                <w:color w:val="000000" w:themeColor="text1"/>
              </w:rPr>
            </w:pPr>
            <w:r w:rsidRPr="008C6558">
              <w:rPr>
                <w:color w:val="000000" w:themeColor="text1"/>
              </w:rPr>
              <w:t>15,00</w:t>
            </w:r>
          </w:p>
        </w:tc>
        <w:tc>
          <w:tcPr>
            <w:tcW w:w="730" w:type="pct"/>
            <w:tcBorders>
              <w:top w:val="single" w:sz="4" w:space="0" w:color="auto"/>
              <w:left w:val="single" w:sz="4" w:space="0" w:color="auto"/>
              <w:bottom w:val="single" w:sz="4" w:space="0" w:color="auto"/>
              <w:right w:val="single" w:sz="4" w:space="0" w:color="auto"/>
            </w:tcBorders>
            <w:vAlign w:val="center"/>
          </w:tcPr>
          <w:p w14:paraId="26D67445" w14:textId="77777777" w:rsidR="00541051" w:rsidRPr="008C6558" w:rsidRDefault="00541051" w:rsidP="00BC71C4">
            <w:pPr>
              <w:spacing w:line="264" w:lineRule="auto"/>
              <w:jc w:val="center"/>
              <w:rPr>
                <w:color w:val="000000" w:themeColor="text1"/>
              </w:rPr>
            </w:pPr>
            <w:r w:rsidRPr="008C6558">
              <w:rPr>
                <w:color w:val="000000" w:themeColor="text1"/>
              </w:rPr>
              <w:t>36.500</w:t>
            </w:r>
          </w:p>
        </w:tc>
      </w:tr>
      <w:tr w:rsidR="00541051" w:rsidRPr="008C6558" w14:paraId="179DADD1" w14:textId="77777777" w:rsidTr="00541051">
        <w:tblPrEx>
          <w:jc w:val="center"/>
          <w:tblLook w:val="0000" w:firstRow="0" w:lastRow="0" w:firstColumn="0" w:lastColumn="0" w:noHBand="0" w:noVBand="0"/>
        </w:tblPrEx>
        <w:trPr>
          <w:trHeight w:val="284"/>
          <w:jc w:val="center"/>
        </w:trPr>
        <w:tc>
          <w:tcPr>
            <w:tcW w:w="305" w:type="pct"/>
            <w:tcBorders>
              <w:top w:val="single" w:sz="4" w:space="0" w:color="auto"/>
              <w:left w:val="single" w:sz="4" w:space="0" w:color="auto"/>
              <w:bottom w:val="single" w:sz="4" w:space="0" w:color="auto"/>
              <w:right w:val="single" w:sz="4" w:space="0" w:color="auto"/>
            </w:tcBorders>
            <w:vAlign w:val="center"/>
          </w:tcPr>
          <w:p w14:paraId="3DCA679B" w14:textId="77777777" w:rsidR="00541051" w:rsidRPr="008C6558" w:rsidRDefault="00541051" w:rsidP="00BC71C4">
            <w:pPr>
              <w:spacing w:line="264" w:lineRule="auto"/>
              <w:rPr>
                <w:color w:val="000000" w:themeColor="text1"/>
              </w:rPr>
            </w:pPr>
            <w:r w:rsidRPr="008C6558">
              <w:rPr>
                <w:color w:val="000000" w:themeColor="text1"/>
              </w:rPr>
              <w:t>13</w:t>
            </w:r>
          </w:p>
        </w:tc>
        <w:tc>
          <w:tcPr>
            <w:tcW w:w="3360" w:type="pct"/>
            <w:gridSpan w:val="4"/>
            <w:tcBorders>
              <w:top w:val="single" w:sz="4" w:space="0" w:color="auto"/>
              <w:left w:val="single" w:sz="4" w:space="0" w:color="auto"/>
              <w:bottom w:val="single" w:sz="4" w:space="0" w:color="auto"/>
              <w:right w:val="single" w:sz="4" w:space="0" w:color="auto"/>
            </w:tcBorders>
            <w:vAlign w:val="center"/>
          </w:tcPr>
          <w:p w14:paraId="18F57BA1" w14:textId="77777777" w:rsidR="00541051" w:rsidRPr="008C6558" w:rsidRDefault="00541051" w:rsidP="00BC71C4">
            <w:pPr>
              <w:spacing w:line="264" w:lineRule="auto"/>
              <w:rPr>
                <w:color w:val="000000" w:themeColor="text1"/>
              </w:rPr>
            </w:pPr>
            <w:r w:rsidRPr="008C6558">
              <w:rPr>
                <w:color w:val="000000" w:themeColor="text1"/>
              </w:rPr>
              <w:t>Cơ sở xử lý CTR CTR huyện Cư M’gar; Xã Ea H’ding, h. Cư M’gar</w:t>
            </w:r>
          </w:p>
        </w:tc>
        <w:tc>
          <w:tcPr>
            <w:tcW w:w="605" w:type="pct"/>
            <w:gridSpan w:val="2"/>
            <w:tcBorders>
              <w:top w:val="single" w:sz="4" w:space="0" w:color="auto"/>
              <w:left w:val="single" w:sz="4" w:space="0" w:color="auto"/>
              <w:bottom w:val="single" w:sz="4" w:space="0" w:color="auto"/>
              <w:right w:val="single" w:sz="4" w:space="0" w:color="auto"/>
            </w:tcBorders>
            <w:vAlign w:val="center"/>
          </w:tcPr>
          <w:p w14:paraId="1C948C8F" w14:textId="77777777" w:rsidR="00541051" w:rsidRPr="008C6558" w:rsidRDefault="00541051" w:rsidP="00BC71C4">
            <w:pPr>
              <w:spacing w:line="264" w:lineRule="auto"/>
              <w:jc w:val="center"/>
              <w:rPr>
                <w:color w:val="000000" w:themeColor="text1"/>
              </w:rPr>
            </w:pPr>
            <w:r w:rsidRPr="008C6558">
              <w:rPr>
                <w:color w:val="000000" w:themeColor="text1"/>
              </w:rPr>
              <w:t>10,50</w:t>
            </w:r>
          </w:p>
        </w:tc>
        <w:tc>
          <w:tcPr>
            <w:tcW w:w="730" w:type="pct"/>
            <w:tcBorders>
              <w:top w:val="single" w:sz="4" w:space="0" w:color="auto"/>
              <w:left w:val="single" w:sz="4" w:space="0" w:color="auto"/>
              <w:bottom w:val="single" w:sz="4" w:space="0" w:color="auto"/>
              <w:right w:val="single" w:sz="4" w:space="0" w:color="auto"/>
            </w:tcBorders>
            <w:vAlign w:val="center"/>
          </w:tcPr>
          <w:p w14:paraId="09E0FEDA" w14:textId="77777777" w:rsidR="00541051" w:rsidRPr="008C6558" w:rsidRDefault="00541051" w:rsidP="00BC71C4">
            <w:pPr>
              <w:spacing w:line="264" w:lineRule="auto"/>
              <w:jc w:val="center"/>
              <w:rPr>
                <w:color w:val="000000" w:themeColor="text1"/>
              </w:rPr>
            </w:pPr>
            <w:r w:rsidRPr="008C6558">
              <w:rPr>
                <w:color w:val="000000" w:themeColor="text1"/>
              </w:rPr>
              <w:t>36.500</w:t>
            </w:r>
          </w:p>
        </w:tc>
      </w:tr>
      <w:tr w:rsidR="00541051" w:rsidRPr="008C6558" w14:paraId="18DF9AD4" w14:textId="77777777" w:rsidTr="00541051">
        <w:tblPrEx>
          <w:jc w:val="center"/>
          <w:tblLook w:val="0000" w:firstRow="0" w:lastRow="0" w:firstColumn="0" w:lastColumn="0" w:noHBand="0" w:noVBand="0"/>
        </w:tblPrEx>
        <w:trPr>
          <w:trHeight w:val="521"/>
          <w:jc w:val="center"/>
        </w:trPr>
        <w:tc>
          <w:tcPr>
            <w:tcW w:w="305" w:type="pct"/>
            <w:tcBorders>
              <w:top w:val="single" w:sz="4" w:space="0" w:color="auto"/>
              <w:left w:val="single" w:sz="4" w:space="0" w:color="auto"/>
              <w:bottom w:val="single" w:sz="4" w:space="0" w:color="auto"/>
              <w:right w:val="single" w:sz="4" w:space="0" w:color="auto"/>
            </w:tcBorders>
            <w:vAlign w:val="center"/>
          </w:tcPr>
          <w:p w14:paraId="1721DC62" w14:textId="77777777" w:rsidR="00541051" w:rsidRPr="008C6558" w:rsidRDefault="00541051" w:rsidP="00BC71C4">
            <w:pPr>
              <w:spacing w:line="264" w:lineRule="auto"/>
              <w:rPr>
                <w:color w:val="000000" w:themeColor="text1"/>
              </w:rPr>
            </w:pPr>
            <w:r w:rsidRPr="008C6558">
              <w:rPr>
                <w:color w:val="000000" w:themeColor="text1"/>
              </w:rPr>
              <w:t>14</w:t>
            </w:r>
          </w:p>
        </w:tc>
        <w:tc>
          <w:tcPr>
            <w:tcW w:w="3360" w:type="pct"/>
            <w:gridSpan w:val="4"/>
            <w:tcBorders>
              <w:top w:val="single" w:sz="4" w:space="0" w:color="auto"/>
              <w:left w:val="single" w:sz="4" w:space="0" w:color="auto"/>
              <w:bottom w:val="single" w:sz="4" w:space="0" w:color="auto"/>
              <w:right w:val="single" w:sz="4" w:space="0" w:color="auto"/>
            </w:tcBorders>
            <w:vAlign w:val="center"/>
          </w:tcPr>
          <w:p w14:paraId="09104A96" w14:textId="77777777" w:rsidR="00541051" w:rsidRPr="008C6558" w:rsidRDefault="00541051" w:rsidP="00BC71C4">
            <w:pPr>
              <w:spacing w:line="264" w:lineRule="auto"/>
              <w:rPr>
                <w:color w:val="000000" w:themeColor="text1"/>
              </w:rPr>
            </w:pPr>
            <w:r w:rsidRPr="008C6558">
              <w:rPr>
                <w:color w:val="000000" w:themeColor="text1"/>
              </w:rPr>
              <w:t xml:space="preserve">Cơ sở xử lý CTR huyện Krông Búk; Xã Chư Kbô, h. Krông Búk </w:t>
            </w:r>
          </w:p>
        </w:tc>
        <w:tc>
          <w:tcPr>
            <w:tcW w:w="605" w:type="pct"/>
            <w:gridSpan w:val="2"/>
            <w:tcBorders>
              <w:top w:val="single" w:sz="4" w:space="0" w:color="auto"/>
              <w:left w:val="single" w:sz="4" w:space="0" w:color="auto"/>
              <w:bottom w:val="single" w:sz="4" w:space="0" w:color="auto"/>
              <w:right w:val="single" w:sz="4" w:space="0" w:color="auto"/>
            </w:tcBorders>
            <w:vAlign w:val="center"/>
          </w:tcPr>
          <w:p w14:paraId="510A0BB2" w14:textId="77777777" w:rsidR="00541051" w:rsidRPr="008C6558" w:rsidRDefault="00541051" w:rsidP="00BC71C4">
            <w:pPr>
              <w:spacing w:line="264" w:lineRule="auto"/>
              <w:jc w:val="center"/>
              <w:rPr>
                <w:color w:val="000000" w:themeColor="text1"/>
              </w:rPr>
            </w:pPr>
            <w:r w:rsidRPr="008C6558">
              <w:rPr>
                <w:color w:val="000000" w:themeColor="text1"/>
              </w:rPr>
              <w:t>7,00</w:t>
            </w:r>
          </w:p>
        </w:tc>
        <w:tc>
          <w:tcPr>
            <w:tcW w:w="730" w:type="pct"/>
            <w:tcBorders>
              <w:top w:val="single" w:sz="4" w:space="0" w:color="auto"/>
              <w:left w:val="single" w:sz="4" w:space="0" w:color="auto"/>
              <w:bottom w:val="single" w:sz="4" w:space="0" w:color="auto"/>
              <w:right w:val="single" w:sz="4" w:space="0" w:color="auto"/>
            </w:tcBorders>
            <w:vAlign w:val="center"/>
          </w:tcPr>
          <w:p w14:paraId="096F9624" w14:textId="77777777" w:rsidR="00541051" w:rsidRPr="008C6558" w:rsidRDefault="00541051" w:rsidP="00BC71C4">
            <w:pPr>
              <w:spacing w:line="264" w:lineRule="auto"/>
              <w:jc w:val="center"/>
              <w:rPr>
                <w:color w:val="000000" w:themeColor="text1"/>
              </w:rPr>
            </w:pPr>
            <w:r w:rsidRPr="008C6558">
              <w:rPr>
                <w:color w:val="000000" w:themeColor="text1"/>
              </w:rPr>
              <w:t>10.600</w:t>
            </w:r>
          </w:p>
        </w:tc>
      </w:tr>
      <w:tr w:rsidR="00541051" w:rsidRPr="008C6558" w14:paraId="18338423" w14:textId="77777777" w:rsidTr="00541051">
        <w:tblPrEx>
          <w:jc w:val="center"/>
          <w:tblLook w:val="0000" w:firstRow="0" w:lastRow="0" w:firstColumn="0" w:lastColumn="0" w:noHBand="0" w:noVBand="0"/>
        </w:tblPrEx>
        <w:trPr>
          <w:trHeight w:val="431"/>
          <w:jc w:val="center"/>
        </w:trPr>
        <w:tc>
          <w:tcPr>
            <w:tcW w:w="305" w:type="pct"/>
            <w:vAlign w:val="center"/>
          </w:tcPr>
          <w:p w14:paraId="55436FE3" w14:textId="77777777" w:rsidR="00541051" w:rsidRPr="008C6558" w:rsidRDefault="00541051" w:rsidP="00BC71C4">
            <w:pPr>
              <w:spacing w:line="264" w:lineRule="auto"/>
              <w:rPr>
                <w:color w:val="000000" w:themeColor="text1"/>
              </w:rPr>
            </w:pPr>
          </w:p>
        </w:tc>
        <w:tc>
          <w:tcPr>
            <w:tcW w:w="3360" w:type="pct"/>
            <w:gridSpan w:val="4"/>
            <w:vAlign w:val="center"/>
          </w:tcPr>
          <w:p w14:paraId="17282C23" w14:textId="77777777" w:rsidR="00541051" w:rsidRPr="008C6558" w:rsidRDefault="00541051" w:rsidP="00BC71C4">
            <w:pPr>
              <w:spacing w:line="264" w:lineRule="auto"/>
              <w:rPr>
                <w:color w:val="000000" w:themeColor="text1"/>
              </w:rPr>
            </w:pPr>
            <w:r w:rsidRPr="008C6558">
              <w:rPr>
                <w:color w:val="000000" w:themeColor="text1"/>
              </w:rPr>
              <w:t>Tổng cộng</w:t>
            </w:r>
          </w:p>
        </w:tc>
        <w:tc>
          <w:tcPr>
            <w:tcW w:w="605" w:type="pct"/>
            <w:gridSpan w:val="2"/>
            <w:vAlign w:val="center"/>
          </w:tcPr>
          <w:p w14:paraId="7B31F7EE" w14:textId="77777777" w:rsidR="00541051" w:rsidRPr="008C6558" w:rsidRDefault="00541051" w:rsidP="00BC71C4">
            <w:pPr>
              <w:spacing w:line="264" w:lineRule="auto"/>
              <w:jc w:val="center"/>
              <w:rPr>
                <w:color w:val="000000" w:themeColor="text1"/>
              </w:rPr>
            </w:pPr>
            <w:r w:rsidRPr="008C6558">
              <w:rPr>
                <w:color w:val="000000" w:themeColor="text1"/>
              </w:rPr>
              <w:t>113,79</w:t>
            </w:r>
          </w:p>
        </w:tc>
        <w:tc>
          <w:tcPr>
            <w:tcW w:w="730" w:type="pct"/>
            <w:vAlign w:val="center"/>
          </w:tcPr>
          <w:p w14:paraId="47014EA9" w14:textId="77777777" w:rsidR="00541051" w:rsidRPr="008C6558" w:rsidRDefault="00541051" w:rsidP="00BC71C4">
            <w:pPr>
              <w:spacing w:line="264" w:lineRule="auto"/>
              <w:jc w:val="center"/>
              <w:rPr>
                <w:color w:val="000000" w:themeColor="text1"/>
              </w:rPr>
            </w:pPr>
            <w:r w:rsidRPr="008C6558">
              <w:rPr>
                <w:color w:val="000000" w:themeColor="text1"/>
              </w:rPr>
              <w:t>208.825</w:t>
            </w:r>
          </w:p>
        </w:tc>
      </w:tr>
    </w:tbl>
    <w:p w14:paraId="0B60E4EC" w14:textId="77777777" w:rsidR="00BC71C4" w:rsidRDefault="00BC71C4" w:rsidP="002F6E08">
      <w:pPr>
        <w:rPr>
          <w:color w:val="000000" w:themeColor="text1"/>
          <w:lang w:val="en-US" w:bidi="ar-SA"/>
        </w:rPr>
      </w:pPr>
    </w:p>
    <w:p w14:paraId="1F3AD9AC" w14:textId="77777777" w:rsidR="00BC71C4" w:rsidRDefault="00BC71C4" w:rsidP="002F6E08">
      <w:pPr>
        <w:rPr>
          <w:color w:val="000000" w:themeColor="text1"/>
          <w:lang w:val="en-US" w:bidi="ar-SA"/>
        </w:rPr>
      </w:pPr>
    </w:p>
    <w:p w14:paraId="2FBD6E35" w14:textId="77777777" w:rsidR="00BC71C4" w:rsidRPr="008C6558" w:rsidRDefault="00BC71C4" w:rsidP="002F6E08">
      <w:pPr>
        <w:rPr>
          <w:color w:val="000000" w:themeColor="text1"/>
          <w:lang w:val="en-US" w:bidi="ar-SA"/>
        </w:rPr>
      </w:pPr>
    </w:p>
    <w:p w14:paraId="1139AF1D" w14:textId="77777777" w:rsidR="00C450FD" w:rsidRPr="008C6558" w:rsidRDefault="00C450FD" w:rsidP="002F6E08">
      <w:pPr>
        <w:pStyle w:val="u4"/>
        <w:keepNext w:val="0"/>
        <w:keepLines w:val="0"/>
        <w:widowControl w:val="0"/>
        <w:rPr>
          <w:color w:val="000000" w:themeColor="text1"/>
        </w:rPr>
      </w:pPr>
      <w:r w:rsidRPr="008C6558">
        <w:rPr>
          <w:rFonts w:eastAsia="SimSun"/>
          <w:color w:val="000000" w:themeColor="text1"/>
        </w:rPr>
        <w:lastRenderedPageBreak/>
        <w:t>1.4.4.</w:t>
      </w:r>
      <w:r w:rsidR="007948D0" w:rsidRPr="008C6558">
        <w:rPr>
          <w:rFonts w:eastAsia="SimSun"/>
          <w:color w:val="000000" w:themeColor="text1"/>
          <w:lang w:val="en-US"/>
        </w:rPr>
        <w:t>12</w:t>
      </w:r>
      <w:r w:rsidRPr="008C6558">
        <w:rPr>
          <w:rFonts w:eastAsia="SimSun"/>
          <w:color w:val="000000" w:themeColor="text1"/>
        </w:rPr>
        <w:t xml:space="preserve">. </w:t>
      </w:r>
      <w:r w:rsidRPr="008C6558">
        <w:rPr>
          <w:color w:val="000000" w:themeColor="text1"/>
        </w:rPr>
        <w:t xml:space="preserve"> Phương án tổ chức thực hiện QHT</w:t>
      </w:r>
    </w:p>
    <w:p w14:paraId="6CFFA66D" w14:textId="77777777" w:rsidR="00AF1622" w:rsidRPr="008C6558" w:rsidRDefault="00AF1622" w:rsidP="002F6E08">
      <w:pPr>
        <w:spacing w:before="120" w:after="120" w:line="360" w:lineRule="exact"/>
        <w:ind w:firstLine="652"/>
        <w:rPr>
          <w:color w:val="000000" w:themeColor="text1"/>
          <w:sz w:val="28"/>
        </w:rPr>
      </w:pPr>
      <w:bookmarkStart w:id="319" w:name="_Toc79655178"/>
      <w:bookmarkStart w:id="320" w:name="_Toc84938003"/>
      <w:r w:rsidRPr="008C6558">
        <w:rPr>
          <w:color w:val="000000" w:themeColor="text1"/>
          <w:sz w:val="28"/>
        </w:rPr>
        <w:t>- Phổ biến và vận động nhân dân, doanh nghiệp tham gia thực hiện quy hoạch</w:t>
      </w:r>
      <w:bookmarkEnd w:id="319"/>
      <w:bookmarkEnd w:id="320"/>
    </w:p>
    <w:p w14:paraId="26A09AF6" w14:textId="77777777" w:rsidR="00AF1622" w:rsidRPr="008C6558" w:rsidRDefault="00AF1622" w:rsidP="002F6E08">
      <w:pPr>
        <w:spacing w:before="120" w:after="120" w:line="360" w:lineRule="exact"/>
        <w:ind w:firstLine="652"/>
        <w:rPr>
          <w:color w:val="000000" w:themeColor="text1"/>
          <w:sz w:val="28"/>
        </w:rPr>
      </w:pPr>
      <w:bookmarkStart w:id="321" w:name="_Toc79655179"/>
      <w:bookmarkStart w:id="322" w:name="_Toc84938004"/>
      <w:r w:rsidRPr="008C6558">
        <w:rPr>
          <w:color w:val="000000" w:themeColor="text1"/>
          <w:sz w:val="28"/>
        </w:rPr>
        <w:t>- Triển khai xây dựng kế hoạch hành động và thường xuyên cập nhật, cụ thể hoá các nội dung quy hoạch; Cụ thể hoá quy hoạch thành các kế hoạch 5 năm, hàng năm</w:t>
      </w:r>
      <w:bookmarkEnd w:id="321"/>
      <w:bookmarkEnd w:id="322"/>
    </w:p>
    <w:p w14:paraId="7A65907A" w14:textId="77777777" w:rsidR="000D28FE" w:rsidRPr="008C6558" w:rsidRDefault="00AF1622" w:rsidP="002F6E08">
      <w:pPr>
        <w:spacing w:after="200" w:line="276" w:lineRule="auto"/>
        <w:rPr>
          <w:color w:val="000000" w:themeColor="text1"/>
          <w:spacing w:val="-4"/>
          <w:sz w:val="28"/>
          <w:lang w:val="en-US"/>
        </w:rPr>
      </w:pPr>
      <w:bookmarkStart w:id="323" w:name="_Toc79655180"/>
      <w:bookmarkStart w:id="324" w:name="_Toc84938005"/>
      <w:r w:rsidRPr="008C6558">
        <w:rPr>
          <w:color w:val="000000" w:themeColor="text1"/>
          <w:sz w:val="28"/>
        </w:rPr>
        <w:t xml:space="preserve">- </w:t>
      </w:r>
      <w:r w:rsidRPr="008C6558">
        <w:rPr>
          <w:color w:val="000000" w:themeColor="text1"/>
          <w:spacing w:val="-4"/>
          <w:sz w:val="28"/>
        </w:rPr>
        <w:t>Tăng cường công tác kiểm tra, giám sát và quản lý thực hiện quy hoạch</w:t>
      </w:r>
      <w:bookmarkEnd w:id="323"/>
      <w:bookmarkEnd w:id="324"/>
      <w:r w:rsidRPr="008C6558">
        <w:rPr>
          <w:color w:val="000000" w:themeColor="text1"/>
          <w:spacing w:val="-4"/>
          <w:sz w:val="28"/>
        </w:rPr>
        <w:t>./</w:t>
      </w:r>
    </w:p>
    <w:p w14:paraId="2564929B" w14:textId="77777777" w:rsidR="00AF1622" w:rsidRPr="008C6558" w:rsidRDefault="00AF1622" w:rsidP="002F6E08">
      <w:pPr>
        <w:spacing w:before="0" w:after="0"/>
        <w:ind w:left="57" w:right="57"/>
        <w:jc w:val="left"/>
        <w:rPr>
          <w:color w:val="000000" w:themeColor="text1"/>
          <w:spacing w:val="-4"/>
          <w:sz w:val="28"/>
          <w:lang w:val="en-US"/>
        </w:rPr>
      </w:pPr>
      <w:r w:rsidRPr="008C6558">
        <w:rPr>
          <w:color w:val="000000" w:themeColor="text1"/>
          <w:spacing w:val="-4"/>
          <w:sz w:val="28"/>
          <w:lang w:val="en-US"/>
        </w:rPr>
        <w:br w:type="page"/>
      </w:r>
    </w:p>
    <w:p w14:paraId="1E590892" w14:textId="77777777" w:rsidR="002D4B3E" w:rsidRPr="008C6558" w:rsidRDefault="002D4B3E" w:rsidP="002F6E08">
      <w:pPr>
        <w:pStyle w:val="u1"/>
        <w:keepNext w:val="0"/>
        <w:keepLines w:val="0"/>
      </w:pPr>
      <w:bookmarkStart w:id="325" w:name="_Toc115193434"/>
      <w:r w:rsidRPr="008C6558">
        <w:lastRenderedPageBreak/>
        <w:t>Chương 2</w:t>
      </w:r>
      <w:bookmarkEnd w:id="325"/>
    </w:p>
    <w:p w14:paraId="58AA8EB9" w14:textId="77777777" w:rsidR="002D4B3E" w:rsidRPr="008C6558" w:rsidRDefault="002D4B3E" w:rsidP="002F6E08">
      <w:pPr>
        <w:pStyle w:val="u1"/>
        <w:keepNext w:val="0"/>
        <w:keepLines w:val="0"/>
      </w:pPr>
      <w:bookmarkStart w:id="326" w:name="_Toc115193435"/>
      <w:r w:rsidRPr="008C6558">
        <w:t>PHẠM VI ĐÁNH GIÁ MÔI TRƯỜNG CHIẾN LƯỢC VÀ ĐIỀU KIỆN</w:t>
      </w:r>
      <w:r w:rsidRPr="008C6558">
        <w:br/>
        <w:t>MÔI TRƯỜNG TỰ NHIÊN VÀ KINH TẾ - XÃ HỘI</w:t>
      </w:r>
      <w:bookmarkEnd w:id="326"/>
    </w:p>
    <w:p w14:paraId="22322633" w14:textId="77777777" w:rsidR="002D4B3E" w:rsidRPr="008C6558" w:rsidRDefault="002D4B3E" w:rsidP="002F6E08">
      <w:pPr>
        <w:jc w:val="center"/>
        <w:rPr>
          <w:color w:val="000000" w:themeColor="text1"/>
          <w:sz w:val="28"/>
          <w:szCs w:val="28"/>
        </w:rPr>
      </w:pPr>
    </w:p>
    <w:p w14:paraId="78F047F1" w14:textId="77777777" w:rsidR="002D4B3E" w:rsidRPr="008C6558" w:rsidRDefault="002D4B3E" w:rsidP="002F6E08">
      <w:pPr>
        <w:pStyle w:val="u2"/>
        <w:keepNext w:val="0"/>
        <w:keepLines w:val="0"/>
        <w:rPr>
          <w:color w:val="000000" w:themeColor="text1"/>
        </w:rPr>
      </w:pPr>
      <w:bookmarkStart w:id="327" w:name="_Toc115193436"/>
      <w:r w:rsidRPr="008C6558">
        <w:rPr>
          <w:color w:val="000000" w:themeColor="text1"/>
        </w:rPr>
        <w:t xml:space="preserve">2.1. </w:t>
      </w:r>
      <w:r w:rsidR="00D215B0" w:rsidRPr="008C6558">
        <w:rPr>
          <w:color w:val="000000" w:themeColor="text1"/>
        </w:rPr>
        <w:t>PHẠM VI KHÔNG GIAN VÀ THỜI GIAN CỦA ĐÁNH GIÁ MÔI TRƯỜNG CHIẾN LƯỢC</w:t>
      </w:r>
      <w:bookmarkEnd w:id="327"/>
    </w:p>
    <w:p w14:paraId="3504EB74" w14:textId="77777777" w:rsidR="002D4B3E" w:rsidRPr="008C6558" w:rsidRDefault="002D4B3E" w:rsidP="002F6E08">
      <w:pPr>
        <w:pStyle w:val="u3"/>
        <w:keepNext w:val="0"/>
        <w:keepLines w:val="0"/>
        <w:widowControl w:val="0"/>
        <w:rPr>
          <w:color w:val="000000" w:themeColor="text1"/>
        </w:rPr>
      </w:pPr>
      <w:bookmarkStart w:id="328" w:name="bookmark4"/>
      <w:bookmarkStart w:id="329" w:name="_Toc115193437"/>
      <w:r w:rsidRPr="008C6558">
        <w:rPr>
          <w:color w:val="000000" w:themeColor="text1"/>
        </w:rPr>
        <w:t>2.1.1. Phạm vi không gian</w:t>
      </w:r>
      <w:bookmarkEnd w:id="328"/>
      <w:bookmarkEnd w:id="329"/>
    </w:p>
    <w:p w14:paraId="18C98135" w14:textId="77777777" w:rsidR="009F52CC" w:rsidRPr="008C6558" w:rsidRDefault="009F52CC" w:rsidP="002F6E08">
      <w:pPr>
        <w:pStyle w:val="Macdinh"/>
        <w:suppressAutoHyphens w:val="0"/>
        <w:rPr>
          <w:color w:val="000000" w:themeColor="text1"/>
        </w:rPr>
      </w:pPr>
      <w:r w:rsidRPr="008C6558">
        <w:rPr>
          <w:color w:val="000000" w:themeColor="text1"/>
        </w:rPr>
        <w:t xml:space="preserve">Phạm vi không gian của ĐMC Quy hoạch tỉnh </w:t>
      </w:r>
      <w:r w:rsidRPr="008C6558">
        <w:rPr>
          <w:color w:val="000000" w:themeColor="text1"/>
          <w:lang w:bidi="vi-VN"/>
        </w:rPr>
        <w:t xml:space="preserve">Đắk Lắk </w:t>
      </w:r>
      <w:r w:rsidRPr="008C6558">
        <w:rPr>
          <w:color w:val="000000" w:themeColor="text1"/>
        </w:rPr>
        <w:t xml:space="preserve">là toàn bộ vùng lãnh thuộc địa phận của tỉnh, chịu tác động </w:t>
      </w:r>
      <w:r w:rsidR="00845E5A" w:rsidRPr="008C6558">
        <w:rPr>
          <w:color w:val="000000" w:themeColor="text1"/>
        </w:rPr>
        <w:t xml:space="preserve">của </w:t>
      </w:r>
      <w:r w:rsidRPr="008C6558">
        <w:rPr>
          <w:color w:val="000000" w:themeColor="text1"/>
        </w:rPr>
        <w:t>việc thực hiện quy hoạch, cụ thể:</w:t>
      </w:r>
    </w:p>
    <w:p w14:paraId="056E8D59" w14:textId="77777777" w:rsidR="00845E5A" w:rsidRPr="008C6558" w:rsidRDefault="009F52CC" w:rsidP="002F6E08">
      <w:pPr>
        <w:pStyle w:val="Macdinh"/>
        <w:suppressAutoHyphens w:val="0"/>
        <w:rPr>
          <w:color w:val="000000" w:themeColor="text1"/>
        </w:rPr>
      </w:pPr>
      <w:bookmarkStart w:id="330" w:name="bookmark767"/>
      <w:bookmarkEnd w:id="330"/>
      <w:r w:rsidRPr="008C6558">
        <w:rPr>
          <w:color w:val="000000" w:themeColor="text1"/>
        </w:rPr>
        <w:t xml:space="preserve">Tổng diện tích đất tự nhiên là </w:t>
      </w:r>
      <w:r w:rsidR="00845E5A" w:rsidRPr="008C6558">
        <w:rPr>
          <w:color w:val="000000" w:themeColor="text1"/>
        </w:rPr>
        <w:t>13.030,5km</w:t>
      </w:r>
      <w:r w:rsidR="00845E5A" w:rsidRPr="008C6558">
        <w:rPr>
          <w:color w:val="000000" w:themeColor="text1"/>
          <w:vertAlign w:val="superscript"/>
        </w:rPr>
        <w:t>2</w:t>
      </w:r>
      <w:r w:rsidR="00845E5A" w:rsidRPr="008C6558">
        <w:rPr>
          <w:rFonts w:eastAsia="SimSun" w:cs="Times New Roman"/>
          <w:color w:val="000000" w:themeColor="text1"/>
          <w:sz w:val="24"/>
          <w:szCs w:val="24"/>
          <w:lang w:eastAsia="vi-VN" w:bidi="vi-VN"/>
        </w:rPr>
        <w:t xml:space="preserve">, </w:t>
      </w:r>
      <w:r w:rsidR="00845E5A" w:rsidRPr="008C6558">
        <w:rPr>
          <w:color w:val="000000" w:themeColor="text1"/>
          <w:lang w:bidi="vi-VN"/>
        </w:rPr>
        <w:t>b</w:t>
      </w:r>
      <w:r w:rsidR="00845E5A" w:rsidRPr="008C6558">
        <w:rPr>
          <w:color w:val="000000" w:themeColor="text1"/>
        </w:rPr>
        <w:t>ao gồm 15 đơn vị hành chính, trong đó có Thành phố Buôn Ma Thuột, thị xã Buôn Hồ và 13 huyện</w:t>
      </w:r>
    </w:p>
    <w:p w14:paraId="7D31408E" w14:textId="77777777" w:rsidR="00845E5A" w:rsidRPr="008C6558" w:rsidRDefault="00845E5A" w:rsidP="002F6E08">
      <w:pPr>
        <w:pStyle w:val="Macdinh"/>
        <w:suppressAutoHyphens w:val="0"/>
        <w:rPr>
          <w:color w:val="000000" w:themeColor="text1"/>
          <w:lang w:val="en-US"/>
        </w:rPr>
      </w:pPr>
      <w:bookmarkStart w:id="331" w:name="bookmark768"/>
      <w:bookmarkEnd w:id="331"/>
      <w:r w:rsidRPr="008C6558">
        <w:rPr>
          <w:color w:val="000000" w:themeColor="text1"/>
          <w:lang w:val="en-US"/>
        </w:rPr>
        <w:t>- Ranh giới:</w:t>
      </w:r>
    </w:p>
    <w:p w14:paraId="658694C0" w14:textId="77777777" w:rsidR="00845E5A" w:rsidRPr="008C6558" w:rsidRDefault="00845E5A" w:rsidP="002F6E08">
      <w:pPr>
        <w:pStyle w:val="Macdinh"/>
        <w:numPr>
          <w:ilvl w:val="0"/>
          <w:numId w:val="12"/>
        </w:numPr>
        <w:suppressAutoHyphens w:val="0"/>
        <w:rPr>
          <w:color w:val="000000" w:themeColor="text1"/>
          <w:lang w:val="en-US"/>
        </w:rPr>
      </w:pPr>
      <w:r w:rsidRPr="008C6558">
        <w:rPr>
          <w:color w:val="000000" w:themeColor="text1"/>
        </w:rPr>
        <w:t>P</w:t>
      </w:r>
      <w:r w:rsidRPr="008C6558">
        <w:rPr>
          <w:color w:val="000000" w:themeColor="text1"/>
          <w:lang w:val="en-US"/>
        </w:rPr>
        <w:t>hía Bắc giáp tỉnh Gia Lai;</w:t>
      </w:r>
    </w:p>
    <w:p w14:paraId="77056BAE" w14:textId="77777777" w:rsidR="00845E5A" w:rsidRPr="008C6558" w:rsidRDefault="00845E5A" w:rsidP="002F6E08">
      <w:pPr>
        <w:pStyle w:val="Macdinh"/>
        <w:numPr>
          <w:ilvl w:val="0"/>
          <w:numId w:val="12"/>
        </w:numPr>
        <w:suppressAutoHyphens w:val="0"/>
        <w:rPr>
          <w:color w:val="000000" w:themeColor="text1"/>
          <w:lang w:val="en-US"/>
        </w:rPr>
      </w:pPr>
      <w:r w:rsidRPr="008C6558">
        <w:rPr>
          <w:color w:val="000000" w:themeColor="text1"/>
          <w:lang w:val="en-US"/>
        </w:rPr>
        <w:t>Phía Đông giáp tỉnh 2 Phú Yên, Khánh Hòa;</w:t>
      </w:r>
    </w:p>
    <w:p w14:paraId="2600DB90" w14:textId="77777777" w:rsidR="00845E5A" w:rsidRPr="008C6558" w:rsidRDefault="00845E5A" w:rsidP="002F6E08">
      <w:pPr>
        <w:pStyle w:val="Macdinh"/>
        <w:numPr>
          <w:ilvl w:val="0"/>
          <w:numId w:val="12"/>
        </w:numPr>
        <w:suppressAutoHyphens w:val="0"/>
        <w:rPr>
          <w:color w:val="000000" w:themeColor="text1"/>
          <w:lang w:val="en-US"/>
        </w:rPr>
      </w:pPr>
      <w:r w:rsidRPr="008C6558">
        <w:rPr>
          <w:color w:val="000000" w:themeColor="text1"/>
          <w:lang w:val="en-US"/>
        </w:rPr>
        <w:t>Phía Nam giáp các tỉnh Lâm Đồng, Đắk Nông;</w:t>
      </w:r>
    </w:p>
    <w:p w14:paraId="09F3E5C7" w14:textId="77777777" w:rsidR="00845E5A" w:rsidRPr="008C6558" w:rsidRDefault="00845E5A" w:rsidP="002F6E08">
      <w:pPr>
        <w:pStyle w:val="Macdinh"/>
        <w:numPr>
          <w:ilvl w:val="0"/>
          <w:numId w:val="12"/>
        </w:numPr>
        <w:suppressAutoHyphens w:val="0"/>
        <w:rPr>
          <w:color w:val="000000" w:themeColor="text1"/>
        </w:rPr>
      </w:pPr>
      <w:r w:rsidRPr="008C6558">
        <w:rPr>
          <w:color w:val="000000" w:themeColor="text1"/>
          <w:lang w:val="en-US"/>
        </w:rPr>
        <w:t xml:space="preserve">Phía Tây giáp Campuchia với đường biên giới dài 73 km. </w:t>
      </w:r>
    </w:p>
    <w:p w14:paraId="6CC2BB30" w14:textId="77777777" w:rsidR="002D4B3E" w:rsidRPr="008C6558" w:rsidRDefault="002D4B3E" w:rsidP="002F6E08">
      <w:pPr>
        <w:pStyle w:val="u3"/>
        <w:keepNext w:val="0"/>
        <w:keepLines w:val="0"/>
        <w:widowControl w:val="0"/>
        <w:rPr>
          <w:color w:val="000000" w:themeColor="text1"/>
        </w:rPr>
      </w:pPr>
      <w:bookmarkStart w:id="332" w:name="bookmark5"/>
      <w:bookmarkStart w:id="333" w:name="_Toc115193438"/>
      <w:r w:rsidRPr="008C6558">
        <w:rPr>
          <w:color w:val="000000" w:themeColor="text1"/>
        </w:rPr>
        <w:t>2.1.2. Phạm vi thời gian</w:t>
      </w:r>
      <w:bookmarkEnd w:id="332"/>
      <w:bookmarkEnd w:id="333"/>
    </w:p>
    <w:p w14:paraId="05940D9D" w14:textId="77777777" w:rsidR="007B0983" w:rsidRPr="008C6558" w:rsidRDefault="00C16EF0" w:rsidP="002F6E08">
      <w:pPr>
        <w:pStyle w:val="Macdinh"/>
        <w:suppressAutoHyphens w:val="0"/>
        <w:rPr>
          <w:color w:val="000000" w:themeColor="text1"/>
        </w:rPr>
      </w:pPr>
      <w:r w:rsidRPr="008C6558">
        <w:rPr>
          <w:color w:val="000000" w:themeColor="text1"/>
        </w:rPr>
        <w:t>- Phạm vi thời gian là thời kỳ 2021-2030.</w:t>
      </w:r>
      <w:r w:rsidR="007B0983" w:rsidRPr="008C6558">
        <w:rPr>
          <w:color w:val="000000" w:themeColor="text1"/>
        </w:rPr>
        <w:t xml:space="preserve"> Tuy vậy, dữ liệu làm cơ sở</w:t>
      </w:r>
      <w:r w:rsidRPr="008C6558">
        <w:rPr>
          <w:color w:val="000000" w:themeColor="text1"/>
        </w:rPr>
        <w:t xml:space="preserve"> để</w:t>
      </w:r>
      <w:r w:rsidR="007B0983" w:rsidRPr="008C6558">
        <w:rPr>
          <w:color w:val="000000" w:themeColor="text1"/>
        </w:rPr>
        <w:t xml:space="preserve"> đánh giá về điều kiện tự nhiên, môi trường và kinh tế xã hội </w:t>
      </w:r>
      <w:r w:rsidRPr="008C6558">
        <w:rPr>
          <w:color w:val="000000" w:themeColor="text1"/>
        </w:rPr>
        <w:t xml:space="preserve">được thu thập ừ năm </w:t>
      </w:r>
      <w:r w:rsidR="007B0983" w:rsidRPr="008C6558">
        <w:rPr>
          <w:color w:val="000000" w:themeColor="text1"/>
        </w:rPr>
        <w:t xml:space="preserve">2010 đến </w:t>
      </w:r>
      <w:r w:rsidRPr="008C6558">
        <w:rPr>
          <w:color w:val="000000" w:themeColor="text1"/>
        </w:rPr>
        <w:t>2020</w:t>
      </w:r>
      <w:r w:rsidR="007B0983" w:rsidRPr="008C6558">
        <w:rPr>
          <w:color w:val="000000" w:themeColor="text1"/>
        </w:rPr>
        <w:t>.</w:t>
      </w:r>
    </w:p>
    <w:p w14:paraId="1BDAE62D" w14:textId="77777777" w:rsidR="00145123" w:rsidRPr="008C6558" w:rsidRDefault="00145123" w:rsidP="002F6E08">
      <w:pPr>
        <w:pStyle w:val="u2"/>
        <w:keepNext w:val="0"/>
        <w:keepLines w:val="0"/>
        <w:rPr>
          <w:color w:val="000000" w:themeColor="text1"/>
          <w:lang w:val="en-US"/>
        </w:rPr>
      </w:pPr>
      <w:bookmarkStart w:id="334" w:name="_Toc115193439"/>
      <w:r w:rsidRPr="008C6558">
        <w:rPr>
          <w:color w:val="000000" w:themeColor="text1"/>
          <w:lang w:val="en-US"/>
        </w:rPr>
        <w:t xml:space="preserve">2.2. </w:t>
      </w:r>
      <w:r w:rsidR="00D215B0" w:rsidRPr="008C6558">
        <w:rPr>
          <w:color w:val="000000" w:themeColor="text1"/>
          <w:lang w:val="en-US"/>
        </w:rPr>
        <w:t>THÀNH PHẦN MÔI TRƯỜNG, DI SẢN THIÊN NHIÊN, ĐIỀU KIỆN VỀ KINH TẾ - XÃ HỘI KHU VỰC CÓ KHẢ NĂNG BỊ TÁC ĐỘNG BỞI QUY HOẠCH</w:t>
      </w:r>
      <w:bookmarkEnd w:id="334"/>
    </w:p>
    <w:p w14:paraId="37BD1148" w14:textId="77777777" w:rsidR="002D4B3E" w:rsidRPr="008C6558" w:rsidRDefault="002D4B3E" w:rsidP="002F6E08">
      <w:pPr>
        <w:pStyle w:val="u3"/>
        <w:keepNext w:val="0"/>
        <w:keepLines w:val="0"/>
        <w:widowControl w:val="0"/>
        <w:rPr>
          <w:color w:val="000000" w:themeColor="text1"/>
        </w:rPr>
      </w:pPr>
      <w:bookmarkStart w:id="335" w:name="_Toc115193440"/>
      <w:r w:rsidRPr="008C6558">
        <w:rPr>
          <w:color w:val="000000" w:themeColor="text1"/>
        </w:rPr>
        <w:t>2.2.</w:t>
      </w:r>
      <w:r w:rsidR="00B60E1A" w:rsidRPr="008C6558">
        <w:rPr>
          <w:color w:val="000000" w:themeColor="text1"/>
          <w:lang w:val="en-US"/>
        </w:rPr>
        <w:t>1</w:t>
      </w:r>
      <w:r w:rsidRPr="008C6558">
        <w:rPr>
          <w:color w:val="000000" w:themeColor="text1"/>
        </w:rPr>
        <w:t>. Hiện trạng chất lượng môi trường nước, không khí</w:t>
      </w:r>
      <w:r w:rsidR="00300AE1" w:rsidRPr="008C6558">
        <w:rPr>
          <w:color w:val="000000" w:themeColor="text1"/>
        </w:rPr>
        <w:t>, đất</w:t>
      </w:r>
      <w:bookmarkEnd w:id="335"/>
    </w:p>
    <w:p w14:paraId="6B4CD530" w14:textId="77777777" w:rsidR="00753C42" w:rsidRPr="008C6558" w:rsidRDefault="00753C42" w:rsidP="002F6E08">
      <w:pPr>
        <w:pStyle w:val="Macdinh"/>
        <w:suppressAutoHyphens w:val="0"/>
        <w:rPr>
          <w:b/>
          <w:i/>
          <w:color w:val="000000" w:themeColor="text1"/>
          <w:lang w:val="pt-BR"/>
        </w:rPr>
      </w:pPr>
      <w:r w:rsidRPr="008C6558">
        <w:rPr>
          <w:b/>
          <w:i/>
          <w:color w:val="000000" w:themeColor="text1"/>
          <w:lang w:val="pt-BR"/>
        </w:rPr>
        <w:t>a) Hiện trạng và diễn biến môi trường nước</w:t>
      </w:r>
    </w:p>
    <w:p w14:paraId="7D9B9110" w14:textId="77777777" w:rsidR="0007738C" w:rsidRPr="008C6558" w:rsidRDefault="0007738C" w:rsidP="002F6E08">
      <w:pPr>
        <w:pStyle w:val="Macdinh"/>
        <w:suppressAutoHyphens w:val="0"/>
        <w:rPr>
          <w:color w:val="000000" w:themeColor="text1"/>
        </w:rPr>
      </w:pPr>
      <w:r w:rsidRPr="008C6558">
        <w:rPr>
          <w:b/>
          <w:color w:val="000000" w:themeColor="text1"/>
        </w:rPr>
        <w:sym w:font="Wingdings" w:char="F081"/>
      </w:r>
      <w:r w:rsidR="00133921" w:rsidRPr="008C6558">
        <w:rPr>
          <w:b/>
          <w:color w:val="000000" w:themeColor="text1"/>
          <w:lang w:val="en-US"/>
        </w:rPr>
        <w:t xml:space="preserve"> </w:t>
      </w:r>
      <w:r w:rsidR="00753C42" w:rsidRPr="008C6558">
        <w:rPr>
          <w:b/>
          <w:i/>
          <w:color w:val="000000" w:themeColor="text1"/>
        </w:rPr>
        <w:t>Nước mặt</w:t>
      </w:r>
      <w:r w:rsidR="00753C42" w:rsidRPr="008C6558">
        <w:rPr>
          <w:color w:val="000000" w:themeColor="text1"/>
        </w:rPr>
        <w:t xml:space="preserve">: Chất lượng nước mặt trên địa bàn tỉnh còn khá tốt. </w:t>
      </w:r>
      <w:r w:rsidR="00594342" w:rsidRPr="008C6558">
        <w:rPr>
          <w:color w:val="000000" w:themeColor="text1"/>
        </w:rPr>
        <w:t>Diễn</w:t>
      </w:r>
      <w:r w:rsidR="00300AE1" w:rsidRPr="008C6558">
        <w:rPr>
          <w:color w:val="000000" w:themeColor="text1"/>
        </w:rPr>
        <w:t xml:space="preserve"> biến </w:t>
      </w:r>
      <w:r w:rsidR="00853F7A" w:rsidRPr="008C6558">
        <w:rPr>
          <w:color w:val="000000" w:themeColor="text1"/>
        </w:rPr>
        <w:t>c</w:t>
      </w:r>
      <w:r w:rsidR="00753C42" w:rsidRPr="008C6558">
        <w:rPr>
          <w:color w:val="000000" w:themeColor="text1"/>
        </w:rPr>
        <w:t xml:space="preserve">hất lượng nước sông, suối, hồ trên địa bàn Tỉnh tại đa số các điểm </w:t>
      </w:r>
      <w:r w:rsidR="00853F7A" w:rsidRPr="008C6558">
        <w:rPr>
          <w:color w:val="000000" w:themeColor="text1"/>
        </w:rPr>
        <w:t xml:space="preserve">quan trắc </w:t>
      </w:r>
      <w:r w:rsidR="00753C42" w:rsidRPr="008C6558">
        <w:rPr>
          <w:color w:val="000000" w:themeColor="text1"/>
        </w:rPr>
        <w:t xml:space="preserve">đều đạt từ mức trung bình (sử dụng cho mục đích tưới tiêu và các mục đích tương đương khác) đến mức tốt (sử dụng cho mục đích cấp nước sinh hoạt nhưng cần các biện pháp  xử lý phù hợp). Theo QCVN 08-MT:2015/BTNMT (B1) và qua tính toán chỉ số môi trường nước WQI, của riêng từng đợt và trung bình của cả 3 đợt. Tuy nhiên, cũng ở một số điểm quan trắc, hàm lượng pH, TSS, COD, BOD5 vượt giới hạn quy chuẩn cho phép. </w:t>
      </w:r>
    </w:p>
    <w:p w14:paraId="5419121D" w14:textId="77777777" w:rsidR="00144275" w:rsidRPr="008C6558" w:rsidRDefault="00144275" w:rsidP="002F6E08">
      <w:pPr>
        <w:pStyle w:val="Macdinh"/>
        <w:suppressAutoHyphens w:val="0"/>
        <w:rPr>
          <w:color w:val="000000" w:themeColor="text1"/>
        </w:rPr>
      </w:pPr>
      <w:r w:rsidRPr="008C6558">
        <w:rPr>
          <w:color w:val="000000" w:themeColor="text1"/>
        </w:rPr>
        <w:sym w:font="Wingdings" w:char="F0FC"/>
      </w:r>
      <w:r w:rsidRPr="008C6558">
        <w:rPr>
          <w:color w:val="000000" w:themeColor="text1"/>
        </w:rPr>
        <w:t xml:space="preserve"> Diễn biến chất lượng nước mặt trong thời kỳ 2011-2020, như sau:</w:t>
      </w:r>
    </w:p>
    <w:p w14:paraId="60D8D3C0" w14:textId="77777777" w:rsidR="00853F7A" w:rsidRPr="008C6558" w:rsidRDefault="00C4656E" w:rsidP="002F6E08">
      <w:pPr>
        <w:pStyle w:val="Macdinh"/>
        <w:suppressAutoHyphens w:val="0"/>
        <w:rPr>
          <w:color w:val="000000" w:themeColor="text1"/>
        </w:rPr>
      </w:pPr>
      <w:r w:rsidRPr="008C6558">
        <w:rPr>
          <w:color w:val="000000" w:themeColor="text1"/>
        </w:rPr>
        <w:sym w:font="Wingdings" w:char="F073"/>
      </w:r>
      <w:r w:rsidR="00133921" w:rsidRPr="008C6558">
        <w:rPr>
          <w:color w:val="000000" w:themeColor="text1"/>
          <w:lang w:val="en-US"/>
        </w:rPr>
        <w:t xml:space="preserve"> </w:t>
      </w:r>
      <w:r w:rsidR="00853F7A" w:rsidRPr="008C6558">
        <w:rPr>
          <w:color w:val="000000" w:themeColor="text1"/>
        </w:rPr>
        <w:t xml:space="preserve">Về chất lượng nước </w:t>
      </w:r>
      <w:r w:rsidR="00374CB0" w:rsidRPr="008C6558">
        <w:rPr>
          <w:color w:val="000000" w:themeColor="text1"/>
        </w:rPr>
        <w:t>sông cơ bản đạt QCVN 08- MT:2015/BTNMT (B1), có xu hướng chất lượng giai đoạn sau (2016-2020, cột B1) thấp hơn giai đoạn trước (2011-2015, cột A2). Cụ thể, như S</w:t>
      </w:r>
      <w:r w:rsidR="00853F7A" w:rsidRPr="008C6558">
        <w:rPr>
          <w:color w:val="000000" w:themeColor="text1"/>
        </w:rPr>
        <w:t>ông Ea H’leo, sông Krông Búk, sông Krông Năng:</w:t>
      </w:r>
      <w:r w:rsidR="0054178E" w:rsidRPr="008C6558">
        <w:rPr>
          <w:color w:val="000000" w:themeColor="text1"/>
        </w:rPr>
        <w:t xml:space="preserve">Trong </w:t>
      </w:r>
      <w:r w:rsidR="00853F7A" w:rsidRPr="008C6558">
        <w:rPr>
          <w:color w:val="000000" w:themeColor="text1"/>
        </w:rPr>
        <w:t xml:space="preserve">giai đoạn 2011 - 2020, chất lượng nước </w:t>
      </w:r>
      <w:r w:rsidR="00A00ED7" w:rsidRPr="008C6558">
        <w:rPr>
          <w:color w:val="000000" w:themeColor="text1"/>
        </w:rPr>
        <w:t xml:space="preserve">tại </w:t>
      </w:r>
      <w:r w:rsidR="00853F7A" w:rsidRPr="008C6558">
        <w:rPr>
          <w:color w:val="000000" w:themeColor="text1"/>
        </w:rPr>
        <w:t xml:space="preserve">đa số </w:t>
      </w:r>
      <w:r w:rsidR="00A00ED7" w:rsidRPr="008C6558">
        <w:rPr>
          <w:color w:val="000000" w:themeColor="text1"/>
        </w:rPr>
        <w:t xml:space="preserve">các điểm quan trắc </w:t>
      </w:r>
      <w:r w:rsidR="00853F7A" w:rsidRPr="008C6558">
        <w:rPr>
          <w:color w:val="000000" w:themeColor="text1"/>
        </w:rPr>
        <w:t xml:space="preserve">đạt </w:t>
      </w:r>
      <w:r w:rsidR="00853F7A" w:rsidRPr="008C6558">
        <w:rPr>
          <w:color w:val="000000" w:themeColor="text1"/>
        </w:rPr>
        <w:lastRenderedPageBreak/>
        <w:t>QCVN 08- MT:2015/BTNMT (B1), nước sử dụng cho mục đích tưới tiêu và các mục đích tương đương khác</w:t>
      </w:r>
      <w:r w:rsidR="00D41705" w:rsidRPr="008C6558">
        <w:rPr>
          <w:color w:val="000000" w:themeColor="text1"/>
        </w:rPr>
        <w:t xml:space="preserve">. </w:t>
      </w:r>
      <w:r w:rsidR="00853F7A" w:rsidRPr="008C6558">
        <w:rPr>
          <w:color w:val="000000" w:themeColor="text1"/>
        </w:rPr>
        <w:t>Tuy nhiên, giá trị TSS, COD, BOD</w:t>
      </w:r>
      <w:r w:rsidR="00853F7A" w:rsidRPr="008C6558">
        <w:rPr>
          <w:color w:val="000000" w:themeColor="text1"/>
          <w:vertAlign w:val="subscript"/>
        </w:rPr>
        <w:t>5</w:t>
      </w:r>
      <w:r w:rsidR="00853F7A" w:rsidRPr="008C6558">
        <w:rPr>
          <w:color w:val="000000" w:themeColor="text1"/>
        </w:rPr>
        <w:t xml:space="preserve"> ở mức cao, một số thời điểm vượt giới hạn quy chuẩn. Nguyên nhân, do bản chất nước sông và các sông chảy qua các khu vực dân cư nên là nguồn tiếp nhận chất thải sinh hoạt, một số điểm là nguồn tiếp nhận nước thải từ các nhà máy trên địa bàn tỉnh.</w:t>
      </w:r>
    </w:p>
    <w:p w14:paraId="79405832" w14:textId="77777777" w:rsidR="0049065F" w:rsidRPr="008C6558" w:rsidRDefault="0049065F" w:rsidP="002F6E08">
      <w:pPr>
        <w:pStyle w:val="Chuthich"/>
        <w:widowControl w:val="0"/>
      </w:pPr>
      <w:bookmarkStart w:id="336" w:name="_Toc112569096"/>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9</w:t>
      </w:r>
      <w:r w:rsidR="00B026DF" w:rsidRPr="008C6558">
        <w:rPr>
          <w:noProof/>
        </w:rPr>
        <w:fldChar w:fldCharType="end"/>
      </w:r>
      <w:r w:rsidRPr="008C6558">
        <w:t>. Diễn biến chất lượng nước sông</w:t>
      </w:r>
      <w:bookmarkEnd w:id="3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58"/>
        <w:gridCol w:w="1039"/>
        <w:gridCol w:w="1041"/>
        <w:gridCol w:w="1041"/>
        <w:gridCol w:w="1662"/>
        <w:gridCol w:w="1660"/>
      </w:tblGrid>
      <w:tr w:rsidR="00933537" w:rsidRPr="008C6558" w14:paraId="16E14409" w14:textId="77777777" w:rsidTr="00933537">
        <w:trPr>
          <w:trHeight w:val="300"/>
        </w:trPr>
        <w:tc>
          <w:tcPr>
            <w:tcW w:w="672" w:type="pct"/>
            <w:shd w:val="clear" w:color="auto" w:fill="auto"/>
            <w:noWrap/>
            <w:vAlign w:val="center"/>
            <w:hideMark/>
          </w:tcPr>
          <w:p w14:paraId="34846223"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w:t>
            </w:r>
          </w:p>
        </w:tc>
        <w:tc>
          <w:tcPr>
            <w:tcW w:w="843" w:type="pct"/>
            <w:vAlign w:val="center"/>
          </w:tcPr>
          <w:p w14:paraId="55B5A8D0" w14:textId="77777777" w:rsidR="00933537" w:rsidRPr="008C6558" w:rsidRDefault="00933537" w:rsidP="002F6E08">
            <w:pPr>
              <w:jc w:val="center"/>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val="en-US" w:bidi="ar-SA"/>
              </w:rPr>
              <w:t>Đ.V.T</w:t>
            </w:r>
          </w:p>
        </w:tc>
        <w:tc>
          <w:tcPr>
            <w:tcW w:w="562" w:type="pct"/>
            <w:shd w:val="clear" w:color="auto" w:fill="auto"/>
            <w:noWrap/>
            <w:vAlign w:val="center"/>
            <w:hideMark/>
          </w:tcPr>
          <w:p w14:paraId="351A1412"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2011</w:t>
            </w:r>
          </w:p>
        </w:tc>
        <w:tc>
          <w:tcPr>
            <w:tcW w:w="563" w:type="pct"/>
            <w:shd w:val="clear" w:color="auto" w:fill="auto"/>
            <w:noWrap/>
            <w:vAlign w:val="center"/>
            <w:hideMark/>
          </w:tcPr>
          <w:p w14:paraId="4480CE94"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2015</w:t>
            </w:r>
          </w:p>
        </w:tc>
        <w:tc>
          <w:tcPr>
            <w:tcW w:w="563" w:type="pct"/>
            <w:shd w:val="clear" w:color="auto" w:fill="auto"/>
            <w:noWrap/>
            <w:vAlign w:val="center"/>
            <w:hideMark/>
          </w:tcPr>
          <w:p w14:paraId="1C81EE04"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2020</w:t>
            </w:r>
          </w:p>
        </w:tc>
        <w:tc>
          <w:tcPr>
            <w:tcW w:w="899" w:type="pct"/>
            <w:shd w:val="clear" w:color="auto" w:fill="auto"/>
            <w:noWrap/>
            <w:vAlign w:val="center"/>
            <w:hideMark/>
          </w:tcPr>
          <w:p w14:paraId="3F94D8A9" w14:textId="77777777" w:rsidR="00933537" w:rsidRPr="008C6558" w:rsidRDefault="00933537"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QCVN08-MT:2015/BTNMT</w:t>
            </w:r>
          </w:p>
        </w:tc>
        <w:tc>
          <w:tcPr>
            <w:tcW w:w="898" w:type="pct"/>
            <w:shd w:val="clear" w:color="auto" w:fill="auto"/>
            <w:noWrap/>
            <w:vAlign w:val="center"/>
            <w:hideMark/>
          </w:tcPr>
          <w:p w14:paraId="4C4890A1" w14:textId="77777777" w:rsidR="00933537" w:rsidRPr="008C6558" w:rsidRDefault="00933537"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QCVN08-MT:2015/BTNMT</w:t>
            </w:r>
          </w:p>
        </w:tc>
      </w:tr>
      <w:tr w:rsidR="00933537" w:rsidRPr="008C6558" w14:paraId="6D29FC3B" w14:textId="77777777" w:rsidTr="00933537">
        <w:trPr>
          <w:trHeight w:val="255"/>
        </w:trPr>
        <w:tc>
          <w:tcPr>
            <w:tcW w:w="672" w:type="pct"/>
            <w:shd w:val="clear" w:color="auto" w:fill="auto"/>
            <w:noWrap/>
            <w:vAlign w:val="center"/>
            <w:hideMark/>
          </w:tcPr>
          <w:p w14:paraId="5AFBD50D"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Độ pH</w:t>
            </w:r>
          </w:p>
        </w:tc>
        <w:tc>
          <w:tcPr>
            <w:tcW w:w="843" w:type="pct"/>
            <w:vAlign w:val="bottom"/>
          </w:tcPr>
          <w:p w14:paraId="0A292E04"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pH</w:t>
            </w:r>
          </w:p>
        </w:tc>
        <w:tc>
          <w:tcPr>
            <w:tcW w:w="562" w:type="pct"/>
            <w:shd w:val="clear" w:color="auto" w:fill="auto"/>
            <w:noWrap/>
            <w:vAlign w:val="center"/>
            <w:hideMark/>
          </w:tcPr>
          <w:p w14:paraId="68D6FE35" w14:textId="77777777" w:rsidR="00933537" w:rsidRPr="008C6558" w:rsidRDefault="00933537" w:rsidP="002F6E08">
            <w:pPr>
              <w:jc w:val="right"/>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7,2</w:t>
            </w:r>
          </w:p>
        </w:tc>
        <w:tc>
          <w:tcPr>
            <w:tcW w:w="563" w:type="pct"/>
            <w:shd w:val="clear" w:color="auto" w:fill="auto"/>
            <w:noWrap/>
            <w:vAlign w:val="center"/>
            <w:hideMark/>
          </w:tcPr>
          <w:p w14:paraId="1AE31E48" w14:textId="77777777" w:rsidR="00933537" w:rsidRPr="008C6558" w:rsidRDefault="00933537" w:rsidP="002F6E08">
            <w:pPr>
              <w:jc w:val="right"/>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7,2</w:t>
            </w:r>
          </w:p>
        </w:tc>
        <w:tc>
          <w:tcPr>
            <w:tcW w:w="563" w:type="pct"/>
            <w:shd w:val="clear" w:color="auto" w:fill="auto"/>
            <w:noWrap/>
            <w:vAlign w:val="center"/>
            <w:hideMark/>
          </w:tcPr>
          <w:p w14:paraId="160D80A2" w14:textId="77777777" w:rsidR="00933537" w:rsidRPr="008C6558" w:rsidRDefault="00933537" w:rsidP="002F6E08">
            <w:pPr>
              <w:jc w:val="right"/>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6</w:t>
            </w:r>
            <w:r w:rsidRPr="008C6558">
              <w:rPr>
                <w:rFonts w:asciiTheme="majorHAnsi" w:eastAsia="Times New Roman" w:hAnsiTheme="majorHAnsi" w:cstheme="majorHAnsi"/>
                <w:color w:val="000000" w:themeColor="text1"/>
                <w:szCs w:val="26"/>
                <w:lang w:val="en-US" w:bidi="ar-SA"/>
              </w:rPr>
              <w:t>,7</w:t>
            </w:r>
          </w:p>
        </w:tc>
        <w:tc>
          <w:tcPr>
            <w:tcW w:w="899" w:type="pct"/>
            <w:shd w:val="clear" w:color="auto" w:fill="auto"/>
            <w:vAlign w:val="center"/>
            <w:hideMark/>
          </w:tcPr>
          <w:p w14:paraId="1F0C7D7A" w14:textId="77777777" w:rsidR="00933537" w:rsidRPr="008C6558" w:rsidRDefault="00933537" w:rsidP="002F6E08">
            <w:pPr>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(B1</w:t>
            </w:r>
            <w:r w:rsidRPr="008C6558">
              <w:rPr>
                <w:rFonts w:asciiTheme="majorHAnsi" w:eastAsia="Times New Roman" w:hAnsiTheme="majorHAnsi" w:cstheme="majorHAnsi"/>
                <w:color w:val="000000" w:themeColor="text1"/>
                <w:szCs w:val="26"/>
                <w:lang w:val="en-US" w:bidi="ar-SA"/>
              </w:rPr>
              <w:t>)</w:t>
            </w:r>
            <w:r w:rsidRPr="008C6558">
              <w:rPr>
                <w:rFonts w:asciiTheme="majorHAnsi" w:eastAsia="Times New Roman" w:hAnsiTheme="majorHAnsi" w:cstheme="majorHAnsi"/>
                <w:color w:val="000000" w:themeColor="text1"/>
                <w:szCs w:val="26"/>
                <w:lang w:bidi="ar-SA"/>
              </w:rPr>
              <w:t xml:space="preserve"> = 5</w:t>
            </w:r>
            <w:r w:rsidR="00133921" w:rsidRPr="008C6558">
              <w:rPr>
                <w:rFonts w:asciiTheme="majorHAnsi" w:eastAsia="Times New Roman" w:hAnsiTheme="majorHAnsi" w:cstheme="majorHAnsi"/>
                <w:color w:val="000000" w:themeColor="text1"/>
                <w:szCs w:val="26"/>
                <w:lang w:val="en-US" w:bidi="ar-SA"/>
              </w:rPr>
              <w:t>,</w:t>
            </w:r>
            <w:r w:rsidRPr="008C6558">
              <w:rPr>
                <w:rFonts w:asciiTheme="majorHAnsi" w:eastAsia="Times New Roman" w:hAnsiTheme="majorHAnsi" w:cstheme="majorHAnsi"/>
                <w:color w:val="000000" w:themeColor="text1"/>
                <w:szCs w:val="26"/>
                <w:lang w:bidi="ar-SA"/>
              </w:rPr>
              <w:t>5</w:t>
            </w:r>
          </w:p>
        </w:tc>
        <w:tc>
          <w:tcPr>
            <w:tcW w:w="898" w:type="pct"/>
            <w:shd w:val="clear" w:color="auto" w:fill="auto"/>
            <w:vAlign w:val="center"/>
            <w:hideMark/>
          </w:tcPr>
          <w:p w14:paraId="3D3674C2" w14:textId="77777777" w:rsidR="00933537" w:rsidRPr="008C6558" w:rsidRDefault="00933537" w:rsidP="002F6E08">
            <w:pPr>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(B1</w:t>
            </w:r>
            <w:r w:rsidRPr="008C6558">
              <w:rPr>
                <w:rFonts w:asciiTheme="majorHAnsi" w:eastAsia="Times New Roman" w:hAnsiTheme="majorHAnsi" w:cstheme="majorHAnsi"/>
                <w:color w:val="000000" w:themeColor="text1"/>
                <w:szCs w:val="26"/>
                <w:lang w:val="en-US" w:bidi="ar-SA"/>
              </w:rPr>
              <w:t>)</w:t>
            </w:r>
            <w:r w:rsidRPr="008C6558">
              <w:rPr>
                <w:rFonts w:asciiTheme="majorHAnsi" w:eastAsia="Times New Roman" w:hAnsiTheme="majorHAnsi" w:cstheme="majorHAnsi"/>
                <w:color w:val="000000" w:themeColor="text1"/>
                <w:szCs w:val="26"/>
                <w:lang w:bidi="ar-SA"/>
              </w:rPr>
              <w:t xml:space="preserve"> = 9</w:t>
            </w:r>
          </w:p>
        </w:tc>
      </w:tr>
      <w:tr w:rsidR="00933537" w:rsidRPr="008C6558" w14:paraId="4BBB90C3" w14:textId="77777777" w:rsidTr="00933537">
        <w:trPr>
          <w:trHeight w:val="285"/>
        </w:trPr>
        <w:tc>
          <w:tcPr>
            <w:tcW w:w="672" w:type="pct"/>
            <w:shd w:val="clear" w:color="auto" w:fill="auto"/>
            <w:noWrap/>
            <w:vAlign w:val="center"/>
            <w:hideMark/>
          </w:tcPr>
          <w:p w14:paraId="7EBE67C1"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TSS</w:t>
            </w:r>
          </w:p>
        </w:tc>
        <w:tc>
          <w:tcPr>
            <w:tcW w:w="843" w:type="pct"/>
            <w:vAlign w:val="bottom"/>
          </w:tcPr>
          <w:p w14:paraId="699F4EEC"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562" w:type="pct"/>
            <w:shd w:val="clear" w:color="auto" w:fill="auto"/>
            <w:noWrap/>
            <w:vAlign w:val="center"/>
            <w:hideMark/>
          </w:tcPr>
          <w:p w14:paraId="1FA39EA9"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9,28</w:t>
            </w:r>
          </w:p>
        </w:tc>
        <w:tc>
          <w:tcPr>
            <w:tcW w:w="563" w:type="pct"/>
            <w:shd w:val="clear" w:color="auto" w:fill="auto"/>
            <w:noWrap/>
            <w:vAlign w:val="center"/>
            <w:hideMark/>
          </w:tcPr>
          <w:p w14:paraId="630A7496"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22,58</w:t>
            </w:r>
          </w:p>
        </w:tc>
        <w:tc>
          <w:tcPr>
            <w:tcW w:w="563" w:type="pct"/>
            <w:shd w:val="clear" w:color="auto" w:fill="auto"/>
            <w:noWrap/>
            <w:vAlign w:val="center"/>
            <w:hideMark/>
          </w:tcPr>
          <w:p w14:paraId="23278B5D"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26,36</w:t>
            </w:r>
          </w:p>
        </w:tc>
        <w:tc>
          <w:tcPr>
            <w:tcW w:w="899" w:type="pct"/>
            <w:shd w:val="clear" w:color="auto" w:fill="auto"/>
            <w:noWrap/>
            <w:vAlign w:val="center"/>
            <w:hideMark/>
          </w:tcPr>
          <w:p w14:paraId="3F1A45B4"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 =30</w:t>
            </w:r>
          </w:p>
        </w:tc>
        <w:tc>
          <w:tcPr>
            <w:tcW w:w="898" w:type="pct"/>
            <w:shd w:val="clear" w:color="auto" w:fill="auto"/>
            <w:noWrap/>
            <w:vAlign w:val="center"/>
            <w:hideMark/>
          </w:tcPr>
          <w:p w14:paraId="6DF0D8D7"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(B1)=50</w:t>
            </w:r>
          </w:p>
        </w:tc>
      </w:tr>
      <w:tr w:rsidR="00933537" w:rsidRPr="008C6558" w14:paraId="5E7444E1" w14:textId="77777777" w:rsidTr="00933537">
        <w:trPr>
          <w:trHeight w:val="300"/>
        </w:trPr>
        <w:tc>
          <w:tcPr>
            <w:tcW w:w="672" w:type="pct"/>
            <w:shd w:val="clear" w:color="auto" w:fill="auto"/>
            <w:noWrap/>
            <w:vAlign w:val="center"/>
            <w:hideMark/>
          </w:tcPr>
          <w:p w14:paraId="75AD6EF7"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COD</w:t>
            </w:r>
          </w:p>
        </w:tc>
        <w:tc>
          <w:tcPr>
            <w:tcW w:w="843" w:type="pct"/>
            <w:vAlign w:val="bottom"/>
          </w:tcPr>
          <w:p w14:paraId="1986E9AD"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562" w:type="pct"/>
            <w:shd w:val="clear" w:color="auto" w:fill="auto"/>
            <w:noWrap/>
            <w:vAlign w:val="center"/>
            <w:hideMark/>
          </w:tcPr>
          <w:p w14:paraId="67BF53B5"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20,45</w:t>
            </w:r>
          </w:p>
        </w:tc>
        <w:tc>
          <w:tcPr>
            <w:tcW w:w="563" w:type="pct"/>
            <w:shd w:val="clear" w:color="auto" w:fill="auto"/>
            <w:noWrap/>
            <w:vAlign w:val="center"/>
            <w:hideMark/>
          </w:tcPr>
          <w:p w14:paraId="31FB39FF"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17,13</w:t>
            </w:r>
          </w:p>
        </w:tc>
        <w:tc>
          <w:tcPr>
            <w:tcW w:w="563" w:type="pct"/>
            <w:shd w:val="clear" w:color="auto" w:fill="auto"/>
            <w:noWrap/>
            <w:vAlign w:val="center"/>
            <w:hideMark/>
          </w:tcPr>
          <w:p w14:paraId="0DECAD0D"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17,34</w:t>
            </w:r>
          </w:p>
        </w:tc>
        <w:tc>
          <w:tcPr>
            <w:tcW w:w="899" w:type="pct"/>
            <w:shd w:val="clear" w:color="auto" w:fill="auto"/>
            <w:noWrap/>
            <w:vAlign w:val="center"/>
            <w:hideMark/>
          </w:tcPr>
          <w:p w14:paraId="4BB79527"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(A2)=15</w:t>
            </w:r>
          </w:p>
        </w:tc>
        <w:tc>
          <w:tcPr>
            <w:tcW w:w="898" w:type="pct"/>
            <w:shd w:val="clear" w:color="auto" w:fill="auto"/>
            <w:noWrap/>
            <w:vAlign w:val="center"/>
            <w:hideMark/>
          </w:tcPr>
          <w:p w14:paraId="5CE1D34E"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(B1)=30</w:t>
            </w:r>
          </w:p>
        </w:tc>
      </w:tr>
      <w:tr w:rsidR="00933537" w:rsidRPr="008C6558" w14:paraId="78495EF5" w14:textId="77777777" w:rsidTr="00933537">
        <w:trPr>
          <w:trHeight w:val="300"/>
        </w:trPr>
        <w:tc>
          <w:tcPr>
            <w:tcW w:w="672" w:type="pct"/>
            <w:shd w:val="clear" w:color="auto" w:fill="auto"/>
            <w:noWrap/>
            <w:vAlign w:val="center"/>
            <w:hideMark/>
          </w:tcPr>
          <w:p w14:paraId="2D835B02"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BOD</w:t>
            </w:r>
            <w:r w:rsidRPr="008C6558">
              <w:rPr>
                <w:rFonts w:asciiTheme="majorHAnsi" w:eastAsia="Times New Roman" w:hAnsiTheme="majorHAnsi" w:cstheme="majorHAnsi"/>
                <w:color w:val="000000" w:themeColor="text1"/>
                <w:szCs w:val="26"/>
                <w:vertAlign w:val="subscript"/>
                <w:lang w:bidi="ar-SA"/>
              </w:rPr>
              <w:t>5</w:t>
            </w:r>
          </w:p>
        </w:tc>
        <w:tc>
          <w:tcPr>
            <w:tcW w:w="843" w:type="pct"/>
            <w:vAlign w:val="bottom"/>
          </w:tcPr>
          <w:p w14:paraId="23472B74"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562" w:type="pct"/>
            <w:shd w:val="clear" w:color="auto" w:fill="auto"/>
            <w:noWrap/>
            <w:vAlign w:val="center"/>
            <w:hideMark/>
          </w:tcPr>
          <w:p w14:paraId="7C5ABECE"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8,21</w:t>
            </w:r>
          </w:p>
        </w:tc>
        <w:tc>
          <w:tcPr>
            <w:tcW w:w="563" w:type="pct"/>
            <w:shd w:val="clear" w:color="auto" w:fill="auto"/>
            <w:noWrap/>
            <w:vAlign w:val="center"/>
            <w:hideMark/>
          </w:tcPr>
          <w:p w14:paraId="4056D17B"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9,79</w:t>
            </w:r>
          </w:p>
        </w:tc>
        <w:tc>
          <w:tcPr>
            <w:tcW w:w="563" w:type="pct"/>
            <w:shd w:val="clear" w:color="auto" w:fill="auto"/>
            <w:noWrap/>
            <w:vAlign w:val="center"/>
            <w:hideMark/>
          </w:tcPr>
          <w:p w14:paraId="5DAF4435"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9,58</w:t>
            </w:r>
          </w:p>
        </w:tc>
        <w:tc>
          <w:tcPr>
            <w:tcW w:w="899" w:type="pct"/>
            <w:shd w:val="clear" w:color="auto" w:fill="auto"/>
            <w:noWrap/>
            <w:vAlign w:val="center"/>
            <w:hideMark/>
          </w:tcPr>
          <w:p w14:paraId="27D88E01"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(A2)=6</w:t>
            </w:r>
          </w:p>
        </w:tc>
        <w:tc>
          <w:tcPr>
            <w:tcW w:w="898" w:type="pct"/>
            <w:shd w:val="clear" w:color="auto" w:fill="auto"/>
            <w:noWrap/>
            <w:vAlign w:val="center"/>
            <w:hideMark/>
          </w:tcPr>
          <w:p w14:paraId="39CC93A8"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(B1)=15</w:t>
            </w:r>
          </w:p>
        </w:tc>
      </w:tr>
      <w:tr w:rsidR="00933537" w:rsidRPr="008C6558" w14:paraId="4A9E7442" w14:textId="77777777" w:rsidTr="00933537">
        <w:trPr>
          <w:trHeight w:val="300"/>
        </w:trPr>
        <w:tc>
          <w:tcPr>
            <w:tcW w:w="672" w:type="pct"/>
            <w:shd w:val="clear" w:color="auto" w:fill="auto"/>
            <w:noWrap/>
            <w:vAlign w:val="center"/>
            <w:hideMark/>
          </w:tcPr>
          <w:p w14:paraId="31CCCF6C"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NO3</w:t>
            </w:r>
            <w:r w:rsidRPr="008C6558">
              <w:rPr>
                <w:rFonts w:asciiTheme="majorHAnsi" w:eastAsia="Times New Roman" w:hAnsiTheme="majorHAnsi" w:cstheme="majorHAnsi"/>
                <w:color w:val="000000" w:themeColor="text1"/>
                <w:szCs w:val="26"/>
                <w:vertAlign w:val="superscript"/>
                <w:lang w:bidi="ar-SA"/>
              </w:rPr>
              <w:t>-</w:t>
            </w:r>
          </w:p>
        </w:tc>
        <w:tc>
          <w:tcPr>
            <w:tcW w:w="843" w:type="pct"/>
            <w:vAlign w:val="bottom"/>
          </w:tcPr>
          <w:p w14:paraId="193E23CD"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562" w:type="pct"/>
            <w:shd w:val="clear" w:color="auto" w:fill="auto"/>
            <w:noWrap/>
            <w:vAlign w:val="center"/>
            <w:hideMark/>
          </w:tcPr>
          <w:p w14:paraId="7FF02079"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3,71</w:t>
            </w:r>
          </w:p>
        </w:tc>
        <w:tc>
          <w:tcPr>
            <w:tcW w:w="563" w:type="pct"/>
            <w:shd w:val="clear" w:color="auto" w:fill="auto"/>
            <w:noWrap/>
            <w:vAlign w:val="center"/>
            <w:hideMark/>
          </w:tcPr>
          <w:p w14:paraId="3A1ABA38"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1,75</w:t>
            </w:r>
          </w:p>
        </w:tc>
        <w:tc>
          <w:tcPr>
            <w:tcW w:w="563" w:type="pct"/>
            <w:shd w:val="clear" w:color="auto" w:fill="auto"/>
            <w:noWrap/>
            <w:vAlign w:val="center"/>
            <w:hideMark/>
          </w:tcPr>
          <w:p w14:paraId="2E66BE5A"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0,48</w:t>
            </w:r>
          </w:p>
        </w:tc>
        <w:tc>
          <w:tcPr>
            <w:tcW w:w="899" w:type="pct"/>
            <w:shd w:val="clear" w:color="auto" w:fill="auto"/>
            <w:noWrap/>
            <w:vAlign w:val="center"/>
            <w:hideMark/>
          </w:tcPr>
          <w:p w14:paraId="36A14B87"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(A2)=5</w:t>
            </w:r>
          </w:p>
        </w:tc>
        <w:tc>
          <w:tcPr>
            <w:tcW w:w="898" w:type="pct"/>
            <w:shd w:val="clear" w:color="auto" w:fill="auto"/>
            <w:noWrap/>
            <w:vAlign w:val="center"/>
            <w:hideMark/>
          </w:tcPr>
          <w:p w14:paraId="64DB42CC"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(B1)=10</w:t>
            </w:r>
          </w:p>
        </w:tc>
      </w:tr>
      <w:tr w:rsidR="00933537" w:rsidRPr="008C6558" w14:paraId="17658535" w14:textId="77777777" w:rsidTr="00933537">
        <w:trPr>
          <w:trHeight w:val="300"/>
        </w:trPr>
        <w:tc>
          <w:tcPr>
            <w:tcW w:w="672" w:type="pct"/>
            <w:shd w:val="clear" w:color="auto" w:fill="auto"/>
            <w:noWrap/>
            <w:vAlign w:val="center"/>
            <w:hideMark/>
          </w:tcPr>
          <w:p w14:paraId="3BDEF440"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Coliform</w:t>
            </w:r>
          </w:p>
        </w:tc>
        <w:tc>
          <w:tcPr>
            <w:tcW w:w="843" w:type="pct"/>
            <w:vAlign w:val="bottom"/>
          </w:tcPr>
          <w:p w14:paraId="734D00C8"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MPN/100ml</w:t>
            </w:r>
          </w:p>
        </w:tc>
        <w:tc>
          <w:tcPr>
            <w:tcW w:w="562" w:type="pct"/>
            <w:shd w:val="clear" w:color="auto" w:fill="auto"/>
            <w:noWrap/>
            <w:vAlign w:val="center"/>
            <w:hideMark/>
          </w:tcPr>
          <w:p w14:paraId="6C23E812"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3980</w:t>
            </w:r>
          </w:p>
        </w:tc>
        <w:tc>
          <w:tcPr>
            <w:tcW w:w="563" w:type="pct"/>
            <w:shd w:val="clear" w:color="auto" w:fill="auto"/>
            <w:noWrap/>
            <w:vAlign w:val="center"/>
            <w:hideMark/>
          </w:tcPr>
          <w:p w14:paraId="388AFEA3"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3506</w:t>
            </w:r>
          </w:p>
        </w:tc>
        <w:tc>
          <w:tcPr>
            <w:tcW w:w="563" w:type="pct"/>
            <w:shd w:val="clear" w:color="auto" w:fill="auto"/>
            <w:noWrap/>
            <w:vAlign w:val="center"/>
            <w:hideMark/>
          </w:tcPr>
          <w:p w14:paraId="4757960C"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1785</w:t>
            </w:r>
          </w:p>
        </w:tc>
        <w:tc>
          <w:tcPr>
            <w:tcW w:w="899" w:type="pct"/>
            <w:shd w:val="clear" w:color="auto" w:fill="auto"/>
            <w:noWrap/>
            <w:vAlign w:val="center"/>
            <w:hideMark/>
          </w:tcPr>
          <w:p w14:paraId="0624143E"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(A2)=5000</w:t>
            </w:r>
          </w:p>
        </w:tc>
        <w:tc>
          <w:tcPr>
            <w:tcW w:w="898" w:type="pct"/>
            <w:shd w:val="clear" w:color="auto" w:fill="auto"/>
            <w:noWrap/>
            <w:vAlign w:val="center"/>
            <w:hideMark/>
          </w:tcPr>
          <w:p w14:paraId="312945BF"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(B1)=7500</w:t>
            </w:r>
          </w:p>
        </w:tc>
      </w:tr>
    </w:tbl>
    <w:p w14:paraId="2CB40D69" w14:textId="77777777" w:rsidR="0049065F" w:rsidRPr="008C6558" w:rsidRDefault="00FB1269" w:rsidP="002F6E08">
      <w:pPr>
        <w:pStyle w:val="Macdinh"/>
        <w:suppressAutoHyphens w:val="0"/>
        <w:rPr>
          <w:color w:val="000000" w:themeColor="text1"/>
        </w:rPr>
      </w:pPr>
      <w:r w:rsidRPr="008C6558">
        <w:rPr>
          <w:color w:val="000000" w:themeColor="text1"/>
        </w:rPr>
        <w:t>Nguồn: Tổng hợp từ dữ liệu của Sở TN và MT</w:t>
      </w:r>
    </w:p>
    <w:p w14:paraId="12732FBE" w14:textId="77777777" w:rsidR="00144275" w:rsidRPr="008C6558" w:rsidRDefault="00144275" w:rsidP="002F6E08">
      <w:pPr>
        <w:pStyle w:val="Macdinh"/>
        <w:suppressAutoHyphens w:val="0"/>
        <w:rPr>
          <w:color w:val="000000" w:themeColor="text1"/>
        </w:rPr>
      </w:pPr>
      <w:r w:rsidRPr="008C6558">
        <w:rPr>
          <w:color w:val="000000" w:themeColor="text1"/>
        </w:rPr>
        <w:sym w:font="Wingdings" w:char="F073"/>
      </w:r>
      <w:r w:rsidR="008D3AB6" w:rsidRPr="008C6558">
        <w:rPr>
          <w:color w:val="000000" w:themeColor="text1"/>
          <w:lang w:val="en-US"/>
        </w:rPr>
        <w:t xml:space="preserve"> </w:t>
      </w:r>
      <w:r w:rsidRPr="008C6558">
        <w:rPr>
          <w:color w:val="000000" w:themeColor="text1"/>
        </w:rPr>
        <w:t>Về chất lượng nước suối</w:t>
      </w:r>
      <w:r w:rsidR="00D41705" w:rsidRPr="008C6558">
        <w:rPr>
          <w:color w:val="000000" w:themeColor="text1"/>
        </w:rPr>
        <w:t xml:space="preserve"> cơ bản đạt QCVN 08-MT: 2015/BTNMT (B1), có xu hướng chất lượng giai đoạn 2016-2020 (đạt QCVN 08-MT: 2015/BTNMT (B1)) thấp hơn giai đoạn 2011-2015 (đạt QCVN 08:2008/BTNMT (A2)). Cụ thể, như </w:t>
      </w:r>
      <w:r w:rsidRPr="008C6558">
        <w:rPr>
          <w:color w:val="000000" w:themeColor="text1"/>
        </w:rPr>
        <w:t xml:space="preserve"> khu vực Tp.BMT:</w:t>
      </w:r>
      <w:r w:rsidR="00D41705" w:rsidRPr="008C6558">
        <w:rPr>
          <w:color w:val="000000" w:themeColor="text1"/>
        </w:rPr>
        <w:t>D</w:t>
      </w:r>
      <w:r w:rsidRPr="008C6558">
        <w:rPr>
          <w:color w:val="000000" w:themeColor="text1"/>
        </w:rPr>
        <w:t xml:space="preserve">iễn biến chất lượng nước suối giai đoạn 2011 - 2020, chất lượng nước </w:t>
      </w:r>
      <w:r w:rsidR="00D41705" w:rsidRPr="008C6558">
        <w:rPr>
          <w:color w:val="000000" w:themeColor="text1"/>
        </w:rPr>
        <w:t xml:space="preserve">tại </w:t>
      </w:r>
      <w:r w:rsidRPr="008C6558">
        <w:rPr>
          <w:color w:val="000000" w:themeColor="text1"/>
        </w:rPr>
        <w:t xml:space="preserve">đa số </w:t>
      </w:r>
      <w:r w:rsidR="00D41705" w:rsidRPr="008C6558">
        <w:rPr>
          <w:color w:val="000000" w:themeColor="text1"/>
        </w:rPr>
        <w:t xml:space="preserve">các điểm quan trắc </w:t>
      </w:r>
      <w:r w:rsidRPr="008C6558">
        <w:rPr>
          <w:color w:val="000000" w:themeColor="text1"/>
        </w:rPr>
        <w:t>đạt QCVN 08-MT: 2015/BTNMT (B1), nước sử dụng cho mục đích tưới tiêu và các mục đích tương đương khác. Tuy vậy, tại đa số các điểm quan trắc TSS, COD, BOD</w:t>
      </w:r>
      <w:r w:rsidRPr="008C6558">
        <w:rPr>
          <w:color w:val="000000" w:themeColor="text1"/>
          <w:vertAlign w:val="subscript"/>
        </w:rPr>
        <w:t>5</w:t>
      </w:r>
      <w:r w:rsidRPr="008C6558">
        <w:rPr>
          <w:color w:val="000000" w:themeColor="text1"/>
        </w:rPr>
        <w:t xml:space="preserve"> thường xuyên ở mức cao, nhiều thời điểm vượt giới hạn, cụ thể một số điểm như suối Sứt M’dư, suối Ea Nao, suối Ea Druêh, suối Ea Tam tại Cầu Trắng.</w:t>
      </w:r>
    </w:p>
    <w:p w14:paraId="67FB4125" w14:textId="77777777" w:rsidR="00FB1269" w:rsidRPr="008C6558" w:rsidRDefault="00FB1269" w:rsidP="002F6E08">
      <w:pPr>
        <w:pStyle w:val="Chuthich"/>
        <w:widowControl w:val="0"/>
      </w:pPr>
      <w:bookmarkStart w:id="337" w:name="_Toc112569097"/>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10</w:t>
      </w:r>
      <w:r w:rsidR="00B026DF" w:rsidRPr="008C6558">
        <w:rPr>
          <w:noProof/>
        </w:rPr>
        <w:fldChar w:fldCharType="end"/>
      </w:r>
      <w:r w:rsidRPr="008C6558">
        <w:t>. Diễn biến giá trị  nước suối khu vực Tp.BMT giai đoạn 2016 - 2020</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561"/>
        <w:gridCol w:w="1133"/>
        <w:gridCol w:w="1133"/>
        <w:gridCol w:w="1133"/>
        <w:gridCol w:w="1520"/>
        <w:gridCol w:w="1520"/>
      </w:tblGrid>
      <w:tr w:rsidR="00FB1269" w:rsidRPr="008C6558" w14:paraId="7C1D7379" w14:textId="77777777" w:rsidTr="00933537">
        <w:trPr>
          <w:trHeight w:val="300"/>
        </w:trPr>
        <w:tc>
          <w:tcPr>
            <w:tcW w:w="672" w:type="pct"/>
            <w:shd w:val="clear" w:color="auto" w:fill="auto"/>
            <w:noWrap/>
            <w:vAlign w:val="center"/>
            <w:hideMark/>
          </w:tcPr>
          <w:p w14:paraId="2CFF2054" w14:textId="77777777" w:rsidR="00FB1269" w:rsidRPr="008C6558" w:rsidRDefault="00FB1269"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w:t>
            </w:r>
          </w:p>
        </w:tc>
        <w:tc>
          <w:tcPr>
            <w:tcW w:w="844" w:type="pct"/>
            <w:vAlign w:val="center"/>
          </w:tcPr>
          <w:p w14:paraId="528801F8" w14:textId="77777777" w:rsidR="00FB1269" w:rsidRPr="008C6558" w:rsidRDefault="00FB1269" w:rsidP="002F6E08">
            <w:pPr>
              <w:jc w:val="center"/>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val="en-US" w:bidi="ar-SA"/>
              </w:rPr>
              <w:t>Đ.V.T</w:t>
            </w:r>
          </w:p>
        </w:tc>
        <w:tc>
          <w:tcPr>
            <w:tcW w:w="613" w:type="pct"/>
            <w:shd w:val="clear" w:color="auto" w:fill="auto"/>
            <w:noWrap/>
            <w:vAlign w:val="center"/>
            <w:hideMark/>
          </w:tcPr>
          <w:p w14:paraId="46C05D90" w14:textId="77777777" w:rsidR="00FB1269" w:rsidRPr="008C6558" w:rsidRDefault="00FB1269"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2011</w:t>
            </w:r>
          </w:p>
        </w:tc>
        <w:tc>
          <w:tcPr>
            <w:tcW w:w="613" w:type="pct"/>
            <w:shd w:val="clear" w:color="auto" w:fill="auto"/>
            <w:noWrap/>
            <w:vAlign w:val="center"/>
            <w:hideMark/>
          </w:tcPr>
          <w:p w14:paraId="5CD22850" w14:textId="77777777" w:rsidR="00FB1269" w:rsidRPr="008C6558" w:rsidRDefault="00FB1269"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2015</w:t>
            </w:r>
          </w:p>
        </w:tc>
        <w:tc>
          <w:tcPr>
            <w:tcW w:w="613" w:type="pct"/>
            <w:shd w:val="clear" w:color="auto" w:fill="auto"/>
            <w:noWrap/>
            <w:vAlign w:val="center"/>
            <w:hideMark/>
          </w:tcPr>
          <w:p w14:paraId="05617E73" w14:textId="77777777" w:rsidR="00FB1269" w:rsidRPr="008C6558" w:rsidRDefault="00FB1269"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2020</w:t>
            </w:r>
          </w:p>
        </w:tc>
        <w:tc>
          <w:tcPr>
            <w:tcW w:w="822" w:type="pct"/>
            <w:shd w:val="clear" w:color="auto" w:fill="auto"/>
            <w:noWrap/>
            <w:vAlign w:val="center"/>
            <w:hideMark/>
          </w:tcPr>
          <w:p w14:paraId="083CBF26" w14:textId="77777777" w:rsidR="00FB1269" w:rsidRPr="008C6558" w:rsidRDefault="00FB1269"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QCVN08-MT:2015/BTNMT</w:t>
            </w:r>
          </w:p>
        </w:tc>
        <w:tc>
          <w:tcPr>
            <w:tcW w:w="822" w:type="pct"/>
            <w:shd w:val="clear" w:color="auto" w:fill="auto"/>
            <w:noWrap/>
            <w:vAlign w:val="center"/>
            <w:hideMark/>
          </w:tcPr>
          <w:p w14:paraId="1D7DBF37" w14:textId="77777777" w:rsidR="00FB1269" w:rsidRPr="008C6558" w:rsidRDefault="00FB1269"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QCVN08-MT:2015/BTNMT</w:t>
            </w:r>
          </w:p>
        </w:tc>
      </w:tr>
      <w:tr w:rsidR="00933537" w:rsidRPr="008C6558" w14:paraId="29A845C6" w14:textId="77777777" w:rsidTr="00933537">
        <w:trPr>
          <w:trHeight w:val="285"/>
        </w:trPr>
        <w:tc>
          <w:tcPr>
            <w:tcW w:w="672" w:type="pct"/>
            <w:shd w:val="clear" w:color="auto" w:fill="auto"/>
            <w:noWrap/>
            <w:vAlign w:val="center"/>
            <w:hideMark/>
          </w:tcPr>
          <w:p w14:paraId="10E3E8A3"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pH</w:t>
            </w:r>
          </w:p>
        </w:tc>
        <w:tc>
          <w:tcPr>
            <w:tcW w:w="844" w:type="pct"/>
            <w:vAlign w:val="bottom"/>
          </w:tcPr>
          <w:p w14:paraId="12607C7A"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pH</w:t>
            </w:r>
          </w:p>
        </w:tc>
        <w:tc>
          <w:tcPr>
            <w:tcW w:w="613" w:type="pct"/>
            <w:shd w:val="clear" w:color="auto" w:fill="auto"/>
            <w:noWrap/>
            <w:vAlign w:val="center"/>
            <w:hideMark/>
          </w:tcPr>
          <w:p w14:paraId="1A93FDD5"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7,1</w:t>
            </w:r>
          </w:p>
        </w:tc>
        <w:tc>
          <w:tcPr>
            <w:tcW w:w="613" w:type="pct"/>
            <w:shd w:val="clear" w:color="auto" w:fill="auto"/>
            <w:noWrap/>
            <w:vAlign w:val="center"/>
            <w:hideMark/>
          </w:tcPr>
          <w:p w14:paraId="3A7D9FFB"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7,1</w:t>
            </w:r>
          </w:p>
        </w:tc>
        <w:tc>
          <w:tcPr>
            <w:tcW w:w="613" w:type="pct"/>
            <w:shd w:val="clear" w:color="auto" w:fill="auto"/>
            <w:noWrap/>
            <w:vAlign w:val="center"/>
            <w:hideMark/>
          </w:tcPr>
          <w:p w14:paraId="006F4497"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6,3</w:t>
            </w:r>
          </w:p>
        </w:tc>
        <w:tc>
          <w:tcPr>
            <w:tcW w:w="822" w:type="pct"/>
            <w:shd w:val="clear" w:color="auto" w:fill="auto"/>
            <w:noWrap/>
            <w:vAlign w:val="center"/>
            <w:hideMark/>
          </w:tcPr>
          <w:p w14:paraId="47A7179E"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(B1)=5,5</w:t>
            </w:r>
          </w:p>
        </w:tc>
        <w:tc>
          <w:tcPr>
            <w:tcW w:w="822" w:type="pct"/>
            <w:shd w:val="clear" w:color="auto" w:fill="auto"/>
            <w:noWrap/>
            <w:vAlign w:val="center"/>
            <w:hideMark/>
          </w:tcPr>
          <w:p w14:paraId="7041DC2B"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(B1)=9,0</w:t>
            </w:r>
          </w:p>
        </w:tc>
      </w:tr>
      <w:tr w:rsidR="00933537" w:rsidRPr="008C6558" w14:paraId="68887B29" w14:textId="77777777" w:rsidTr="00933537">
        <w:trPr>
          <w:trHeight w:val="285"/>
        </w:trPr>
        <w:tc>
          <w:tcPr>
            <w:tcW w:w="672" w:type="pct"/>
            <w:shd w:val="clear" w:color="auto" w:fill="auto"/>
            <w:noWrap/>
            <w:vAlign w:val="center"/>
            <w:hideMark/>
          </w:tcPr>
          <w:p w14:paraId="378982FD"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TSS</w:t>
            </w:r>
          </w:p>
        </w:tc>
        <w:tc>
          <w:tcPr>
            <w:tcW w:w="844" w:type="pct"/>
            <w:vAlign w:val="bottom"/>
          </w:tcPr>
          <w:p w14:paraId="3172F762"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613" w:type="pct"/>
            <w:shd w:val="clear" w:color="auto" w:fill="auto"/>
            <w:noWrap/>
            <w:vAlign w:val="center"/>
            <w:hideMark/>
          </w:tcPr>
          <w:p w14:paraId="22892B6B"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10,53</w:t>
            </w:r>
          </w:p>
        </w:tc>
        <w:tc>
          <w:tcPr>
            <w:tcW w:w="613" w:type="pct"/>
            <w:shd w:val="clear" w:color="auto" w:fill="auto"/>
            <w:noWrap/>
            <w:vAlign w:val="center"/>
            <w:hideMark/>
          </w:tcPr>
          <w:p w14:paraId="03535FEC"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22,17</w:t>
            </w:r>
          </w:p>
        </w:tc>
        <w:tc>
          <w:tcPr>
            <w:tcW w:w="613" w:type="pct"/>
            <w:shd w:val="clear" w:color="auto" w:fill="auto"/>
            <w:noWrap/>
            <w:vAlign w:val="center"/>
            <w:hideMark/>
          </w:tcPr>
          <w:p w14:paraId="30938F1E"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44,71</w:t>
            </w:r>
          </w:p>
        </w:tc>
        <w:tc>
          <w:tcPr>
            <w:tcW w:w="822" w:type="pct"/>
            <w:shd w:val="clear" w:color="auto" w:fill="auto"/>
            <w:noWrap/>
            <w:vAlign w:val="center"/>
            <w:hideMark/>
          </w:tcPr>
          <w:p w14:paraId="27E63616"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(A2)=30</w:t>
            </w:r>
          </w:p>
        </w:tc>
        <w:tc>
          <w:tcPr>
            <w:tcW w:w="822" w:type="pct"/>
            <w:shd w:val="clear" w:color="auto" w:fill="auto"/>
            <w:noWrap/>
            <w:vAlign w:val="center"/>
            <w:hideMark/>
          </w:tcPr>
          <w:p w14:paraId="45B5BFB6"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(B1)=50</w:t>
            </w:r>
          </w:p>
        </w:tc>
      </w:tr>
      <w:tr w:rsidR="00933537" w:rsidRPr="008C6558" w14:paraId="26D37D89" w14:textId="77777777" w:rsidTr="00933537">
        <w:trPr>
          <w:trHeight w:val="285"/>
        </w:trPr>
        <w:tc>
          <w:tcPr>
            <w:tcW w:w="672" w:type="pct"/>
            <w:shd w:val="clear" w:color="auto" w:fill="auto"/>
            <w:noWrap/>
            <w:vAlign w:val="center"/>
            <w:hideMark/>
          </w:tcPr>
          <w:p w14:paraId="56E9D020"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COD</w:t>
            </w:r>
          </w:p>
        </w:tc>
        <w:tc>
          <w:tcPr>
            <w:tcW w:w="844" w:type="pct"/>
            <w:vAlign w:val="bottom"/>
          </w:tcPr>
          <w:p w14:paraId="62E23B9B"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613" w:type="pct"/>
            <w:shd w:val="clear" w:color="auto" w:fill="auto"/>
            <w:noWrap/>
            <w:vAlign w:val="center"/>
            <w:hideMark/>
          </w:tcPr>
          <w:p w14:paraId="1C159D4D"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18,73</w:t>
            </w:r>
          </w:p>
        </w:tc>
        <w:tc>
          <w:tcPr>
            <w:tcW w:w="613" w:type="pct"/>
            <w:shd w:val="clear" w:color="auto" w:fill="auto"/>
            <w:noWrap/>
            <w:vAlign w:val="center"/>
            <w:hideMark/>
          </w:tcPr>
          <w:p w14:paraId="04404D59"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17,13</w:t>
            </w:r>
          </w:p>
        </w:tc>
        <w:tc>
          <w:tcPr>
            <w:tcW w:w="613" w:type="pct"/>
            <w:shd w:val="clear" w:color="auto" w:fill="auto"/>
            <w:noWrap/>
            <w:vAlign w:val="center"/>
            <w:hideMark/>
          </w:tcPr>
          <w:p w14:paraId="31E3EF8D"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23,07</w:t>
            </w:r>
          </w:p>
        </w:tc>
        <w:tc>
          <w:tcPr>
            <w:tcW w:w="822" w:type="pct"/>
            <w:shd w:val="clear" w:color="auto" w:fill="auto"/>
            <w:noWrap/>
            <w:vAlign w:val="center"/>
            <w:hideMark/>
          </w:tcPr>
          <w:p w14:paraId="1069D21C"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(A2)=15</w:t>
            </w:r>
          </w:p>
        </w:tc>
        <w:tc>
          <w:tcPr>
            <w:tcW w:w="822" w:type="pct"/>
            <w:shd w:val="clear" w:color="auto" w:fill="auto"/>
            <w:noWrap/>
            <w:vAlign w:val="center"/>
            <w:hideMark/>
          </w:tcPr>
          <w:p w14:paraId="46AE4680"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(B1)=30</w:t>
            </w:r>
          </w:p>
        </w:tc>
      </w:tr>
      <w:tr w:rsidR="00933537" w:rsidRPr="008C6558" w14:paraId="18693E08" w14:textId="77777777" w:rsidTr="00933537">
        <w:trPr>
          <w:trHeight w:val="285"/>
        </w:trPr>
        <w:tc>
          <w:tcPr>
            <w:tcW w:w="672" w:type="pct"/>
            <w:shd w:val="clear" w:color="auto" w:fill="auto"/>
            <w:noWrap/>
            <w:vAlign w:val="center"/>
            <w:hideMark/>
          </w:tcPr>
          <w:p w14:paraId="1A83ACDD"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BOD</w:t>
            </w:r>
            <w:r w:rsidRPr="008C6558">
              <w:rPr>
                <w:rFonts w:asciiTheme="majorHAnsi" w:eastAsia="Times New Roman" w:hAnsiTheme="majorHAnsi" w:cstheme="majorHAnsi"/>
                <w:color w:val="000000" w:themeColor="text1"/>
                <w:szCs w:val="26"/>
                <w:vertAlign w:val="subscript"/>
                <w:lang w:bidi="ar-SA"/>
              </w:rPr>
              <w:t>5</w:t>
            </w:r>
          </w:p>
        </w:tc>
        <w:tc>
          <w:tcPr>
            <w:tcW w:w="844" w:type="pct"/>
            <w:vAlign w:val="bottom"/>
          </w:tcPr>
          <w:p w14:paraId="488B67B0"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613" w:type="pct"/>
            <w:shd w:val="clear" w:color="auto" w:fill="auto"/>
            <w:noWrap/>
            <w:vAlign w:val="center"/>
            <w:hideMark/>
          </w:tcPr>
          <w:p w14:paraId="271596C4"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7,924</w:t>
            </w:r>
          </w:p>
        </w:tc>
        <w:tc>
          <w:tcPr>
            <w:tcW w:w="613" w:type="pct"/>
            <w:shd w:val="clear" w:color="auto" w:fill="auto"/>
            <w:noWrap/>
            <w:vAlign w:val="center"/>
            <w:hideMark/>
          </w:tcPr>
          <w:p w14:paraId="0245B027"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10,22</w:t>
            </w:r>
          </w:p>
        </w:tc>
        <w:tc>
          <w:tcPr>
            <w:tcW w:w="613" w:type="pct"/>
            <w:shd w:val="clear" w:color="auto" w:fill="auto"/>
            <w:noWrap/>
            <w:vAlign w:val="center"/>
            <w:hideMark/>
          </w:tcPr>
          <w:p w14:paraId="46837E91"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12,44</w:t>
            </w:r>
          </w:p>
        </w:tc>
        <w:tc>
          <w:tcPr>
            <w:tcW w:w="822" w:type="pct"/>
            <w:shd w:val="clear" w:color="auto" w:fill="auto"/>
            <w:noWrap/>
            <w:vAlign w:val="center"/>
            <w:hideMark/>
          </w:tcPr>
          <w:p w14:paraId="3D9B5593"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(A2)=6</w:t>
            </w:r>
          </w:p>
        </w:tc>
        <w:tc>
          <w:tcPr>
            <w:tcW w:w="822" w:type="pct"/>
            <w:shd w:val="clear" w:color="auto" w:fill="auto"/>
            <w:noWrap/>
            <w:vAlign w:val="center"/>
            <w:hideMark/>
          </w:tcPr>
          <w:p w14:paraId="0B2EAB2B"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(B1)=15</w:t>
            </w:r>
          </w:p>
        </w:tc>
      </w:tr>
      <w:tr w:rsidR="00933537" w:rsidRPr="008C6558" w14:paraId="17FFFA9A" w14:textId="77777777" w:rsidTr="00933537">
        <w:trPr>
          <w:trHeight w:val="285"/>
        </w:trPr>
        <w:tc>
          <w:tcPr>
            <w:tcW w:w="672" w:type="pct"/>
            <w:shd w:val="clear" w:color="auto" w:fill="auto"/>
            <w:noWrap/>
            <w:vAlign w:val="center"/>
            <w:hideMark/>
          </w:tcPr>
          <w:p w14:paraId="187D6F3B"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NO3</w:t>
            </w:r>
            <w:r w:rsidRPr="008C6558">
              <w:rPr>
                <w:rFonts w:asciiTheme="majorHAnsi" w:eastAsia="Times New Roman" w:hAnsiTheme="majorHAnsi" w:cstheme="majorHAnsi"/>
                <w:color w:val="000000" w:themeColor="text1"/>
                <w:szCs w:val="26"/>
                <w:vertAlign w:val="superscript"/>
                <w:lang w:bidi="ar-SA"/>
              </w:rPr>
              <w:t xml:space="preserve">- </w:t>
            </w:r>
          </w:p>
        </w:tc>
        <w:tc>
          <w:tcPr>
            <w:tcW w:w="844" w:type="pct"/>
            <w:vAlign w:val="bottom"/>
          </w:tcPr>
          <w:p w14:paraId="1F20F85D"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613" w:type="pct"/>
            <w:shd w:val="clear" w:color="auto" w:fill="auto"/>
            <w:noWrap/>
            <w:vAlign w:val="center"/>
            <w:hideMark/>
          </w:tcPr>
          <w:p w14:paraId="4EE4B7AA"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3,408</w:t>
            </w:r>
          </w:p>
        </w:tc>
        <w:tc>
          <w:tcPr>
            <w:tcW w:w="613" w:type="pct"/>
            <w:shd w:val="clear" w:color="auto" w:fill="auto"/>
            <w:noWrap/>
            <w:vAlign w:val="center"/>
            <w:hideMark/>
          </w:tcPr>
          <w:p w14:paraId="3766D138"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1,832</w:t>
            </w:r>
          </w:p>
        </w:tc>
        <w:tc>
          <w:tcPr>
            <w:tcW w:w="613" w:type="pct"/>
            <w:shd w:val="clear" w:color="auto" w:fill="auto"/>
            <w:noWrap/>
            <w:vAlign w:val="center"/>
            <w:hideMark/>
          </w:tcPr>
          <w:p w14:paraId="7E7530B9"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2,643</w:t>
            </w:r>
          </w:p>
        </w:tc>
        <w:tc>
          <w:tcPr>
            <w:tcW w:w="822" w:type="pct"/>
            <w:shd w:val="clear" w:color="auto" w:fill="auto"/>
            <w:noWrap/>
            <w:vAlign w:val="center"/>
            <w:hideMark/>
          </w:tcPr>
          <w:p w14:paraId="70DB322C"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(A2)=5</w:t>
            </w:r>
          </w:p>
        </w:tc>
        <w:tc>
          <w:tcPr>
            <w:tcW w:w="822" w:type="pct"/>
            <w:shd w:val="clear" w:color="auto" w:fill="auto"/>
            <w:noWrap/>
            <w:vAlign w:val="center"/>
            <w:hideMark/>
          </w:tcPr>
          <w:p w14:paraId="2420C3B0"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(B1)=10</w:t>
            </w:r>
          </w:p>
        </w:tc>
      </w:tr>
      <w:tr w:rsidR="00933537" w:rsidRPr="008C6558" w14:paraId="5702856B" w14:textId="77777777" w:rsidTr="00933537">
        <w:trPr>
          <w:trHeight w:val="285"/>
        </w:trPr>
        <w:tc>
          <w:tcPr>
            <w:tcW w:w="672" w:type="pct"/>
            <w:shd w:val="clear" w:color="auto" w:fill="auto"/>
            <w:noWrap/>
            <w:vAlign w:val="center"/>
            <w:hideMark/>
          </w:tcPr>
          <w:p w14:paraId="523D9A3F"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xml:space="preserve">Coliform </w:t>
            </w:r>
          </w:p>
        </w:tc>
        <w:tc>
          <w:tcPr>
            <w:tcW w:w="844" w:type="pct"/>
            <w:vAlign w:val="bottom"/>
          </w:tcPr>
          <w:p w14:paraId="2053347C"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MPN/100ml</w:t>
            </w:r>
          </w:p>
        </w:tc>
        <w:tc>
          <w:tcPr>
            <w:tcW w:w="613" w:type="pct"/>
            <w:shd w:val="clear" w:color="auto" w:fill="auto"/>
            <w:noWrap/>
            <w:vAlign w:val="center"/>
            <w:hideMark/>
          </w:tcPr>
          <w:p w14:paraId="33114B78"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7711</w:t>
            </w:r>
          </w:p>
        </w:tc>
        <w:tc>
          <w:tcPr>
            <w:tcW w:w="613" w:type="pct"/>
            <w:shd w:val="clear" w:color="auto" w:fill="auto"/>
            <w:noWrap/>
            <w:vAlign w:val="center"/>
            <w:hideMark/>
          </w:tcPr>
          <w:p w14:paraId="39890CF1"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3731</w:t>
            </w:r>
          </w:p>
        </w:tc>
        <w:tc>
          <w:tcPr>
            <w:tcW w:w="613" w:type="pct"/>
            <w:shd w:val="clear" w:color="auto" w:fill="auto"/>
            <w:noWrap/>
            <w:vAlign w:val="center"/>
            <w:hideMark/>
          </w:tcPr>
          <w:p w14:paraId="59C244ED"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2002</w:t>
            </w:r>
          </w:p>
        </w:tc>
        <w:tc>
          <w:tcPr>
            <w:tcW w:w="822" w:type="pct"/>
            <w:shd w:val="clear" w:color="auto" w:fill="auto"/>
            <w:noWrap/>
            <w:vAlign w:val="center"/>
            <w:hideMark/>
          </w:tcPr>
          <w:p w14:paraId="0CDB2DF7"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(A2)=5000</w:t>
            </w:r>
          </w:p>
        </w:tc>
        <w:tc>
          <w:tcPr>
            <w:tcW w:w="822" w:type="pct"/>
            <w:shd w:val="clear" w:color="auto" w:fill="auto"/>
            <w:noWrap/>
            <w:vAlign w:val="center"/>
            <w:hideMark/>
          </w:tcPr>
          <w:p w14:paraId="4F7F057E"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(B1)=7500</w:t>
            </w:r>
          </w:p>
        </w:tc>
      </w:tr>
    </w:tbl>
    <w:p w14:paraId="16C54120" w14:textId="77777777" w:rsidR="00FB1269" w:rsidRPr="008C6558" w:rsidRDefault="00FB1269" w:rsidP="002F6E08">
      <w:pPr>
        <w:pStyle w:val="Macdinh"/>
        <w:suppressAutoHyphens w:val="0"/>
        <w:rPr>
          <w:color w:val="000000" w:themeColor="text1"/>
        </w:rPr>
      </w:pPr>
      <w:r w:rsidRPr="008C6558">
        <w:rPr>
          <w:color w:val="000000" w:themeColor="text1"/>
        </w:rPr>
        <w:t>Nguồn: Tổng hợp từ dữ liệu của Sở TN và MT</w:t>
      </w:r>
    </w:p>
    <w:p w14:paraId="286027A4" w14:textId="77777777" w:rsidR="00144275" w:rsidRPr="008C6558" w:rsidRDefault="00144275" w:rsidP="002F6E08">
      <w:pPr>
        <w:pStyle w:val="Macdinh"/>
        <w:suppressAutoHyphens w:val="0"/>
        <w:rPr>
          <w:color w:val="000000" w:themeColor="text1"/>
        </w:rPr>
      </w:pPr>
      <w:r w:rsidRPr="008C6558">
        <w:rPr>
          <w:color w:val="000000" w:themeColor="text1"/>
        </w:rPr>
        <w:sym w:font="Wingdings" w:char="F073"/>
      </w:r>
      <w:r w:rsidR="008D3AB6" w:rsidRPr="008C6558">
        <w:rPr>
          <w:color w:val="000000" w:themeColor="text1"/>
          <w:lang w:val="en-US"/>
        </w:rPr>
        <w:t xml:space="preserve"> </w:t>
      </w:r>
      <w:r w:rsidRPr="008C6558">
        <w:rPr>
          <w:color w:val="000000" w:themeColor="text1"/>
        </w:rPr>
        <w:t>Về chất lượng nước hồ</w:t>
      </w:r>
      <w:bookmarkStart w:id="338" w:name="bookmark364"/>
      <w:r w:rsidR="008D3AB6" w:rsidRPr="008C6558">
        <w:rPr>
          <w:color w:val="000000" w:themeColor="text1"/>
          <w:lang w:val="en-US"/>
        </w:rPr>
        <w:t xml:space="preserve"> </w:t>
      </w:r>
      <w:r w:rsidR="00374CB0" w:rsidRPr="008C6558">
        <w:rPr>
          <w:color w:val="000000" w:themeColor="text1"/>
        </w:rPr>
        <w:t xml:space="preserve">cơ bản đạt QCVN 08-MT:2015/BTNMT (B1). </w:t>
      </w:r>
      <w:r w:rsidRPr="008C6558">
        <w:rPr>
          <w:color w:val="000000" w:themeColor="text1"/>
        </w:rPr>
        <w:t xml:space="preserve">Qua </w:t>
      </w:r>
      <w:r w:rsidRPr="008C6558">
        <w:rPr>
          <w:color w:val="000000" w:themeColor="text1"/>
        </w:rPr>
        <w:lastRenderedPageBreak/>
        <w:t>kết quả quan trắc hàng năm, diễn biến chất lượng nước hồ giai đoạn 2016 - 2020, về cơ bản đạt QCVN 08-MT:2015/BTNMT (B1), nước sử dụng cho mục đích tưới tiêu và các mục đích tương đương khác</w:t>
      </w:r>
      <w:r w:rsidR="00D700BB" w:rsidRPr="008C6558">
        <w:rPr>
          <w:color w:val="000000" w:themeColor="text1"/>
        </w:rPr>
        <w:t>. Chất lượng nước có xu hướng giảm, giai đoạn 2016-2020 (</w:t>
      </w:r>
      <w:r w:rsidR="00374CB0" w:rsidRPr="008C6558">
        <w:rPr>
          <w:color w:val="000000" w:themeColor="text1"/>
        </w:rPr>
        <w:t>QCVN 08-MT:2015/BTNMT (B1)</w:t>
      </w:r>
      <w:r w:rsidR="00D700BB" w:rsidRPr="008C6558">
        <w:rPr>
          <w:color w:val="000000" w:themeColor="text1"/>
        </w:rPr>
        <w:t>) thấp hơn giai đoạn 2011-2015 (</w:t>
      </w:r>
      <w:r w:rsidR="00374CB0" w:rsidRPr="008C6558">
        <w:rPr>
          <w:color w:val="000000" w:themeColor="text1"/>
        </w:rPr>
        <w:t>đều nằm trong giới hạn của QCVN 08:2008/BTNMT (A2)</w:t>
      </w:r>
      <w:r w:rsidR="00D700BB" w:rsidRPr="008C6558">
        <w:rPr>
          <w:color w:val="000000" w:themeColor="text1"/>
        </w:rPr>
        <w:t>)</w:t>
      </w:r>
      <w:r w:rsidRPr="008C6558">
        <w:rPr>
          <w:color w:val="000000" w:themeColor="text1"/>
        </w:rPr>
        <w:t>. Một số hồ có chất lượng tốt (hồ Ea Súp Thượng, Hồ Ea Nhái, hồ Ea Chu Cáp, hồ Sen - Krông Ana) có thể đáp ứng được mục đích sử dụng cho sinh hoạt.</w:t>
      </w:r>
      <w:bookmarkEnd w:id="338"/>
    </w:p>
    <w:p w14:paraId="0BDD8F34" w14:textId="77777777" w:rsidR="00933537" w:rsidRPr="008C6558" w:rsidRDefault="00933537" w:rsidP="002F6E08">
      <w:pPr>
        <w:pStyle w:val="Chuthich"/>
        <w:widowControl w:val="0"/>
      </w:pPr>
      <w:bookmarkStart w:id="339" w:name="_Toc112569098"/>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11</w:t>
      </w:r>
      <w:r w:rsidR="00B026DF" w:rsidRPr="008C6558">
        <w:rPr>
          <w:noProof/>
        </w:rPr>
        <w:fldChar w:fldCharType="end"/>
      </w:r>
      <w:r w:rsidRPr="008C6558">
        <w:t>. Diễn biến chất lượng nước hồ giai đoạn 2016 - 2020</w:t>
      </w:r>
      <w:bookmarkEnd w:id="339"/>
    </w:p>
    <w:tbl>
      <w:tblPr>
        <w:tblW w:w="5000" w:type="pct"/>
        <w:tblLook w:val="04A0" w:firstRow="1" w:lastRow="0" w:firstColumn="1" w:lastColumn="0" w:noHBand="0" w:noVBand="1"/>
      </w:tblPr>
      <w:tblGrid>
        <w:gridCol w:w="1171"/>
        <w:gridCol w:w="1631"/>
        <w:gridCol w:w="1134"/>
        <w:gridCol w:w="1134"/>
        <w:gridCol w:w="1133"/>
        <w:gridCol w:w="1520"/>
        <w:gridCol w:w="1520"/>
      </w:tblGrid>
      <w:tr w:rsidR="00933537" w:rsidRPr="008C6558" w14:paraId="1A927E96" w14:textId="77777777" w:rsidTr="00933537">
        <w:trPr>
          <w:trHeight w:val="900"/>
        </w:trPr>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B8273"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w:t>
            </w:r>
          </w:p>
        </w:tc>
        <w:tc>
          <w:tcPr>
            <w:tcW w:w="882" w:type="pct"/>
            <w:tcBorders>
              <w:top w:val="single" w:sz="4" w:space="0" w:color="auto"/>
              <w:left w:val="nil"/>
              <w:bottom w:val="single" w:sz="4" w:space="0" w:color="auto"/>
              <w:right w:val="single" w:sz="4" w:space="0" w:color="auto"/>
            </w:tcBorders>
            <w:shd w:val="clear" w:color="auto" w:fill="auto"/>
            <w:noWrap/>
            <w:vAlign w:val="center"/>
            <w:hideMark/>
          </w:tcPr>
          <w:p w14:paraId="13585756"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w:t>
            </w:r>
            <w:r w:rsidRPr="008C6558">
              <w:rPr>
                <w:rFonts w:asciiTheme="majorHAnsi" w:eastAsia="Times New Roman" w:hAnsiTheme="majorHAnsi" w:cstheme="majorHAnsi"/>
                <w:color w:val="000000" w:themeColor="text1"/>
                <w:szCs w:val="26"/>
                <w:lang w:val="en-US" w:bidi="ar-SA"/>
              </w:rPr>
              <w:t>Đ.V.T</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3F1B44C0"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2011</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142950AB"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2015</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10087E93"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2020</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30EC87B3" w14:textId="77777777" w:rsidR="00933537" w:rsidRPr="008C6558" w:rsidRDefault="00933537"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QCVN08-MT:2015/ BTNMT</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7D1E9DA3" w14:textId="77777777" w:rsidR="00933537" w:rsidRPr="008C6558" w:rsidRDefault="00933537"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xml:space="preserve">QCVN08-MT:2015/ BTNMT </w:t>
            </w:r>
          </w:p>
        </w:tc>
      </w:tr>
      <w:tr w:rsidR="00933537" w:rsidRPr="008C6558" w14:paraId="2DF32C24" w14:textId="77777777" w:rsidTr="00933537">
        <w:trPr>
          <w:trHeight w:val="285"/>
        </w:trPr>
        <w:tc>
          <w:tcPr>
            <w:tcW w:w="633" w:type="pct"/>
            <w:tcBorders>
              <w:top w:val="nil"/>
              <w:left w:val="single" w:sz="4" w:space="0" w:color="auto"/>
              <w:bottom w:val="single" w:sz="4" w:space="0" w:color="auto"/>
              <w:right w:val="single" w:sz="4" w:space="0" w:color="auto"/>
            </w:tcBorders>
            <w:shd w:val="clear" w:color="auto" w:fill="auto"/>
            <w:noWrap/>
            <w:vAlign w:val="center"/>
            <w:hideMark/>
          </w:tcPr>
          <w:p w14:paraId="010F0A73"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pH</w:t>
            </w:r>
          </w:p>
        </w:tc>
        <w:tc>
          <w:tcPr>
            <w:tcW w:w="882" w:type="pct"/>
            <w:tcBorders>
              <w:top w:val="nil"/>
              <w:left w:val="nil"/>
              <w:bottom w:val="single" w:sz="4" w:space="0" w:color="auto"/>
              <w:right w:val="single" w:sz="4" w:space="0" w:color="auto"/>
            </w:tcBorders>
            <w:shd w:val="clear" w:color="auto" w:fill="auto"/>
            <w:noWrap/>
            <w:vAlign w:val="center"/>
            <w:hideMark/>
          </w:tcPr>
          <w:p w14:paraId="39109BF8"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pH</w:t>
            </w:r>
          </w:p>
        </w:tc>
        <w:tc>
          <w:tcPr>
            <w:tcW w:w="613" w:type="pct"/>
            <w:tcBorders>
              <w:top w:val="nil"/>
              <w:left w:val="nil"/>
              <w:bottom w:val="single" w:sz="4" w:space="0" w:color="auto"/>
              <w:right w:val="single" w:sz="4" w:space="0" w:color="auto"/>
            </w:tcBorders>
            <w:shd w:val="clear" w:color="auto" w:fill="auto"/>
            <w:noWrap/>
            <w:vAlign w:val="center"/>
            <w:hideMark/>
          </w:tcPr>
          <w:p w14:paraId="4D3C49CB" w14:textId="77777777" w:rsidR="00933537" w:rsidRPr="008C6558" w:rsidRDefault="00933537" w:rsidP="002F6E08">
            <w:pPr>
              <w:jc w:val="right"/>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val="en-US" w:bidi="ar-SA"/>
              </w:rPr>
              <w:t>7,0</w:t>
            </w:r>
          </w:p>
        </w:tc>
        <w:tc>
          <w:tcPr>
            <w:tcW w:w="613" w:type="pct"/>
            <w:tcBorders>
              <w:top w:val="nil"/>
              <w:left w:val="nil"/>
              <w:bottom w:val="single" w:sz="4" w:space="0" w:color="auto"/>
              <w:right w:val="single" w:sz="4" w:space="0" w:color="auto"/>
            </w:tcBorders>
            <w:shd w:val="clear" w:color="auto" w:fill="auto"/>
            <w:noWrap/>
            <w:vAlign w:val="center"/>
            <w:hideMark/>
          </w:tcPr>
          <w:p w14:paraId="1CE7C7BE" w14:textId="77777777" w:rsidR="00933537" w:rsidRPr="008C6558" w:rsidRDefault="00933537" w:rsidP="002F6E08">
            <w:pPr>
              <w:jc w:val="right"/>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val="en-US" w:bidi="ar-SA"/>
              </w:rPr>
              <w:t>7,0</w:t>
            </w:r>
          </w:p>
        </w:tc>
        <w:tc>
          <w:tcPr>
            <w:tcW w:w="613" w:type="pct"/>
            <w:tcBorders>
              <w:top w:val="nil"/>
              <w:left w:val="nil"/>
              <w:bottom w:val="single" w:sz="4" w:space="0" w:color="auto"/>
              <w:right w:val="single" w:sz="4" w:space="0" w:color="auto"/>
            </w:tcBorders>
            <w:shd w:val="clear" w:color="auto" w:fill="auto"/>
            <w:noWrap/>
            <w:vAlign w:val="center"/>
            <w:hideMark/>
          </w:tcPr>
          <w:p w14:paraId="02E67315" w14:textId="77777777" w:rsidR="00933537" w:rsidRPr="008C6558" w:rsidRDefault="00933537" w:rsidP="002F6E08">
            <w:pPr>
              <w:jc w:val="right"/>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6,8</w:t>
            </w:r>
          </w:p>
        </w:tc>
        <w:tc>
          <w:tcPr>
            <w:tcW w:w="822" w:type="pct"/>
            <w:tcBorders>
              <w:top w:val="nil"/>
              <w:left w:val="nil"/>
              <w:bottom w:val="single" w:sz="4" w:space="0" w:color="auto"/>
              <w:right w:val="single" w:sz="4" w:space="0" w:color="auto"/>
            </w:tcBorders>
            <w:shd w:val="clear" w:color="auto" w:fill="auto"/>
            <w:noWrap/>
            <w:vAlign w:val="center"/>
            <w:hideMark/>
          </w:tcPr>
          <w:p w14:paraId="5DD9A2CD"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(B1)=5,5</w:t>
            </w:r>
          </w:p>
        </w:tc>
        <w:tc>
          <w:tcPr>
            <w:tcW w:w="822" w:type="pct"/>
            <w:tcBorders>
              <w:top w:val="nil"/>
              <w:left w:val="nil"/>
              <w:bottom w:val="single" w:sz="4" w:space="0" w:color="auto"/>
              <w:right w:val="single" w:sz="4" w:space="0" w:color="auto"/>
            </w:tcBorders>
            <w:shd w:val="clear" w:color="auto" w:fill="auto"/>
            <w:noWrap/>
            <w:vAlign w:val="center"/>
            <w:hideMark/>
          </w:tcPr>
          <w:p w14:paraId="014778D5"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(B1)=9</w:t>
            </w:r>
          </w:p>
        </w:tc>
      </w:tr>
      <w:tr w:rsidR="00933537" w:rsidRPr="008C6558" w14:paraId="2E48A531" w14:textId="77777777" w:rsidTr="00933537">
        <w:trPr>
          <w:trHeight w:val="285"/>
        </w:trPr>
        <w:tc>
          <w:tcPr>
            <w:tcW w:w="633" w:type="pct"/>
            <w:tcBorders>
              <w:top w:val="nil"/>
              <w:left w:val="single" w:sz="4" w:space="0" w:color="auto"/>
              <w:bottom w:val="single" w:sz="4" w:space="0" w:color="auto"/>
              <w:right w:val="single" w:sz="4" w:space="0" w:color="auto"/>
            </w:tcBorders>
            <w:shd w:val="clear" w:color="auto" w:fill="auto"/>
            <w:noWrap/>
            <w:vAlign w:val="center"/>
            <w:hideMark/>
          </w:tcPr>
          <w:p w14:paraId="64F133B9"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TSS</w:t>
            </w:r>
          </w:p>
        </w:tc>
        <w:tc>
          <w:tcPr>
            <w:tcW w:w="882" w:type="pct"/>
            <w:tcBorders>
              <w:top w:val="nil"/>
              <w:left w:val="nil"/>
              <w:bottom w:val="single" w:sz="4" w:space="0" w:color="auto"/>
              <w:right w:val="single" w:sz="4" w:space="0" w:color="auto"/>
            </w:tcBorders>
            <w:shd w:val="clear" w:color="auto" w:fill="auto"/>
            <w:noWrap/>
            <w:vAlign w:val="center"/>
            <w:hideMark/>
          </w:tcPr>
          <w:p w14:paraId="145A32F6"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613" w:type="pct"/>
            <w:tcBorders>
              <w:top w:val="nil"/>
              <w:left w:val="nil"/>
              <w:bottom w:val="single" w:sz="4" w:space="0" w:color="auto"/>
              <w:right w:val="single" w:sz="4" w:space="0" w:color="auto"/>
            </w:tcBorders>
            <w:shd w:val="clear" w:color="auto" w:fill="auto"/>
            <w:noWrap/>
            <w:vAlign w:val="center"/>
            <w:hideMark/>
          </w:tcPr>
          <w:p w14:paraId="6361D4FE"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11,29</w:t>
            </w:r>
          </w:p>
        </w:tc>
        <w:tc>
          <w:tcPr>
            <w:tcW w:w="613" w:type="pct"/>
            <w:tcBorders>
              <w:top w:val="nil"/>
              <w:left w:val="nil"/>
              <w:bottom w:val="single" w:sz="4" w:space="0" w:color="auto"/>
              <w:right w:val="single" w:sz="4" w:space="0" w:color="auto"/>
            </w:tcBorders>
            <w:shd w:val="clear" w:color="auto" w:fill="auto"/>
            <w:noWrap/>
            <w:vAlign w:val="center"/>
            <w:hideMark/>
          </w:tcPr>
          <w:p w14:paraId="3B34F502"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15,35</w:t>
            </w:r>
          </w:p>
        </w:tc>
        <w:tc>
          <w:tcPr>
            <w:tcW w:w="613" w:type="pct"/>
            <w:tcBorders>
              <w:top w:val="nil"/>
              <w:left w:val="nil"/>
              <w:bottom w:val="single" w:sz="4" w:space="0" w:color="auto"/>
              <w:right w:val="single" w:sz="4" w:space="0" w:color="auto"/>
            </w:tcBorders>
            <w:shd w:val="clear" w:color="auto" w:fill="auto"/>
            <w:noWrap/>
            <w:vAlign w:val="center"/>
            <w:hideMark/>
          </w:tcPr>
          <w:p w14:paraId="79A8144E"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32,84</w:t>
            </w:r>
          </w:p>
        </w:tc>
        <w:tc>
          <w:tcPr>
            <w:tcW w:w="822" w:type="pct"/>
            <w:tcBorders>
              <w:top w:val="nil"/>
              <w:left w:val="nil"/>
              <w:bottom w:val="single" w:sz="4" w:space="0" w:color="auto"/>
              <w:right w:val="single" w:sz="4" w:space="0" w:color="auto"/>
            </w:tcBorders>
            <w:shd w:val="clear" w:color="auto" w:fill="auto"/>
            <w:noWrap/>
            <w:vAlign w:val="center"/>
            <w:hideMark/>
          </w:tcPr>
          <w:p w14:paraId="401FF896"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(A2)=30</w:t>
            </w:r>
          </w:p>
        </w:tc>
        <w:tc>
          <w:tcPr>
            <w:tcW w:w="822" w:type="pct"/>
            <w:tcBorders>
              <w:top w:val="nil"/>
              <w:left w:val="nil"/>
              <w:bottom w:val="single" w:sz="4" w:space="0" w:color="auto"/>
              <w:right w:val="single" w:sz="4" w:space="0" w:color="auto"/>
            </w:tcBorders>
            <w:shd w:val="clear" w:color="auto" w:fill="auto"/>
            <w:noWrap/>
            <w:vAlign w:val="center"/>
            <w:hideMark/>
          </w:tcPr>
          <w:p w14:paraId="25905CE6"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(B1)=50</w:t>
            </w:r>
          </w:p>
        </w:tc>
      </w:tr>
      <w:tr w:rsidR="00933537" w:rsidRPr="008C6558" w14:paraId="3F7E283F" w14:textId="77777777" w:rsidTr="00933537">
        <w:trPr>
          <w:trHeight w:val="285"/>
        </w:trPr>
        <w:tc>
          <w:tcPr>
            <w:tcW w:w="633" w:type="pct"/>
            <w:tcBorders>
              <w:top w:val="nil"/>
              <w:left w:val="single" w:sz="4" w:space="0" w:color="auto"/>
              <w:bottom w:val="single" w:sz="4" w:space="0" w:color="auto"/>
              <w:right w:val="single" w:sz="4" w:space="0" w:color="auto"/>
            </w:tcBorders>
            <w:shd w:val="clear" w:color="auto" w:fill="auto"/>
            <w:noWrap/>
            <w:vAlign w:val="center"/>
            <w:hideMark/>
          </w:tcPr>
          <w:p w14:paraId="33F62723"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COD</w:t>
            </w:r>
          </w:p>
        </w:tc>
        <w:tc>
          <w:tcPr>
            <w:tcW w:w="882" w:type="pct"/>
            <w:tcBorders>
              <w:top w:val="nil"/>
              <w:left w:val="nil"/>
              <w:bottom w:val="single" w:sz="4" w:space="0" w:color="auto"/>
              <w:right w:val="single" w:sz="4" w:space="0" w:color="auto"/>
            </w:tcBorders>
            <w:shd w:val="clear" w:color="auto" w:fill="auto"/>
            <w:noWrap/>
            <w:vAlign w:val="center"/>
            <w:hideMark/>
          </w:tcPr>
          <w:p w14:paraId="0548377F"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613" w:type="pct"/>
            <w:tcBorders>
              <w:top w:val="nil"/>
              <w:left w:val="nil"/>
              <w:bottom w:val="single" w:sz="4" w:space="0" w:color="auto"/>
              <w:right w:val="single" w:sz="4" w:space="0" w:color="auto"/>
            </w:tcBorders>
            <w:shd w:val="clear" w:color="auto" w:fill="auto"/>
            <w:noWrap/>
            <w:vAlign w:val="center"/>
            <w:hideMark/>
          </w:tcPr>
          <w:p w14:paraId="3E85A514"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23,91</w:t>
            </w:r>
          </w:p>
        </w:tc>
        <w:tc>
          <w:tcPr>
            <w:tcW w:w="613" w:type="pct"/>
            <w:tcBorders>
              <w:top w:val="nil"/>
              <w:left w:val="nil"/>
              <w:bottom w:val="single" w:sz="4" w:space="0" w:color="auto"/>
              <w:right w:val="single" w:sz="4" w:space="0" w:color="auto"/>
            </w:tcBorders>
            <w:shd w:val="clear" w:color="auto" w:fill="auto"/>
            <w:noWrap/>
            <w:vAlign w:val="center"/>
            <w:hideMark/>
          </w:tcPr>
          <w:p w14:paraId="281AD4F9"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15,95</w:t>
            </w:r>
          </w:p>
        </w:tc>
        <w:tc>
          <w:tcPr>
            <w:tcW w:w="613" w:type="pct"/>
            <w:tcBorders>
              <w:top w:val="nil"/>
              <w:left w:val="nil"/>
              <w:bottom w:val="single" w:sz="4" w:space="0" w:color="auto"/>
              <w:right w:val="single" w:sz="4" w:space="0" w:color="auto"/>
            </w:tcBorders>
            <w:shd w:val="clear" w:color="auto" w:fill="auto"/>
            <w:noWrap/>
            <w:vAlign w:val="center"/>
            <w:hideMark/>
          </w:tcPr>
          <w:p w14:paraId="28690CBB"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24,00</w:t>
            </w:r>
          </w:p>
        </w:tc>
        <w:tc>
          <w:tcPr>
            <w:tcW w:w="822" w:type="pct"/>
            <w:tcBorders>
              <w:top w:val="nil"/>
              <w:left w:val="nil"/>
              <w:bottom w:val="single" w:sz="4" w:space="0" w:color="auto"/>
              <w:right w:val="single" w:sz="4" w:space="0" w:color="auto"/>
            </w:tcBorders>
            <w:shd w:val="clear" w:color="auto" w:fill="auto"/>
            <w:noWrap/>
            <w:vAlign w:val="center"/>
            <w:hideMark/>
          </w:tcPr>
          <w:p w14:paraId="611A2538"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(A2)=15</w:t>
            </w:r>
          </w:p>
        </w:tc>
        <w:tc>
          <w:tcPr>
            <w:tcW w:w="822" w:type="pct"/>
            <w:tcBorders>
              <w:top w:val="nil"/>
              <w:left w:val="nil"/>
              <w:bottom w:val="single" w:sz="4" w:space="0" w:color="auto"/>
              <w:right w:val="single" w:sz="4" w:space="0" w:color="auto"/>
            </w:tcBorders>
            <w:shd w:val="clear" w:color="auto" w:fill="auto"/>
            <w:noWrap/>
            <w:vAlign w:val="center"/>
            <w:hideMark/>
          </w:tcPr>
          <w:p w14:paraId="4312B387"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(B1)=30</w:t>
            </w:r>
          </w:p>
        </w:tc>
      </w:tr>
      <w:tr w:rsidR="00933537" w:rsidRPr="008C6558" w14:paraId="07531A34" w14:textId="77777777" w:rsidTr="00933537">
        <w:trPr>
          <w:trHeight w:val="285"/>
        </w:trPr>
        <w:tc>
          <w:tcPr>
            <w:tcW w:w="633" w:type="pct"/>
            <w:tcBorders>
              <w:top w:val="nil"/>
              <w:left w:val="single" w:sz="4" w:space="0" w:color="auto"/>
              <w:bottom w:val="single" w:sz="4" w:space="0" w:color="auto"/>
              <w:right w:val="single" w:sz="4" w:space="0" w:color="auto"/>
            </w:tcBorders>
            <w:shd w:val="clear" w:color="auto" w:fill="auto"/>
            <w:noWrap/>
            <w:vAlign w:val="center"/>
            <w:hideMark/>
          </w:tcPr>
          <w:p w14:paraId="65DAC96F"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BOD</w:t>
            </w:r>
            <w:r w:rsidRPr="008C6558">
              <w:rPr>
                <w:rFonts w:asciiTheme="majorHAnsi" w:eastAsia="Times New Roman" w:hAnsiTheme="majorHAnsi" w:cstheme="majorHAnsi"/>
                <w:color w:val="000000" w:themeColor="text1"/>
                <w:szCs w:val="26"/>
                <w:vertAlign w:val="subscript"/>
                <w:lang w:bidi="ar-SA"/>
              </w:rPr>
              <w:t>5</w:t>
            </w:r>
          </w:p>
        </w:tc>
        <w:tc>
          <w:tcPr>
            <w:tcW w:w="882" w:type="pct"/>
            <w:tcBorders>
              <w:top w:val="nil"/>
              <w:left w:val="nil"/>
              <w:bottom w:val="single" w:sz="4" w:space="0" w:color="auto"/>
              <w:right w:val="single" w:sz="4" w:space="0" w:color="auto"/>
            </w:tcBorders>
            <w:shd w:val="clear" w:color="auto" w:fill="auto"/>
            <w:noWrap/>
            <w:vAlign w:val="center"/>
            <w:hideMark/>
          </w:tcPr>
          <w:p w14:paraId="156E8B48"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613" w:type="pct"/>
            <w:tcBorders>
              <w:top w:val="nil"/>
              <w:left w:val="nil"/>
              <w:bottom w:val="single" w:sz="4" w:space="0" w:color="auto"/>
              <w:right w:val="single" w:sz="4" w:space="0" w:color="auto"/>
            </w:tcBorders>
            <w:shd w:val="clear" w:color="auto" w:fill="auto"/>
            <w:noWrap/>
            <w:vAlign w:val="center"/>
            <w:hideMark/>
          </w:tcPr>
          <w:p w14:paraId="4CE20878"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8,13</w:t>
            </w:r>
          </w:p>
        </w:tc>
        <w:tc>
          <w:tcPr>
            <w:tcW w:w="613" w:type="pct"/>
            <w:tcBorders>
              <w:top w:val="nil"/>
              <w:left w:val="nil"/>
              <w:bottom w:val="single" w:sz="4" w:space="0" w:color="auto"/>
              <w:right w:val="single" w:sz="4" w:space="0" w:color="auto"/>
            </w:tcBorders>
            <w:shd w:val="clear" w:color="auto" w:fill="auto"/>
            <w:noWrap/>
            <w:vAlign w:val="center"/>
            <w:hideMark/>
          </w:tcPr>
          <w:p w14:paraId="166BD018"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9,26</w:t>
            </w:r>
          </w:p>
        </w:tc>
        <w:tc>
          <w:tcPr>
            <w:tcW w:w="613" w:type="pct"/>
            <w:tcBorders>
              <w:top w:val="nil"/>
              <w:left w:val="nil"/>
              <w:bottom w:val="single" w:sz="4" w:space="0" w:color="auto"/>
              <w:right w:val="single" w:sz="4" w:space="0" w:color="auto"/>
            </w:tcBorders>
            <w:shd w:val="clear" w:color="auto" w:fill="auto"/>
            <w:noWrap/>
            <w:vAlign w:val="center"/>
            <w:hideMark/>
          </w:tcPr>
          <w:p w14:paraId="411ADCCB"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13,16</w:t>
            </w:r>
          </w:p>
        </w:tc>
        <w:tc>
          <w:tcPr>
            <w:tcW w:w="822" w:type="pct"/>
            <w:tcBorders>
              <w:top w:val="nil"/>
              <w:left w:val="nil"/>
              <w:bottom w:val="single" w:sz="4" w:space="0" w:color="auto"/>
              <w:right w:val="single" w:sz="4" w:space="0" w:color="auto"/>
            </w:tcBorders>
            <w:shd w:val="clear" w:color="auto" w:fill="auto"/>
            <w:noWrap/>
            <w:vAlign w:val="center"/>
            <w:hideMark/>
          </w:tcPr>
          <w:p w14:paraId="3E953ACD"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(A2)=6</w:t>
            </w:r>
          </w:p>
        </w:tc>
        <w:tc>
          <w:tcPr>
            <w:tcW w:w="822" w:type="pct"/>
            <w:tcBorders>
              <w:top w:val="nil"/>
              <w:left w:val="nil"/>
              <w:bottom w:val="single" w:sz="4" w:space="0" w:color="auto"/>
              <w:right w:val="single" w:sz="4" w:space="0" w:color="auto"/>
            </w:tcBorders>
            <w:shd w:val="clear" w:color="auto" w:fill="auto"/>
            <w:noWrap/>
            <w:vAlign w:val="center"/>
            <w:hideMark/>
          </w:tcPr>
          <w:p w14:paraId="7DFDA941"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(B1)=15</w:t>
            </w:r>
          </w:p>
        </w:tc>
      </w:tr>
      <w:tr w:rsidR="00933537" w:rsidRPr="008C6558" w14:paraId="1ED55895" w14:textId="77777777" w:rsidTr="00933537">
        <w:trPr>
          <w:trHeight w:val="285"/>
        </w:trPr>
        <w:tc>
          <w:tcPr>
            <w:tcW w:w="633" w:type="pct"/>
            <w:tcBorders>
              <w:top w:val="nil"/>
              <w:left w:val="single" w:sz="4" w:space="0" w:color="auto"/>
              <w:bottom w:val="single" w:sz="4" w:space="0" w:color="auto"/>
              <w:right w:val="single" w:sz="4" w:space="0" w:color="auto"/>
            </w:tcBorders>
            <w:shd w:val="clear" w:color="auto" w:fill="auto"/>
            <w:noWrap/>
            <w:vAlign w:val="center"/>
            <w:hideMark/>
          </w:tcPr>
          <w:p w14:paraId="1A20EC79"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NO3</w:t>
            </w:r>
            <w:r w:rsidRPr="008C6558">
              <w:rPr>
                <w:rFonts w:asciiTheme="majorHAnsi" w:eastAsia="Times New Roman" w:hAnsiTheme="majorHAnsi" w:cstheme="majorHAnsi"/>
                <w:color w:val="000000" w:themeColor="text1"/>
                <w:szCs w:val="26"/>
                <w:vertAlign w:val="superscript"/>
                <w:lang w:bidi="ar-SA"/>
              </w:rPr>
              <w:t xml:space="preserve">- </w:t>
            </w:r>
          </w:p>
        </w:tc>
        <w:tc>
          <w:tcPr>
            <w:tcW w:w="882" w:type="pct"/>
            <w:tcBorders>
              <w:top w:val="nil"/>
              <w:left w:val="nil"/>
              <w:bottom w:val="single" w:sz="4" w:space="0" w:color="auto"/>
              <w:right w:val="single" w:sz="4" w:space="0" w:color="auto"/>
            </w:tcBorders>
            <w:shd w:val="clear" w:color="auto" w:fill="auto"/>
            <w:noWrap/>
            <w:vAlign w:val="center"/>
            <w:hideMark/>
          </w:tcPr>
          <w:p w14:paraId="7C1C9E8B"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613" w:type="pct"/>
            <w:tcBorders>
              <w:top w:val="nil"/>
              <w:left w:val="nil"/>
              <w:bottom w:val="single" w:sz="4" w:space="0" w:color="auto"/>
              <w:right w:val="single" w:sz="4" w:space="0" w:color="auto"/>
            </w:tcBorders>
            <w:shd w:val="clear" w:color="auto" w:fill="auto"/>
            <w:noWrap/>
            <w:vAlign w:val="center"/>
            <w:hideMark/>
          </w:tcPr>
          <w:p w14:paraId="70FB2A5D"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1,746</w:t>
            </w:r>
          </w:p>
        </w:tc>
        <w:tc>
          <w:tcPr>
            <w:tcW w:w="613" w:type="pct"/>
            <w:tcBorders>
              <w:top w:val="nil"/>
              <w:left w:val="nil"/>
              <w:bottom w:val="single" w:sz="4" w:space="0" w:color="auto"/>
              <w:right w:val="single" w:sz="4" w:space="0" w:color="auto"/>
            </w:tcBorders>
            <w:shd w:val="clear" w:color="auto" w:fill="auto"/>
            <w:noWrap/>
            <w:vAlign w:val="center"/>
            <w:hideMark/>
          </w:tcPr>
          <w:p w14:paraId="6E9512F7"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2,107</w:t>
            </w:r>
          </w:p>
        </w:tc>
        <w:tc>
          <w:tcPr>
            <w:tcW w:w="613" w:type="pct"/>
            <w:tcBorders>
              <w:top w:val="nil"/>
              <w:left w:val="nil"/>
              <w:bottom w:val="single" w:sz="4" w:space="0" w:color="auto"/>
              <w:right w:val="single" w:sz="4" w:space="0" w:color="auto"/>
            </w:tcBorders>
            <w:shd w:val="clear" w:color="auto" w:fill="auto"/>
            <w:noWrap/>
            <w:vAlign w:val="center"/>
            <w:hideMark/>
          </w:tcPr>
          <w:p w14:paraId="68057E32"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0,550</w:t>
            </w:r>
          </w:p>
        </w:tc>
        <w:tc>
          <w:tcPr>
            <w:tcW w:w="822" w:type="pct"/>
            <w:tcBorders>
              <w:top w:val="nil"/>
              <w:left w:val="nil"/>
              <w:bottom w:val="single" w:sz="4" w:space="0" w:color="auto"/>
              <w:right w:val="single" w:sz="4" w:space="0" w:color="auto"/>
            </w:tcBorders>
            <w:shd w:val="clear" w:color="auto" w:fill="auto"/>
            <w:noWrap/>
            <w:vAlign w:val="center"/>
            <w:hideMark/>
          </w:tcPr>
          <w:p w14:paraId="35C736BB"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(A2)=5</w:t>
            </w:r>
          </w:p>
        </w:tc>
        <w:tc>
          <w:tcPr>
            <w:tcW w:w="822" w:type="pct"/>
            <w:tcBorders>
              <w:top w:val="nil"/>
              <w:left w:val="nil"/>
              <w:bottom w:val="single" w:sz="4" w:space="0" w:color="auto"/>
              <w:right w:val="single" w:sz="4" w:space="0" w:color="auto"/>
            </w:tcBorders>
            <w:shd w:val="clear" w:color="auto" w:fill="auto"/>
            <w:noWrap/>
            <w:vAlign w:val="center"/>
            <w:hideMark/>
          </w:tcPr>
          <w:p w14:paraId="368B735C"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(B1)=10</w:t>
            </w:r>
          </w:p>
        </w:tc>
      </w:tr>
      <w:tr w:rsidR="00933537" w:rsidRPr="008C6558" w14:paraId="44F88B2E" w14:textId="77777777" w:rsidTr="00933537">
        <w:trPr>
          <w:trHeight w:val="285"/>
        </w:trPr>
        <w:tc>
          <w:tcPr>
            <w:tcW w:w="633" w:type="pct"/>
            <w:tcBorders>
              <w:top w:val="nil"/>
              <w:left w:val="single" w:sz="4" w:space="0" w:color="auto"/>
              <w:bottom w:val="single" w:sz="4" w:space="0" w:color="auto"/>
              <w:right w:val="single" w:sz="4" w:space="0" w:color="auto"/>
            </w:tcBorders>
            <w:shd w:val="clear" w:color="auto" w:fill="auto"/>
            <w:noWrap/>
            <w:vAlign w:val="center"/>
            <w:hideMark/>
          </w:tcPr>
          <w:p w14:paraId="79B3FC88"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xml:space="preserve">Coliform </w:t>
            </w:r>
          </w:p>
        </w:tc>
        <w:tc>
          <w:tcPr>
            <w:tcW w:w="882" w:type="pct"/>
            <w:tcBorders>
              <w:top w:val="nil"/>
              <w:left w:val="nil"/>
              <w:bottom w:val="single" w:sz="4" w:space="0" w:color="auto"/>
              <w:right w:val="single" w:sz="4" w:space="0" w:color="auto"/>
            </w:tcBorders>
            <w:shd w:val="clear" w:color="auto" w:fill="auto"/>
            <w:noWrap/>
            <w:vAlign w:val="center"/>
            <w:hideMark/>
          </w:tcPr>
          <w:p w14:paraId="08EBD449"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MPN/100ml</w:t>
            </w:r>
          </w:p>
        </w:tc>
        <w:tc>
          <w:tcPr>
            <w:tcW w:w="613" w:type="pct"/>
            <w:tcBorders>
              <w:top w:val="nil"/>
              <w:left w:val="nil"/>
              <w:bottom w:val="single" w:sz="4" w:space="0" w:color="auto"/>
              <w:right w:val="single" w:sz="4" w:space="0" w:color="auto"/>
            </w:tcBorders>
            <w:shd w:val="clear" w:color="auto" w:fill="auto"/>
            <w:noWrap/>
            <w:vAlign w:val="center"/>
            <w:hideMark/>
          </w:tcPr>
          <w:p w14:paraId="5A3BB721"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2689</w:t>
            </w:r>
          </w:p>
        </w:tc>
        <w:tc>
          <w:tcPr>
            <w:tcW w:w="613" w:type="pct"/>
            <w:tcBorders>
              <w:top w:val="nil"/>
              <w:left w:val="nil"/>
              <w:bottom w:val="single" w:sz="4" w:space="0" w:color="auto"/>
              <w:right w:val="single" w:sz="4" w:space="0" w:color="auto"/>
            </w:tcBorders>
            <w:shd w:val="clear" w:color="auto" w:fill="auto"/>
            <w:noWrap/>
            <w:vAlign w:val="center"/>
            <w:hideMark/>
          </w:tcPr>
          <w:p w14:paraId="3FED592F"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3465</w:t>
            </w:r>
          </w:p>
        </w:tc>
        <w:tc>
          <w:tcPr>
            <w:tcW w:w="613" w:type="pct"/>
            <w:tcBorders>
              <w:top w:val="nil"/>
              <w:left w:val="nil"/>
              <w:bottom w:val="single" w:sz="4" w:space="0" w:color="auto"/>
              <w:right w:val="single" w:sz="4" w:space="0" w:color="auto"/>
            </w:tcBorders>
            <w:shd w:val="clear" w:color="auto" w:fill="auto"/>
            <w:noWrap/>
            <w:vAlign w:val="center"/>
            <w:hideMark/>
          </w:tcPr>
          <w:p w14:paraId="0F834502" w14:textId="77777777" w:rsidR="00933537" w:rsidRPr="008C6558" w:rsidRDefault="00933537"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1805</w:t>
            </w:r>
          </w:p>
        </w:tc>
        <w:tc>
          <w:tcPr>
            <w:tcW w:w="822" w:type="pct"/>
            <w:tcBorders>
              <w:top w:val="nil"/>
              <w:left w:val="nil"/>
              <w:bottom w:val="single" w:sz="4" w:space="0" w:color="auto"/>
              <w:right w:val="single" w:sz="4" w:space="0" w:color="auto"/>
            </w:tcBorders>
            <w:shd w:val="clear" w:color="auto" w:fill="auto"/>
            <w:noWrap/>
            <w:vAlign w:val="center"/>
            <w:hideMark/>
          </w:tcPr>
          <w:p w14:paraId="39FB048A"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(A2)=5000</w:t>
            </w:r>
          </w:p>
        </w:tc>
        <w:tc>
          <w:tcPr>
            <w:tcW w:w="822" w:type="pct"/>
            <w:tcBorders>
              <w:top w:val="nil"/>
              <w:left w:val="nil"/>
              <w:bottom w:val="single" w:sz="4" w:space="0" w:color="auto"/>
              <w:right w:val="single" w:sz="4" w:space="0" w:color="auto"/>
            </w:tcBorders>
            <w:shd w:val="clear" w:color="auto" w:fill="auto"/>
            <w:noWrap/>
            <w:vAlign w:val="center"/>
            <w:hideMark/>
          </w:tcPr>
          <w:p w14:paraId="6DE9FF6B" w14:textId="77777777" w:rsidR="00933537" w:rsidRPr="008C6558" w:rsidRDefault="00933537"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(B1)=7500</w:t>
            </w:r>
          </w:p>
        </w:tc>
      </w:tr>
    </w:tbl>
    <w:p w14:paraId="0E003F5A" w14:textId="77777777" w:rsidR="00933537" w:rsidRPr="008C6558" w:rsidRDefault="00933537" w:rsidP="002F6E08">
      <w:pPr>
        <w:pStyle w:val="Macdinh"/>
        <w:suppressAutoHyphens w:val="0"/>
        <w:rPr>
          <w:color w:val="000000" w:themeColor="text1"/>
        </w:rPr>
      </w:pPr>
      <w:r w:rsidRPr="008C6558">
        <w:rPr>
          <w:color w:val="000000" w:themeColor="text1"/>
        </w:rPr>
        <w:t>Nguồn: Tổng hợp từ dữ liệu của Sở TN và MT</w:t>
      </w:r>
    </w:p>
    <w:p w14:paraId="3A8B18CB" w14:textId="77777777" w:rsidR="00753C42" w:rsidRPr="008C6558" w:rsidRDefault="0007738C" w:rsidP="002F6E08">
      <w:pPr>
        <w:pStyle w:val="Macdinh"/>
        <w:suppressAutoHyphens w:val="0"/>
        <w:rPr>
          <w:color w:val="000000" w:themeColor="text1"/>
        </w:rPr>
      </w:pPr>
      <w:r w:rsidRPr="008C6558">
        <w:rPr>
          <w:b/>
          <w:color w:val="000000" w:themeColor="text1"/>
        </w:rPr>
        <w:sym w:font="Wingdings" w:char="F082"/>
      </w:r>
      <w:r w:rsidR="00753C42" w:rsidRPr="008C6558">
        <w:rPr>
          <w:b/>
          <w:i/>
          <w:color w:val="000000" w:themeColor="text1"/>
        </w:rPr>
        <w:t>Nước dưới đất</w:t>
      </w:r>
      <w:r w:rsidR="00753C42" w:rsidRPr="008C6558">
        <w:rPr>
          <w:color w:val="000000" w:themeColor="text1"/>
        </w:rPr>
        <w:t>: Nguồn nước dưới đất chưa bị ô nhiễm, chất lượng tốt, đáp ứng được cho nhu cầu sản  xuất</w:t>
      </w:r>
      <w:r w:rsidR="00461138" w:rsidRPr="008C6558">
        <w:rPr>
          <w:color w:val="000000" w:themeColor="text1"/>
        </w:rPr>
        <w:t>,</w:t>
      </w:r>
      <w:r w:rsidR="00753C42" w:rsidRPr="008C6558">
        <w:rPr>
          <w:color w:val="000000" w:themeColor="text1"/>
        </w:rPr>
        <w:t xml:space="preserve"> sinh hoạt</w:t>
      </w:r>
      <w:r w:rsidR="00461138" w:rsidRPr="008C6558">
        <w:rPr>
          <w:color w:val="000000" w:themeColor="text1"/>
        </w:rPr>
        <w:t>và các mục đích khác.</w:t>
      </w:r>
      <w:r w:rsidR="00753C42" w:rsidRPr="008C6558">
        <w:rPr>
          <w:color w:val="000000" w:themeColor="text1"/>
        </w:rPr>
        <w:t xml:space="preserve"> Theo kết quả quan trắc nước dưới đất (nước ngầm) giai đoạn năm 2011 - 2020, đa số các thông số tại các điểm quan trắc đều có hàm lượng các tạp chất thấp, nằm trong giới hạn cho phép theo QCVN 09-MT:2015/BTNMT. </w:t>
      </w:r>
      <w:r w:rsidR="00461138" w:rsidRPr="008C6558">
        <w:rPr>
          <w:color w:val="000000" w:themeColor="text1"/>
        </w:rPr>
        <w:t>Tuy nhiên tại một số điểm Coliform còn vượt giới hạn quy chuẩn, cần tiến hành khử trùng trước khi sử dụng.</w:t>
      </w:r>
    </w:p>
    <w:p w14:paraId="0542E6F6" w14:textId="77777777" w:rsidR="002841BD" w:rsidRPr="008C6558" w:rsidRDefault="002841BD" w:rsidP="002F6E08">
      <w:pPr>
        <w:pStyle w:val="Chuthich"/>
        <w:widowControl w:val="0"/>
      </w:pPr>
      <w:bookmarkStart w:id="340" w:name="_Toc112569099"/>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12</w:t>
      </w:r>
      <w:r w:rsidR="00B026DF" w:rsidRPr="008C6558">
        <w:rPr>
          <w:noProof/>
        </w:rPr>
        <w:fldChar w:fldCharType="end"/>
      </w:r>
      <w:r w:rsidRPr="008C6558">
        <w:t>. Diễn biến giá trị trong nước dưới đất</w:t>
      </w:r>
      <w:bookmarkEnd w:id="340"/>
      <w:r w:rsidRPr="008C6558">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993"/>
        <w:gridCol w:w="993"/>
        <w:gridCol w:w="993"/>
        <w:gridCol w:w="993"/>
        <w:gridCol w:w="2614"/>
      </w:tblGrid>
      <w:tr w:rsidR="002841BD" w:rsidRPr="008C6558" w14:paraId="3165D766" w14:textId="77777777" w:rsidTr="002841BD">
        <w:trPr>
          <w:trHeight w:val="855"/>
        </w:trPr>
        <w:tc>
          <w:tcPr>
            <w:tcW w:w="1437" w:type="pct"/>
            <w:shd w:val="clear" w:color="auto" w:fill="auto"/>
            <w:noWrap/>
            <w:vAlign w:val="center"/>
            <w:hideMark/>
          </w:tcPr>
          <w:p w14:paraId="72A31C38" w14:textId="77777777" w:rsidR="00824A51" w:rsidRPr="008C6558" w:rsidRDefault="00824A51" w:rsidP="002F6E08">
            <w:pPr>
              <w:rPr>
                <w:rFonts w:asciiTheme="majorHAnsi" w:eastAsia="Times New Roman" w:hAnsiTheme="majorHAnsi" w:cstheme="majorHAnsi"/>
                <w:color w:val="000000" w:themeColor="text1"/>
                <w:szCs w:val="26"/>
                <w:lang w:bidi="ar-SA"/>
              </w:rPr>
            </w:pPr>
          </w:p>
        </w:tc>
        <w:tc>
          <w:tcPr>
            <w:tcW w:w="537" w:type="pct"/>
            <w:shd w:val="clear" w:color="auto" w:fill="auto"/>
            <w:noWrap/>
            <w:vAlign w:val="center"/>
            <w:hideMark/>
          </w:tcPr>
          <w:p w14:paraId="767E7AAA" w14:textId="77777777" w:rsidR="00824A51" w:rsidRPr="008C6558" w:rsidRDefault="00C80819" w:rsidP="002F6E08">
            <w:pPr>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val="en-US" w:bidi="ar-SA"/>
              </w:rPr>
              <w:t>ĐVT</w:t>
            </w:r>
          </w:p>
        </w:tc>
        <w:tc>
          <w:tcPr>
            <w:tcW w:w="537" w:type="pct"/>
            <w:shd w:val="clear" w:color="auto" w:fill="auto"/>
            <w:noWrap/>
            <w:vAlign w:val="center"/>
            <w:hideMark/>
          </w:tcPr>
          <w:p w14:paraId="6D34C25E"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2011</w:t>
            </w:r>
          </w:p>
        </w:tc>
        <w:tc>
          <w:tcPr>
            <w:tcW w:w="537" w:type="pct"/>
            <w:shd w:val="clear" w:color="auto" w:fill="auto"/>
            <w:noWrap/>
            <w:vAlign w:val="center"/>
            <w:hideMark/>
          </w:tcPr>
          <w:p w14:paraId="1C117EAC"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2015</w:t>
            </w:r>
          </w:p>
        </w:tc>
        <w:tc>
          <w:tcPr>
            <w:tcW w:w="537" w:type="pct"/>
            <w:shd w:val="clear" w:color="auto" w:fill="auto"/>
            <w:noWrap/>
            <w:vAlign w:val="center"/>
            <w:hideMark/>
          </w:tcPr>
          <w:p w14:paraId="66353CF6"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2020</w:t>
            </w:r>
          </w:p>
        </w:tc>
        <w:tc>
          <w:tcPr>
            <w:tcW w:w="1414" w:type="pct"/>
            <w:shd w:val="clear" w:color="auto" w:fill="auto"/>
            <w:vAlign w:val="center"/>
            <w:hideMark/>
          </w:tcPr>
          <w:p w14:paraId="23709737" w14:textId="77777777" w:rsidR="00824A51" w:rsidRPr="008C6558" w:rsidRDefault="00824A51"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QCVN 09-MT:2015/BTNMT</w:t>
            </w:r>
          </w:p>
        </w:tc>
      </w:tr>
      <w:tr w:rsidR="002841BD" w:rsidRPr="008C6558" w14:paraId="1E710CED" w14:textId="77777777" w:rsidTr="002841BD">
        <w:trPr>
          <w:trHeight w:val="285"/>
        </w:trPr>
        <w:tc>
          <w:tcPr>
            <w:tcW w:w="1437" w:type="pct"/>
            <w:shd w:val="clear" w:color="auto" w:fill="auto"/>
            <w:noWrap/>
            <w:vAlign w:val="center"/>
            <w:hideMark/>
          </w:tcPr>
          <w:p w14:paraId="2B05234C" w14:textId="77777777" w:rsidR="00824A51" w:rsidRPr="008C6558" w:rsidRDefault="00824A51"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xml:space="preserve">pH </w:t>
            </w:r>
          </w:p>
        </w:tc>
        <w:tc>
          <w:tcPr>
            <w:tcW w:w="537" w:type="pct"/>
            <w:shd w:val="clear" w:color="auto" w:fill="auto"/>
            <w:noWrap/>
            <w:vAlign w:val="center"/>
            <w:hideMark/>
          </w:tcPr>
          <w:p w14:paraId="7F27D9C5" w14:textId="77777777" w:rsidR="00824A51" w:rsidRPr="008C6558" w:rsidRDefault="00824A51"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pH</w:t>
            </w:r>
          </w:p>
        </w:tc>
        <w:tc>
          <w:tcPr>
            <w:tcW w:w="537" w:type="pct"/>
            <w:shd w:val="clear" w:color="auto" w:fill="auto"/>
            <w:noWrap/>
            <w:vAlign w:val="center"/>
            <w:hideMark/>
          </w:tcPr>
          <w:p w14:paraId="36DA5F7D"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6,6</w:t>
            </w:r>
          </w:p>
        </w:tc>
        <w:tc>
          <w:tcPr>
            <w:tcW w:w="537" w:type="pct"/>
            <w:shd w:val="clear" w:color="auto" w:fill="auto"/>
            <w:noWrap/>
            <w:vAlign w:val="center"/>
            <w:hideMark/>
          </w:tcPr>
          <w:p w14:paraId="728E213D"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6,1</w:t>
            </w:r>
          </w:p>
        </w:tc>
        <w:tc>
          <w:tcPr>
            <w:tcW w:w="537" w:type="pct"/>
            <w:shd w:val="clear" w:color="auto" w:fill="auto"/>
            <w:noWrap/>
            <w:vAlign w:val="center"/>
            <w:hideMark/>
          </w:tcPr>
          <w:p w14:paraId="519E1167"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6,1</w:t>
            </w:r>
          </w:p>
        </w:tc>
        <w:tc>
          <w:tcPr>
            <w:tcW w:w="1414" w:type="pct"/>
            <w:shd w:val="clear" w:color="auto" w:fill="auto"/>
            <w:noWrap/>
            <w:vAlign w:val="center"/>
            <w:hideMark/>
          </w:tcPr>
          <w:p w14:paraId="380E7A27" w14:textId="77777777" w:rsidR="00824A51" w:rsidRPr="008C6558" w:rsidRDefault="00A1369E" w:rsidP="002F6E08">
            <w:pPr>
              <w:jc w:val="center"/>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pH=5,5-8,5</w:t>
            </w:r>
          </w:p>
        </w:tc>
      </w:tr>
      <w:tr w:rsidR="002841BD" w:rsidRPr="008C6558" w14:paraId="7407D1B2" w14:textId="77777777" w:rsidTr="002841BD">
        <w:trPr>
          <w:trHeight w:val="285"/>
        </w:trPr>
        <w:tc>
          <w:tcPr>
            <w:tcW w:w="1437" w:type="pct"/>
            <w:shd w:val="clear" w:color="auto" w:fill="auto"/>
            <w:noWrap/>
            <w:vAlign w:val="center"/>
            <w:hideMark/>
          </w:tcPr>
          <w:p w14:paraId="7209A302" w14:textId="77777777" w:rsidR="00824A51" w:rsidRPr="008C6558" w:rsidRDefault="002841BD"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Đ</w:t>
            </w:r>
            <w:r w:rsidR="00824A51" w:rsidRPr="008C6558">
              <w:rPr>
                <w:rFonts w:asciiTheme="majorHAnsi" w:eastAsia="Times New Roman" w:hAnsiTheme="majorHAnsi" w:cstheme="majorHAnsi"/>
                <w:color w:val="000000" w:themeColor="text1"/>
                <w:szCs w:val="26"/>
                <w:lang w:bidi="ar-SA"/>
              </w:rPr>
              <w:t>ộ cứng nước dưới đất</w:t>
            </w:r>
          </w:p>
        </w:tc>
        <w:tc>
          <w:tcPr>
            <w:tcW w:w="537" w:type="pct"/>
            <w:shd w:val="clear" w:color="auto" w:fill="auto"/>
            <w:noWrap/>
            <w:vAlign w:val="center"/>
            <w:hideMark/>
          </w:tcPr>
          <w:p w14:paraId="76BF656E" w14:textId="77777777" w:rsidR="00824A51" w:rsidRPr="008C6558" w:rsidRDefault="00824A51"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537" w:type="pct"/>
            <w:shd w:val="clear" w:color="auto" w:fill="auto"/>
            <w:noWrap/>
            <w:vAlign w:val="center"/>
            <w:hideMark/>
          </w:tcPr>
          <w:p w14:paraId="27A327C5" w14:textId="77777777" w:rsidR="00824A51" w:rsidRPr="008C6558" w:rsidRDefault="0015033E" w:rsidP="002F6E08">
            <w:pPr>
              <w:jc w:val="right"/>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114</w:t>
            </w:r>
          </w:p>
        </w:tc>
        <w:tc>
          <w:tcPr>
            <w:tcW w:w="537" w:type="pct"/>
            <w:shd w:val="clear" w:color="auto" w:fill="auto"/>
            <w:noWrap/>
            <w:vAlign w:val="center"/>
            <w:hideMark/>
          </w:tcPr>
          <w:p w14:paraId="39397F51" w14:textId="77777777" w:rsidR="00824A51" w:rsidRPr="008C6558" w:rsidRDefault="00824A51" w:rsidP="002F6E08">
            <w:pPr>
              <w:jc w:val="right"/>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8</w:t>
            </w:r>
            <w:r w:rsidR="0015033E" w:rsidRPr="008C6558">
              <w:rPr>
                <w:rFonts w:asciiTheme="majorHAnsi" w:eastAsia="Times New Roman" w:hAnsiTheme="majorHAnsi" w:cstheme="majorHAnsi"/>
                <w:color w:val="000000" w:themeColor="text1"/>
                <w:szCs w:val="26"/>
                <w:lang w:val="en-US" w:bidi="ar-SA"/>
              </w:rPr>
              <w:t>3</w:t>
            </w:r>
          </w:p>
        </w:tc>
        <w:tc>
          <w:tcPr>
            <w:tcW w:w="537" w:type="pct"/>
            <w:shd w:val="clear" w:color="auto" w:fill="auto"/>
            <w:noWrap/>
            <w:vAlign w:val="center"/>
            <w:hideMark/>
          </w:tcPr>
          <w:p w14:paraId="6DD61C97" w14:textId="77777777" w:rsidR="00824A51" w:rsidRPr="008C6558" w:rsidRDefault="00824A51" w:rsidP="002F6E08">
            <w:pPr>
              <w:jc w:val="right"/>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10</w:t>
            </w:r>
            <w:r w:rsidR="0015033E" w:rsidRPr="008C6558">
              <w:rPr>
                <w:rFonts w:asciiTheme="majorHAnsi" w:eastAsia="Times New Roman" w:hAnsiTheme="majorHAnsi" w:cstheme="majorHAnsi"/>
                <w:color w:val="000000" w:themeColor="text1"/>
                <w:szCs w:val="26"/>
                <w:lang w:val="en-US" w:bidi="ar-SA"/>
              </w:rPr>
              <w:t>4</w:t>
            </w:r>
          </w:p>
        </w:tc>
        <w:tc>
          <w:tcPr>
            <w:tcW w:w="1414" w:type="pct"/>
            <w:shd w:val="clear" w:color="auto" w:fill="auto"/>
            <w:noWrap/>
            <w:vAlign w:val="center"/>
            <w:hideMark/>
          </w:tcPr>
          <w:p w14:paraId="4A13C8B6" w14:textId="77777777" w:rsidR="00824A51" w:rsidRPr="008C6558" w:rsidRDefault="00824A51"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500</w:t>
            </w:r>
          </w:p>
        </w:tc>
      </w:tr>
      <w:tr w:rsidR="002841BD" w:rsidRPr="008C6558" w14:paraId="215ED6E1" w14:textId="77777777" w:rsidTr="002841BD">
        <w:trPr>
          <w:trHeight w:val="285"/>
        </w:trPr>
        <w:tc>
          <w:tcPr>
            <w:tcW w:w="1437" w:type="pct"/>
            <w:shd w:val="clear" w:color="auto" w:fill="auto"/>
            <w:noWrap/>
            <w:vAlign w:val="center"/>
            <w:hideMark/>
          </w:tcPr>
          <w:p w14:paraId="6B0482DC" w14:textId="77777777" w:rsidR="00824A51" w:rsidRPr="008C6558" w:rsidRDefault="00824A51"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NO</w:t>
            </w:r>
            <w:r w:rsidRPr="008C6558">
              <w:rPr>
                <w:rFonts w:asciiTheme="majorHAnsi" w:eastAsia="Times New Roman" w:hAnsiTheme="majorHAnsi" w:cstheme="majorHAnsi"/>
                <w:color w:val="000000" w:themeColor="text1"/>
                <w:szCs w:val="26"/>
                <w:vertAlign w:val="subscript"/>
                <w:lang w:bidi="ar-SA"/>
              </w:rPr>
              <w:t>3</w:t>
            </w:r>
            <w:r w:rsidRPr="008C6558">
              <w:rPr>
                <w:rFonts w:asciiTheme="majorHAnsi" w:eastAsia="Times New Roman" w:hAnsiTheme="majorHAnsi" w:cstheme="majorHAnsi"/>
                <w:color w:val="000000" w:themeColor="text1"/>
                <w:szCs w:val="26"/>
                <w:vertAlign w:val="superscript"/>
                <w:lang w:bidi="ar-SA"/>
              </w:rPr>
              <w:t>-</w:t>
            </w:r>
            <w:r w:rsidRPr="008C6558">
              <w:rPr>
                <w:rFonts w:asciiTheme="majorHAnsi" w:eastAsia="Times New Roman" w:hAnsiTheme="majorHAnsi" w:cstheme="majorHAnsi"/>
                <w:color w:val="000000" w:themeColor="text1"/>
                <w:szCs w:val="26"/>
                <w:lang w:bidi="ar-SA"/>
              </w:rPr>
              <w:t xml:space="preserve">Nitrat </w:t>
            </w:r>
          </w:p>
        </w:tc>
        <w:tc>
          <w:tcPr>
            <w:tcW w:w="537" w:type="pct"/>
            <w:shd w:val="clear" w:color="auto" w:fill="auto"/>
            <w:noWrap/>
            <w:vAlign w:val="center"/>
            <w:hideMark/>
          </w:tcPr>
          <w:p w14:paraId="271D3306" w14:textId="77777777" w:rsidR="00824A51" w:rsidRPr="008C6558" w:rsidRDefault="00824A51"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537" w:type="pct"/>
            <w:shd w:val="clear" w:color="auto" w:fill="auto"/>
            <w:noWrap/>
            <w:vAlign w:val="center"/>
            <w:hideMark/>
          </w:tcPr>
          <w:p w14:paraId="263B45D2"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4,38</w:t>
            </w:r>
          </w:p>
        </w:tc>
        <w:tc>
          <w:tcPr>
            <w:tcW w:w="537" w:type="pct"/>
            <w:shd w:val="clear" w:color="auto" w:fill="auto"/>
            <w:noWrap/>
            <w:vAlign w:val="center"/>
            <w:hideMark/>
          </w:tcPr>
          <w:p w14:paraId="4AF25E8F"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1,26</w:t>
            </w:r>
          </w:p>
        </w:tc>
        <w:tc>
          <w:tcPr>
            <w:tcW w:w="537" w:type="pct"/>
            <w:shd w:val="clear" w:color="auto" w:fill="auto"/>
            <w:noWrap/>
            <w:vAlign w:val="center"/>
            <w:hideMark/>
          </w:tcPr>
          <w:p w14:paraId="4F22628C"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2,55</w:t>
            </w:r>
          </w:p>
        </w:tc>
        <w:tc>
          <w:tcPr>
            <w:tcW w:w="1414" w:type="pct"/>
            <w:shd w:val="clear" w:color="auto" w:fill="auto"/>
            <w:noWrap/>
            <w:vAlign w:val="center"/>
            <w:hideMark/>
          </w:tcPr>
          <w:p w14:paraId="752B8373" w14:textId="77777777" w:rsidR="00824A51" w:rsidRPr="008C6558" w:rsidRDefault="00824A51"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15</w:t>
            </w:r>
          </w:p>
        </w:tc>
      </w:tr>
      <w:tr w:rsidR="002841BD" w:rsidRPr="008C6558" w14:paraId="4496D127" w14:textId="77777777" w:rsidTr="002841BD">
        <w:trPr>
          <w:trHeight w:val="285"/>
        </w:trPr>
        <w:tc>
          <w:tcPr>
            <w:tcW w:w="1437" w:type="pct"/>
            <w:shd w:val="clear" w:color="auto" w:fill="auto"/>
            <w:noWrap/>
            <w:vAlign w:val="center"/>
            <w:hideMark/>
          </w:tcPr>
          <w:p w14:paraId="4E663234" w14:textId="77777777" w:rsidR="00824A51" w:rsidRPr="008C6558" w:rsidRDefault="00824A51"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xml:space="preserve">COD </w:t>
            </w:r>
          </w:p>
        </w:tc>
        <w:tc>
          <w:tcPr>
            <w:tcW w:w="537" w:type="pct"/>
            <w:shd w:val="clear" w:color="auto" w:fill="auto"/>
            <w:noWrap/>
            <w:vAlign w:val="center"/>
            <w:hideMark/>
          </w:tcPr>
          <w:p w14:paraId="41A0E522" w14:textId="77777777" w:rsidR="00824A51" w:rsidRPr="008C6558" w:rsidRDefault="002841BD"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mg/l</w:t>
            </w:r>
          </w:p>
        </w:tc>
        <w:tc>
          <w:tcPr>
            <w:tcW w:w="537" w:type="pct"/>
            <w:shd w:val="clear" w:color="auto" w:fill="auto"/>
            <w:noWrap/>
            <w:vAlign w:val="center"/>
            <w:hideMark/>
          </w:tcPr>
          <w:p w14:paraId="548326F0"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3,91</w:t>
            </w:r>
          </w:p>
        </w:tc>
        <w:tc>
          <w:tcPr>
            <w:tcW w:w="537" w:type="pct"/>
            <w:shd w:val="clear" w:color="auto" w:fill="auto"/>
            <w:noWrap/>
            <w:vAlign w:val="center"/>
            <w:hideMark/>
          </w:tcPr>
          <w:p w14:paraId="46799A02"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2,16</w:t>
            </w:r>
          </w:p>
        </w:tc>
        <w:tc>
          <w:tcPr>
            <w:tcW w:w="537" w:type="pct"/>
            <w:shd w:val="clear" w:color="auto" w:fill="auto"/>
            <w:noWrap/>
            <w:vAlign w:val="center"/>
            <w:hideMark/>
          </w:tcPr>
          <w:p w14:paraId="421609E1" w14:textId="77777777" w:rsidR="00824A51" w:rsidRPr="008C6558" w:rsidRDefault="00824A51"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2,13</w:t>
            </w:r>
          </w:p>
        </w:tc>
        <w:tc>
          <w:tcPr>
            <w:tcW w:w="1414" w:type="pct"/>
            <w:shd w:val="clear" w:color="auto" w:fill="auto"/>
            <w:noWrap/>
            <w:vAlign w:val="center"/>
            <w:hideMark/>
          </w:tcPr>
          <w:p w14:paraId="6285DDB2" w14:textId="77777777" w:rsidR="00824A51" w:rsidRPr="008C6558" w:rsidRDefault="00824A51"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4</w:t>
            </w:r>
          </w:p>
        </w:tc>
      </w:tr>
    </w:tbl>
    <w:p w14:paraId="68E296B0" w14:textId="77777777" w:rsidR="002841BD" w:rsidRPr="008C6558" w:rsidRDefault="002841BD" w:rsidP="002F6E08">
      <w:pPr>
        <w:pStyle w:val="Macdinh"/>
        <w:suppressAutoHyphens w:val="0"/>
        <w:rPr>
          <w:color w:val="000000" w:themeColor="text1"/>
        </w:rPr>
      </w:pPr>
      <w:r w:rsidRPr="008C6558">
        <w:rPr>
          <w:color w:val="000000" w:themeColor="text1"/>
        </w:rPr>
        <w:t>Nguồn: Tổng hợp từ dữ liệu của Sở TN và MT</w:t>
      </w:r>
    </w:p>
    <w:p w14:paraId="57BBCFC1" w14:textId="77777777" w:rsidR="00753C42" w:rsidRPr="008C6558" w:rsidRDefault="0007738C" w:rsidP="002F6E08">
      <w:pPr>
        <w:pStyle w:val="Macdinh"/>
        <w:suppressAutoHyphens w:val="0"/>
        <w:rPr>
          <w:color w:val="000000" w:themeColor="text1"/>
        </w:rPr>
      </w:pPr>
      <w:r w:rsidRPr="008C6558">
        <w:rPr>
          <w:b/>
          <w:color w:val="000000" w:themeColor="text1"/>
        </w:rPr>
        <w:sym w:font="Wingdings" w:char="F083"/>
      </w:r>
      <w:r w:rsidR="00753C42" w:rsidRPr="008C6558">
        <w:rPr>
          <w:b/>
          <w:i/>
          <w:color w:val="000000" w:themeColor="text1"/>
        </w:rPr>
        <w:t>Nước thải sinh hoạt</w:t>
      </w:r>
      <w:r w:rsidR="00753C42" w:rsidRPr="008C6558">
        <w:rPr>
          <w:color w:val="000000" w:themeColor="text1"/>
        </w:rPr>
        <w:t xml:space="preserve">: </w:t>
      </w:r>
      <w:r w:rsidR="002841BD" w:rsidRPr="008C6558">
        <w:rPr>
          <w:color w:val="000000" w:themeColor="text1"/>
        </w:rPr>
        <w:t xml:space="preserve">Tại các điểm lấy mẫu </w:t>
      </w:r>
      <w:r w:rsidR="00753C42" w:rsidRPr="008C6558">
        <w:rPr>
          <w:color w:val="000000" w:themeColor="text1"/>
        </w:rPr>
        <w:t>nước thải sinh hoạt</w:t>
      </w:r>
      <w:r w:rsidR="002841BD" w:rsidRPr="008C6558">
        <w:rPr>
          <w:color w:val="000000" w:themeColor="text1"/>
        </w:rPr>
        <w:t xml:space="preserve">,công tác xử lý </w:t>
      </w:r>
      <w:r w:rsidR="00753C42" w:rsidRPr="008C6558">
        <w:rPr>
          <w:color w:val="000000" w:themeColor="text1"/>
        </w:rPr>
        <w:t>tốt. Nước thải đã được xử lý đạt quy chuẩn cho phép trước khi xả ra môi trường. Theo kết quả quan trắc nước thải sinh hoạt giai đoạn năm 2017 – 2020 tại Nhà máy xử lý nước thải sinh hoạt thành phố Buôn Ma Thuột, thì phần lớn các thông số của nước thải sinh hoạt đều có hàm lượng các chất nằm trong giới hạn cho phép của QCVN 14:2008/BTNMT (B).</w:t>
      </w:r>
    </w:p>
    <w:p w14:paraId="5B1DF594" w14:textId="77777777" w:rsidR="00753C42" w:rsidRPr="008C6558" w:rsidRDefault="0007738C" w:rsidP="002F6E08">
      <w:pPr>
        <w:pStyle w:val="Macdinh"/>
        <w:suppressAutoHyphens w:val="0"/>
        <w:rPr>
          <w:color w:val="000000" w:themeColor="text1"/>
        </w:rPr>
      </w:pPr>
      <w:r w:rsidRPr="008C6558">
        <w:rPr>
          <w:b/>
          <w:color w:val="000000" w:themeColor="text1"/>
        </w:rPr>
        <w:lastRenderedPageBreak/>
        <w:sym w:font="Wingdings" w:char="F084"/>
      </w:r>
      <w:r w:rsidR="00753C42" w:rsidRPr="008C6558">
        <w:rPr>
          <w:b/>
          <w:i/>
          <w:color w:val="000000" w:themeColor="text1"/>
        </w:rPr>
        <w:t>Nước thải bãi chôn lấp CTR</w:t>
      </w:r>
      <w:r w:rsidR="00753C42" w:rsidRPr="008C6558">
        <w:rPr>
          <w:color w:val="000000" w:themeColor="text1"/>
        </w:rPr>
        <w:t>: Tại  các thời  điểm quan trắc giai đoạn năm 2017 - 2020,  nước rỉ rác  tại  bãi  chôn  lấp vẫn chưa được  xử lý tiệt để nên có nồng độ ô nhiễm cao, vượt giới hạn cho phép của QCVN 25:2009/BTNMT (B1), QCVN 40:2011/BTNMT (B) nhiều lần.</w:t>
      </w:r>
    </w:p>
    <w:p w14:paraId="27632022" w14:textId="77777777" w:rsidR="00840DE7" w:rsidRPr="008C6558" w:rsidRDefault="00461138" w:rsidP="002F6E08">
      <w:pPr>
        <w:pStyle w:val="Macdinh"/>
        <w:suppressAutoHyphens w:val="0"/>
        <w:rPr>
          <w:b/>
          <w:i/>
          <w:color w:val="000000" w:themeColor="text1"/>
          <w:lang w:val="pt-BR"/>
        </w:rPr>
      </w:pPr>
      <w:r w:rsidRPr="008C6558">
        <w:rPr>
          <w:b/>
          <w:i/>
          <w:color w:val="000000" w:themeColor="text1"/>
          <w:lang w:val="pt-BR"/>
        </w:rPr>
        <w:t>b</w:t>
      </w:r>
      <w:r w:rsidR="00840DE7" w:rsidRPr="008C6558">
        <w:rPr>
          <w:b/>
          <w:i/>
          <w:color w:val="000000" w:themeColor="text1"/>
          <w:lang w:val="pt-BR"/>
        </w:rPr>
        <w:t xml:space="preserve">) </w:t>
      </w:r>
      <w:r w:rsidR="00EC2F8F" w:rsidRPr="008C6558">
        <w:rPr>
          <w:b/>
          <w:i/>
          <w:color w:val="000000" w:themeColor="text1"/>
          <w:lang w:val="pt-BR"/>
        </w:rPr>
        <w:t>Hiện trạng và d</w:t>
      </w:r>
      <w:r w:rsidR="00840DE7" w:rsidRPr="008C6558">
        <w:rPr>
          <w:b/>
          <w:i/>
          <w:color w:val="000000" w:themeColor="text1"/>
          <w:lang w:val="pt-BR"/>
        </w:rPr>
        <w:t xml:space="preserve">iễn biến môi trường </w:t>
      </w:r>
      <w:r w:rsidR="00DF5595" w:rsidRPr="008C6558">
        <w:rPr>
          <w:b/>
          <w:i/>
          <w:color w:val="000000" w:themeColor="text1"/>
          <w:lang w:val="pt-BR"/>
        </w:rPr>
        <w:t>không khí</w:t>
      </w:r>
    </w:p>
    <w:p w14:paraId="20D48B60" w14:textId="77777777" w:rsidR="00DF5595" w:rsidRPr="008C6558" w:rsidRDefault="00DF5595" w:rsidP="002F6E08">
      <w:pPr>
        <w:pStyle w:val="Macdinh"/>
        <w:suppressAutoHyphens w:val="0"/>
        <w:rPr>
          <w:color w:val="000000" w:themeColor="text1"/>
          <w:lang w:val="pt-BR"/>
        </w:rPr>
      </w:pPr>
      <w:r w:rsidRPr="008C6558">
        <w:rPr>
          <w:b/>
          <w:i/>
          <w:color w:val="000000" w:themeColor="text1"/>
          <w:lang w:val="pt-BR"/>
        </w:rPr>
        <w:t xml:space="preserve">- </w:t>
      </w:r>
      <w:r w:rsidRPr="008C6558">
        <w:rPr>
          <w:b/>
          <w:i/>
          <w:color w:val="000000" w:themeColor="text1"/>
        </w:rPr>
        <w:t>Môi trường không khí</w:t>
      </w:r>
      <w:r w:rsidRPr="008C6558">
        <w:rPr>
          <w:color w:val="000000" w:themeColor="text1"/>
        </w:rPr>
        <w:t>: Kết quả quan trắc môi trường không khí xung quanh giai đoạn năm 2011 - 2020 cho thấy</w:t>
      </w:r>
      <w:r w:rsidR="008D17CC" w:rsidRPr="008C6558">
        <w:rPr>
          <w:color w:val="000000" w:themeColor="text1"/>
          <w:lang w:val="pt-BR"/>
        </w:rPr>
        <w:t xml:space="preserve">,tại </w:t>
      </w:r>
      <w:r w:rsidRPr="008C6558">
        <w:rPr>
          <w:color w:val="000000" w:themeColor="text1"/>
        </w:rPr>
        <w:t>đa số các điểm quan trắc</w:t>
      </w:r>
      <w:r w:rsidR="008D17CC" w:rsidRPr="008C6558">
        <w:rPr>
          <w:color w:val="000000" w:themeColor="text1"/>
          <w:lang w:val="pt-BR"/>
        </w:rPr>
        <w:t>c</w:t>
      </w:r>
      <w:r w:rsidR="008D17CC" w:rsidRPr="008C6558">
        <w:rPr>
          <w:color w:val="000000" w:themeColor="text1"/>
        </w:rPr>
        <w:t>ác thông số NO2, SO2, CO, Pb</w:t>
      </w:r>
      <w:r w:rsidRPr="008C6558">
        <w:rPr>
          <w:color w:val="000000" w:themeColor="text1"/>
        </w:rPr>
        <w:t xml:space="preserve"> đều có nồng độ</w:t>
      </w:r>
      <w:r w:rsidR="008D17CC" w:rsidRPr="008C6558">
        <w:rPr>
          <w:color w:val="000000" w:themeColor="text1"/>
        </w:rPr>
        <w:t>thấp</w:t>
      </w:r>
      <w:r w:rsidR="008D17CC" w:rsidRPr="008C6558">
        <w:rPr>
          <w:color w:val="000000" w:themeColor="text1"/>
          <w:lang w:val="pt-BR"/>
        </w:rPr>
        <w:t>,</w:t>
      </w:r>
      <w:r w:rsidRPr="008C6558">
        <w:rPr>
          <w:color w:val="000000" w:themeColor="text1"/>
        </w:rPr>
        <w:t xml:space="preserve"> nằm trong giới hạn cho phép của QCVN 05:2013/BTNMT, QCVN26:2010/BTNMT.  </w:t>
      </w:r>
    </w:p>
    <w:p w14:paraId="14F39F3F" w14:textId="77777777" w:rsidR="00D91647" w:rsidRPr="008C6558" w:rsidRDefault="00D91647" w:rsidP="002F6E08">
      <w:pPr>
        <w:pStyle w:val="Macdinh"/>
        <w:suppressAutoHyphens w:val="0"/>
        <w:rPr>
          <w:color w:val="000000" w:themeColor="text1"/>
        </w:rPr>
      </w:pPr>
      <w:r w:rsidRPr="008C6558">
        <w:rPr>
          <w:color w:val="000000" w:themeColor="text1"/>
          <w:lang w:val="en-US"/>
        </w:rPr>
        <w:sym w:font="Wingdings" w:char="F073"/>
      </w:r>
      <w:r w:rsidRPr="008C6558">
        <w:rPr>
          <w:color w:val="000000" w:themeColor="text1"/>
          <w:lang w:val="pt-BR"/>
        </w:rPr>
        <w:t xml:space="preserve"> M</w:t>
      </w:r>
      <w:r w:rsidRPr="008C6558">
        <w:rPr>
          <w:color w:val="000000" w:themeColor="text1"/>
        </w:rPr>
        <w:t>ôi trường không khí khu vực</w:t>
      </w:r>
      <w:r w:rsidRPr="008C6558">
        <w:rPr>
          <w:i/>
          <w:color w:val="000000" w:themeColor="text1"/>
        </w:rPr>
        <w:t xml:space="preserve"> đô thị, khu dân cư tập trung</w:t>
      </w:r>
      <w:r w:rsidRPr="008C6558">
        <w:rPr>
          <w:color w:val="000000" w:themeColor="text1"/>
        </w:rPr>
        <w:t xml:space="preserve"> trên địa bàn tỉnh hiện nay còn khá tốt, nồng độ bụi, SO2, NO2 và CO tại hầu hết các điểm quan trắc đều nằm trong ngưỡng giới hạn cho phép của QCVN 05:2013/BTNMT. Nồng độ bụi có chiều hướng giảm. Riêng tiếng ồn tại phần lớn các điểm quan trắc đều vượt ngưỡng giới hạn cho phép của QCVN26:2010/BTNMT.</w:t>
      </w:r>
    </w:p>
    <w:p w14:paraId="6130DE4B" w14:textId="77777777" w:rsidR="00647780" w:rsidRPr="008C6558" w:rsidRDefault="00647780" w:rsidP="002F6E08">
      <w:pPr>
        <w:pStyle w:val="Chuthich"/>
        <w:widowControl w:val="0"/>
      </w:pPr>
      <w:bookmarkStart w:id="341" w:name="_Toc112569100"/>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13</w:t>
      </w:r>
      <w:r w:rsidR="00B026DF" w:rsidRPr="008C6558">
        <w:rPr>
          <w:noProof/>
        </w:rPr>
        <w:fldChar w:fldCharType="end"/>
      </w:r>
      <w:r w:rsidRPr="008C6558">
        <w:t xml:space="preserve">. Diễn biến thông số môi trường không khí trung bình khu vực đô thị và </w:t>
      </w:r>
      <w:r w:rsidR="00A1369E" w:rsidRPr="008C6558">
        <w:t>khu dân cư</w:t>
      </w:r>
      <w:r w:rsidRPr="008C6558">
        <w:t xml:space="preserve"> tập trung</w:t>
      </w:r>
      <w:bookmarkEnd w:id="341"/>
    </w:p>
    <w:tbl>
      <w:tblPr>
        <w:tblW w:w="5000" w:type="pct"/>
        <w:tblLook w:val="04A0" w:firstRow="1" w:lastRow="0" w:firstColumn="1" w:lastColumn="0" w:noHBand="0" w:noVBand="1"/>
      </w:tblPr>
      <w:tblGrid>
        <w:gridCol w:w="1472"/>
        <w:gridCol w:w="1190"/>
        <w:gridCol w:w="1034"/>
        <w:gridCol w:w="1033"/>
        <w:gridCol w:w="1033"/>
        <w:gridCol w:w="954"/>
        <w:gridCol w:w="2527"/>
      </w:tblGrid>
      <w:tr w:rsidR="00647780" w:rsidRPr="008C6558" w14:paraId="5FFCF31E" w14:textId="77777777" w:rsidTr="00647780">
        <w:trPr>
          <w:trHeight w:val="300"/>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DC1B" w14:textId="77777777" w:rsidR="00647780" w:rsidRPr="008C6558" w:rsidRDefault="00647780" w:rsidP="002F6E08">
            <w:pPr>
              <w:jc w:val="center"/>
              <w:rPr>
                <w:rFonts w:asciiTheme="majorHAnsi" w:eastAsia="Times New Roman" w:hAnsiTheme="majorHAnsi" w:cstheme="majorHAnsi"/>
                <w:b/>
                <w:bCs/>
                <w:color w:val="000000" w:themeColor="text1"/>
                <w:szCs w:val="26"/>
                <w:lang w:bidi="ar-SA"/>
              </w:rPr>
            </w:pP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1024D120" w14:textId="77777777" w:rsidR="00647780" w:rsidRPr="008C6558" w:rsidRDefault="00647780" w:rsidP="002F6E08">
            <w:pPr>
              <w:jc w:val="center"/>
              <w:rPr>
                <w:rFonts w:asciiTheme="majorHAnsi" w:eastAsia="Times New Roman" w:hAnsiTheme="majorHAnsi" w:cstheme="majorHAnsi"/>
                <w:b/>
                <w:bCs/>
                <w:color w:val="000000" w:themeColor="text1"/>
                <w:szCs w:val="26"/>
                <w:lang w:bidi="ar-SA"/>
              </w:rPr>
            </w:pPr>
            <w:r w:rsidRPr="008C6558">
              <w:rPr>
                <w:rFonts w:asciiTheme="majorHAnsi" w:eastAsia="Times New Roman" w:hAnsiTheme="majorHAnsi" w:cstheme="majorHAnsi"/>
                <w:b/>
                <w:bCs/>
                <w:color w:val="000000" w:themeColor="text1"/>
                <w:szCs w:val="26"/>
                <w:lang w:bidi="ar-SA"/>
              </w:rPr>
              <w:t>Đ.VT</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6F777FE1"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2011</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5671D0F9"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2015</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676AD292"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2020</w:t>
            </w:r>
          </w:p>
        </w:tc>
        <w:tc>
          <w:tcPr>
            <w:tcW w:w="1883" w:type="pct"/>
            <w:gridSpan w:val="2"/>
            <w:tcBorders>
              <w:top w:val="single" w:sz="4" w:space="0" w:color="auto"/>
              <w:left w:val="nil"/>
              <w:bottom w:val="single" w:sz="4" w:space="0" w:color="auto"/>
              <w:right w:val="single" w:sz="4" w:space="0" w:color="auto"/>
            </w:tcBorders>
            <w:shd w:val="clear" w:color="auto" w:fill="auto"/>
            <w:noWrap/>
            <w:vAlign w:val="bottom"/>
            <w:hideMark/>
          </w:tcPr>
          <w:p w14:paraId="081D1D62" w14:textId="77777777" w:rsidR="00647780" w:rsidRPr="008C6558" w:rsidRDefault="00647780" w:rsidP="002F6E08">
            <w:pPr>
              <w:jc w:val="center"/>
              <w:rPr>
                <w:rFonts w:ascii="Arial" w:eastAsia="Times New Roman" w:hAnsi="Arial" w:cs="Arial"/>
                <w:color w:val="000000" w:themeColor="text1"/>
                <w:lang w:bidi="ar-SA"/>
              </w:rPr>
            </w:pPr>
            <w:r w:rsidRPr="008C6558">
              <w:rPr>
                <w:rFonts w:asciiTheme="majorHAnsi" w:eastAsia="Times New Roman" w:hAnsiTheme="majorHAnsi" w:cstheme="majorHAnsi"/>
                <w:color w:val="000000" w:themeColor="text1"/>
                <w:szCs w:val="26"/>
                <w:lang w:bidi="ar-SA"/>
              </w:rPr>
              <w:t>QCVN</w:t>
            </w:r>
          </w:p>
        </w:tc>
      </w:tr>
      <w:tr w:rsidR="00647780" w:rsidRPr="008C6558" w14:paraId="319E2CBD" w14:textId="77777777" w:rsidTr="00647780">
        <w:trPr>
          <w:trHeight w:val="285"/>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0607C0C9"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Tiếng ồn</w:t>
            </w:r>
          </w:p>
        </w:tc>
        <w:tc>
          <w:tcPr>
            <w:tcW w:w="643" w:type="pct"/>
            <w:tcBorders>
              <w:top w:val="nil"/>
              <w:left w:val="nil"/>
              <w:bottom w:val="single" w:sz="4" w:space="0" w:color="auto"/>
              <w:right w:val="single" w:sz="4" w:space="0" w:color="auto"/>
            </w:tcBorders>
            <w:shd w:val="clear" w:color="auto" w:fill="auto"/>
            <w:noWrap/>
            <w:vAlign w:val="bottom"/>
            <w:hideMark/>
          </w:tcPr>
          <w:p w14:paraId="727B8E4C"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dBA</w:t>
            </w:r>
          </w:p>
        </w:tc>
        <w:tc>
          <w:tcPr>
            <w:tcW w:w="559" w:type="pct"/>
            <w:tcBorders>
              <w:top w:val="nil"/>
              <w:left w:val="nil"/>
              <w:bottom w:val="single" w:sz="4" w:space="0" w:color="auto"/>
              <w:right w:val="single" w:sz="4" w:space="0" w:color="auto"/>
            </w:tcBorders>
            <w:shd w:val="clear" w:color="auto" w:fill="auto"/>
            <w:noWrap/>
            <w:vAlign w:val="bottom"/>
            <w:hideMark/>
          </w:tcPr>
          <w:p w14:paraId="090EEB0E"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71,5</w:t>
            </w:r>
          </w:p>
        </w:tc>
        <w:tc>
          <w:tcPr>
            <w:tcW w:w="559" w:type="pct"/>
            <w:tcBorders>
              <w:top w:val="nil"/>
              <w:left w:val="nil"/>
              <w:bottom w:val="single" w:sz="4" w:space="0" w:color="auto"/>
              <w:right w:val="single" w:sz="4" w:space="0" w:color="auto"/>
            </w:tcBorders>
            <w:shd w:val="clear" w:color="auto" w:fill="auto"/>
            <w:noWrap/>
            <w:vAlign w:val="bottom"/>
            <w:hideMark/>
          </w:tcPr>
          <w:p w14:paraId="1C5C2BDD"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73,3</w:t>
            </w:r>
          </w:p>
        </w:tc>
        <w:tc>
          <w:tcPr>
            <w:tcW w:w="559" w:type="pct"/>
            <w:tcBorders>
              <w:top w:val="nil"/>
              <w:left w:val="nil"/>
              <w:bottom w:val="single" w:sz="4" w:space="0" w:color="auto"/>
              <w:right w:val="single" w:sz="4" w:space="0" w:color="auto"/>
            </w:tcBorders>
            <w:shd w:val="clear" w:color="auto" w:fill="auto"/>
            <w:noWrap/>
            <w:vAlign w:val="bottom"/>
            <w:hideMark/>
          </w:tcPr>
          <w:p w14:paraId="170B8478"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70,7</w:t>
            </w:r>
          </w:p>
        </w:tc>
        <w:tc>
          <w:tcPr>
            <w:tcW w:w="516" w:type="pct"/>
            <w:tcBorders>
              <w:top w:val="nil"/>
              <w:left w:val="nil"/>
              <w:bottom w:val="single" w:sz="4" w:space="0" w:color="auto"/>
              <w:right w:val="single" w:sz="4" w:space="0" w:color="auto"/>
            </w:tcBorders>
            <w:shd w:val="clear" w:color="auto" w:fill="auto"/>
            <w:noWrap/>
            <w:vAlign w:val="bottom"/>
            <w:hideMark/>
          </w:tcPr>
          <w:p w14:paraId="2FE5B880"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70,0</w:t>
            </w:r>
          </w:p>
        </w:tc>
        <w:tc>
          <w:tcPr>
            <w:tcW w:w="1367" w:type="pct"/>
            <w:tcBorders>
              <w:top w:val="nil"/>
              <w:left w:val="nil"/>
              <w:bottom w:val="single" w:sz="4" w:space="0" w:color="auto"/>
              <w:right w:val="single" w:sz="4" w:space="0" w:color="auto"/>
            </w:tcBorders>
            <w:shd w:val="clear" w:color="auto" w:fill="auto"/>
            <w:noWrap/>
            <w:vAlign w:val="bottom"/>
            <w:hideMark/>
          </w:tcPr>
          <w:p w14:paraId="1AE3D63A" w14:textId="77777777" w:rsidR="00647780" w:rsidRPr="008C6558" w:rsidRDefault="00647780" w:rsidP="002F6E08">
            <w:pPr>
              <w:rPr>
                <w:rFonts w:eastAsia="Times New Roman"/>
                <w:color w:val="000000" w:themeColor="text1"/>
                <w:lang w:bidi="ar-SA"/>
              </w:rPr>
            </w:pPr>
            <w:r w:rsidRPr="008C6558">
              <w:rPr>
                <w:rFonts w:eastAsia="Times New Roman"/>
                <w:color w:val="000000" w:themeColor="text1"/>
                <w:sz w:val="22"/>
                <w:szCs w:val="22"/>
                <w:lang w:bidi="ar-SA"/>
              </w:rPr>
              <w:t>QCVN 26:2010/BTNMT</w:t>
            </w:r>
          </w:p>
        </w:tc>
      </w:tr>
      <w:tr w:rsidR="00647780" w:rsidRPr="008C6558" w14:paraId="543A66A1" w14:textId="77777777" w:rsidTr="00647780">
        <w:trPr>
          <w:trHeight w:val="285"/>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1C2714F2"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TSP</w:t>
            </w:r>
          </w:p>
        </w:tc>
        <w:tc>
          <w:tcPr>
            <w:tcW w:w="643" w:type="pct"/>
            <w:tcBorders>
              <w:top w:val="nil"/>
              <w:left w:val="nil"/>
              <w:bottom w:val="single" w:sz="4" w:space="0" w:color="auto"/>
              <w:right w:val="single" w:sz="4" w:space="0" w:color="auto"/>
            </w:tcBorders>
            <w:shd w:val="clear" w:color="auto" w:fill="auto"/>
            <w:noWrap/>
            <w:vAlign w:val="bottom"/>
            <w:hideMark/>
          </w:tcPr>
          <w:p w14:paraId="225B49EE"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mg/m</w:t>
            </w:r>
            <w:r w:rsidRPr="008C6558">
              <w:rPr>
                <w:rFonts w:asciiTheme="majorHAnsi" w:eastAsia="Times New Roman" w:hAnsiTheme="majorHAnsi" w:cstheme="majorHAnsi"/>
                <w:color w:val="000000" w:themeColor="text1"/>
                <w:szCs w:val="26"/>
                <w:vertAlign w:val="superscript"/>
                <w:lang w:bidi="ar-SA"/>
              </w:rPr>
              <w:t>3</w:t>
            </w:r>
          </w:p>
        </w:tc>
        <w:tc>
          <w:tcPr>
            <w:tcW w:w="559" w:type="pct"/>
            <w:tcBorders>
              <w:top w:val="nil"/>
              <w:left w:val="nil"/>
              <w:bottom w:val="single" w:sz="4" w:space="0" w:color="auto"/>
              <w:right w:val="single" w:sz="4" w:space="0" w:color="auto"/>
            </w:tcBorders>
            <w:shd w:val="clear" w:color="auto" w:fill="auto"/>
            <w:noWrap/>
            <w:vAlign w:val="bottom"/>
            <w:hideMark/>
          </w:tcPr>
          <w:p w14:paraId="232FE3EA"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0,15</w:t>
            </w:r>
          </w:p>
        </w:tc>
        <w:tc>
          <w:tcPr>
            <w:tcW w:w="559" w:type="pct"/>
            <w:tcBorders>
              <w:top w:val="nil"/>
              <w:left w:val="nil"/>
              <w:bottom w:val="single" w:sz="4" w:space="0" w:color="auto"/>
              <w:right w:val="single" w:sz="4" w:space="0" w:color="auto"/>
            </w:tcBorders>
            <w:shd w:val="clear" w:color="auto" w:fill="auto"/>
            <w:noWrap/>
            <w:vAlign w:val="bottom"/>
            <w:hideMark/>
          </w:tcPr>
          <w:p w14:paraId="7F47412D"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0,05</w:t>
            </w:r>
          </w:p>
        </w:tc>
        <w:tc>
          <w:tcPr>
            <w:tcW w:w="559" w:type="pct"/>
            <w:tcBorders>
              <w:top w:val="nil"/>
              <w:left w:val="nil"/>
              <w:bottom w:val="single" w:sz="4" w:space="0" w:color="auto"/>
              <w:right w:val="single" w:sz="4" w:space="0" w:color="auto"/>
            </w:tcBorders>
            <w:shd w:val="clear" w:color="auto" w:fill="auto"/>
            <w:noWrap/>
            <w:vAlign w:val="bottom"/>
            <w:hideMark/>
          </w:tcPr>
          <w:p w14:paraId="6B9C4BE3"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0,21</w:t>
            </w:r>
          </w:p>
        </w:tc>
        <w:tc>
          <w:tcPr>
            <w:tcW w:w="516" w:type="pct"/>
            <w:tcBorders>
              <w:top w:val="nil"/>
              <w:left w:val="nil"/>
              <w:bottom w:val="single" w:sz="4" w:space="0" w:color="auto"/>
              <w:right w:val="single" w:sz="4" w:space="0" w:color="auto"/>
            </w:tcBorders>
            <w:shd w:val="clear" w:color="auto" w:fill="auto"/>
            <w:noWrap/>
            <w:vAlign w:val="bottom"/>
            <w:hideMark/>
          </w:tcPr>
          <w:p w14:paraId="66183D12"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0,30</w:t>
            </w:r>
          </w:p>
        </w:tc>
        <w:tc>
          <w:tcPr>
            <w:tcW w:w="1367" w:type="pct"/>
            <w:tcBorders>
              <w:top w:val="nil"/>
              <w:left w:val="nil"/>
              <w:bottom w:val="single" w:sz="4" w:space="0" w:color="auto"/>
              <w:right w:val="single" w:sz="4" w:space="0" w:color="auto"/>
            </w:tcBorders>
            <w:shd w:val="clear" w:color="auto" w:fill="auto"/>
            <w:noWrap/>
            <w:vAlign w:val="bottom"/>
            <w:hideMark/>
          </w:tcPr>
          <w:p w14:paraId="4AEBD440" w14:textId="77777777" w:rsidR="00647780" w:rsidRPr="008C6558" w:rsidRDefault="00647780" w:rsidP="002F6E08">
            <w:pPr>
              <w:rPr>
                <w:rFonts w:eastAsia="Times New Roman"/>
                <w:color w:val="000000" w:themeColor="text1"/>
                <w:lang w:bidi="ar-SA"/>
              </w:rPr>
            </w:pPr>
            <w:r w:rsidRPr="008C6558">
              <w:rPr>
                <w:rFonts w:eastAsia="Times New Roman"/>
                <w:color w:val="000000" w:themeColor="text1"/>
                <w:sz w:val="22"/>
                <w:szCs w:val="22"/>
                <w:lang w:bidi="ar-SA"/>
              </w:rPr>
              <w:t>QCVN 05:2013/BTNMT</w:t>
            </w:r>
          </w:p>
        </w:tc>
      </w:tr>
      <w:tr w:rsidR="00647780" w:rsidRPr="008C6558" w14:paraId="598F90E8" w14:textId="77777777" w:rsidTr="00647780">
        <w:trPr>
          <w:trHeight w:val="285"/>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5F7FFDFC"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NO2</w:t>
            </w:r>
          </w:p>
        </w:tc>
        <w:tc>
          <w:tcPr>
            <w:tcW w:w="643" w:type="pct"/>
            <w:tcBorders>
              <w:top w:val="nil"/>
              <w:left w:val="nil"/>
              <w:bottom w:val="single" w:sz="4" w:space="0" w:color="auto"/>
              <w:right w:val="single" w:sz="4" w:space="0" w:color="auto"/>
            </w:tcBorders>
            <w:shd w:val="clear" w:color="auto" w:fill="auto"/>
            <w:noWrap/>
            <w:vAlign w:val="bottom"/>
            <w:hideMark/>
          </w:tcPr>
          <w:p w14:paraId="4C3FA209"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mg/m</w:t>
            </w:r>
            <w:r w:rsidRPr="008C6558">
              <w:rPr>
                <w:rFonts w:asciiTheme="majorHAnsi" w:eastAsia="Times New Roman" w:hAnsiTheme="majorHAnsi" w:cstheme="majorHAnsi"/>
                <w:color w:val="000000" w:themeColor="text1"/>
                <w:szCs w:val="26"/>
                <w:vertAlign w:val="superscript"/>
                <w:lang w:bidi="ar-SA"/>
              </w:rPr>
              <w:t>3</w:t>
            </w:r>
          </w:p>
        </w:tc>
        <w:tc>
          <w:tcPr>
            <w:tcW w:w="559" w:type="pct"/>
            <w:tcBorders>
              <w:top w:val="nil"/>
              <w:left w:val="nil"/>
              <w:bottom w:val="single" w:sz="4" w:space="0" w:color="auto"/>
              <w:right w:val="single" w:sz="4" w:space="0" w:color="auto"/>
            </w:tcBorders>
            <w:shd w:val="clear" w:color="auto" w:fill="auto"/>
            <w:noWrap/>
            <w:vAlign w:val="bottom"/>
            <w:hideMark/>
          </w:tcPr>
          <w:p w14:paraId="403805EA"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0,07</w:t>
            </w:r>
          </w:p>
        </w:tc>
        <w:tc>
          <w:tcPr>
            <w:tcW w:w="559" w:type="pct"/>
            <w:tcBorders>
              <w:top w:val="nil"/>
              <w:left w:val="nil"/>
              <w:bottom w:val="single" w:sz="4" w:space="0" w:color="auto"/>
              <w:right w:val="single" w:sz="4" w:space="0" w:color="auto"/>
            </w:tcBorders>
            <w:shd w:val="clear" w:color="auto" w:fill="auto"/>
            <w:noWrap/>
            <w:vAlign w:val="bottom"/>
            <w:hideMark/>
          </w:tcPr>
          <w:p w14:paraId="4047C942"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0,05</w:t>
            </w:r>
          </w:p>
        </w:tc>
        <w:tc>
          <w:tcPr>
            <w:tcW w:w="559" w:type="pct"/>
            <w:tcBorders>
              <w:top w:val="nil"/>
              <w:left w:val="nil"/>
              <w:bottom w:val="single" w:sz="4" w:space="0" w:color="auto"/>
              <w:right w:val="single" w:sz="4" w:space="0" w:color="auto"/>
            </w:tcBorders>
            <w:shd w:val="clear" w:color="auto" w:fill="auto"/>
            <w:noWrap/>
            <w:vAlign w:val="bottom"/>
            <w:hideMark/>
          </w:tcPr>
          <w:p w14:paraId="1D00CE5B"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0,14</w:t>
            </w:r>
          </w:p>
        </w:tc>
        <w:tc>
          <w:tcPr>
            <w:tcW w:w="516" w:type="pct"/>
            <w:tcBorders>
              <w:top w:val="nil"/>
              <w:left w:val="nil"/>
              <w:bottom w:val="single" w:sz="4" w:space="0" w:color="auto"/>
              <w:right w:val="single" w:sz="4" w:space="0" w:color="auto"/>
            </w:tcBorders>
            <w:shd w:val="clear" w:color="auto" w:fill="auto"/>
            <w:noWrap/>
            <w:vAlign w:val="bottom"/>
            <w:hideMark/>
          </w:tcPr>
          <w:p w14:paraId="42F949AE"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0,20</w:t>
            </w:r>
          </w:p>
        </w:tc>
        <w:tc>
          <w:tcPr>
            <w:tcW w:w="1367" w:type="pct"/>
            <w:tcBorders>
              <w:top w:val="nil"/>
              <w:left w:val="nil"/>
              <w:bottom w:val="single" w:sz="4" w:space="0" w:color="auto"/>
              <w:right w:val="single" w:sz="4" w:space="0" w:color="auto"/>
            </w:tcBorders>
            <w:shd w:val="clear" w:color="auto" w:fill="auto"/>
            <w:noWrap/>
            <w:vAlign w:val="bottom"/>
            <w:hideMark/>
          </w:tcPr>
          <w:p w14:paraId="708C8322" w14:textId="77777777" w:rsidR="00647780" w:rsidRPr="008C6558" w:rsidRDefault="00647780" w:rsidP="002F6E08">
            <w:pPr>
              <w:rPr>
                <w:rFonts w:eastAsia="Times New Roman"/>
                <w:color w:val="000000" w:themeColor="text1"/>
                <w:lang w:bidi="ar-SA"/>
              </w:rPr>
            </w:pPr>
            <w:r w:rsidRPr="008C6558">
              <w:rPr>
                <w:rFonts w:eastAsia="Times New Roman"/>
                <w:color w:val="000000" w:themeColor="text1"/>
                <w:sz w:val="22"/>
                <w:szCs w:val="22"/>
                <w:lang w:bidi="ar-SA"/>
              </w:rPr>
              <w:t>QCVN 05:2013/BTNMT</w:t>
            </w:r>
          </w:p>
        </w:tc>
      </w:tr>
      <w:tr w:rsidR="00647780" w:rsidRPr="008C6558" w14:paraId="7266B926" w14:textId="77777777" w:rsidTr="00647780">
        <w:trPr>
          <w:trHeight w:val="285"/>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73B7014D"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xml:space="preserve">SO2 </w:t>
            </w:r>
          </w:p>
        </w:tc>
        <w:tc>
          <w:tcPr>
            <w:tcW w:w="643" w:type="pct"/>
            <w:tcBorders>
              <w:top w:val="nil"/>
              <w:left w:val="nil"/>
              <w:bottom w:val="single" w:sz="4" w:space="0" w:color="auto"/>
              <w:right w:val="single" w:sz="4" w:space="0" w:color="auto"/>
            </w:tcBorders>
            <w:shd w:val="clear" w:color="auto" w:fill="auto"/>
            <w:noWrap/>
            <w:vAlign w:val="bottom"/>
            <w:hideMark/>
          </w:tcPr>
          <w:p w14:paraId="4EB9CBD3"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mg/m</w:t>
            </w:r>
            <w:r w:rsidRPr="008C6558">
              <w:rPr>
                <w:rFonts w:asciiTheme="majorHAnsi" w:eastAsia="Times New Roman" w:hAnsiTheme="majorHAnsi" w:cstheme="majorHAnsi"/>
                <w:color w:val="000000" w:themeColor="text1"/>
                <w:szCs w:val="26"/>
                <w:vertAlign w:val="superscript"/>
                <w:lang w:bidi="ar-SA"/>
              </w:rPr>
              <w:t>3</w:t>
            </w:r>
          </w:p>
        </w:tc>
        <w:tc>
          <w:tcPr>
            <w:tcW w:w="559" w:type="pct"/>
            <w:tcBorders>
              <w:top w:val="nil"/>
              <w:left w:val="nil"/>
              <w:bottom w:val="single" w:sz="4" w:space="0" w:color="auto"/>
              <w:right w:val="single" w:sz="4" w:space="0" w:color="auto"/>
            </w:tcBorders>
            <w:shd w:val="clear" w:color="auto" w:fill="auto"/>
            <w:noWrap/>
            <w:vAlign w:val="bottom"/>
            <w:hideMark/>
          </w:tcPr>
          <w:p w14:paraId="48CD4A60"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0,06</w:t>
            </w:r>
          </w:p>
        </w:tc>
        <w:tc>
          <w:tcPr>
            <w:tcW w:w="559" w:type="pct"/>
            <w:tcBorders>
              <w:top w:val="nil"/>
              <w:left w:val="nil"/>
              <w:bottom w:val="single" w:sz="4" w:space="0" w:color="auto"/>
              <w:right w:val="single" w:sz="4" w:space="0" w:color="auto"/>
            </w:tcBorders>
            <w:shd w:val="clear" w:color="auto" w:fill="auto"/>
            <w:noWrap/>
            <w:vAlign w:val="bottom"/>
            <w:hideMark/>
          </w:tcPr>
          <w:p w14:paraId="06AB0DDC"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0,06</w:t>
            </w:r>
          </w:p>
        </w:tc>
        <w:tc>
          <w:tcPr>
            <w:tcW w:w="559" w:type="pct"/>
            <w:tcBorders>
              <w:top w:val="nil"/>
              <w:left w:val="nil"/>
              <w:bottom w:val="single" w:sz="4" w:space="0" w:color="auto"/>
              <w:right w:val="single" w:sz="4" w:space="0" w:color="auto"/>
            </w:tcBorders>
            <w:shd w:val="clear" w:color="auto" w:fill="auto"/>
            <w:noWrap/>
            <w:vAlign w:val="bottom"/>
            <w:hideMark/>
          </w:tcPr>
          <w:p w14:paraId="6B3F6140"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0,15</w:t>
            </w:r>
          </w:p>
        </w:tc>
        <w:tc>
          <w:tcPr>
            <w:tcW w:w="516" w:type="pct"/>
            <w:tcBorders>
              <w:top w:val="nil"/>
              <w:left w:val="nil"/>
              <w:bottom w:val="single" w:sz="4" w:space="0" w:color="auto"/>
              <w:right w:val="single" w:sz="4" w:space="0" w:color="auto"/>
            </w:tcBorders>
            <w:shd w:val="clear" w:color="auto" w:fill="auto"/>
            <w:noWrap/>
            <w:vAlign w:val="bottom"/>
            <w:hideMark/>
          </w:tcPr>
          <w:p w14:paraId="7982B428"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0,35</w:t>
            </w:r>
          </w:p>
        </w:tc>
        <w:tc>
          <w:tcPr>
            <w:tcW w:w="1367" w:type="pct"/>
            <w:tcBorders>
              <w:top w:val="nil"/>
              <w:left w:val="nil"/>
              <w:bottom w:val="single" w:sz="4" w:space="0" w:color="auto"/>
              <w:right w:val="single" w:sz="4" w:space="0" w:color="auto"/>
            </w:tcBorders>
            <w:shd w:val="clear" w:color="auto" w:fill="auto"/>
            <w:noWrap/>
            <w:vAlign w:val="bottom"/>
            <w:hideMark/>
          </w:tcPr>
          <w:p w14:paraId="26464F8E" w14:textId="77777777" w:rsidR="00647780" w:rsidRPr="008C6558" w:rsidRDefault="00647780" w:rsidP="002F6E08">
            <w:pPr>
              <w:rPr>
                <w:rFonts w:eastAsia="Times New Roman"/>
                <w:color w:val="000000" w:themeColor="text1"/>
                <w:lang w:bidi="ar-SA"/>
              </w:rPr>
            </w:pPr>
            <w:r w:rsidRPr="008C6558">
              <w:rPr>
                <w:rFonts w:eastAsia="Times New Roman"/>
                <w:color w:val="000000" w:themeColor="text1"/>
                <w:sz w:val="22"/>
                <w:szCs w:val="22"/>
                <w:lang w:bidi="ar-SA"/>
              </w:rPr>
              <w:t>QCVN 05:2013/BTNMT</w:t>
            </w:r>
          </w:p>
        </w:tc>
      </w:tr>
      <w:tr w:rsidR="00647780" w:rsidRPr="008C6558" w14:paraId="02ECF6C0" w14:textId="77777777" w:rsidTr="00647780">
        <w:trPr>
          <w:trHeight w:val="30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69D9DA58" w14:textId="77777777" w:rsidR="00647780" w:rsidRPr="008C6558" w:rsidRDefault="00647780" w:rsidP="002F6E08">
            <w:pPr>
              <w:rPr>
                <w:rFonts w:asciiTheme="majorHAnsi" w:eastAsia="Times New Roman" w:hAnsiTheme="majorHAnsi" w:cstheme="majorHAnsi"/>
                <w:bCs/>
                <w:color w:val="000000" w:themeColor="text1"/>
                <w:szCs w:val="26"/>
                <w:lang w:bidi="ar-SA"/>
              </w:rPr>
            </w:pPr>
            <w:r w:rsidRPr="008C6558">
              <w:rPr>
                <w:rFonts w:asciiTheme="majorHAnsi" w:eastAsia="Times New Roman" w:hAnsiTheme="majorHAnsi" w:cstheme="majorHAnsi"/>
                <w:bCs/>
                <w:color w:val="000000" w:themeColor="text1"/>
                <w:szCs w:val="26"/>
                <w:lang w:bidi="ar-SA"/>
              </w:rPr>
              <w:t>CO</w:t>
            </w:r>
          </w:p>
        </w:tc>
        <w:tc>
          <w:tcPr>
            <w:tcW w:w="643" w:type="pct"/>
            <w:tcBorders>
              <w:top w:val="nil"/>
              <w:left w:val="nil"/>
              <w:bottom w:val="single" w:sz="4" w:space="0" w:color="auto"/>
              <w:right w:val="single" w:sz="4" w:space="0" w:color="auto"/>
            </w:tcBorders>
            <w:shd w:val="clear" w:color="auto" w:fill="auto"/>
            <w:noWrap/>
            <w:vAlign w:val="bottom"/>
            <w:hideMark/>
          </w:tcPr>
          <w:p w14:paraId="659A3F67"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mg/m</w:t>
            </w:r>
            <w:r w:rsidRPr="008C6558">
              <w:rPr>
                <w:rFonts w:asciiTheme="majorHAnsi" w:eastAsia="Times New Roman" w:hAnsiTheme="majorHAnsi" w:cstheme="majorHAnsi"/>
                <w:color w:val="000000" w:themeColor="text1"/>
                <w:szCs w:val="26"/>
                <w:vertAlign w:val="superscript"/>
                <w:lang w:bidi="ar-SA"/>
              </w:rPr>
              <w:t>3</w:t>
            </w:r>
          </w:p>
        </w:tc>
        <w:tc>
          <w:tcPr>
            <w:tcW w:w="559" w:type="pct"/>
            <w:tcBorders>
              <w:top w:val="nil"/>
              <w:left w:val="nil"/>
              <w:bottom w:val="single" w:sz="4" w:space="0" w:color="auto"/>
              <w:right w:val="single" w:sz="4" w:space="0" w:color="auto"/>
            </w:tcBorders>
            <w:shd w:val="clear" w:color="auto" w:fill="auto"/>
            <w:noWrap/>
            <w:vAlign w:val="bottom"/>
            <w:hideMark/>
          </w:tcPr>
          <w:p w14:paraId="697F3FA9"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2,19</w:t>
            </w:r>
          </w:p>
        </w:tc>
        <w:tc>
          <w:tcPr>
            <w:tcW w:w="559" w:type="pct"/>
            <w:tcBorders>
              <w:top w:val="nil"/>
              <w:left w:val="nil"/>
              <w:bottom w:val="single" w:sz="4" w:space="0" w:color="auto"/>
              <w:right w:val="single" w:sz="4" w:space="0" w:color="auto"/>
            </w:tcBorders>
            <w:shd w:val="clear" w:color="auto" w:fill="auto"/>
            <w:noWrap/>
            <w:vAlign w:val="bottom"/>
            <w:hideMark/>
          </w:tcPr>
          <w:p w14:paraId="51BA3027"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1,82</w:t>
            </w:r>
          </w:p>
        </w:tc>
        <w:tc>
          <w:tcPr>
            <w:tcW w:w="559" w:type="pct"/>
            <w:tcBorders>
              <w:top w:val="nil"/>
              <w:left w:val="nil"/>
              <w:bottom w:val="single" w:sz="4" w:space="0" w:color="auto"/>
              <w:right w:val="single" w:sz="4" w:space="0" w:color="auto"/>
            </w:tcBorders>
            <w:shd w:val="clear" w:color="auto" w:fill="auto"/>
            <w:noWrap/>
            <w:vAlign w:val="bottom"/>
            <w:hideMark/>
          </w:tcPr>
          <w:p w14:paraId="6ED62860"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w:t>
            </w:r>
          </w:p>
        </w:tc>
        <w:tc>
          <w:tcPr>
            <w:tcW w:w="516" w:type="pct"/>
            <w:tcBorders>
              <w:top w:val="nil"/>
              <w:left w:val="nil"/>
              <w:bottom w:val="single" w:sz="4" w:space="0" w:color="auto"/>
              <w:right w:val="single" w:sz="4" w:space="0" w:color="auto"/>
            </w:tcBorders>
            <w:shd w:val="clear" w:color="auto" w:fill="auto"/>
            <w:noWrap/>
            <w:vAlign w:val="bottom"/>
            <w:hideMark/>
          </w:tcPr>
          <w:p w14:paraId="28D7CD68"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 </w:t>
            </w:r>
          </w:p>
        </w:tc>
        <w:tc>
          <w:tcPr>
            <w:tcW w:w="1367" w:type="pct"/>
            <w:tcBorders>
              <w:top w:val="nil"/>
              <w:left w:val="nil"/>
              <w:bottom w:val="single" w:sz="4" w:space="0" w:color="auto"/>
              <w:right w:val="single" w:sz="4" w:space="0" w:color="auto"/>
            </w:tcBorders>
            <w:shd w:val="clear" w:color="auto" w:fill="auto"/>
            <w:noWrap/>
            <w:vAlign w:val="bottom"/>
            <w:hideMark/>
          </w:tcPr>
          <w:p w14:paraId="79EFE339" w14:textId="77777777" w:rsidR="00647780" w:rsidRPr="008C6558" w:rsidRDefault="00647780" w:rsidP="002F6E08">
            <w:pPr>
              <w:rPr>
                <w:rFonts w:ascii="Arial" w:eastAsia="Times New Roman" w:hAnsi="Arial" w:cs="Arial"/>
                <w:color w:val="000000" w:themeColor="text1"/>
                <w:lang w:bidi="ar-SA"/>
              </w:rPr>
            </w:pPr>
            <w:r w:rsidRPr="008C6558">
              <w:rPr>
                <w:rFonts w:ascii="Arial" w:eastAsia="Times New Roman" w:hAnsi="Arial" w:cs="Arial"/>
                <w:color w:val="000000" w:themeColor="text1"/>
                <w:sz w:val="22"/>
                <w:szCs w:val="22"/>
                <w:lang w:bidi="ar-SA"/>
              </w:rPr>
              <w:t> </w:t>
            </w:r>
          </w:p>
        </w:tc>
      </w:tr>
    </w:tbl>
    <w:p w14:paraId="57C2CCBC" w14:textId="77777777" w:rsidR="00647780" w:rsidRPr="008C6558" w:rsidRDefault="00647780" w:rsidP="002F6E08">
      <w:pPr>
        <w:pStyle w:val="Macdinh"/>
        <w:suppressAutoHyphens w:val="0"/>
        <w:rPr>
          <w:color w:val="000000" w:themeColor="text1"/>
        </w:rPr>
      </w:pPr>
      <w:r w:rsidRPr="008C6558">
        <w:rPr>
          <w:color w:val="000000" w:themeColor="text1"/>
        </w:rPr>
        <w:t>Nguồn: Tổng hợp từ dữ liệu của Sở TN và MT</w:t>
      </w:r>
    </w:p>
    <w:p w14:paraId="67352FD9" w14:textId="77777777" w:rsidR="00D91647" w:rsidRPr="008C6558" w:rsidRDefault="00D91647" w:rsidP="002F6E08">
      <w:pPr>
        <w:pStyle w:val="Macdinh"/>
        <w:suppressAutoHyphens w:val="0"/>
        <w:rPr>
          <w:color w:val="000000" w:themeColor="text1"/>
        </w:rPr>
      </w:pPr>
      <w:r w:rsidRPr="008C6558">
        <w:rPr>
          <w:color w:val="000000" w:themeColor="text1"/>
          <w:lang w:val="en-US"/>
        </w:rPr>
        <w:sym w:font="Wingdings" w:char="F073"/>
      </w:r>
      <w:r w:rsidRPr="008C6558">
        <w:rPr>
          <w:color w:val="000000" w:themeColor="text1"/>
        </w:rPr>
        <w:t xml:space="preserve"> Chất lượng môi trường không khí tại các khu vực dân cư gần các khu công nghiệp, cụm công nghiệp trên địa bàn tỉnh Đắk Lắk hiện nay khá tốt.</w:t>
      </w:r>
      <w:r w:rsidR="001209B9" w:rsidRPr="008C6558">
        <w:rPr>
          <w:color w:val="000000" w:themeColor="text1"/>
        </w:rPr>
        <w:t>C</w:t>
      </w:r>
      <w:r w:rsidRPr="008C6558">
        <w:rPr>
          <w:color w:val="000000" w:themeColor="text1"/>
        </w:rPr>
        <w:t>ác thông số CO, SO2, NO2, NH3 đều ở mức thấp, nằm trong khoảng giơi hạn cho phép của QCVN  05:2013/BTNMT,  QCVN  06:2009/BTNMT. Tuy nhiên, tiếng ồn và nồng độ H2S ở một số điểm quan trắc còn cao, vượt giới hạn cho phép của quy chuẩn. Nguyên nhân là do hoạt động chôn lấp chất thải rắn, xử lý nước thải, hoạt động sản xuất của khu công nghiệp.</w:t>
      </w:r>
    </w:p>
    <w:p w14:paraId="7E7989B8" w14:textId="77777777" w:rsidR="00647780" w:rsidRPr="008C6558" w:rsidRDefault="00647780" w:rsidP="002F6E08">
      <w:pPr>
        <w:pStyle w:val="Chuthich"/>
        <w:widowControl w:val="0"/>
      </w:pPr>
      <w:bookmarkStart w:id="342" w:name="_Toc112569101"/>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14</w:t>
      </w:r>
      <w:r w:rsidR="00B026DF" w:rsidRPr="008C6558">
        <w:rPr>
          <w:noProof/>
        </w:rPr>
        <w:fldChar w:fldCharType="end"/>
      </w:r>
      <w:r w:rsidRPr="008C6558">
        <w:t>. Diễn biến thông số môi trường không khí KCN, CCN</w:t>
      </w:r>
      <w:bookmarkEnd w:id="342"/>
    </w:p>
    <w:tbl>
      <w:tblPr>
        <w:tblW w:w="5000" w:type="pct"/>
        <w:tblLook w:val="04A0" w:firstRow="1" w:lastRow="0" w:firstColumn="1" w:lastColumn="0" w:noHBand="0" w:noVBand="1"/>
      </w:tblPr>
      <w:tblGrid>
        <w:gridCol w:w="1525"/>
        <w:gridCol w:w="993"/>
        <w:gridCol w:w="1048"/>
        <w:gridCol w:w="1050"/>
        <w:gridCol w:w="1050"/>
        <w:gridCol w:w="1050"/>
        <w:gridCol w:w="2527"/>
      </w:tblGrid>
      <w:tr w:rsidR="00647780" w:rsidRPr="008C6558" w14:paraId="7D08ABBC" w14:textId="77777777" w:rsidTr="00BC71C4">
        <w:trPr>
          <w:trHeight w:val="285"/>
          <w:tblHeader/>
        </w:trPr>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55BA5" w14:textId="77777777" w:rsidR="00647780" w:rsidRPr="008C6558" w:rsidRDefault="00647780" w:rsidP="002F6E08">
            <w:pPr>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 </w:t>
            </w:r>
            <w:r w:rsidRPr="008C6558">
              <w:rPr>
                <w:rFonts w:asciiTheme="majorHAnsi" w:eastAsia="Times New Roman" w:hAnsiTheme="majorHAnsi" w:cstheme="majorHAnsi"/>
                <w:color w:val="000000" w:themeColor="text1"/>
                <w:szCs w:val="26"/>
                <w:lang w:val="en-US" w:bidi="ar-SA"/>
              </w:rPr>
              <w:t>Thông số</w:t>
            </w:r>
          </w:p>
        </w:tc>
        <w:tc>
          <w:tcPr>
            <w:tcW w:w="537" w:type="pct"/>
            <w:tcBorders>
              <w:top w:val="single" w:sz="4" w:space="0" w:color="auto"/>
              <w:left w:val="nil"/>
              <w:bottom w:val="single" w:sz="4" w:space="0" w:color="auto"/>
              <w:right w:val="single" w:sz="4" w:space="0" w:color="auto"/>
            </w:tcBorders>
            <w:shd w:val="clear" w:color="auto" w:fill="auto"/>
            <w:noWrap/>
            <w:vAlign w:val="bottom"/>
            <w:hideMark/>
          </w:tcPr>
          <w:p w14:paraId="3DB98FE6" w14:textId="77777777" w:rsidR="00647780" w:rsidRPr="008C6558" w:rsidRDefault="00647780" w:rsidP="002F6E08">
            <w:pPr>
              <w:rPr>
                <w:rFonts w:asciiTheme="majorHAnsi" w:eastAsia="Times New Roman" w:hAnsiTheme="majorHAnsi" w:cstheme="majorHAnsi"/>
                <w:color w:val="000000" w:themeColor="text1"/>
                <w:szCs w:val="26"/>
                <w:lang w:val="en-US" w:bidi="ar-SA"/>
              </w:rPr>
            </w:pPr>
            <w:r w:rsidRPr="008C6558">
              <w:rPr>
                <w:rFonts w:asciiTheme="majorHAnsi" w:eastAsia="Times New Roman" w:hAnsiTheme="majorHAnsi" w:cstheme="majorHAnsi"/>
                <w:color w:val="000000" w:themeColor="text1"/>
                <w:szCs w:val="26"/>
                <w:lang w:bidi="ar-SA"/>
              </w:rPr>
              <w:t> </w:t>
            </w:r>
            <w:r w:rsidRPr="008C6558">
              <w:rPr>
                <w:rFonts w:asciiTheme="majorHAnsi" w:eastAsia="Times New Roman" w:hAnsiTheme="majorHAnsi" w:cstheme="majorHAnsi"/>
                <w:color w:val="000000" w:themeColor="text1"/>
                <w:szCs w:val="26"/>
                <w:lang w:val="en-US" w:bidi="ar-SA"/>
              </w:rPr>
              <w:t>ĐVT</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14:paraId="12D244EC"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2011</w:t>
            </w:r>
          </w:p>
        </w:tc>
        <w:tc>
          <w:tcPr>
            <w:tcW w:w="568" w:type="pct"/>
            <w:tcBorders>
              <w:top w:val="single" w:sz="4" w:space="0" w:color="auto"/>
              <w:left w:val="nil"/>
              <w:bottom w:val="single" w:sz="4" w:space="0" w:color="auto"/>
              <w:right w:val="single" w:sz="4" w:space="0" w:color="auto"/>
            </w:tcBorders>
            <w:shd w:val="clear" w:color="auto" w:fill="auto"/>
            <w:noWrap/>
            <w:vAlign w:val="bottom"/>
            <w:hideMark/>
          </w:tcPr>
          <w:p w14:paraId="27AAC776"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2015</w:t>
            </w:r>
          </w:p>
        </w:tc>
        <w:tc>
          <w:tcPr>
            <w:tcW w:w="568" w:type="pct"/>
            <w:tcBorders>
              <w:top w:val="single" w:sz="4" w:space="0" w:color="auto"/>
              <w:left w:val="nil"/>
              <w:bottom w:val="single" w:sz="4" w:space="0" w:color="auto"/>
              <w:right w:val="single" w:sz="4" w:space="0" w:color="auto"/>
            </w:tcBorders>
            <w:shd w:val="clear" w:color="auto" w:fill="auto"/>
            <w:noWrap/>
            <w:vAlign w:val="bottom"/>
            <w:hideMark/>
          </w:tcPr>
          <w:p w14:paraId="5DB2B668"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2020</w:t>
            </w:r>
          </w:p>
        </w:tc>
        <w:tc>
          <w:tcPr>
            <w:tcW w:w="1935" w:type="pct"/>
            <w:gridSpan w:val="2"/>
            <w:tcBorders>
              <w:top w:val="single" w:sz="4" w:space="0" w:color="auto"/>
              <w:left w:val="nil"/>
              <w:bottom w:val="single" w:sz="4" w:space="0" w:color="auto"/>
              <w:right w:val="single" w:sz="4" w:space="0" w:color="auto"/>
            </w:tcBorders>
            <w:shd w:val="clear" w:color="auto" w:fill="auto"/>
            <w:noWrap/>
            <w:vAlign w:val="bottom"/>
            <w:hideMark/>
          </w:tcPr>
          <w:p w14:paraId="2C0CAAFE" w14:textId="77777777" w:rsidR="00647780" w:rsidRPr="008C6558" w:rsidRDefault="00647780" w:rsidP="002F6E08">
            <w:pPr>
              <w:jc w:val="center"/>
              <w:rPr>
                <w:rFonts w:ascii="Arial" w:eastAsia="Times New Roman" w:hAnsi="Arial" w:cs="Arial"/>
                <w:color w:val="000000" w:themeColor="text1"/>
                <w:lang w:val="en-US" w:bidi="ar-SA"/>
              </w:rPr>
            </w:pPr>
            <w:r w:rsidRPr="008C6558">
              <w:rPr>
                <w:rFonts w:ascii="Arial" w:eastAsia="Times New Roman" w:hAnsi="Arial" w:cs="Arial"/>
                <w:color w:val="000000" w:themeColor="text1"/>
                <w:sz w:val="22"/>
                <w:szCs w:val="22"/>
                <w:lang w:val="en-US" w:bidi="ar-SA"/>
              </w:rPr>
              <w:t>QCVN</w:t>
            </w:r>
          </w:p>
        </w:tc>
      </w:tr>
      <w:tr w:rsidR="00647780" w:rsidRPr="008C6558" w14:paraId="3C139DB3" w14:textId="77777777" w:rsidTr="00647780">
        <w:trPr>
          <w:trHeight w:val="28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50B146DA"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Tiếng ồn</w:t>
            </w:r>
          </w:p>
        </w:tc>
        <w:tc>
          <w:tcPr>
            <w:tcW w:w="537" w:type="pct"/>
            <w:tcBorders>
              <w:top w:val="nil"/>
              <w:left w:val="nil"/>
              <w:bottom w:val="single" w:sz="4" w:space="0" w:color="auto"/>
              <w:right w:val="single" w:sz="4" w:space="0" w:color="auto"/>
            </w:tcBorders>
            <w:shd w:val="clear" w:color="auto" w:fill="auto"/>
            <w:noWrap/>
            <w:vAlign w:val="bottom"/>
            <w:hideMark/>
          </w:tcPr>
          <w:p w14:paraId="3BF80744"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dBA</w:t>
            </w:r>
          </w:p>
        </w:tc>
        <w:tc>
          <w:tcPr>
            <w:tcW w:w="567" w:type="pct"/>
            <w:tcBorders>
              <w:top w:val="nil"/>
              <w:left w:val="nil"/>
              <w:bottom w:val="single" w:sz="4" w:space="0" w:color="auto"/>
              <w:right w:val="single" w:sz="4" w:space="0" w:color="auto"/>
            </w:tcBorders>
            <w:shd w:val="clear" w:color="auto" w:fill="auto"/>
            <w:noWrap/>
            <w:vAlign w:val="bottom"/>
            <w:hideMark/>
          </w:tcPr>
          <w:p w14:paraId="353B8F06"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66,9</w:t>
            </w:r>
          </w:p>
        </w:tc>
        <w:tc>
          <w:tcPr>
            <w:tcW w:w="568" w:type="pct"/>
            <w:tcBorders>
              <w:top w:val="nil"/>
              <w:left w:val="nil"/>
              <w:bottom w:val="single" w:sz="4" w:space="0" w:color="auto"/>
              <w:right w:val="single" w:sz="4" w:space="0" w:color="auto"/>
            </w:tcBorders>
            <w:shd w:val="clear" w:color="auto" w:fill="auto"/>
            <w:noWrap/>
            <w:vAlign w:val="bottom"/>
            <w:hideMark/>
          </w:tcPr>
          <w:p w14:paraId="48EAB26B"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68,8</w:t>
            </w:r>
          </w:p>
        </w:tc>
        <w:tc>
          <w:tcPr>
            <w:tcW w:w="568" w:type="pct"/>
            <w:tcBorders>
              <w:top w:val="nil"/>
              <w:left w:val="nil"/>
              <w:bottom w:val="single" w:sz="4" w:space="0" w:color="auto"/>
              <w:right w:val="single" w:sz="4" w:space="0" w:color="auto"/>
            </w:tcBorders>
            <w:shd w:val="clear" w:color="auto" w:fill="auto"/>
            <w:noWrap/>
            <w:vAlign w:val="bottom"/>
            <w:hideMark/>
          </w:tcPr>
          <w:p w14:paraId="6ECB9985"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67,46</w:t>
            </w:r>
          </w:p>
        </w:tc>
        <w:tc>
          <w:tcPr>
            <w:tcW w:w="568" w:type="pct"/>
            <w:tcBorders>
              <w:top w:val="nil"/>
              <w:left w:val="nil"/>
              <w:bottom w:val="single" w:sz="4" w:space="0" w:color="auto"/>
              <w:right w:val="single" w:sz="4" w:space="0" w:color="auto"/>
            </w:tcBorders>
            <w:shd w:val="clear" w:color="auto" w:fill="auto"/>
            <w:noWrap/>
            <w:vAlign w:val="bottom"/>
            <w:hideMark/>
          </w:tcPr>
          <w:p w14:paraId="13CD7DAD"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70,00</w:t>
            </w:r>
          </w:p>
        </w:tc>
        <w:tc>
          <w:tcPr>
            <w:tcW w:w="1367" w:type="pct"/>
            <w:tcBorders>
              <w:top w:val="nil"/>
              <w:left w:val="nil"/>
              <w:bottom w:val="single" w:sz="4" w:space="0" w:color="auto"/>
              <w:right w:val="single" w:sz="4" w:space="0" w:color="auto"/>
            </w:tcBorders>
            <w:shd w:val="clear" w:color="auto" w:fill="auto"/>
            <w:noWrap/>
            <w:vAlign w:val="bottom"/>
            <w:hideMark/>
          </w:tcPr>
          <w:p w14:paraId="4D5B2126" w14:textId="77777777" w:rsidR="00647780" w:rsidRPr="008C6558" w:rsidRDefault="00647780" w:rsidP="002F6E08">
            <w:pPr>
              <w:rPr>
                <w:rFonts w:asciiTheme="majorHAnsi" w:eastAsia="Times New Roman" w:hAnsiTheme="majorHAnsi" w:cstheme="majorHAnsi"/>
                <w:color w:val="000000" w:themeColor="text1"/>
                <w:lang w:bidi="ar-SA"/>
              </w:rPr>
            </w:pPr>
            <w:r w:rsidRPr="008C6558">
              <w:rPr>
                <w:rFonts w:asciiTheme="majorHAnsi" w:eastAsia="Times New Roman" w:hAnsiTheme="majorHAnsi" w:cstheme="majorHAnsi"/>
                <w:color w:val="000000" w:themeColor="text1"/>
                <w:sz w:val="22"/>
                <w:szCs w:val="22"/>
                <w:lang w:bidi="ar-SA"/>
              </w:rPr>
              <w:t>QCVN 26:2010/BTNMT</w:t>
            </w:r>
          </w:p>
        </w:tc>
      </w:tr>
      <w:tr w:rsidR="00647780" w:rsidRPr="008C6558" w14:paraId="6BF42975" w14:textId="77777777" w:rsidTr="00647780">
        <w:trPr>
          <w:trHeight w:val="28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5795AF46"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TSP</w:t>
            </w:r>
          </w:p>
        </w:tc>
        <w:tc>
          <w:tcPr>
            <w:tcW w:w="537" w:type="pct"/>
            <w:tcBorders>
              <w:top w:val="nil"/>
              <w:left w:val="nil"/>
              <w:bottom w:val="single" w:sz="4" w:space="0" w:color="auto"/>
              <w:right w:val="single" w:sz="4" w:space="0" w:color="auto"/>
            </w:tcBorders>
            <w:shd w:val="clear" w:color="auto" w:fill="auto"/>
            <w:noWrap/>
            <w:vAlign w:val="bottom"/>
            <w:hideMark/>
          </w:tcPr>
          <w:p w14:paraId="2471E2B4"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mg/m</w:t>
            </w:r>
            <w:r w:rsidRPr="008C6558">
              <w:rPr>
                <w:rFonts w:asciiTheme="majorHAnsi" w:eastAsia="Times New Roman" w:hAnsiTheme="majorHAnsi" w:cstheme="majorHAnsi"/>
                <w:color w:val="000000" w:themeColor="text1"/>
                <w:szCs w:val="26"/>
                <w:vertAlign w:val="superscript"/>
                <w:lang w:bidi="ar-SA"/>
              </w:rPr>
              <w:t>3</w:t>
            </w:r>
          </w:p>
        </w:tc>
        <w:tc>
          <w:tcPr>
            <w:tcW w:w="567" w:type="pct"/>
            <w:tcBorders>
              <w:top w:val="nil"/>
              <w:left w:val="nil"/>
              <w:bottom w:val="single" w:sz="4" w:space="0" w:color="auto"/>
              <w:right w:val="single" w:sz="4" w:space="0" w:color="auto"/>
            </w:tcBorders>
            <w:shd w:val="clear" w:color="auto" w:fill="auto"/>
            <w:noWrap/>
            <w:vAlign w:val="bottom"/>
            <w:hideMark/>
          </w:tcPr>
          <w:p w14:paraId="4012D7CD"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0,46</w:t>
            </w:r>
          </w:p>
        </w:tc>
        <w:tc>
          <w:tcPr>
            <w:tcW w:w="568" w:type="pct"/>
            <w:tcBorders>
              <w:top w:val="nil"/>
              <w:left w:val="nil"/>
              <w:bottom w:val="single" w:sz="4" w:space="0" w:color="auto"/>
              <w:right w:val="single" w:sz="4" w:space="0" w:color="auto"/>
            </w:tcBorders>
            <w:shd w:val="clear" w:color="auto" w:fill="auto"/>
            <w:noWrap/>
            <w:vAlign w:val="bottom"/>
            <w:hideMark/>
          </w:tcPr>
          <w:p w14:paraId="2DEDA718"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0,05</w:t>
            </w:r>
          </w:p>
        </w:tc>
        <w:tc>
          <w:tcPr>
            <w:tcW w:w="568" w:type="pct"/>
            <w:tcBorders>
              <w:top w:val="nil"/>
              <w:left w:val="nil"/>
              <w:bottom w:val="single" w:sz="4" w:space="0" w:color="auto"/>
              <w:right w:val="single" w:sz="4" w:space="0" w:color="auto"/>
            </w:tcBorders>
            <w:shd w:val="clear" w:color="auto" w:fill="auto"/>
            <w:noWrap/>
            <w:vAlign w:val="bottom"/>
            <w:hideMark/>
          </w:tcPr>
          <w:p w14:paraId="11301279"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0,13</w:t>
            </w:r>
          </w:p>
        </w:tc>
        <w:tc>
          <w:tcPr>
            <w:tcW w:w="568" w:type="pct"/>
            <w:tcBorders>
              <w:top w:val="nil"/>
              <w:left w:val="nil"/>
              <w:bottom w:val="single" w:sz="4" w:space="0" w:color="auto"/>
              <w:right w:val="single" w:sz="4" w:space="0" w:color="auto"/>
            </w:tcBorders>
            <w:shd w:val="clear" w:color="auto" w:fill="auto"/>
            <w:noWrap/>
            <w:vAlign w:val="bottom"/>
            <w:hideMark/>
          </w:tcPr>
          <w:p w14:paraId="7C415BC2"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0,30</w:t>
            </w:r>
          </w:p>
        </w:tc>
        <w:tc>
          <w:tcPr>
            <w:tcW w:w="1367" w:type="pct"/>
            <w:tcBorders>
              <w:top w:val="nil"/>
              <w:left w:val="nil"/>
              <w:bottom w:val="single" w:sz="4" w:space="0" w:color="auto"/>
              <w:right w:val="single" w:sz="4" w:space="0" w:color="auto"/>
            </w:tcBorders>
            <w:shd w:val="clear" w:color="auto" w:fill="auto"/>
            <w:noWrap/>
            <w:vAlign w:val="bottom"/>
            <w:hideMark/>
          </w:tcPr>
          <w:p w14:paraId="726A1D55" w14:textId="77777777" w:rsidR="00647780" w:rsidRPr="008C6558" w:rsidRDefault="00647780" w:rsidP="002F6E08">
            <w:pPr>
              <w:rPr>
                <w:rFonts w:asciiTheme="majorHAnsi" w:eastAsia="Times New Roman" w:hAnsiTheme="majorHAnsi" w:cstheme="majorHAnsi"/>
                <w:color w:val="000000" w:themeColor="text1"/>
                <w:lang w:bidi="ar-SA"/>
              </w:rPr>
            </w:pPr>
            <w:r w:rsidRPr="008C6558">
              <w:rPr>
                <w:rFonts w:asciiTheme="majorHAnsi" w:eastAsia="Times New Roman" w:hAnsiTheme="majorHAnsi" w:cstheme="majorHAnsi"/>
                <w:color w:val="000000" w:themeColor="text1"/>
                <w:sz w:val="22"/>
                <w:szCs w:val="22"/>
                <w:lang w:bidi="ar-SA"/>
              </w:rPr>
              <w:t>QCVN 05:2013/BTNMT</w:t>
            </w:r>
          </w:p>
        </w:tc>
      </w:tr>
      <w:tr w:rsidR="00647780" w:rsidRPr="008C6558" w14:paraId="419F15F0" w14:textId="77777777" w:rsidTr="00647780">
        <w:trPr>
          <w:trHeight w:val="28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10E756C8"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NO</w:t>
            </w:r>
            <w:r w:rsidRPr="008C6558">
              <w:rPr>
                <w:rFonts w:asciiTheme="majorHAnsi" w:eastAsia="Times New Roman" w:hAnsiTheme="majorHAnsi" w:cstheme="majorHAnsi"/>
                <w:color w:val="000000" w:themeColor="text1"/>
                <w:szCs w:val="26"/>
                <w:vertAlign w:val="subscript"/>
                <w:lang w:bidi="ar-SA"/>
              </w:rPr>
              <w:t>2</w:t>
            </w:r>
          </w:p>
        </w:tc>
        <w:tc>
          <w:tcPr>
            <w:tcW w:w="537" w:type="pct"/>
            <w:tcBorders>
              <w:top w:val="nil"/>
              <w:left w:val="nil"/>
              <w:bottom w:val="single" w:sz="4" w:space="0" w:color="auto"/>
              <w:right w:val="single" w:sz="4" w:space="0" w:color="auto"/>
            </w:tcBorders>
            <w:shd w:val="clear" w:color="auto" w:fill="auto"/>
            <w:noWrap/>
            <w:vAlign w:val="bottom"/>
            <w:hideMark/>
          </w:tcPr>
          <w:p w14:paraId="15F8F214" w14:textId="77777777" w:rsidR="00647780" w:rsidRPr="008C6558" w:rsidRDefault="00C80819"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mg/m</w:t>
            </w:r>
            <w:r w:rsidRPr="008C6558">
              <w:rPr>
                <w:rFonts w:asciiTheme="majorHAnsi" w:eastAsia="Times New Roman" w:hAnsiTheme="majorHAnsi" w:cstheme="majorHAnsi"/>
                <w:color w:val="000000" w:themeColor="text1"/>
                <w:szCs w:val="26"/>
                <w:vertAlign w:val="superscript"/>
                <w:lang w:bidi="ar-SA"/>
              </w:rPr>
              <w:t>3</w:t>
            </w:r>
          </w:p>
        </w:tc>
        <w:tc>
          <w:tcPr>
            <w:tcW w:w="567" w:type="pct"/>
            <w:tcBorders>
              <w:top w:val="nil"/>
              <w:left w:val="nil"/>
              <w:bottom w:val="single" w:sz="4" w:space="0" w:color="auto"/>
              <w:right w:val="single" w:sz="4" w:space="0" w:color="auto"/>
            </w:tcBorders>
            <w:shd w:val="clear" w:color="auto" w:fill="auto"/>
            <w:noWrap/>
            <w:vAlign w:val="bottom"/>
            <w:hideMark/>
          </w:tcPr>
          <w:p w14:paraId="0A6B9E52"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0,07</w:t>
            </w:r>
          </w:p>
        </w:tc>
        <w:tc>
          <w:tcPr>
            <w:tcW w:w="568" w:type="pct"/>
            <w:tcBorders>
              <w:top w:val="nil"/>
              <w:left w:val="nil"/>
              <w:bottom w:val="single" w:sz="4" w:space="0" w:color="auto"/>
              <w:right w:val="single" w:sz="4" w:space="0" w:color="auto"/>
            </w:tcBorders>
            <w:shd w:val="clear" w:color="auto" w:fill="auto"/>
            <w:noWrap/>
            <w:vAlign w:val="bottom"/>
            <w:hideMark/>
          </w:tcPr>
          <w:p w14:paraId="5DA553FA"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0,06</w:t>
            </w:r>
          </w:p>
        </w:tc>
        <w:tc>
          <w:tcPr>
            <w:tcW w:w="568" w:type="pct"/>
            <w:tcBorders>
              <w:top w:val="nil"/>
              <w:left w:val="nil"/>
              <w:bottom w:val="single" w:sz="4" w:space="0" w:color="auto"/>
              <w:right w:val="single" w:sz="4" w:space="0" w:color="auto"/>
            </w:tcBorders>
            <w:shd w:val="clear" w:color="auto" w:fill="auto"/>
            <w:noWrap/>
            <w:vAlign w:val="bottom"/>
            <w:hideMark/>
          </w:tcPr>
          <w:p w14:paraId="2A9393C2"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0,08</w:t>
            </w:r>
          </w:p>
        </w:tc>
        <w:tc>
          <w:tcPr>
            <w:tcW w:w="568" w:type="pct"/>
            <w:tcBorders>
              <w:top w:val="nil"/>
              <w:left w:val="nil"/>
              <w:bottom w:val="single" w:sz="4" w:space="0" w:color="auto"/>
              <w:right w:val="single" w:sz="4" w:space="0" w:color="auto"/>
            </w:tcBorders>
            <w:shd w:val="clear" w:color="auto" w:fill="auto"/>
            <w:noWrap/>
            <w:vAlign w:val="bottom"/>
            <w:hideMark/>
          </w:tcPr>
          <w:p w14:paraId="7A984F91"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0,20</w:t>
            </w:r>
          </w:p>
        </w:tc>
        <w:tc>
          <w:tcPr>
            <w:tcW w:w="1367" w:type="pct"/>
            <w:tcBorders>
              <w:top w:val="nil"/>
              <w:left w:val="nil"/>
              <w:bottom w:val="single" w:sz="4" w:space="0" w:color="auto"/>
              <w:right w:val="single" w:sz="4" w:space="0" w:color="auto"/>
            </w:tcBorders>
            <w:shd w:val="clear" w:color="auto" w:fill="auto"/>
            <w:noWrap/>
            <w:vAlign w:val="bottom"/>
            <w:hideMark/>
          </w:tcPr>
          <w:p w14:paraId="40316290" w14:textId="77777777" w:rsidR="00647780" w:rsidRPr="008C6558" w:rsidRDefault="00647780" w:rsidP="002F6E08">
            <w:pPr>
              <w:rPr>
                <w:rFonts w:asciiTheme="majorHAnsi" w:eastAsia="Times New Roman" w:hAnsiTheme="majorHAnsi" w:cstheme="majorHAnsi"/>
                <w:color w:val="000000" w:themeColor="text1"/>
                <w:lang w:bidi="ar-SA"/>
              </w:rPr>
            </w:pPr>
            <w:r w:rsidRPr="008C6558">
              <w:rPr>
                <w:rFonts w:asciiTheme="majorHAnsi" w:eastAsia="Times New Roman" w:hAnsiTheme="majorHAnsi" w:cstheme="majorHAnsi"/>
                <w:color w:val="000000" w:themeColor="text1"/>
                <w:sz w:val="22"/>
                <w:szCs w:val="22"/>
                <w:lang w:bidi="ar-SA"/>
              </w:rPr>
              <w:t>QCVN 05:2013/BTNMT</w:t>
            </w:r>
          </w:p>
        </w:tc>
      </w:tr>
      <w:tr w:rsidR="00647780" w:rsidRPr="008C6558" w14:paraId="7343F7C0" w14:textId="77777777" w:rsidTr="00647780">
        <w:trPr>
          <w:trHeight w:val="28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0F197A0C"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SO</w:t>
            </w:r>
            <w:r w:rsidRPr="008C6558">
              <w:rPr>
                <w:rFonts w:asciiTheme="majorHAnsi" w:eastAsia="Times New Roman" w:hAnsiTheme="majorHAnsi" w:cstheme="majorHAnsi"/>
                <w:color w:val="000000" w:themeColor="text1"/>
                <w:szCs w:val="26"/>
                <w:vertAlign w:val="subscript"/>
                <w:lang w:bidi="ar-SA"/>
              </w:rPr>
              <w:t>2</w:t>
            </w:r>
          </w:p>
        </w:tc>
        <w:tc>
          <w:tcPr>
            <w:tcW w:w="537" w:type="pct"/>
            <w:tcBorders>
              <w:top w:val="nil"/>
              <w:left w:val="nil"/>
              <w:bottom w:val="single" w:sz="4" w:space="0" w:color="auto"/>
              <w:right w:val="single" w:sz="4" w:space="0" w:color="auto"/>
            </w:tcBorders>
            <w:shd w:val="clear" w:color="auto" w:fill="auto"/>
            <w:noWrap/>
            <w:vAlign w:val="bottom"/>
            <w:hideMark/>
          </w:tcPr>
          <w:p w14:paraId="5F6BDA60" w14:textId="77777777" w:rsidR="00647780" w:rsidRPr="008C6558" w:rsidRDefault="00C80819"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mg/m</w:t>
            </w:r>
            <w:r w:rsidRPr="008C6558">
              <w:rPr>
                <w:rFonts w:asciiTheme="majorHAnsi" w:eastAsia="Times New Roman" w:hAnsiTheme="majorHAnsi" w:cstheme="majorHAnsi"/>
                <w:color w:val="000000" w:themeColor="text1"/>
                <w:szCs w:val="26"/>
                <w:vertAlign w:val="superscript"/>
                <w:lang w:bidi="ar-SA"/>
              </w:rPr>
              <w:t>3</w:t>
            </w:r>
          </w:p>
        </w:tc>
        <w:tc>
          <w:tcPr>
            <w:tcW w:w="567" w:type="pct"/>
            <w:tcBorders>
              <w:top w:val="nil"/>
              <w:left w:val="nil"/>
              <w:bottom w:val="single" w:sz="4" w:space="0" w:color="auto"/>
              <w:right w:val="single" w:sz="4" w:space="0" w:color="auto"/>
            </w:tcBorders>
            <w:shd w:val="clear" w:color="auto" w:fill="auto"/>
            <w:noWrap/>
            <w:vAlign w:val="bottom"/>
            <w:hideMark/>
          </w:tcPr>
          <w:p w14:paraId="47A581AC"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0,05</w:t>
            </w:r>
          </w:p>
        </w:tc>
        <w:tc>
          <w:tcPr>
            <w:tcW w:w="568" w:type="pct"/>
            <w:tcBorders>
              <w:top w:val="nil"/>
              <w:left w:val="nil"/>
              <w:bottom w:val="single" w:sz="4" w:space="0" w:color="auto"/>
              <w:right w:val="single" w:sz="4" w:space="0" w:color="auto"/>
            </w:tcBorders>
            <w:shd w:val="clear" w:color="auto" w:fill="auto"/>
            <w:noWrap/>
            <w:vAlign w:val="bottom"/>
            <w:hideMark/>
          </w:tcPr>
          <w:p w14:paraId="336C736F"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0,06</w:t>
            </w:r>
          </w:p>
        </w:tc>
        <w:tc>
          <w:tcPr>
            <w:tcW w:w="568" w:type="pct"/>
            <w:tcBorders>
              <w:top w:val="nil"/>
              <w:left w:val="nil"/>
              <w:bottom w:val="single" w:sz="4" w:space="0" w:color="auto"/>
              <w:right w:val="single" w:sz="4" w:space="0" w:color="auto"/>
            </w:tcBorders>
            <w:shd w:val="clear" w:color="auto" w:fill="auto"/>
            <w:noWrap/>
            <w:vAlign w:val="bottom"/>
            <w:hideMark/>
          </w:tcPr>
          <w:p w14:paraId="62953BE5"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0,10</w:t>
            </w:r>
          </w:p>
        </w:tc>
        <w:tc>
          <w:tcPr>
            <w:tcW w:w="568" w:type="pct"/>
            <w:tcBorders>
              <w:top w:val="nil"/>
              <w:left w:val="nil"/>
              <w:bottom w:val="single" w:sz="4" w:space="0" w:color="auto"/>
              <w:right w:val="single" w:sz="4" w:space="0" w:color="auto"/>
            </w:tcBorders>
            <w:shd w:val="clear" w:color="auto" w:fill="auto"/>
            <w:noWrap/>
            <w:vAlign w:val="bottom"/>
            <w:hideMark/>
          </w:tcPr>
          <w:p w14:paraId="1227A07A"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0,35</w:t>
            </w:r>
          </w:p>
        </w:tc>
        <w:tc>
          <w:tcPr>
            <w:tcW w:w="1367" w:type="pct"/>
            <w:tcBorders>
              <w:top w:val="nil"/>
              <w:left w:val="nil"/>
              <w:bottom w:val="single" w:sz="4" w:space="0" w:color="auto"/>
              <w:right w:val="single" w:sz="4" w:space="0" w:color="auto"/>
            </w:tcBorders>
            <w:shd w:val="clear" w:color="auto" w:fill="auto"/>
            <w:noWrap/>
            <w:vAlign w:val="bottom"/>
            <w:hideMark/>
          </w:tcPr>
          <w:p w14:paraId="15442B76" w14:textId="77777777" w:rsidR="00647780" w:rsidRPr="008C6558" w:rsidRDefault="00647780" w:rsidP="002F6E08">
            <w:pPr>
              <w:rPr>
                <w:rFonts w:asciiTheme="majorHAnsi" w:eastAsia="Times New Roman" w:hAnsiTheme="majorHAnsi" w:cstheme="majorHAnsi"/>
                <w:color w:val="000000" w:themeColor="text1"/>
                <w:lang w:bidi="ar-SA"/>
              </w:rPr>
            </w:pPr>
            <w:r w:rsidRPr="008C6558">
              <w:rPr>
                <w:rFonts w:asciiTheme="majorHAnsi" w:eastAsia="Times New Roman" w:hAnsiTheme="majorHAnsi" w:cstheme="majorHAnsi"/>
                <w:color w:val="000000" w:themeColor="text1"/>
                <w:sz w:val="22"/>
                <w:szCs w:val="22"/>
                <w:lang w:bidi="ar-SA"/>
              </w:rPr>
              <w:t>QCVN 05:2013/BTNMT</w:t>
            </w:r>
          </w:p>
        </w:tc>
      </w:tr>
      <w:tr w:rsidR="00647780" w:rsidRPr="008C6558" w14:paraId="344076F5" w14:textId="77777777" w:rsidTr="00647780">
        <w:trPr>
          <w:trHeight w:val="28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11846F33"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NH</w:t>
            </w:r>
            <w:r w:rsidRPr="008C6558">
              <w:rPr>
                <w:rFonts w:asciiTheme="majorHAnsi" w:eastAsia="Times New Roman" w:hAnsiTheme="majorHAnsi" w:cstheme="majorHAnsi"/>
                <w:color w:val="000000" w:themeColor="text1"/>
                <w:szCs w:val="26"/>
                <w:vertAlign w:val="subscript"/>
                <w:lang w:bidi="ar-SA"/>
              </w:rPr>
              <w:t>3</w:t>
            </w:r>
          </w:p>
        </w:tc>
        <w:tc>
          <w:tcPr>
            <w:tcW w:w="537" w:type="pct"/>
            <w:tcBorders>
              <w:top w:val="nil"/>
              <w:left w:val="nil"/>
              <w:bottom w:val="single" w:sz="4" w:space="0" w:color="auto"/>
              <w:right w:val="single" w:sz="4" w:space="0" w:color="auto"/>
            </w:tcBorders>
            <w:shd w:val="clear" w:color="auto" w:fill="auto"/>
            <w:noWrap/>
            <w:vAlign w:val="bottom"/>
            <w:hideMark/>
          </w:tcPr>
          <w:p w14:paraId="20AAA11D" w14:textId="77777777" w:rsidR="00647780" w:rsidRPr="008C6558" w:rsidRDefault="00C80819"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mg/m</w:t>
            </w:r>
            <w:r w:rsidRPr="008C6558">
              <w:rPr>
                <w:rFonts w:asciiTheme="majorHAnsi" w:eastAsia="Times New Roman" w:hAnsiTheme="majorHAnsi" w:cstheme="majorHAnsi"/>
                <w:color w:val="000000" w:themeColor="text1"/>
                <w:szCs w:val="26"/>
                <w:vertAlign w:val="superscript"/>
                <w:lang w:bidi="ar-SA"/>
              </w:rPr>
              <w:t>3</w:t>
            </w:r>
          </w:p>
        </w:tc>
        <w:tc>
          <w:tcPr>
            <w:tcW w:w="567" w:type="pct"/>
            <w:tcBorders>
              <w:top w:val="nil"/>
              <w:left w:val="nil"/>
              <w:bottom w:val="single" w:sz="4" w:space="0" w:color="auto"/>
              <w:right w:val="single" w:sz="4" w:space="0" w:color="auto"/>
            </w:tcBorders>
            <w:shd w:val="clear" w:color="auto" w:fill="auto"/>
            <w:noWrap/>
            <w:vAlign w:val="bottom"/>
            <w:hideMark/>
          </w:tcPr>
          <w:p w14:paraId="4CF3A81B"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0,11</w:t>
            </w:r>
          </w:p>
        </w:tc>
        <w:tc>
          <w:tcPr>
            <w:tcW w:w="568" w:type="pct"/>
            <w:tcBorders>
              <w:top w:val="nil"/>
              <w:left w:val="nil"/>
              <w:bottom w:val="single" w:sz="4" w:space="0" w:color="auto"/>
              <w:right w:val="single" w:sz="4" w:space="0" w:color="auto"/>
            </w:tcBorders>
            <w:shd w:val="clear" w:color="auto" w:fill="auto"/>
            <w:noWrap/>
            <w:vAlign w:val="bottom"/>
            <w:hideMark/>
          </w:tcPr>
          <w:p w14:paraId="3A84F418"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0,03</w:t>
            </w:r>
          </w:p>
        </w:tc>
        <w:tc>
          <w:tcPr>
            <w:tcW w:w="568" w:type="pct"/>
            <w:tcBorders>
              <w:top w:val="nil"/>
              <w:left w:val="nil"/>
              <w:bottom w:val="single" w:sz="4" w:space="0" w:color="auto"/>
              <w:right w:val="single" w:sz="4" w:space="0" w:color="auto"/>
            </w:tcBorders>
            <w:shd w:val="clear" w:color="auto" w:fill="auto"/>
            <w:noWrap/>
            <w:vAlign w:val="bottom"/>
            <w:hideMark/>
          </w:tcPr>
          <w:p w14:paraId="1994FFDB"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0,07</w:t>
            </w:r>
          </w:p>
        </w:tc>
        <w:tc>
          <w:tcPr>
            <w:tcW w:w="568" w:type="pct"/>
            <w:tcBorders>
              <w:top w:val="nil"/>
              <w:left w:val="nil"/>
              <w:bottom w:val="single" w:sz="4" w:space="0" w:color="auto"/>
              <w:right w:val="single" w:sz="4" w:space="0" w:color="auto"/>
            </w:tcBorders>
            <w:shd w:val="clear" w:color="auto" w:fill="auto"/>
            <w:noWrap/>
            <w:vAlign w:val="bottom"/>
            <w:hideMark/>
          </w:tcPr>
          <w:p w14:paraId="042844D0"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0,20</w:t>
            </w:r>
          </w:p>
        </w:tc>
        <w:tc>
          <w:tcPr>
            <w:tcW w:w="1367" w:type="pct"/>
            <w:tcBorders>
              <w:top w:val="nil"/>
              <w:left w:val="nil"/>
              <w:bottom w:val="single" w:sz="4" w:space="0" w:color="auto"/>
              <w:right w:val="single" w:sz="4" w:space="0" w:color="auto"/>
            </w:tcBorders>
            <w:shd w:val="clear" w:color="auto" w:fill="auto"/>
            <w:noWrap/>
            <w:vAlign w:val="bottom"/>
            <w:hideMark/>
          </w:tcPr>
          <w:p w14:paraId="17E48148" w14:textId="77777777" w:rsidR="00647780" w:rsidRPr="008C6558" w:rsidRDefault="00647780" w:rsidP="002F6E08">
            <w:pPr>
              <w:rPr>
                <w:rFonts w:asciiTheme="majorHAnsi" w:eastAsia="Times New Roman" w:hAnsiTheme="majorHAnsi" w:cstheme="majorHAnsi"/>
                <w:color w:val="000000" w:themeColor="text1"/>
                <w:lang w:bidi="ar-SA"/>
              </w:rPr>
            </w:pPr>
            <w:r w:rsidRPr="008C6558">
              <w:rPr>
                <w:rFonts w:asciiTheme="majorHAnsi" w:eastAsia="Times New Roman" w:hAnsiTheme="majorHAnsi" w:cstheme="majorHAnsi"/>
                <w:color w:val="000000" w:themeColor="text1"/>
                <w:sz w:val="22"/>
                <w:szCs w:val="22"/>
                <w:lang w:bidi="ar-SA"/>
              </w:rPr>
              <w:t>QCVN 05:2013/BTNMT</w:t>
            </w:r>
          </w:p>
        </w:tc>
      </w:tr>
      <w:tr w:rsidR="00647780" w:rsidRPr="008C6558" w14:paraId="3DBB72A0" w14:textId="77777777" w:rsidTr="00647780">
        <w:trPr>
          <w:trHeight w:val="28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282059A4" w14:textId="77777777" w:rsidR="00647780" w:rsidRPr="008C6558" w:rsidRDefault="00647780"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lastRenderedPageBreak/>
              <w:t>H</w:t>
            </w:r>
            <w:r w:rsidRPr="008C6558">
              <w:rPr>
                <w:rFonts w:asciiTheme="majorHAnsi" w:eastAsia="Times New Roman" w:hAnsiTheme="majorHAnsi" w:cstheme="majorHAnsi"/>
                <w:color w:val="000000" w:themeColor="text1"/>
                <w:szCs w:val="26"/>
                <w:vertAlign w:val="subscript"/>
                <w:lang w:bidi="ar-SA"/>
              </w:rPr>
              <w:t>2</w:t>
            </w:r>
            <w:r w:rsidRPr="008C6558">
              <w:rPr>
                <w:rFonts w:asciiTheme="majorHAnsi" w:eastAsia="Times New Roman" w:hAnsiTheme="majorHAnsi" w:cstheme="majorHAnsi"/>
                <w:color w:val="000000" w:themeColor="text1"/>
                <w:szCs w:val="26"/>
                <w:lang w:bidi="ar-SA"/>
              </w:rPr>
              <w:t>S</w:t>
            </w:r>
          </w:p>
        </w:tc>
        <w:tc>
          <w:tcPr>
            <w:tcW w:w="537" w:type="pct"/>
            <w:tcBorders>
              <w:top w:val="nil"/>
              <w:left w:val="nil"/>
              <w:bottom w:val="single" w:sz="4" w:space="0" w:color="auto"/>
              <w:right w:val="single" w:sz="4" w:space="0" w:color="auto"/>
            </w:tcBorders>
            <w:shd w:val="clear" w:color="auto" w:fill="auto"/>
            <w:noWrap/>
            <w:vAlign w:val="bottom"/>
            <w:hideMark/>
          </w:tcPr>
          <w:p w14:paraId="7C1BAABD" w14:textId="77777777" w:rsidR="00647780" w:rsidRPr="008C6558" w:rsidRDefault="00C80819" w:rsidP="002F6E08">
            <w:pP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mg/m</w:t>
            </w:r>
            <w:r w:rsidRPr="008C6558">
              <w:rPr>
                <w:rFonts w:asciiTheme="majorHAnsi" w:eastAsia="Times New Roman" w:hAnsiTheme="majorHAnsi" w:cstheme="majorHAnsi"/>
                <w:color w:val="000000" w:themeColor="text1"/>
                <w:szCs w:val="26"/>
                <w:vertAlign w:val="superscript"/>
                <w:lang w:bidi="ar-SA"/>
              </w:rPr>
              <w:t>3</w:t>
            </w:r>
          </w:p>
        </w:tc>
        <w:tc>
          <w:tcPr>
            <w:tcW w:w="567" w:type="pct"/>
            <w:tcBorders>
              <w:top w:val="nil"/>
              <w:left w:val="nil"/>
              <w:bottom w:val="single" w:sz="4" w:space="0" w:color="auto"/>
              <w:right w:val="single" w:sz="4" w:space="0" w:color="auto"/>
            </w:tcBorders>
            <w:shd w:val="clear" w:color="auto" w:fill="auto"/>
            <w:noWrap/>
            <w:vAlign w:val="bottom"/>
            <w:hideMark/>
          </w:tcPr>
          <w:p w14:paraId="4C71FD69"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0,038</w:t>
            </w:r>
          </w:p>
        </w:tc>
        <w:tc>
          <w:tcPr>
            <w:tcW w:w="568" w:type="pct"/>
            <w:tcBorders>
              <w:top w:val="nil"/>
              <w:left w:val="nil"/>
              <w:bottom w:val="single" w:sz="4" w:space="0" w:color="auto"/>
              <w:right w:val="single" w:sz="4" w:space="0" w:color="auto"/>
            </w:tcBorders>
            <w:shd w:val="clear" w:color="auto" w:fill="auto"/>
            <w:noWrap/>
            <w:vAlign w:val="bottom"/>
            <w:hideMark/>
          </w:tcPr>
          <w:p w14:paraId="4C137C96"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0,016</w:t>
            </w:r>
          </w:p>
        </w:tc>
        <w:tc>
          <w:tcPr>
            <w:tcW w:w="568" w:type="pct"/>
            <w:tcBorders>
              <w:top w:val="nil"/>
              <w:left w:val="nil"/>
              <w:bottom w:val="single" w:sz="4" w:space="0" w:color="auto"/>
              <w:right w:val="single" w:sz="4" w:space="0" w:color="auto"/>
            </w:tcBorders>
            <w:shd w:val="clear" w:color="auto" w:fill="auto"/>
            <w:noWrap/>
            <w:vAlign w:val="bottom"/>
            <w:hideMark/>
          </w:tcPr>
          <w:p w14:paraId="229F5F5C" w14:textId="77777777" w:rsidR="00647780" w:rsidRPr="008C6558" w:rsidRDefault="00647780" w:rsidP="002F6E08">
            <w:pPr>
              <w:jc w:val="right"/>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0,039</w:t>
            </w:r>
          </w:p>
        </w:tc>
        <w:tc>
          <w:tcPr>
            <w:tcW w:w="568" w:type="pct"/>
            <w:tcBorders>
              <w:top w:val="nil"/>
              <w:left w:val="nil"/>
              <w:bottom w:val="single" w:sz="4" w:space="0" w:color="auto"/>
              <w:right w:val="single" w:sz="4" w:space="0" w:color="auto"/>
            </w:tcBorders>
            <w:shd w:val="clear" w:color="auto" w:fill="auto"/>
            <w:noWrap/>
            <w:vAlign w:val="bottom"/>
            <w:hideMark/>
          </w:tcPr>
          <w:p w14:paraId="571A103B" w14:textId="77777777" w:rsidR="00647780" w:rsidRPr="008C6558" w:rsidRDefault="00647780" w:rsidP="002F6E08">
            <w:pPr>
              <w:jc w:val="center"/>
              <w:rPr>
                <w:rFonts w:asciiTheme="majorHAnsi" w:eastAsia="Times New Roman" w:hAnsiTheme="majorHAnsi" w:cstheme="majorHAnsi"/>
                <w:color w:val="000000" w:themeColor="text1"/>
                <w:szCs w:val="26"/>
                <w:lang w:bidi="ar-SA"/>
              </w:rPr>
            </w:pPr>
            <w:r w:rsidRPr="008C6558">
              <w:rPr>
                <w:rFonts w:asciiTheme="majorHAnsi" w:eastAsia="Times New Roman" w:hAnsiTheme="majorHAnsi" w:cstheme="majorHAnsi"/>
                <w:color w:val="000000" w:themeColor="text1"/>
                <w:szCs w:val="26"/>
                <w:lang w:bidi="ar-SA"/>
              </w:rPr>
              <w:t>0,042</w:t>
            </w:r>
          </w:p>
        </w:tc>
        <w:tc>
          <w:tcPr>
            <w:tcW w:w="1367" w:type="pct"/>
            <w:tcBorders>
              <w:top w:val="nil"/>
              <w:left w:val="nil"/>
              <w:bottom w:val="single" w:sz="4" w:space="0" w:color="auto"/>
              <w:right w:val="single" w:sz="4" w:space="0" w:color="auto"/>
            </w:tcBorders>
            <w:shd w:val="clear" w:color="auto" w:fill="auto"/>
            <w:noWrap/>
            <w:vAlign w:val="bottom"/>
            <w:hideMark/>
          </w:tcPr>
          <w:p w14:paraId="1DED9009" w14:textId="77777777" w:rsidR="00647780" w:rsidRPr="008C6558" w:rsidRDefault="00647780" w:rsidP="002F6E08">
            <w:pPr>
              <w:rPr>
                <w:rFonts w:asciiTheme="majorHAnsi" w:eastAsia="Times New Roman" w:hAnsiTheme="majorHAnsi" w:cstheme="majorHAnsi"/>
                <w:color w:val="000000" w:themeColor="text1"/>
                <w:lang w:bidi="ar-SA"/>
              </w:rPr>
            </w:pPr>
            <w:r w:rsidRPr="008C6558">
              <w:rPr>
                <w:rFonts w:asciiTheme="majorHAnsi" w:eastAsia="Times New Roman" w:hAnsiTheme="majorHAnsi" w:cstheme="majorHAnsi"/>
                <w:color w:val="000000" w:themeColor="text1"/>
                <w:sz w:val="22"/>
                <w:szCs w:val="22"/>
                <w:lang w:bidi="ar-SA"/>
              </w:rPr>
              <w:t>QCVN 05:2013/BTNMT</w:t>
            </w:r>
          </w:p>
        </w:tc>
      </w:tr>
    </w:tbl>
    <w:p w14:paraId="5B29374B" w14:textId="77777777" w:rsidR="00647780" w:rsidRPr="008C6558" w:rsidRDefault="00647780" w:rsidP="002F6E08">
      <w:pPr>
        <w:pStyle w:val="Macdinh"/>
        <w:suppressAutoHyphens w:val="0"/>
        <w:rPr>
          <w:color w:val="000000" w:themeColor="text1"/>
        </w:rPr>
      </w:pPr>
      <w:r w:rsidRPr="008C6558">
        <w:rPr>
          <w:color w:val="000000" w:themeColor="text1"/>
        </w:rPr>
        <w:t>Nguồn: Tổng hợp từ dữ liệu của Sở TN và MT</w:t>
      </w:r>
    </w:p>
    <w:p w14:paraId="573B29E9" w14:textId="77777777" w:rsidR="001209B9" w:rsidRPr="008C6558" w:rsidRDefault="001209B9" w:rsidP="002F6E08">
      <w:pPr>
        <w:pStyle w:val="Macdinh"/>
        <w:suppressAutoHyphens w:val="0"/>
        <w:rPr>
          <w:color w:val="000000" w:themeColor="text1"/>
        </w:rPr>
      </w:pPr>
      <w:r w:rsidRPr="008C6558">
        <w:rPr>
          <w:color w:val="000000" w:themeColor="text1"/>
          <w:lang w:val="en-US"/>
        </w:rPr>
        <w:sym w:font="Wingdings" w:char="F073"/>
      </w:r>
      <w:r w:rsidR="008D3AB6" w:rsidRPr="008C6558">
        <w:rPr>
          <w:color w:val="000000" w:themeColor="text1"/>
          <w:lang w:val="en-US"/>
        </w:rPr>
        <w:t xml:space="preserve"> </w:t>
      </w:r>
      <w:r w:rsidRPr="008C6558">
        <w:rPr>
          <w:color w:val="000000" w:themeColor="text1"/>
        </w:rPr>
        <w:t>Chất lượng môi trường không khí tại hầu hết các các đầu nút giao thông còn khá tốt, nồng độ các chất gây ô nhiễm không khí như: bụi, SO</w:t>
      </w:r>
      <w:r w:rsidRPr="008C6558">
        <w:rPr>
          <w:color w:val="000000" w:themeColor="text1"/>
          <w:sz w:val="16"/>
          <w:szCs w:val="16"/>
        </w:rPr>
        <w:t xml:space="preserve">2, </w:t>
      </w:r>
      <w:r w:rsidRPr="008C6558">
        <w:rPr>
          <w:color w:val="000000" w:themeColor="text1"/>
        </w:rPr>
        <w:t>NO</w:t>
      </w:r>
      <w:r w:rsidRPr="008C6558">
        <w:rPr>
          <w:color w:val="000000" w:themeColor="text1"/>
          <w:sz w:val="16"/>
          <w:szCs w:val="16"/>
        </w:rPr>
        <w:t xml:space="preserve">2, </w:t>
      </w:r>
      <w:r w:rsidRPr="008C6558">
        <w:rPr>
          <w:color w:val="000000" w:themeColor="text1"/>
        </w:rPr>
        <w:t>CO đều ở mức thấp hơn so với quy chuẩn cho phép. Riêng, tiếng ồn và nồng độ bụi ở mức cao, vượt giới hạn cho phép của quy chuẩn, có khả năng gây ảnh hưởng tới sức khỏe.</w:t>
      </w:r>
    </w:p>
    <w:p w14:paraId="13C3BE8B" w14:textId="77777777" w:rsidR="00461138" w:rsidRPr="008C6558" w:rsidRDefault="00461138" w:rsidP="002F6E08">
      <w:pPr>
        <w:pStyle w:val="Macdinh"/>
        <w:suppressAutoHyphens w:val="0"/>
        <w:rPr>
          <w:b/>
          <w:i/>
          <w:color w:val="000000" w:themeColor="text1"/>
          <w:lang w:val="pt-BR"/>
        </w:rPr>
      </w:pPr>
      <w:r w:rsidRPr="008C6558">
        <w:rPr>
          <w:b/>
          <w:i/>
          <w:color w:val="000000" w:themeColor="text1"/>
          <w:lang w:val="pt-BR"/>
        </w:rPr>
        <w:t xml:space="preserve">c) Hiện trạng và diễn biến môi trường đất </w:t>
      </w:r>
    </w:p>
    <w:p w14:paraId="57718761" w14:textId="77777777" w:rsidR="00473ED8" w:rsidRPr="008C6558" w:rsidRDefault="00473ED8" w:rsidP="002F6E08">
      <w:pPr>
        <w:pStyle w:val="Macdinh"/>
        <w:suppressAutoHyphens w:val="0"/>
        <w:rPr>
          <w:i/>
          <w:color w:val="000000" w:themeColor="text1"/>
          <w:lang w:val="pt-BR"/>
        </w:rPr>
      </w:pPr>
      <w:r w:rsidRPr="008C6558">
        <w:rPr>
          <w:i/>
          <w:color w:val="000000" w:themeColor="text1"/>
          <w:lang w:val="pt-BR"/>
        </w:rPr>
        <w:t>(1). Diễn biến thoái hóa đất</w:t>
      </w:r>
    </w:p>
    <w:p w14:paraId="39636683" w14:textId="77777777" w:rsidR="005D79C7" w:rsidRPr="008C6558" w:rsidRDefault="005D79C7" w:rsidP="002F6E08">
      <w:pPr>
        <w:pStyle w:val="Macdinh"/>
        <w:suppressAutoHyphens w:val="0"/>
        <w:rPr>
          <w:color w:val="000000" w:themeColor="text1"/>
        </w:rPr>
      </w:pPr>
      <w:r w:rsidRPr="008C6558">
        <w:rPr>
          <w:color w:val="000000" w:themeColor="text1"/>
        </w:rPr>
        <w:t>Do ảnh hưởng của điều kiện tự nhiên, kinh tế xã hội, tình hình thoái hóa đất trên địa bàn tỉnh đang diễn ra nghiêm trọng, hầu hết diện tích đất bị thoái hóa ở các huyện, thành phố, thị xã đều trên 60% diện tích điều tra. Đặc biệt ở các khu vực thoái hóa đất do xói mòn và kết von, đá ong hóa rất khó phục hồi. Ở những khu vực này, tầng đất mặt bị bóc mòn đến trơ sỏi đá hay việc kết von, đá ong hình thành nên những tảng đá ong lớn thì khi đó quá trình canh tác, sử dụng đất vào mục đích nông nghiệp sẽ mang lại hiệu quả không cao, từ đó ảnh hưởng đến đời sống người dân.</w:t>
      </w:r>
    </w:p>
    <w:p w14:paraId="35607400" w14:textId="77777777" w:rsidR="0034547E" w:rsidRPr="008C6558" w:rsidRDefault="0034547E" w:rsidP="002F6E08">
      <w:pPr>
        <w:pStyle w:val="Macdinh"/>
        <w:suppressAutoHyphens w:val="0"/>
        <w:rPr>
          <w:color w:val="000000" w:themeColor="text1"/>
        </w:rPr>
      </w:pPr>
      <w:r w:rsidRPr="008C6558">
        <w:rPr>
          <w:color w:val="000000" w:themeColor="text1"/>
        </w:rPr>
        <w:t>Dự án Điều tra thoái hóa đất lần đầu trên địa bàn tỉnh Đắk Lắk có tổng diện tích điều tra là 1.213.760 ha chiếm gần 93% diện tích tự nhiên cả tỉnh. Kết quả thể hiện diễn biến thoái hóa đất, cụ th</w:t>
      </w:r>
      <w:r w:rsidR="001C281B" w:rsidRPr="008C6558">
        <w:rPr>
          <w:color w:val="000000" w:themeColor="text1"/>
        </w:rPr>
        <w:t>ể</w:t>
      </w:r>
      <w:r w:rsidRPr="008C6558">
        <w:rPr>
          <w:color w:val="000000" w:themeColor="text1"/>
        </w:rPr>
        <w:t xml:space="preserve"> như sau:</w:t>
      </w:r>
    </w:p>
    <w:p w14:paraId="504EF79F" w14:textId="77777777" w:rsidR="00473ED8" w:rsidRPr="008C6558" w:rsidRDefault="00473ED8" w:rsidP="002F6E08">
      <w:pPr>
        <w:pStyle w:val="Macdinh"/>
        <w:suppressAutoHyphens w:val="0"/>
        <w:rPr>
          <w:color w:val="000000" w:themeColor="text1"/>
        </w:rPr>
      </w:pPr>
      <w:r w:rsidRPr="008C6558">
        <w:rPr>
          <w:color w:val="000000" w:themeColor="text1"/>
        </w:rPr>
        <w:t>- Đất bị khô hạn, hoang mạc hóa: Trên địa bàn toàn tỉnh có 1.096.217 ha đất bị khô hạn, chiếm 90,3% diện tích điều tra và có 117.543 ha không bị khô hạn</w:t>
      </w:r>
      <w:r w:rsidR="004E0F22" w:rsidRPr="008C6558">
        <w:rPr>
          <w:color w:val="000000" w:themeColor="text1"/>
        </w:rPr>
        <w:t xml:space="preserve"> (9,7%)</w:t>
      </w:r>
      <w:r w:rsidR="0034547E" w:rsidRPr="008C6558">
        <w:rPr>
          <w:color w:val="000000" w:themeColor="text1"/>
        </w:rPr>
        <w:t>.</w:t>
      </w:r>
    </w:p>
    <w:p w14:paraId="007E5D84" w14:textId="77777777" w:rsidR="00473ED8" w:rsidRPr="008C6558" w:rsidRDefault="004E0F22" w:rsidP="002F6E08">
      <w:pPr>
        <w:pStyle w:val="Macdinh"/>
        <w:suppressAutoHyphens w:val="0"/>
        <w:rPr>
          <w:color w:val="000000" w:themeColor="text1"/>
        </w:rPr>
      </w:pPr>
      <w:r w:rsidRPr="008C6558">
        <w:rPr>
          <w:color w:val="000000" w:themeColor="text1"/>
        </w:rPr>
        <w:t>- Đất bị suy giảm độ phì (năm 2019 so với năm 2005)</w:t>
      </w:r>
      <w:r w:rsidR="005D79C7" w:rsidRPr="008C6558">
        <w:rPr>
          <w:color w:val="000000" w:themeColor="text1"/>
        </w:rPr>
        <w:t xml:space="preserve">chiếm 75,66% diện tích điều tra và có 295.388 ha không bị suy giảm. Trong đó, suy giảm từng thành thành phần </w:t>
      </w:r>
      <w:r w:rsidR="001C281B" w:rsidRPr="008C6558">
        <w:rPr>
          <w:color w:val="000000" w:themeColor="text1"/>
        </w:rPr>
        <w:t>so với tổng diện tích điều tra 1.213.760 ha</w:t>
      </w:r>
      <w:r w:rsidR="005D79C7" w:rsidRPr="008C6558">
        <w:rPr>
          <w:color w:val="000000" w:themeColor="text1"/>
        </w:rPr>
        <w:t>:</w:t>
      </w:r>
      <w:r w:rsidRPr="008C6558">
        <w:rPr>
          <w:color w:val="000000" w:themeColor="text1"/>
        </w:rPr>
        <w:t xml:space="preserve"> Đất bị chua hóa (suy giảm pHKCl) chiếm 85,3%; </w:t>
      </w:r>
      <w:r w:rsidR="001C281B" w:rsidRPr="008C6558">
        <w:rPr>
          <w:color w:val="000000" w:themeColor="text1"/>
        </w:rPr>
        <w:t>Đất bị suy giảm chất hữu cơ tổng số chiếm 55,7%; Đ</w:t>
      </w:r>
      <w:r w:rsidRPr="008C6558">
        <w:rPr>
          <w:color w:val="000000" w:themeColor="text1"/>
          <w:szCs w:val="28"/>
        </w:rPr>
        <w:t xml:space="preserve">ất bị suy giảm dung tích hấp thụ (CEC) </w:t>
      </w:r>
      <w:r w:rsidRPr="008C6558">
        <w:rPr>
          <w:color w:val="000000" w:themeColor="text1"/>
        </w:rPr>
        <w:t>chiếm 60,6</w:t>
      </w:r>
      <w:r w:rsidR="001C281B" w:rsidRPr="008C6558">
        <w:rPr>
          <w:color w:val="000000" w:themeColor="text1"/>
        </w:rPr>
        <w:t>%; Đất bị suy giảm Nitơ tổng số chiếm 69,94% ; Đất bị suy giảm Phốt pho tổng số chiếm 66,70%; Đất bị suy giảm Kali tổng số chiếm 32,52%</w:t>
      </w:r>
      <w:r w:rsidR="005D79C7" w:rsidRPr="008C6558">
        <w:rPr>
          <w:color w:val="000000" w:themeColor="text1"/>
        </w:rPr>
        <w:t>.</w:t>
      </w:r>
    </w:p>
    <w:p w14:paraId="0AD640C3" w14:textId="77777777" w:rsidR="005D79C7" w:rsidRPr="008C6558" w:rsidRDefault="005D79C7" w:rsidP="002F6E08">
      <w:pPr>
        <w:pStyle w:val="Macdinh"/>
        <w:suppressAutoHyphens w:val="0"/>
        <w:rPr>
          <w:color w:val="000000" w:themeColor="text1"/>
        </w:rPr>
      </w:pPr>
      <w:r w:rsidRPr="008C6558">
        <w:rPr>
          <w:color w:val="000000" w:themeColor="text1"/>
        </w:rPr>
        <w:t>- Đất bị xói mòn do mưa chiếm 19,3%, không bị xói mòn chiếm 80,7% tổng diện tích điều tra.</w:t>
      </w:r>
    </w:p>
    <w:p w14:paraId="587F27F8" w14:textId="77777777" w:rsidR="005D79C7" w:rsidRPr="008C6558" w:rsidRDefault="005D79C7" w:rsidP="002F6E08">
      <w:pPr>
        <w:pStyle w:val="Macdinh"/>
        <w:suppressAutoHyphens w:val="0"/>
        <w:rPr>
          <w:color w:val="000000" w:themeColor="text1"/>
        </w:rPr>
      </w:pPr>
      <w:r w:rsidRPr="008C6558">
        <w:rPr>
          <w:color w:val="000000" w:themeColor="text1"/>
        </w:rPr>
        <w:t>- Đất bị kết von, đá ong hóa chiếm 1% tổng diện tích điều tra.</w:t>
      </w:r>
    </w:p>
    <w:p w14:paraId="212D441A" w14:textId="77777777" w:rsidR="005D79C7" w:rsidRPr="008C6558" w:rsidRDefault="005D79C7" w:rsidP="002F6E08">
      <w:pPr>
        <w:pStyle w:val="Macdinh"/>
        <w:suppressAutoHyphens w:val="0"/>
        <w:rPr>
          <w:i/>
          <w:color w:val="000000" w:themeColor="text1"/>
        </w:rPr>
      </w:pPr>
      <w:r w:rsidRPr="008C6558">
        <w:rPr>
          <w:i/>
          <w:color w:val="000000" w:themeColor="text1"/>
        </w:rPr>
        <w:t>(2) Đất bị ô nhiễm do sử dụng không hợp lý phân bón và thuốc BVTV trong nông nghiệp</w:t>
      </w:r>
    </w:p>
    <w:p w14:paraId="609A63EC" w14:textId="77777777" w:rsidR="005D79C7" w:rsidRPr="008C6558" w:rsidRDefault="005D79C7" w:rsidP="002F6E08">
      <w:pPr>
        <w:pStyle w:val="Macdinh"/>
        <w:suppressAutoHyphens w:val="0"/>
        <w:rPr>
          <w:color w:val="000000" w:themeColor="text1"/>
        </w:rPr>
      </w:pPr>
      <w:r w:rsidRPr="008C6558">
        <w:rPr>
          <w:color w:val="000000" w:themeColor="text1"/>
        </w:rPr>
        <w:t>Phân bón hóa học được sử dụng phổ biến trong sản xuất nông nghiệp do ưu thế về chi phí và hiệu quả nhanh đối với cây trồng. Theo kết quả nghiên cứu, cây trồng hấp thụ trung bình khoảng 40 - 50% lượng phân bón (hấp thụ phân đạm khoảng 30- 45%, phân lân 40 - 45%, phân kali 50 - 60%), lượng phân bón còn lại được thải ra môi trường. Với tổng diện tích đất trồng trọt là 493.960 ha, tổng lượng phân bón vô cơ sử dụng năm 2020 là 516.314 tấn, như vậy lượng phân bón vô cơ thải ra môi trường hàng năm là rất lớn.</w:t>
      </w:r>
    </w:p>
    <w:p w14:paraId="1DF843B5" w14:textId="77777777" w:rsidR="005D79C7" w:rsidRPr="008C6558" w:rsidRDefault="005D79C7" w:rsidP="002F6E08">
      <w:pPr>
        <w:pStyle w:val="Macdinh"/>
        <w:suppressAutoHyphens w:val="0"/>
        <w:rPr>
          <w:color w:val="000000" w:themeColor="text1"/>
        </w:rPr>
      </w:pPr>
      <w:r w:rsidRPr="008C6558">
        <w:rPr>
          <w:color w:val="000000" w:themeColor="text1"/>
        </w:rPr>
        <w:lastRenderedPageBreak/>
        <w:t>Bên cạnh phân bón hóa học, tình trạng lạm dụng thuốc BVTV phòng trừ sâu bệnh dịch hại đối với cây trồng diễn ra ở hầu hết các huyện, thị, việc không tuân thủ các quy trình kỹ thuật, không đảm bảo thời gian cách ly của từng loại thuốc, sử dụng các loại thuốc trôi nổi trên thị trường không được đăng ký, hàng giả, đóng gói không đúng khối lượng... đã dẫn đến hậu quả mất an toàn vệ sinh thực phẩm và làm ô nhiễm môi trường đất.</w:t>
      </w:r>
    </w:p>
    <w:p w14:paraId="584A2A9A" w14:textId="77777777" w:rsidR="00473ED8" w:rsidRPr="008C6558" w:rsidRDefault="00473ED8" w:rsidP="002F6E08">
      <w:pPr>
        <w:pStyle w:val="Macdinh"/>
        <w:suppressAutoHyphens w:val="0"/>
        <w:rPr>
          <w:i/>
          <w:color w:val="000000" w:themeColor="text1"/>
        </w:rPr>
      </w:pPr>
      <w:r w:rsidRPr="008C6558">
        <w:rPr>
          <w:i/>
          <w:color w:val="000000" w:themeColor="text1"/>
        </w:rPr>
        <w:t>(</w:t>
      </w:r>
      <w:r w:rsidR="005D79C7" w:rsidRPr="008C6558">
        <w:rPr>
          <w:i/>
          <w:color w:val="000000" w:themeColor="text1"/>
        </w:rPr>
        <w:t>3</w:t>
      </w:r>
      <w:r w:rsidRPr="008C6558">
        <w:rPr>
          <w:i/>
          <w:color w:val="000000" w:themeColor="text1"/>
        </w:rPr>
        <w:t>). Nồng độ kim loại nặng trong đấtthấp hơn so với giới hạncho phép</w:t>
      </w:r>
    </w:p>
    <w:p w14:paraId="30514A76" w14:textId="77777777" w:rsidR="00461138" w:rsidRPr="008C6558" w:rsidRDefault="00461138" w:rsidP="002F6E08">
      <w:pPr>
        <w:pStyle w:val="Macdinh"/>
        <w:suppressAutoHyphens w:val="0"/>
        <w:rPr>
          <w:color w:val="000000" w:themeColor="text1"/>
        </w:rPr>
      </w:pPr>
      <w:r w:rsidRPr="008C6558">
        <w:rPr>
          <w:color w:val="000000" w:themeColor="text1"/>
        </w:rPr>
        <w:t>Hiện nay, tại khu vực đô thị của tỉnh Đắk Lắk, nồng độ các thông số kim loại nặng trong đất như Cu, Pb, Zn và As tại hầu hết các điểm quan trắc đều thấp hơn so với ngững giới hạn cho phép của QCVN 03-MT:2015/BTNMT, quy định đối với đất dân sinh.</w:t>
      </w:r>
    </w:p>
    <w:p w14:paraId="39A255A7" w14:textId="77777777" w:rsidR="00461138" w:rsidRPr="008C6558" w:rsidRDefault="00461138" w:rsidP="002F6E08">
      <w:pPr>
        <w:pStyle w:val="Macdinh"/>
        <w:suppressAutoHyphens w:val="0"/>
        <w:rPr>
          <w:color w:val="000000" w:themeColor="text1"/>
        </w:rPr>
      </w:pPr>
      <w:r w:rsidRPr="008C6558">
        <w:rPr>
          <w:color w:val="000000" w:themeColor="text1"/>
        </w:rPr>
        <w:t>Nồng độ Cu tại các điểm quan trắc dao động trong khoảng từ 26,9 - 67,8 mg/kg, hầu hết đều giảm so với năm trước với khoảng giao động từ 24,4 - 77,4 mg/kg, trừ kết quả tại vị trí trung tâm huyện M’Drắk, Thị trấn Krông Bông và Chợ Cư Mgar tăng nhưng không nhiều và đều thấp hơn quy chuẩn cho phép là 70 mg/kg.</w:t>
      </w:r>
    </w:p>
    <w:p w14:paraId="23BCB7C5" w14:textId="77777777" w:rsidR="00461138" w:rsidRPr="008C6558" w:rsidRDefault="00461138" w:rsidP="002F6E08">
      <w:pPr>
        <w:pStyle w:val="Chuthich"/>
        <w:widowControl w:val="0"/>
      </w:pPr>
      <w:bookmarkStart w:id="343" w:name="_Toc86156231"/>
      <w:bookmarkStart w:id="344" w:name="_Toc112569102"/>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15</w:t>
      </w:r>
      <w:r w:rsidR="00B026DF" w:rsidRPr="008C6558">
        <w:rPr>
          <w:noProof/>
        </w:rPr>
        <w:fldChar w:fldCharType="end"/>
      </w:r>
      <w:r w:rsidRPr="008C6558">
        <w:t xml:space="preserve">: </w:t>
      </w:r>
      <w:r w:rsidR="005D79C7" w:rsidRPr="008C6558">
        <w:t xml:space="preserve">Diễn biến </w:t>
      </w:r>
      <w:r w:rsidRPr="008C6558">
        <w:t>môi trường đất khu vực đô thị tỉnh Đắk Lắk</w:t>
      </w:r>
      <w:bookmarkEnd w:id="343"/>
      <w:bookmarkEnd w:id="344"/>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2507"/>
        <w:gridCol w:w="749"/>
        <w:gridCol w:w="751"/>
        <w:gridCol w:w="749"/>
        <w:gridCol w:w="751"/>
        <w:gridCol w:w="871"/>
        <w:gridCol w:w="749"/>
        <w:gridCol w:w="766"/>
        <w:gridCol w:w="802"/>
      </w:tblGrid>
      <w:tr w:rsidR="00461138" w:rsidRPr="008C6558" w14:paraId="17351C81" w14:textId="77777777" w:rsidTr="0015033E">
        <w:trPr>
          <w:trHeight w:val="653"/>
          <w:tblHeader/>
        </w:trPr>
        <w:tc>
          <w:tcPr>
            <w:tcW w:w="336" w:type="pct"/>
            <w:vMerge w:val="restart"/>
            <w:vAlign w:val="center"/>
          </w:tcPr>
          <w:p w14:paraId="19E2BAB7" w14:textId="77777777" w:rsidR="00461138" w:rsidRPr="008C6558" w:rsidRDefault="00461138" w:rsidP="002F6E08">
            <w:pPr>
              <w:spacing w:line="340" w:lineRule="exact"/>
              <w:jc w:val="center"/>
              <w:rPr>
                <w:color w:val="000000" w:themeColor="text1"/>
                <w:sz w:val="20"/>
                <w:szCs w:val="20"/>
              </w:rPr>
            </w:pPr>
          </w:p>
          <w:p w14:paraId="2A21B02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TT</w:t>
            </w:r>
          </w:p>
        </w:tc>
        <w:tc>
          <w:tcPr>
            <w:tcW w:w="1344" w:type="pct"/>
            <w:vMerge w:val="restart"/>
            <w:tcBorders>
              <w:tl2br w:val="single" w:sz="4" w:space="0" w:color="auto"/>
            </w:tcBorders>
            <w:vAlign w:val="center"/>
          </w:tcPr>
          <w:p w14:paraId="696FD8C7" w14:textId="77777777" w:rsidR="00461138" w:rsidRPr="008C6558" w:rsidRDefault="00461138" w:rsidP="002F6E08">
            <w:pPr>
              <w:spacing w:line="340" w:lineRule="exact"/>
              <w:jc w:val="right"/>
              <w:rPr>
                <w:b/>
                <w:bCs/>
                <w:color w:val="000000" w:themeColor="text1"/>
                <w:sz w:val="20"/>
                <w:szCs w:val="20"/>
              </w:rPr>
            </w:pPr>
            <w:r w:rsidRPr="008C6558">
              <w:rPr>
                <w:b/>
                <w:bCs/>
                <w:color w:val="000000" w:themeColor="text1"/>
                <w:sz w:val="20"/>
                <w:szCs w:val="20"/>
              </w:rPr>
              <w:t>Thông số</w:t>
            </w:r>
          </w:p>
          <w:p w14:paraId="02DC39DE" w14:textId="77777777" w:rsidR="00461138" w:rsidRPr="008C6558" w:rsidRDefault="00461138" w:rsidP="002F6E08">
            <w:pPr>
              <w:spacing w:line="340" w:lineRule="exact"/>
              <w:rPr>
                <w:b/>
                <w:bCs/>
                <w:color w:val="000000" w:themeColor="text1"/>
                <w:sz w:val="20"/>
                <w:szCs w:val="20"/>
              </w:rPr>
            </w:pPr>
          </w:p>
          <w:p w14:paraId="55A49885" w14:textId="77777777" w:rsidR="00461138" w:rsidRPr="008C6558" w:rsidRDefault="00461138" w:rsidP="002F6E08">
            <w:pPr>
              <w:spacing w:line="340" w:lineRule="exact"/>
              <w:rPr>
                <w:b/>
                <w:bCs/>
                <w:color w:val="000000" w:themeColor="text1"/>
                <w:sz w:val="20"/>
                <w:szCs w:val="20"/>
              </w:rPr>
            </w:pPr>
          </w:p>
          <w:p w14:paraId="267BF9DE" w14:textId="77777777" w:rsidR="00461138" w:rsidRPr="008C6558" w:rsidRDefault="00461138" w:rsidP="002F6E08">
            <w:pPr>
              <w:spacing w:line="340" w:lineRule="exact"/>
              <w:rPr>
                <w:b/>
                <w:bCs/>
                <w:color w:val="000000" w:themeColor="text1"/>
                <w:sz w:val="20"/>
                <w:szCs w:val="20"/>
              </w:rPr>
            </w:pPr>
            <w:r w:rsidRPr="008C6558">
              <w:rPr>
                <w:b/>
                <w:bCs/>
                <w:color w:val="000000" w:themeColor="text1"/>
                <w:sz w:val="20"/>
                <w:szCs w:val="20"/>
              </w:rPr>
              <w:t>Vị trí</w:t>
            </w:r>
          </w:p>
        </w:tc>
        <w:tc>
          <w:tcPr>
            <w:tcW w:w="805" w:type="pct"/>
            <w:gridSpan w:val="2"/>
            <w:vAlign w:val="center"/>
          </w:tcPr>
          <w:p w14:paraId="7D2D7211" w14:textId="77777777" w:rsidR="00461138" w:rsidRPr="008C6558" w:rsidRDefault="00461138" w:rsidP="002F6E08">
            <w:pPr>
              <w:spacing w:line="340" w:lineRule="exact"/>
              <w:jc w:val="center"/>
              <w:rPr>
                <w:b/>
                <w:bCs/>
                <w:color w:val="000000" w:themeColor="text1"/>
                <w:sz w:val="20"/>
                <w:szCs w:val="20"/>
              </w:rPr>
            </w:pPr>
            <w:r w:rsidRPr="008C6558">
              <w:rPr>
                <w:b/>
                <w:bCs/>
                <w:color w:val="000000" w:themeColor="text1"/>
                <w:sz w:val="20"/>
                <w:szCs w:val="20"/>
              </w:rPr>
              <w:t>Cu</w:t>
            </w:r>
          </w:p>
          <w:p w14:paraId="537DEDC3" w14:textId="77777777" w:rsidR="00461138" w:rsidRPr="008C6558" w:rsidRDefault="00461138" w:rsidP="002F6E08">
            <w:pPr>
              <w:spacing w:line="340" w:lineRule="exact"/>
              <w:jc w:val="center"/>
              <w:rPr>
                <w:b/>
                <w:bCs/>
                <w:color w:val="000000" w:themeColor="text1"/>
                <w:sz w:val="20"/>
                <w:szCs w:val="20"/>
              </w:rPr>
            </w:pPr>
            <w:r w:rsidRPr="008C6558">
              <w:rPr>
                <w:b/>
                <w:bCs/>
                <w:color w:val="000000" w:themeColor="text1"/>
                <w:sz w:val="20"/>
                <w:szCs w:val="20"/>
              </w:rPr>
              <w:t>(mg/kg đất)</w:t>
            </w:r>
          </w:p>
        </w:tc>
        <w:tc>
          <w:tcPr>
            <w:tcW w:w="805" w:type="pct"/>
            <w:gridSpan w:val="2"/>
            <w:vAlign w:val="center"/>
          </w:tcPr>
          <w:p w14:paraId="211727C9" w14:textId="77777777" w:rsidR="00461138" w:rsidRPr="008C6558" w:rsidRDefault="00461138" w:rsidP="002F6E08">
            <w:pPr>
              <w:spacing w:line="340" w:lineRule="exact"/>
              <w:jc w:val="center"/>
              <w:rPr>
                <w:b/>
                <w:bCs/>
                <w:color w:val="000000" w:themeColor="text1"/>
                <w:sz w:val="20"/>
                <w:szCs w:val="20"/>
              </w:rPr>
            </w:pPr>
            <w:r w:rsidRPr="008C6558">
              <w:rPr>
                <w:b/>
                <w:bCs/>
                <w:color w:val="000000" w:themeColor="text1"/>
                <w:sz w:val="20"/>
                <w:szCs w:val="20"/>
              </w:rPr>
              <w:t>Pb</w:t>
            </w:r>
          </w:p>
          <w:p w14:paraId="105E0A9C" w14:textId="77777777" w:rsidR="00461138" w:rsidRPr="008C6558" w:rsidRDefault="00461138" w:rsidP="002F6E08">
            <w:pPr>
              <w:spacing w:line="340" w:lineRule="exact"/>
              <w:jc w:val="center"/>
              <w:rPr>
                <w:b/>
                <w:bCs/>
                <w:color w:val="000000" w:themeColor="text1"/>
                <w:sz w:val="20"/>
                <w:szCs w:val="20"/>
              </w:rPr>
            </w:pPr>
            <w:r w:rsidRPr="008C6558">
              <w:rPr>
                <w:b/>
                <w:bCs/>
                <w:color w:val="000000" w:themeColor="text1"/>
                <w:sz w:val="20"/>
                <w:szCs w:val="20"/>
              </w:rPr>
              <w:t>(mg/kg đất)</w:t>
            </w:r>
          </w:p>
        </w:tc>
        <w:tc>
          <w:tcPr>
            <w:tcW w:w="869" w:type="pct"/>
            <w:gridSpan w:val="2"/>
            <w:vAlign w:val="center"/>
          </w:tcPr>
          <w:p w14:paraId="02C9CC2E" w14:textId="77777777" w:rsidR="00461138" w:rsidRPr="008C6558" w:rsidRDefault="00461138" w:rsidP="002F6E08">
            <w:pPr>
              <w:spacing w:line="340" w:lineRule="exact"/>
              <w:jc w:val="center"/>
              <w:rPr>
                <w:b/>
                <w:bCs/>
                <w:color w:val="000000" w:themeColor="text1"/>
                <w:sz w:val="20"/>
                <w:szCs w:val="20"/>
              </w:rPr>
            </w:pPr>
            <w:r w:rsidRPr="008C6558">
              <w:rPr>
                <w:b/>
                <w:bCs/>
                <w:color w:val="000000" w:themeColor="text1"/>
                <w:sz w:val="20"/>
                <w:szCs w:val="20"/>
              </w:rPr>
              <w:t>Zn</w:t>
            </w:r>
          </w:p>
          <w:p w14:paraId="12AABB75" w14:textId="77777777" w:rsidR="00461138" w:rsidRPr="008C6558" w:rsidRDefault="00461138" w:rsidP="002F6E08">
            <w:pPr>
              <w:spacing w:line="340" w:lineRule="exact"/>
              <w:jc w:val="center"/>
              <w:rPr>
                <w:b/>
                <w:bCs/>
                <w:color w:val="000000" w:themeColor="text1"/>
                <w:sz w:val="20"/>
                <w:szCs w:val="20"/>
              </w:rPr>
            </w:pPr>
            <w:r w:rsidRPr="008C6558">
              <w:rPr>
                <w:b/>
                <w:bCs/>
                <w:color w:val="000000" w:themeColor="text1"/>
                <w:sz w:val="20"/>
                <w:szCs w:val="20"/>
              </w:rPr>
              <w:t>(mg/kg đất)</w:t>
            </w:r>
          </w:p>
        </w:tc>
        <w:tc>
          <w:tcPr>
            <w:tcW w:w="843" w:type="pct"/>
            <w:gridSpan w:val="2"/>
            <w:vAlign w:val="center"/>
          </w:tcPr>
          <w:p w14:paraId="3AE63A91" w14:textId="77777777" w:rsidR="00461138" w:rsidRPr="008C6558" w:rsidRDefault="00461138" w:rsidP="002F6E08">
            <w:pPr>
              <w:spacing w:line="340" w:lineRule="exact"/>
              <w:jc w:val="center"/>
              <w:rPr>
                <w:b/>
                <w:bCs/>
                <w:color w:val="000000" w:themeColor="text1"/>
                <w:sz w:val="20"/>
                <w:szCs w:val="20"/>
              </w:rPr>
            </w:pPr>
            <w:r w:rsidRPr="008C6558">
              <w:rPr>
                <w:b/>
                <w:bCs/>
                <w:color w:val="000000" w:themeColor="text1"/>
                <w:sz w:val="20"/>
                <w:szCs w:val="20"/>
              </w:rPr>
              <w:t>As</w:t>
            </w:r>
          </w:p>
          <w:p w14:paraId="2D61ACF6" w14:textId="77777777" w:rsidR="00461138" w:rsidRPr="008C6558" w:rsidRDefault="00461138" w:rsidP="002F6E08">
            <w:pPr>
              <w:spacing w:line="340" w:lineRule="exact"/>
              <w:jc w:val="center"/>
              <w:rPr>
                <w:b/>
                <w:bCs/>
                <w:color w:val="000000" w:themeColor="text1"/>
                <w:sz w:val="20"/>
                <w:szCs w:val="20"/>
              </w:rPr>
            </w:pPr>
            <w:r w:rsidRPr="008C6558">
              <w:rPr>
                <w:b/>
                <w:bCs/>
                <w:color w:val="000000" w:themeColor="text1"/>
                <w:sz w:val="20"/>
                <w:szCs w:val="20"/>
              </w:rPr>
              <w:t>(mg/kg đất)</w:t>
            </w:r>
          </w:p>
        </w:tc>
      </w:tr>
      <w:tr w:rsidR="00461138" w:rsidRPr="008C6558" w14:paraId="55A67941" w14:textId="77777777" w:rsidTr="0015033E">
        <w:trPr>
          <w:trHeight w:val="365"/>
          <w:tblHeader/>
        </w:trPr>
        <w:tc>
          <w:tcPr>
            <w:tcW w:w="336" w:type="pct"/>
            <w:vMerge/>
            <w:vAlign w:val="center"/>
          </w:tcPr>
          <w:p w14:paraId="6B93511C" w14:textId="77777777" w:rsidR="00461138" w:rsidRPr="008C6558" w:rsidRDefault="00461138" w:rsidP="002F6E08">
            <w:pPr>
              <w:spacing w:line="340" w:lineRule="exact"/>
              <w:jc w:val="center"/>
              <w:rPr>
                <w:color w:val="000000" w:themeColor="text1"/>
                <w:sz w:val="20"/>
                <w:szCs w:val="20"/>
              </w:rPr>
            </w:pPr>
          </w:p>
        </w:tc>
        <w:tc>
          <w:tcPr>
            <w:tcW w:w="1344" w:type="pct"/>
            <w:vMerge/>
            <w:tcBorders>
              <w:tl2br w:val="single" w:sz="4" w:space="0" w:color="auto"/>
            </w:tcBorders>
            <w:vAlign w:val="center"/>
          </w:tcPr>
          <w:p w14:paraId="0D9B8D9F" w14:textId="77777777" w:rsidR="00461138" w:rsidRPr="008C6558" w:rsidRDefault="00461138" w:rsidP="002F6E08">
            <w:pPr>
              <w:spacing w:line="340" w:lineRule="exact"/>
              <w:rPr>
                <w:b/>
                <w:bCs/>
                <w:color w:val="000000" w:themeColor="text1"/>
                <w:sz w:val="20"/>
                <w:szCs w:val="20"/>
              </w:rPr>
            </w:pPr>
          </w:p>
        </w:tc>
        <w:tc>
          <w:tcPr>
            <w:tcW w:w="402" w:type="pct"/>
            <w:vAlign w:val="center"/>
          </w:tcPr>
          <w:p w14:paraId="2394B659" w14:textId="77777777" w:rsidR="00461138" w:rsidRPr="008C6558" w:rsidRDefault="00461138" w:rsidP="002F6E08">
            <w:pPr>
              <w:spacing w:line="340" w:lineRule="exact"/>
              <w:rPr>
                <w:b/>
                <w:bCs/>
                <w:color w:val="000000" w:themeColor="text1"/>
                <w:sz w:val="20"/>
                <w:szCs w:val="20"/>
              </w:rPr>
            </w:pPr>
            <w:r w:rsidRPr="008C6558">
              <w:rPr>
                <w:b/>
                <w:bCs/>
                <w:color w:val="000000" w:themeColor="text1"/>
                <w:sz w:val="20"/>
                <w:szCs w:val="20"/>
              </w:rPr>
              <w:t>2011</w:t>
            </w:r>
          </w:p>
        </w:tc>
        <w:tc>
          <w:tcPr>
            <w:tcW w:w="403" w:type="pct"/>
            <w:vAlign w:val="center"/>
          </w:tcPr>
          <w:p w14:paraId="1B2446E8" w14:textId="77777777" w:rsidR="00461138" w:rsidRPr="008C6558" w:rsidRDefault="0015033E" w:rsidP="002F6E08">
            <w:pPr>
              <w:spacing w:line="340" w:lineRule="exact"/>
              <w:rPr>
                <w:b/>
                <w:bCs/>
                <w:color w:val="000000" w:themeColor="text1"/>
                <w:sz w:val="20"/>
                <w:szCs w:val="20"/>
              </w:rPr>
            </w:pPr>
            <w:r w:rsidRPr="008C6558">
              <w:rPr>
                <w:b/>
                <w:bCs/>
                <w:color w:val="000000" w:themeColor="text1"/>
                <w:sz w:val="20"/>
                <w:szCs w:val="20"/>
              </w:rPr>
              <w:t>2020</w:t>
            </w:r>
          </w:p>
        </w:tc>
        <w:tc>
          <w:tcPr>
            <w:tcW w:w="402" w:type="pct"/>
            <w:vAlign w:val="center"/>
          </w:tcPr>
          <w:p w14:paraId="59C0EC33" w14:textId="77777777" w:rsidR="00461138" w:rsidRPr="008C6558" w:rsidRDefault="00461138" w:rsidP="002F6E08">
            <w:pPr>
              <w:spacing w:line="340" w:lineRule="exact"/>
              <w:rPr>
                <w:b/>
                <w:bCs/>
                <w:color w:val="000000" w:themeColor="text1"/>
                <w:sz w:val="20"/>
                <w:szCs w:val="20"/>
              </w:rPr>
            </w:pPr>
            <w:r w:rsidRPr="008C6558">
              <w:rPr>
                <w:b/>
                <w:bCs/>
                <w:color w:val="000000" w:themeColor="text1"/>
                <w:sz w:val="20"/>
                <w:szCs w:val="20"/>
              </w:rPr>
              <w:t>2011</w:t>
            </w:r>
          </w:p>
        </w:tc>
        <w:tc>
          <w:tcPr>
            <w:tcW w:w="403" w:type="pct"/>
            <w:vAlign w:val="center"/>
          </w:tcPr>
          <w:p w14:paraId="59324A06" w14:textId="77777777" w:rsidR="00461138" w:rsidRPr="008C6558" w:rsidRDefault="0015033E" w:rsidP="002F6E08">
            <w:pPr>
              <w:spacing w:line="340" w:lineRule="exact"/>
              <w:rPr>
                <w:b/>
                <w:bCs/>
                <w:color w:val="000000" w:themeColor="text1"/>
                <w:sz w:val="20"/>
                <w:szCs w:val="20"/>
              </w:rPr>
            </w:pPr>
            <w:r w:rsidRPr="008C6558">
              <w:rPr>
                <w:b/>
                <w:bCs/>
                <w:color w:val="000000" w:themeColor="text1"/>
                <w:sz w:val="20"/>
                <w:szCs w:val="20"/>
              </w:rPr>
              <w:t>2020</w:t>
            </w:r>
          </w:p>
        </w:tc>
        <w:tc>
          <w:tcPr>
            <w:tcW w:w="467" w:type="pct"/>
            <w:vAlign w:val="center"/>
          </w:tcPr>
          <w:p w14:paraId="794EBECA" w14:textId="77777777" w:rsidR="00461138" w:rsidRPr="008C6558" w:rsidRDefault="00461138" w:rsidP="002F6E08">
            <w:pPr>
              <w:spacing w:line="340" w:lineRule="exact"/>
              <w:rPr>
                <w:b/>
                <w:bCs/>
                <w:color w:val="000000" w:themeColor="text1"/>
                <w:sz w:val="20"/>
                <w:szCs w:val="20"/>
              </w:rPr>
            </w:pPr>
            <w:r w:rsidRPr="008C6558">
              <w:rPr>
                <w:b/>
                <w:bCs/>
                <w:color w:val="000000" w:themeColor="text1"/>
                <w:sz w:val="20"/>
                <w:szCs w:val="20"/>
              </w:rPr>
              <w:t>2011</w:t>
            </w:r>
          </w:p>
        </w:tc>
        <w:tc>
          <w:tcPr>
            <w:tcW w:w="402" w:type="pct"/>
            <w:vAlign w:val="center"/>
          </w:tcPr>
          <w:p w14:paraId="5CFA39D3" w14:textId="77777777" w:rsidR="00461138" w:rsidRPr="008C6558" w:rsidRDefault="0015033E" w:rsidP="002F6E08">
            <w:pPr>
              <w:spacing w:line="340" w:lineRule="exact"/>
              <w:rPr>
                <w:b/>
                <w:bCs/>
                <w:color w:val="000000" w:themeColor="text1"/>
                <w:sz w:val="20"/>
                <w:szCs w:val="20"/>
              </w:rPr>
            </w:pPr>
            <w:r w:rsidRPr="008C6558">
              <w:rPr>
                <w:b/>
                <w:bCs/>
                <w:color w:val="000000" w:themeColor="text1"/>
                <w:sz w:val="20"/>
                <w:szCs w:val="20"/>
              </w:rPr>
              <w:t>2020</w:t>
            </w:r>
          </w:p>
        </w:tc>
        <w:tc>
          <w:tcPr>
            <w:tcW w:w="411" w:type="pct"/>
            <w:vAlign w:val="center"/>
          </w:tcPr>
          <w:p w14:paraId="068949F8" w14:textId="77777777" w:rsidR="00461138" w:rsidRPr="008C6558" w:rsidRDefault="00461138" w:rsidP="002F6E08">
            <w:pPr>
              <w:spacing w:line="340" w:lineRule="exact"/>
              <w:rPr>
                <w:b/>
                <w:bCs/>
                <w:color w:val="000000" w:themeColor="text1"/>
                <w:sz w:val="20"/>
                <w:szCs w:val="20"/>
              </w:rPr>
            </w:pPr>
            <w:r w:rsidRPr="008C6558">
              <w:rPr>
                <w:b/>
                <w:bCs/>
                <w:color w:val="000000" w:themeColor="text1"/>
                <w:sz w:val="20"/>
                <w:szCs w:val="20"/>
              </w:rPr>
              <w:t>2011</w:t>
            </w:r>
          </w:p>
        </w:tc>
        <w:tc>
          <w:tcPr>
            <w:tcW w:w="432" w:type="pct"/>
            <w:vAlign w:val="center"/>
          </w:tcPr>
          <w:p w14:paraId="5BE75B4D" w14:textId="77777777" w:rsidR="00461138" w:rsidRPr="008C6558" w:rsidRDefault="0015033E" w:rsidP="002F6E08">
            <w:pPr>
              <w:spacing w:line="340" w:lineRule="exact"/>
              <w:rPr>
                <w:b/>
                <w:bCs/>
                <w:color w:val="000000" w:themeColor="text1"/>
                <w:sz w:val="20"/>
                <w:szCs w:val="20"/>
              </w:rPr>
            </w:pPr>
            <w:r w:rsidRPr="008C6558">
              <w:rPr>
                <w:b/>
                <w:bCs/>
                <w:color w:val="000000" w:themeColor="text1"/>
                <w:sz w:val="20"/>
                <w:szCs w:val="20"/>
              </w:rPr>
              <w:t>2020</w:t>
            </w:r>
          </w:p>
        </w:tc>
      </w:tr>
      <w:tr w:rsidR="0015033E" w:rsidRPr="008C6558" w14:paraId="500F2152" w14:textId="77777777" w:rsidTr="0015033E">
        <w:tc>
          <w:tcPr>
            <w:tcW w:w="336" w:type="pct"/>
            <w:vAlign w:val="center"/>
          </w:tcPr>
          <w:p w14:paraId="6E869C1C" w14:textId="77777777" w:rsidR="0015033E" w:rsidRPr="008C6558" w:rsidRDefault="0015033E" w:rsidP="002F6E08">
            <w:pPr>
              <w:spacing w:line="340" w:lineRule="exact"/>
              <w:jc w:val="center"/>
              <w:rPr>
                <w:color w:val="000000" w:themeColor="text1"/>
                <w:sz w:val="20"/>
                <w:szCs w:val="20"/>
              </w:rPr>
            </w:pPr>
          </w:p>
        </w:tc>
        <w:tc>
          <w:tcPr>
            <w:tcW w:w="1344" w:type="pct"/>
            <w:vAlign w:val="center"/>
          </w:tcPr>
          <w:p w14:paraId="3D1FD4C9" w14:textId="77777777" w:rsidR="0015033E" w:rsidRPr="008C6558" w:rsidRDefault="0015033E" w:rsidP="002F6E08">
            <w:pPr>
              <w:spacing w:line="340" w:lineRule="exact"/>
              <w:rPr>
                <w:b/>
                <w:color w:val="000000" w:themeColor="text1"/>
                <w:sz w:val="20"/>
                <w:szCs w:val="20"/>
                <w:lang w:val="en-US"/>
              </w:rPr>
            </w:pPr>
            <w:r w:rsidRPr="008C6558">
              <w:rPr>
                <w:b/>
                <w:color w:val="000000" w:themeColor="text1"/>
                <w:sz w:val="20"/>
                <w:szCs w:val="20"/>
                <w:lang w:val="en-US"/>
              </w:rPr>
              <w:t>Trung bình</w:t>
            </w:r>
          </w:p>
        </w:tc>
        <w:tc>
          <w:tcPr>
            <w:tcW w:w="402" w:type="pct"/>
            <w:vAlign w:val="bottom"/>
          </w:tcPr>
          <w:p w14:paraId="0932EB2E" w14:textId="77777777" w:rsidR="0015033E" w:rsidRPr="008C6558" w:rsidRDefault="0015033E" w:rsidP="002F6E08">
            <w:pPr>
              <w:spacing w:line="340" w:lineRule="exact"/>
              <w:jc w:val="center"/>
              <w:rPr>
                <w:b/>
                <w:color w:val="000000" w:themeColor="text1"/>
                <w:sz w:val="20"/>
                <w:szCs w:val="20"/>
              </w:rPr>
            </w:pPr>
            <w:r w:rsidRPr="008C6558">
              <w:rPr>
                <w:b/>
                <w:color w:val="000000" w:themeColor="text1"/>
                <w:sz w:val="20"/>
                <w:szCs w:val="20"/>
              </w:rPr>
              <w:t>58,3</w:t>
            </w:r>
          </w:p>
        </w:tc>
        <w:tc>
          <w:tcPr>
            <w:tcW w:w="403" w:type="pct"/>
            <w:vAlign w:val="bottom"/>
          </w:tcPr>
          <w:p w14:paraId="0174F41E" w14:textId="77777777" w:rsidR="0015033E" w:rsidRPr="008C6558" w:rsidRDefault="0015033E" w:rsidP="002F6E08">
            <w:pPr>
              <w:spacing w:line="340" w:lineRule="exact"/>
              <w:jc w:val="center"/>
              <w:rPr>
                <w:b/>
                <w:color w:val="000000" w:themeColor="text1"/>
                <w:sz w:val="20"/>
                <w:szCs w:val="20"/>
              </w:rPr>
            </w:pPr>
            <w:r w:rsidRPr="008C6558">
              <w:rPr>
                <w:b/>
                <w:color w:val="000000" w:themeColor="text1"/>
                <w:sz w:val="20"/>
                <w:szCs w:val="20"/>
              </w:rPr>
              <w:t>54,5</w:t>
            </w:r>
          </w:p>
        </w:tc>
        <w:tc>
          <w:tcPr>
            <w:tcW w:w="402" w:type="pct"/>
            <w:vAlign w:val="bottom"/>
          </w:tcPr>
          <w:p w14:paraId="7EC5E368" w14:textId="77777777" w:rsidR="0015033E" w:rsidRPr="008C6558" w:rsidRDefault="0015033E" w:rsidP="002F6E08">
            <w:pPr>
              <w:spacing w:line="340" w:lineRule="exact"/>
              <w:jc w:val="center"/>
              <w:rPr>
                <w:b/>
                <w:color w:val="000000" w:themeColor="text1"/>
                <w:sz w:val="20"/>
                <w:szCs w:val="20"/>
              </w:rPr>
            </w:pPr>
            <w:r w:rsidRPr="008C6558">
              <w:rPr>
                <w:b/>
                <w:color w:val="000000" w:themeColor="text1"/>
                <w:sz w:val="20"/>
                <w:szCs w:val="20"/>
              </w:rPr>
              <w:t>7,3</w:t>
            </w:r>
          </w:p>
        </w:tc>
        <w:tc>
          <w:tcPr>
            <w:tcW w:w="403" w:type="pct"/>
            <w:vAlign w:val="bottom"/>
          </w:tcPr>
          <w:p w14:paraId="08B21C0D" w14:textId="77777777" w:rsidR="0015033E" w:rsidRPr="008C6558" w:rsidRDefault="0015033E" w:rsidP="002F6E08">
            <w:pPr>
              <w:spacing w:line="340" w:lineRule="exact"/>
              <w:jc w:val="center"/>
              <w:rPr>
                <w:b/>
                <w:color w:val="000000" w:themeColor="text1"/>
                <w:sz w:val="20"/>
                <w:szCs w:val="20"/>
              </w:rPr>
            </w:pPr>
            <w:r w:rsidRPr="008C6558">
              <w:rPr>
                <w:b/>
                <w:color w:val="000000" w:themeColor="text1"/>
                <w:sz w:val="20"/>
                <w:szCs w:val="20"/>
              </w:rPr>
              <w:t>6,4</w:t>
            </w:r>
          </w:p>
        </w:tc>
        <w:tc>
          <w:tcPr>
            <w:tcW w:w="467" w:type="pct"/>
            <w:vAlign w:val="bottom"/>
          </w:tcPr>
          <w:p w14:paraId="33EAC2C4" w14:textId="77777777" w:rsidR="0015033E" w:rsidRPr="008C6558" w:rsidRDefault="0015033E" w:rsidP="002F6E08">
            <w:pPr>
              <w:spacing w:line="340" w:lineRule="exact"/>
              <w:jc w:val="center"/>
              <w:rPr>
                <w:b/>
                <w:color w:val="000000" w:themeColor="text1"/>
                <w:sz w:val="20"/>
                <w:szCs w:val="20"/>
              </w:rPr>
            </w:pPr>
            <w:r w:rsidRPr="008C6558">
              <w:rPr>
                <w:b/>
                <w:color w:val="000000" w:themeColor="text1"/>
                <w:sz w:val="20"/>
                <w:szCs w:val="20"/>
              </w:rPr>
              <w:t>102,6</w:t>
            </w:r>
          </w:p>
        </w:tc>
        <w:tc>
          <w:tcPr>
            <w:tcW w:w="402" w:type="pct"/>
            <w:vAlign w:val="bottom"/>
          </w:tcPr>
          <w:p w14:paraId="503E9AD7" w14:textId="77777777" w:rsidR="0015033E" w:rsidRPr="008C6558" w:rsidRDefault="0015033E" w:rsidP="002F6E08">
            <w:pPr>
              <w:spacing w:line="340" w:lineRule="exact"/>
              <w:jc w:val="center"/>
              <w:rPr>
                <w:b/>
                <w:color w:val="000000" w:themeColor="text1"/>
                <w:sz w:val="20"/>
                <w:szCs w:val="20"/>
              </w:rPr>
            </w:pPr>
            <w:r w:rsidRPr="008C6558">
              <w:rPr>
                <w:b/>
                <w:color w:val="000000" w:themeColor="text1"/>
                <w:sz w:val="20"/>
                <w:szCs w:val="20"/>
              </w:rPr>
              <w:t>76,3</w:t>
            </w:r>
          </w:p>
        </w:tc>
        <w:tc>
          <w:tcPr>
            <w:tcW w:w="411" w:type="pct"/>
            <w:vAlign w:val="bottom"/>
          </w:tcPr>
          <w:p w14:paraId="0CC70872" w14:textId="77777777" w:rsidR="0015033E" w:rsidRPr="008C6558" w:rsidRDefault="0015033E" w:rsidP="002F6E08">
            <w:pPr>
              <w:spacing w:line="340" w:lineRule="exact"/>
              <w:jc w:val="center"/>
              <w:rPr>
                <w:b/>
                <w:color w:val="000000" w:themeColor="text1"/>
                <w:sz w:val="20"/>
                <w:szCs w:val="20"/>
              </w:rPr>
            </w:pPr>
            <w:r w:rsidRPr="008C6558">
              <w:rPr>
                <w:b/>
                <w:color w:val="000000" w:themeColor="text1"/>
                <w:sz w:val="20"/>
                <w:szCs w:val="20"/>
              </w:rPr>
              <w:t>1,8</w:t>
            </w:r>
          </w:p>
        </w:tc>
        <w:tc>
          <w:tcPr>
            <w:tcW w:w="432" w:type="pct"/>
            <w:vAlign w:val="bottom"/>
          </w:tcPr>
          <w:p w14:paraId="4A9BA4D3" w14:textId="77777777" w:rsidR="0015033E" w:rsidRPr="008C6558" w:rsidRDefault="0015033E" w:rsidP="002F6E08">
            <w:pPr>
              <w:spacing w:line="340" w:lineRule="exact"/>
              <w:jc w:val="center"/>
              <w:rPr>
                <w:b/>
                <w:color w:val="000000" w:themeColor="text1"/>
                <w:sz w:val="20"/>
                <w:szCs w:val="20"/>
              </w:rPr>
            </w:pPr>
            <w:r w:rsidRPr="008C6558">
              <w:rPr>
                <w:b/>
                <w:color w:val="000000" w:themeColor="text1"/>
                <w:sz w:val="20"/>
                <w:szCs w:val="20"/>
              </w:rPr>
              <w:t>1,6</w:t>
            </w:r>
          </w:p>
        </w:tc>
      </w:tr>
      <w:tr w:rsidR="00461138" w:rsidRPr="008C6558" w14:paraId="098B4FDF" w14:textId="77777777" w:rsidTr="0015033E">
        <w:tc>
          <w:tcPr>
            <w:tcW w:w="336" w:type="pct"/>
            <w:vAlign w:val="center"/>
          </w:tcPr>
          <w:p w14:paraId="6F7E2B7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w:t>
            </w:r>
          </w:p>
        </w:tc>
        <w:tc>
          <w:tcPr>
            <w:tcW w:w="1344" w:type="pct"/>
            <w:vAlign w:val="center"/>
          </w:tcPr>
          <w:p w14:paraId="56575F68"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 xml:space="preserve">Bệnh viện </w:t>
            </w:r>
            <w:r w:rsidR="0015033E" w:rsidRPr="008C6558">
              <w:rPr>
                <w:color w:val="000000" w:themeColor="text1"/>
                <w:sz w:val="20"/>
                <w:szCs w:val="20"/>
              </w:rPr>
              <w:t>H.</w:t>
            </w:r>
            <w:r w:rsidRPr="008C6558">
              <w:rPr>
                <w:color w:val="000000" w:themeColor="text1"/>
                <w:sz w:val="20"/>
                <w:szCs w:val="20"/>
              </w:rPr>
              <w:t xml:space="preserve"> Krông Pắc</w:t>
            </w:r>
          </w:p>
        </w:tc>
        <w:tc>
          <w:tcPr>
            <w:tcW w:w="402" w:type="pct"/>
            <w:vAlign w:val="center"/>
          </w:tcPr>
          <w:p w14:paraId="70F40281"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52,8</w:t>
            </w:r>
          </w:p>
        </w:tc>
        <w:tc>
          <w:tcPr>
            <w:tcW w:w="403" w:type="pct"/>
            <w:vAlign w:val="center"/>
          </w:tcPr>
          <w:p w14:paraId="5C10F404"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47,6</w:t>
            </w:r>
          </w:p>
        </w:tc>
        <w:tc>
          <w:tcPr>
            <w:tcW w:w="402" w:type="pct"/>
            <w:vAlign w:val="center"/>
          </w:tcPr>
          <w:p w14:paraId="116E1FB0"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3,6</w:t>
            </w:r>
          </w:p>
        </w:tc>
        <w:tc>
          <w:tcPr>
            <w:tcW w:w="403" w:type="pct"/>
            <w:vAlign w:val="center"/>
          </w:tcPr>
          <w:p w14:paraId="48C25B6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4,9</w:t>
            </w:r>
          </w:p>
        </w:tc>
        <w:tc>
          <w:tcPr>
            <w:tcW w:w="467" w:type="pct"/>
            <w:vAlign w:val="center"/>
          </w:tcPr>
          <w:p w14:paraId="633A8983"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74,0</w:t>
            </w:r>
          </w:p>
        </w:tc>
        <w:tc>
          <w:tcPr>
            <w:tcW w:w="402" w:type="pct"/>
            <w:vAlign w:val="center"/>
          </w:tcPr>
          <w:p w14:paraId="57BA5EC6"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66,7</w:t>
            </w:r>
          </w:p>
        </w:tc>
        <w:tc>
          <w:tcPr>
            <w:tcW w:w="411" w:type="pct"/>
            <w:vAlign w:val="center"/>
          </w:tcPr>
          <w:p w14:paraId="23D2B942"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1,2</w:t>
            </w:r>
          </w:p>
        </w:tc>
        <w:tc>
          <w:tcPr>
            <w:tcW w:w="432" w:type="pct"/>
            <w:vAlign w:val="center"/>
          </w:tcPr>
          <w:p w14:paraId="6619DEF5"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1,6</w:t>
            </w:r>
          </w:p>
        </w:tc>
      </w:tr>
      <w:tr w:rsidR="00461138" w:rsidRPr="008C6558" w14:paraId="5D81E089" w14:textId="77777777" w:rsidTr="0015033E">
        <w:tc>
          <w:tcPr>
            <w:tcW w:w="336" w:type="pct"/>
            <w:vAlign w:val="center"/>
          </w:tcPr>
          <w:p w14:paraId="4083E2F2"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w:t>
            </w:r>
          </w:p>
        </w:tc>
        <w:tc>
          <w:tcPr>
            <w:tcW w:w="1344" w:type="pct"/>
            <w:vAlign w:val="center"/>
          </w:tcPr>
          <w:p w14:paraId="1EA63BF4"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 xml:space="preserve">Trung tâm </w:t>
            </w:r>
            <w:r w:rsidR="0015033E" w:rsidRPr="008C6558">
              <w:rPr>
                <w:color w:val="000000" w:themeColor="text1"/>
                <w:sz w:val="20"/>
                <w:szCs w:val="20"/>
                <w:lang w:val="en-US"/>
              </w:rPr>
              <w:t>H.</w:t>
            </w:r>
            <w:r w:rsidRPr="008C6558">
              <w:rPr>
                <w:color w:val="000000" w:themeColor="text1"/>
                <w:sz w:val="20"/>
                <w:szCs w:val="20"/>
              </w:rPr>
              <w:t xml:space="preserve"> M‘Drắk</w:t>
            </w:r>
          </w:p>
        </w:tc>
        <w:tc>
          <w:tcPr>
            <w:tcW w:w="402" w:type="pct"/>
            <w:vAlign w:val="center"/>
          </w:tcPr>
          <w:p w14:paraId="6A56B18A"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40,7</w:t>
            </w:r>
          </w:p>
        </w:tc>
        <w:tc>
          <w:tcPr>
            <w:tcW w:w="403" w:type="pct"/>
            <w:vAlign w:val="center"/>
          </w:tcPr>
          <w:p w14:paraId="1AE5FA4A"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43,2</w:t>
            </w:r>
          </w:p>
        </w:tc>
        <w:tc>
          <w:tcPr>
            <w:tcW w:w="402" w:type="pct"/>
            <w:vAlign w:val="center"/>
          </w:tcPr>
          <w:p w14:paraId="03BFA5BB"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15,3</w:t>
            </w:r>
          </w:p>
        </w:tc>
        <w:tc>
          <w:tcPr>
            <w:tcW w:w="403" w:type="pct"/>
            <w:vAlign w:val="center"/>
          </w:tcPr>
          <w:p w14:paraId="6A4596E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9,5</w:t>
            </w:r>
          </w:p>
        </w:tc>
        <w:tc>
          <w:tcPr>
            <w:tcW w:w="467" w:type="pct"/>
            <w:vAlign w:val="center"/>
          </w:tcPr>
          <w:p w14:paraId="0ABBF172"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140,0</w:t>
            </w:r>
          </w:p>
        </w:tc>
        <w:tc>
          <w:tcPr>
            <w:tcW w:w="402" w:type="pct"/>
            <w:vAlign w:val="center"/>
          </w:tcPr>
          <w:p w14:paraId="672A52BE"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47,9</w:t>
            </w:r>
          </w:p>
        </w:tc>
        <w:tc>
          <w:tcPr>
            <w:tcW w:w="411" w:type="pct"/>
            <w:vAlign w:val="center"/>
          </w:tcPr>
          <w:p w14:paraId="5DB522EE"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0,6</w:t>
            </w:r>
          </w:p>
        </w:tc>
        <w:tc>
          <w:tcPr>
            <w:tcW w:w="432" w:type="pct"/>
            <w:vAlign w:val="center"/>
          </w:tcPr>
          <w:p w14:paraId="0909F17C"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0,5</w:t>
            </w:r>
          </w:p>
        </w:tc>
      </w:tr>
      <w:tr w:rsidR="00461138" w:rsidRPr="008C6558" w14:paraId="3A449589" w14:textId="77777777" w:rsidTr="0015033E">
        <w:tc>
          <w:tcPr>
            <w:tcW w:w="336" w:type="pct"/>
            <w:vAlign w:val="center"/>
          </w:tcPr>
          <w:p w14:paraId="5A8FD457"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3</w:t>
            </w:r>
          </w:p>
        </w:tc>
        <w:tc>
          <w:tcPr>
            <w:tcW w:w="1344" w:type="pct"/>
            <w:vAlign w:val="center"/>
          </w:tcPr>
          <w:p w14:paraId="5AD1EF03"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 xml:space="preserve">Thị trấn Krông Bông </w:t>
            </w:r>
          </w:p>
        </w:tc>
        <w:tc>
          <w:tcPr>
            <w:tcW w:w="402" w:type="pct"/>
            <w:vAlign w:val="center"/>
          </w:tcPr>
          <w:p w14:paraId="42CB2506"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24,4</w:t>
            </w:r>
          </w:p>
        </w:tc>
        <w:tc>
          <w:tcPr>
            <w:tcW w:w="403" w:type="pct"/>
            <w:vAlign w:val="center"/>
          </w:tcPr>
          <w:p w14:paraId="06583658"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26,9</w:t>
            </w:r>
          </w:p>
        </w:tc>
        <w:tc>
          <w:tcPr>
            <w:tcW w:w="402" w:type="pct"/>
            <w:vAlign w:val="center"/>
          </w:tcPr>
          <w:p w14:paraId="0129754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8,2</w:t>
            </w:r>
          </w:p>
        </w:tc>
        <w:tc>
          <w:tcPr>
            <w:tcW w:w="403" w:type="pct"/>
            <w:vAlign w:val="center"/>
          </w:tcPr>
          <w:p w14:paraId="2E86190A"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7,0</w:t>
            </w:r>
          </w:p>
        </w:tc>
        <w:tc>
          <w:tcPr>
            <w:tcW w:w="467" w:type="pct"/>
            <w:vAlign w:val="center"/>
          </w:tcPr>
          <w:p w14:paraId="697B5718"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97,2</w:t>
            </w:r>
          </w:p>
        </w:tc>
        <w:tc>
          <w:tcPr>
            <w:tcW w:w="402" w:type="pct"/>
            <w:vAlign w:val="center"/>
          </w:tcPr>
          <w:p w14:paraId="3BC91D7B"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94,2</w:t>
            </w:r>
          </w:p>
        </w:tc>
        <w:tc>
          <w:tcPr>
            <w:tcW w:w="411" w:type="pct"/>
            <w:vAlign w:val="center"/>
          </w:tcPr>
          <w:p w14:paraId="2D7CCD1A"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0,8</w:t>
            </w:r>
          </w:p>
        </w:tc>
        <w:tc>
          <w:tcPr>
            <w:tcW w:w="432" w:type="pct"/>
            <w:vAlign w:val="center"/>
          </w:tcPr>
          <w:p w14:paraId="27D53AFC"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0,7</w:t>
            </w:r>
          </w:p>
        </w:tc>
      </w:tr>
      <w:tr w:rsidR="00461138" w:rsidRPr="008C6558" w14:paraId="42C32C33" w14:textId="77777777" w:rsidTr="0015033E">
        <w:tc>
          <w:tcPr>
            <w:tcW w:w="336" w:type="pct"/>
            <w:vAlign w:val="center"/>
          </w:tcPr>
          <w:p w14:paraId="74298740"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w:t>
            </w:r>
          </w:p>
        </w:tc>
        <w:tc>
          <w:tcPr>
            <w:tcW w:w="1344" w:type="pct"/>
            <w:vAlign w:val="center"/>
          </w:tcPr>
          <w:p w14:paraId="7836A453"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 xml:space="preserve">Trung tâm </w:t>
            </w:r>
            <w:r w:rsidR="0015033E" w:rsidRPr="008C6558">
              <w:rPr>
                <w:color w:val="000000" w:themeColor="text1"/>
                <w:sz w:val="20"/>
                <w:szCs w:val="20"/>
                <w:lang w:val="en-US"/>
              </w:rPr>
              <w:t>H.</w:t>
            </w:r>
            <w:r w:rsidRPr="008C6558">
              <w:rPr>
                <w:color w:val="000000" w:themeColor="text1"/>
                <w:sz w:val="20"/>
                <w:szCs w:val="20"/>
              </w:rPr>
              <w:t>Ea H ‘ leo</w:t>
            </w:r>
          </w:p>
        </w:tc>
        <w:tc>
          <w:tcPr>
            <w:tcW w:w="402" w:type="pct"/>
            <w:vAlign w:val="center"/>
          </w:tcPr>
          <w:p w14:paraId="634AEA94"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65,9</w:t>
            </w:r>
          </w:p>
        </w:tc>
        <w:tc>
          <w:tcPr>
            <w:tcW w:w="403" w:type="pct"/>
            <w:vAlign w:val="center"/>
          </w:tcPr>
          <w:p w14:paraId="4C16154B"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58,6</w:t>
            </w:r>
          </w:p>
        </w:tc>
        <w:tc>
          <w:tcPr>
            <w:tcW w:w="402" w:type="pct"/>
            <w:vAlign w:val="center"/>
          </w:tcPr>
          <w:p w14:paraId="063BBCC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11,4</w:t>
            </w:r>
          </w:p>
        </w:tc>
        <w:tc>
          <w:tcPr>
            <w:tcW w:w="403" w:type="pct"/>
            <w:vAlign w:val="center"/>
          </w:tcPr>
          <w:p w14:paraId="3CC70D84"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10,1</w:t>
            </w:r>
          </w:p>
        </w:tc>
        <w:tc>
          <w:tcPr>
            <w:tcW w:w="467" w:type="pct"/>
            <w:vAlign w:val="center"/>
          </w:tcPr>
          <w:p w14:paraId="3B5E6342"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106,3</w:t>
            </w:r>
          </w:p>
        </w:tc>
        <w:tc>
          <w:tcPr>
            <w:tcW w:w="402" w:type="pct"/>
            <w:vAlign w:val="center"/>
          </w:tcPr>
          <w:p w14:paraId="2F12C0CE"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80,8</w:t>
            </w:r>
          </w:p>
        </w:tc>
        <w:tc>
          <w:tcPr>
            <w:tcW w:w="411" w:type="pct"/>
            <w:vAlign w:val="center"/>
          </w:tcPr>
          <w:p w14:paraId="7D7B72E7"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1,4</w:t>
            </w:r>
          </w:p>
        </w:tc>
        <w:tc>
          <w:tcPr>
            <w:tcW w:w="432" w:type="pct"/>
            <w:vAlign w:val="center"/>
          </w:tcPr>
          <w:p w14:paraId="03F4007B"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1,2</w:t>
            </w:r>
          </w:p>
        </w:tc>
      </w:tr>
      <w:tr w:rsidR="00461138" w:rsidRPr="008C6558" w14:paraId="04BEF9F2" w14:textId="77777777" w:rsidTr="0015033E">
        <w:tc>
          <w:tcPr>
            <w:tcW w:w="336" w:type="pct"/>
            <w:vAlign w:val="center"/>
          </w:tcPr>
          <w:p w14:paraId="54837F3C"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w:t>
            </w:r>
          </w:p>
        </w:tc>
        <w:tc>
          <w:tcPr>
            <w:tcW w:w="1344" w:type="pct"/>
            <w:vAlign w:val="center"/>
          </w:tcPr>
          <w:p w14:paraId="53B5116A"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TX Buôn Hồ</w:t>
            </w:r>
          </w:p>
        </w:tc>
        <w:tc>
          <w:tcPr>
            <w:tcW w:w="402" w:type="pct"/>
            <w:vAlign w:val="center"/>
          </w:tcPr>
          <w:p w14:paraId="6469E992"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71,4</w:t>
            </w:r>
          </w:p>
        </w:tc>
        <w:tc>
          <w:tcPr>
            <w:tcW w:w="403" w:type="pct"/>
            <w:vAlign w:val="center"/>
          </w:tcPr>
          <w:p w14:paraId="4E326C9E"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59,7</w:t>
            </w:r>
          </w:p>
        </w:tc>
        <w:tc>
          <w:tcPr>
            <w:tcW w:w="402" w:type="pct"/>
            <w:vAlign w:val="center"/>
          </w:tcPr>
          <w:p w14:paraId="7F7DB66C"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6,7</w:t>
            </w:r>
          </w:p>
        </w:tc>
        <w:tc>
          <w:tcPr>
            <w:tcW w:w="403" w:type="pct"/>
            <w:vAlign w:val="center"/>
          </w:tcPr>
          <w:p w14:paraId="14CC42F3"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6,1</w:t>
            </w:r>
          </w:p>
        </w:tc>
        <w:tc>
          <w:tcPr>
            <w:tcW w:w="467" w:type="pct"/>
            <w:vAlign w:val="center"/>
          </w:tcPr>
          <w:p w14:paraId="7B31258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106,5</w:t>
            </w:r>
          </w:p>
        </w:tc>
        <w:tc>
          <w:tcPr>
            <w:tcW w:w="402" w:type="pct"/>
            <w:vAlign w:val="center"/>
          </w:tcPr>
          <w:p w14:paraId="277A00FE"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90,3</w:t>
            </w:r>
          </w:p>
        </w:tc>
        <w:tc>
          <w:tcPr>
            <w:tcW w:w="411" w:type="pct"/>
            <w:vAlign w:val="center"/>
          </w:tcPr>
          <w:p w14:paraId="0E84CC72"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1,5</w:t>
            </w:r>
          </w:p>
        </w:tc>
        <w:tc>
          <w:tcPr>
            <w:tcW w:w="432" w:type="pct"/>
            <w:vAlign w:val="center"/>
          </w:tcPr>
          <w:p w14:paraId="17A3DF6C"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1,6</w:t>
            </w:r>
          </w:p>
        </w:tc>
      </w:tr>
      <w:tr w:rsidR="00461138" w:rsidRPr="008C6558" w14:paraId="20970CBA" w14:textId="77777777" w:rsidTr="0015033E">
        <w:tc>
          <w:tcPr>
            <w:tcW w:w="336" w:type="pct"/>
            <w:vAlign w:val="center"/>
          </w:tcPr>
          <w:p w14:paraId="2D8765D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w:t>
            </w:r>
          </w:p>
        </w:tc>
        <w:tc>
          <w:tcPr>
            <w:tcW w:w="1344" w:type="pct"/>
            <w:vAlign w:val="center"/>
          </w:tcPr>
          <w:p w14:paraId="3E5BF540"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Thị trấn Krông Năng</w:t>
            </w:r>
          </w:p>
        </w:tc>
        <w:tc>
          <w:tcPr>
            <w:tcW w:w="402" w:type="pct"/>
            <w:vAlign w:val="center"/>
          </w:tcPr>
          <w:p w14:paraId="68DC7EE6"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69,2</w:t>
            </w:r>
          </w:p>
        </w:tc>
        <w:tc>
          <w:tcPr>
            <w:tcW w:w="403" w:type="pct"/>
            <w:vAlign w:val="center"/>
          </w:tcPr>
          <w:p w14:paraId="6DFD37E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57,5</w:t>
            </w:r>
          </w:p>
        </w:tc>
        <w:tc>
          <w:tcPr>
            <w:tcW w:w="402" w:type="pct"/>
            <w:vAlign w:val="center"/>
          </w:tcPr>
          <w:p w14:paraId="2656D73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4,6</w:t>
            </w:r>
          </w:p>
        </w:tc>
        <w:tc>
          <w:tcPr>
            <w:tcW w:w="403" w:type="pct"/>
            <w:vAlign w:val="center"/>
          </w:tcPr>
          <w:p w14:paraId="6C8C00B8"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5,2</w:t>
            </w:r>
          </w:p>
        </w:tc>
        <w:tc>
          <w:tcPr>
            <w:tcW w:w="467" w:type="pct"/>
            <w:vAlign w:val="center"/>
          </w:tcPr>
          <w:p w14:paraId="52049093"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81,4</w:t>
            </w:r>
          </w:p>
        </w:tc>
        <w:tc>
          <w:tcPr>
            <w:tcW w:w="402" w:type="pct"/>
            <w:vAlign w:val="center"/>
          </w:tcPr>
          <w:p w14:paraId="142B2974"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77,7</w:t>
            </w:r>
          </w:p>
        </w:tc>
        <w:tc>
          <w:tcPr>
            <w:tcW w:w="411" w:type="pct"/>
            <w:vAlign w:val="center"/>
          </w:tcPr>
          <w:p w14:paraId="56E1F6A5"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2,3</w:t>
            </w:r>
          </w:p>
        </w:tc>
        <w:tc>
          <w:tcPr>
            <w:tcW w:w="432" w:type="pct"/>
            <w:vAlign w:val="center"/>
          </w:tcPr>
          <w:p w14:paraId="35BFF7E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2,4</w:t>
            </w:r>
          </w:p>
        </w:tc>
      </w:tr>
      <w:tr w:rsidR="00461138" w:rsidRPr="008C6558" w14:paraId="53B50786" w14:textId="77777777" w:rsidTr="0015033E">
        <w:tc>
          <w:tcPr>
            <w:tcW w:w="336" w:type="pct"/>
            <w:vAlign w:val="center"/>
          </w:tcPr>
          <w:p w14:paraId="5DCFF5F0"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w:t>
            </w:r>
          </w:p>
        </w:tc>
        <w:tc>
          <w:tcPr>
            <w:tcW w:w="1344" w:type="pct"/>
            <w:vAlign w:val="center"/>
          </w:tcPr>
          <w:p w14:paraId="0E1AE523"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Thị trấn Ea Kar</w:t>
            </w:r>
          </w:p>
        </w:tc>
        <w:tc>
          <w:tcPr>
            <w:tcW w:w="402" w:type="pct"/>
            <w:vAlign w:val="center"/>
          </w:tcPr>
          <w:p w14:paraId="38D5273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57,9</w:t>
            </w:r>
          </w:p>
        </w:tc>
        <w:tc>
          <w:tcPr>
            <w:tcW w:w="403" w:type="pct"/>
            <w:vAlign w:val="center"/>
          </w:tcPr>
          <w:p w14:paraId="644F197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52,5</w:t>
            </w:r>
          </w:p>
        </w:tc>
        <w:tc>
          <w:tcPr>
            <w:tcW w:w="402" w:type="pct"/>
            <w:vAlign w:val="center"/>
          </w:tcPr>
          <w:p w14:paraId="4991B171"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4,7</w:t>
            </w:r>
          </w:p>
        </w:tc>
        <w:tc>
          <w:tcPr>
            <w:tcW w:w="403" w:type="pct"/>
            <w:vAlign w:val="center"/>
          </w:tcPr>
          <w:p w14:paraId="75511E81"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4,6</w:t>
            </w:r>
          </w:p>
        </w:tc>
        <w:tc>
          <w:tcPr>
            <w:tcW w:w="467" w:type="pct"/>
            <w:vAlign w:val="center"/>
          </w:tcPr>
          <w:p w14:paraId="440C2EA1"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103,8</w:t>
            </w:r>
          </w:p>
        </w:tc>
        <w:tc>
          <w:tcPr>
            <w:tcW w:w="402" w:type="pct"/>
            <w:vAlign w:val="center"/>
          </w:tcPr>
          <w:p w14:paraId="2265A265"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77,2</w:t>
            </w:r>
          </w:p>
        </w:tc>
        <w:tc>
          <w:tcPr>
            <w:tcW w:w="411" w:type="pct"/>
            <w:vAlign w:val="center"/>
          </w:tcPr>
          <w:p w14:paraId="3013B03E"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&lt;0,5</w:t>
            </w:r>
          </w:p>
        </w:tc>
        <w:tc>
          <w:tcPr>
            <w:tcW w:w="432" w:type="pct"/>
            <w:vAlign w:val="center"/>
          </w:tcPr>
          <w:p w14:paraId="7E5D132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0,5</w:t>
            </w:r>
          </w:p>
        </w:tc>
      </w:tr>
      <w:tr w:rsidR="00461138" w:rsidRPr="008C6558" w14:paraId="0FD69C8D" w14:textId="77777777" w:rsidTr="0015033E">
        <w:tc>
          <w:tcPr>
            <w:tcW w:w="336" w:type="pct"/>
            <w:vAlign w:val="center"/>
          </w:tcPr>
          <w:p w14:paraId="62EE94CA"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8</w:t>
            </w:r>
          </w:p>
        </w:tc>
        <w:tc>
          <w:tcPr>
            <w:tcW w:w="1344" w:type="pct"/>
            <w:vAlign w:val="center"/>
          </w:tcPr>
          <w:p w14:paraId="75CF05E9"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 xml:space="preserve">Trung tâm </w:t>
            </w:r>
            <w:r w:rsidR="0015033E" w:rsidRPr="008C6558">
              <w:rPr>
                <w:color w:val="000000" w:themeColor="text1"/>
                <w:sz w:val="20"/>
                <w:szCs w:val="20"/>
                <w:lang w:val="en-US"/>
              </w:rPr>
              <w:t>H.</w:t>
            </w:r>
            <w:r w:rsidRPr="008C6558">
              <w:rPr>
                <w:color w:val="000000" w:themeColor="text1"/>
                <w:sz w:val="20"/>
                <w:szCs w:val="20"/>
              </w:rPr>
              <w:t xml:space="preserve"> Buôn Đôn</w:t>
            </w:r>
          </w:p>
        </w:tc>
        <w:tc>
          <w:tcPr>
            <w:tcW w:w="402" w:type="pct"/>
            <w:vAlign w:val="center"/>
          </w:tcPr>
          <w:p w14:paraId="2222B781"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64,5</w:t>
            </w:r>
          </w:p>
        </w:tc>
        <w:tc>
          <w:tcPr>
            <w:tcW w:w="403" w:type="pct"/>
            <w:vAlign w:val="center"/>
          </w:tcPr>
          <w:p w14:paraId="28E68D15"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62,5</w:t>
            </w:r>
          </w:p>
        </w:tc>
        <w:tc>
          <w:tcPr>
            <w:tcW w:w="402" w:type="pct"/>
            <w:vAlign w:val="center"/>
          </w:tcPr>
          <w:p w14:paraId="2FBF2177"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4,3</w:t>
            </w:r>
          </w:p>
        </w:tc>
        <w:tc>
          <w:tcPr>
            <w:tcW w:w="403" w:type="pct"/>
            <w:vAlign w:val="center"/>
          </w:tcPr>
          <w:p w14:paraId="5273ACF8"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4,6</w:t>
            </w:r>
          </w:p>
        </w:tc>
        <w:tc>
          <w:tcPr>
            <w:tcW w:w="467" w:type="pct"/>
            <w:vAlign w:val="center"/>
          </w:tcPr>
          <w:p w14:paraId="3ABF7EA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60,7</w:t>
            </w:r>
          </w:p>
        </w:tc>
        <w:tc>
          <w:tcPr>
            <w:tcW w:w="402" w:type="pct"/>
            <w:vAlign w:val="center"/>
          </w:tcPr>
          <w:p w14:paraId="5F6AE7B1"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57,3</w:t>
            </w:r>
          </w:p>
        </w:tc>
        <w:tc>
          <w:tcPr>
            <w:tcW w:w="411" w:type="pct"/>
            <w:vAlign w:val="center"/>
          </w:tcPr>
          <w:p w14:paraId="23476A63"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&lt;0,5</w:t>
            </w:r>
          </w:p>
        </w:tc>
        <w:tc>
          <w:tcPr>
            <w:tcW w:w="432" w:type="pct"/>
            <w:vAlign w:val="center"/>
          </w:tcPr>
          <w:p w14:paraId="05C91FD3"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0,5</w:t>
            </w:r>
          </w:p>
        </w:tc>
      </w:tr>
      <w:tr w:rsidR="00461138" w:rsidRPr="008C6558" w14:paraId="112B46BC" w14:textId="77777777" w:rsidTr="0015033E">
        <w:tc>
          <w:tcPr>
            <w:tcW w:w="336" w:type="pct"/>
            <w:vAlign w:val="center"/>
          </w:tcPr>
          <w:p w14:paraId="374077DC"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9</w:t>
            </w:r>
          </w:p>
        </w:tc>
        <w:tc>
          <w:tcPr>
            <w:tcW w:w="1344" w:type="pct"/>
            <w:vAlign w:val="center"/>
          </w:tcPr>
          <w:p w14:paraId="3F42F3F6"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Chợ Buôn Ma Thuột</w:t>
            </w:r>
          </w:p>
        </w:tc>
        <w:tc>
          <w:tcPr>
            <w:tcW w:w="402" w:type="pct"/>
            <w:vAlign w:val="center"/>
          </w:tcPr>
          <w:p w14:paraId="0695F153"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54,4</w:t>
            </w:r>
          </w:p>
        </w:tc>
        <w:tc>
          <w:tcPr>
            <w:tcW w:w="403" w:type="pct"/>
            <w:vAlign w:val="center"/>
          </w:tcPr>
          <w:p w14:paraId="41579F2C"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54,3</w:t>
            </w:r>
          </w:p>
        </w:tc>
        <w:tc>
          <w:tcPr>
            <w:tcW w:w="402" w:type="pct"/>
            <w:vAlign w:val="center"/>
          </w:tcPr>
          <w:p w14:paraId="5982204B"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12,1</w:t>
            </w:r>
          </w:p>
        </w:tc>
        <w:tc>
          <w:tcPr>
            <w:tcW w:w="403" w:type="pct"/>
            <w:vAlign w:val="center"/>
          </w:tcPr>
          <w:p w14:paraId="701DB7C2"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7,5</w:t>
            </w:r>
          </w:p>
        </w:tc>
        <w:tc>
          <w:tcPr>
            <w:tcW w:w="467" w:type="pct"/>
            <w:vAlign w:val="center"/>
          </w:tcPr>
          <w:p w14:paraId="3F1F7780"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135,6</w:t>
            </w:r>
          </w:p>
        </w:tc>
        <w:tc>
          <w:tcPr>
            <w:tcW w:w="402" w:type="pct"/>
            <w:vAlign w:val="center"/>
          </w:tcPr>
          <w:p w14:paraId="3538443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73,3</w:t>
            </w:r>
          </w:p>
        </w:tc>
        <w:tc>
          <w:tcPr>
            <w:tcW w:w="411" w:type="pct"/>
            <w:vAlign w:val="center"/>
          </w:tcPr>
          <w:p w14:paraId="4A9EB0BA"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2,3</w:t>
            </w:r>
          </w:p>
        </w:tc>
        <w:tc>
          <w:tcPr>
            <w:tcW w:w="432" w:type="pct"/>
            <w:vAlign w:val="center"/>
          </w:tcPr>
          <w:p w14:paraId="44EE9DD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2,3</w:t>
            </w:r>
          </w:p>
        </w:tc>
      </w:tr>
      <w:tr w:rsidR="00461138" w:rsidRPr="008C6558" w14:paraId="11436376" w14:textId="77777777" w:rsidTr="0015033E">
        <w:tc>
          <w:tcPr>
            <w:tcW w:w="336" w:type="pct"/>
            <w:vAlign w:val="center"/>
          </w:tcPr>
          <w:p w14:paraId="44456227"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10</w:t>
            </w:r>
          </w:p>
        </w:tc>
        <w:tc>
          <w:tcPr>
            <w:tcW w:w="1344" w:type="pct"/>
            <w:vAlign w:val="center"/>
          </w:tcPr>
          <w:p w14:paraId="34D3536D"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 xml:space="preserve">Trung tâm </w:t>
            </w:r>
            <w:r w:rsidR="0015033E" w:rsidRPr="008C6558">
              <w:rPr>
                <w:color w:val="000000" w:themeColor="text1"/>
                <w:sz w:val="20"/>
                <w:szCs w:val="20"/>
                <w:lang w:val="en-US"/>
              </w:rPr>
              <w:t>H.</w:t>
            </w:r>
            <w:r w:rsidRPr="008C6558">
              <w:rPr>
                <w:color w:val="000000" w:themeColor="text1"/>
                <w:sz w:val="20"/>
                <w:szCs w:val="20"/>
              </w:rPr>
              <w:t xml:space="preserve"> Krông Ana</w:t>
            </w:r>
          </w:p>
        </w:tc>
        <w:tc>
          <w:tcPr>
            <w:tcW w:w="402" w:type="pct"/>
            <w:vAlign w:val="center"/>
          </w:tcPr>
          <w:p w14:paraId="2A344D9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77,4</w:t>
            </w:r>
          </w:p>
        </w:tc>
        <w:tc>
          <w:tcPr>
            <w:tcW w:w="403" w:type="pct"/>
            <w:vAlign w:val="center"/>
          </w:tcPr>
          <w:p w14:paraId="3391A79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67,6</w:t>
            </w:r>
          </w:p>
        </w:tc>
        <w:tc>
          <w:tcPr>
            <w:tcW w:w="402" w:type="pct"/>
            <w:vAlign w:val="center"/>
          </w:tcPr>
          <w:p w14:paraId="75D84BB6"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4,6</w:t>
            </w:r>
          </w:p>
        </w:tc>
        <w:tc>
          <w:tcPr>
            <w:tcW w:w="403" w:type="pct"/>
            <w:vAlign w:val="center"/>
          </w:tcPr>
          <w:p w14:paraId="05DD73D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4,2</w:t>
            </w:r>
          </w:p>
        </w:tc>
        <w:tc>
          <w:tcPr>
            <w:tcW w:w="467" w:type="pct"/>
            <w:vAlign w:val="center"/>
          </w:tcPr>
          <w:p w14:paraId="1BB2AAB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98,2</w:t>
            </w:r>
          </w:p>
        </w:tc>
        <w:tc>
          <w:tcPr>
            <w:tcW w:w="402" w:type="pct"/>
            <w:vAlign w:val="center"/>
          </w:tcPr>
          <w:p w14:paraId="304D237A"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84,7</w:t>
            </w:r>
          </w:p>
        </w:tc>
        <w:tc>
          <w:tcPr>
            <w:tcW w:w="411" w:type="pct"/>
            <w:vAlign w:val="center"/>
          </w:tcPr>
          <w:p w14:paraId="1A56BABE"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2,5</w:t>
            </w:r>
          </w:p>
        </w:tc>
        <w:tc>
          <w:tcPr>
            <w:tcW w:w="432" w:type="pct"/>
            <w:vAlign w:val="center"/>
          </w:tcPr>
          <w:p w14:paraId="0C46C013"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2,7</w:t>
            </w:r>
          </w:p>
        </w:tc>
      </w:tr>
      <w:tr w:rsidR="00461138" w:rsidRPr="008C6558" w14:paraId="441ED617" w14:textId="77777777" w:rsidTr="0015033E">
        <w:tc>
          <w:tcPr>
            <w:tcW w:w="336" w:type="pct"/>
            <w:vAlign w:val="center"/>
          </w:tcPr>
          <w:p w14:paraId="614B4F13"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11</w:t>
            </w:r>
          </w:p>
        </w:tc>
        <w:tc>
          <w:tcPr>
            <w:tcW w:w="1344" w:type="pct"/>
            <w:vAlign w:val="center"/>
          </w:tcPr>
          <w:p w14:paraId="2125885C"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Bệnh viện Cư Kuin</w:t>
            </w:r>
          </w:p>
        </w:tc>
        <w:tc>
          <w:tcPr>
            <w:tcW w:w="402" w:type="pct"/>
            <w:vAlign w:val="center"/>
          </w:tcPr>
          <w:p w14:paraId="37ECFFF3"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64,6</w:t>
            </w:r>
          </w:p>
        </w:tc>
        <w:tc>
          <w:tcPr>
            <w:tcW w:w="403" w:type="pct"/>
            <w:vAlign w:val="center"/>
          </w:tcPr>
          <w:p w14:paraId="1A23CE8B"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55,2</w:t>
            </w:r>
          </w:p>
        </w:tc>
        <w:tc>
          <w:tcPr>
            <w:tcW w:w="402" w:type="pct"/>
            <w:vAlign w:val="center"/>
          </w:tcPr>
          <w:p w14:paraId="6AB765F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4,8</w:t>
            </w:r>
          </w:p>
        </w:tc>
        <w:tc>
          <w:tcPr>
            <w:tcW w:w="403" w:type="pct"/>
            <w:vAlign w:val="center"/>
          </w:tcPr>
          <w:p w14:paraId="18D07D4B"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5,2</w:t>
            </w:r>
          </w:p>
        </w:tc>
        <w:tc>
          <w:tcPr>
            <w:tcW w:w="467" w:type="pct"/>
            <w:vAlign w:val="center"/>
          </w:tcPr>
          <w:p w14:paraId="11636CA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86,6</w:t>
            </w:r>
          </w:p>
        </w:tc>
        <w:tc>
          <w:tcPr>
            <w:tcW w:w="402" w:type="pct"/>
            <w:vAlign w:val="center"/>
          </w:tcPr>
          <w:p w14:paraId="2E4D1F2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79,9</w:t>
            </w:r>
          </w:p>
        </w:tc>
        <w:tc>
          <w:tcPr>
            <w:tcW w:w="411" w:type="pct"/>
            <w:vAlign w:val="center"/>
          </w:tcPr>
          <w:p w14:paraId="5FB13A77"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3,9</w:t>
            </w:r>
          </w:p>
        </w:tc>
        <w:tc>
          <w:tcPr>
            <w:tcW w:w="432" w:type="pct"/>
            <w:vAlign w:val="center"/>
          </w:tcPr>
          <w:p w14:paraId="2D1CC784"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3,9</w:t>
            </w:r>
          </w:p>
        </w:tc>
      </w:tr>
      <w:tr w:rsidR="00461138" w:rsidRPr="008C6558" w14:paraId="025D1A07" w14:textId="77777777" w:rsidTr="0015033E">
        <w:tc>
          <w:tcPr>
            <w:tcW w:w="336" w:type="pct"/>
            <w:vAlign w:val="center"/>
          </w:tcPr>
          <w:p w14:paraId="6E08009A"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12</w:t>
            </w:r>
          </w:p>
        </w:tc>
        <w:tc>
          <w:tcPr>
            <w:tcW w:w="1344" w:type="pct"/>
            <w:vAlign w:val="center"/>
          </w:tcPr>
          <w:p w14:paraId="440C0264" w14:textId="77777777" w:rsidR="00461138" w:rsidRPr="008C6558" w:rsidRDefault="00461138" w:rsidP="002F6E08">
            <w:pPr>
              <w:spacing w:line="340" w:lineRule="exact"/>
              <w:rPr>
                <w:color w:val="000000" w:themeColor="text1"/>
                <w:sz w:val="20"/>
                <w:szCs w:val="20"/>
              </w:rPr>
            </w:pPr>
            <w:r w:rsidRPr="008C6558">
              <w:rPr>
                <w:color w:val="000000" w:themeColor="text1"/>
                <w:sz w:val="20"/>
                <w:szCs w:val="20"/>
              </w:rPr>
              <w:t>Chợ Cư Mgar</w:t>
            </w:r>
          </w:p>
        </w:tc>
        <w:tc>
          <w:tcPr>
            <w:tcW w:w="402" w:type="pct"/>
            <w:vAlign w:val="center"/>
          </w:tcPr>
          <w:p w14:paraId="1BC48647"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56,4</w:t>
            </w:r>
          </w:p>
        </w:tc>
        <w:tc>
          <w:tcPr>
            <w:tcW w:w="403" w:type="pct"/>
            <w:vAlign w:val="center"/>
          </w:tcPr>
          <w:p w14:paraId="5D60245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67,8</w:t>
            </w:r>
          </w:p>
        </w:tc>
        <w:tc>
          <w:tcPr>
            <w:tcW w:w="402" w:type="pct"/>
            <w:vAlign w:val="center"/>
          </w:tcPr>
          <w:p w14:paraId="4C5FE411"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7,8</w:t>
            </w:r>
          </w:p>
        </w:tc>
        <w:tc>
          <w:tcPr>
            <w:tcW w:w="403" w:type="pct"/>
            <w:vAlign w:val="center"/>
          </w:tcPr>
          <w:p w14:paraId="15BD49A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7,3</w:t>
            </w:r>
          </w:p>
        </w:tc>
        <w:tc>
          <w:tcPr>
            <w:tcW w:w="467" w:type="pct"/>
            <w:vAlign w:val="center"/>
          </w:tcPr>
          <w:p w14:paraId="19C0421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141,4</w:t>
            </w:r>
          </w:p>
        </w:tc>
        <w:tc>
          <w:tcPr>
            <w:tcW w:w="402" w:type="pct"/>
            <w:vAlign w:val="center"/>
          </w:tcPr>
          <w:p w14:paraId="7FB4812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85,2</w:t>
            </w:r>
          </w:p>
        </w:tc>
        <w:tc>
          <w:tcPr>
            <w:tcW w:w="411" w:type="pct"/>
            <w:vAlign w:val="center"/>
          </w:tcPr>
          <w:p w14:paraId="4ACBF80E"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&lt;0,5</w:t>
            </w:r>
          </w:p>
        </w:tc>
        <w:tc>
          <w:tcPr>
            <w:tcW w:w="432" w:type="pct"/>
            <w:vAlign w:val="center"/>
          </w:tcPr>
          <w:p w14:paraId="0DF81C2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1,4</w:t>
            </w:r>
          </w:p>
        </w:tc>
      </w:tr>
      <w:tr w:rsidR="00461138" w:rsidRPr="008C6558" w14:paraId="5AC1C069" w14:textId="77777777" w:rsidTr="0015033E">
        <w:tc>
          <w:tcPr>
            <w:tcW w:w="1679" w:type="pct"/>
            <w:gridSpan w:val="2"/>
            <w:vAlign w:val="center"/>
          </w:tcPr>
          <w:p w14:paraId="48BC3CC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QCVN 03-MT:2015/BTNMT</w:t>
            </w:r>
          </w:p>
        </w:tc>
        <w:tc>
          <w:tcPr>
            <w:tcW w:w="805" w:type="pct"/>
            <w:gridSpan w:val="2"/>
            <w:vAlign w:val="center"/>
          </w:tcPr>
          <w:p w14:paraId="7875A8DD"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100</w:t>
            </w:r>
          </w:p>
        </w:tc>
        <w:tc>
          <w:tcPr>
            <w:tcW w:w="805" w:type="pct"/>
            <w:gridSpan w:val="2"/>
            <w:vAlign w:val="center"/>
          </w:tcPr>
          <w:p w14:paraId="54DC2B0F"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70</w:t>
            </w:r>
          </w:p>
        </w:tc>
        <w:tc>
          <w:tcPr>
            <w:tcW w:w="869" w:type="pct"/>
            <w:gridSpan w:val="2"/>
            <w:vAlign w:val="center"/>
          </w:tcPr>
          <w:p w14:paraId="1D6CB332"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200</w:t>
            </w:r>
          </w:p>
        </w:tc>
        <w:tc>
          <w:tcPr>
            <w:tcW w:w="843" w:type="pct"/>
            <w:gridSpan w:val="2"/>
            <w:vAlign w:val="center"/>
          </w:tcPr>
          <w:p w14:paraId="6E234959" w14:textId="77777777" w:rsidR="00461138" w:rsidRPr="008C6558" w:rsidRDefault="00461138" w:rsidP="002F6E08">
            <w:pPr>
              <w:spacing w:line="340" w:lineRule="exact"/>
              <w:jc w:val="center"/>
              <w:rPr>
                <w:color w:val="000000" w:themeColor="text1"/>
                <w:sz w:val="20"/>
                <w:szCs w:val="20"/>
              </w:rPr>
            </w:pPr>
            <w:r w:rsidRPr="008C6558">
              <w:rPr>
                <w:color w:val="000000" w:themeColor="text1"/>
                <w:sz w:val="20"/>
                <w:szCs w:val="20"/>
              </w:rPr>
              <w:t>15</w:t>
            </w:r>
          </w:p>
        </w:tc>
      </w:tr>
    </w:tbl>
    <w:p w14:paraId="55FF5755" w14:textId="77777777" w:rsidR="00461138" w:rsidRPr="008C6558" w:rsidRDefault="00461138" w:rsidP="002F6E08">
      <w:pPr>
        <w:pStyle w:val="Macdinh"/>
        <w:suppressAutoHyphens w:val="0"/>
        <w:spacing w:line="340" w:lineRule="exact"/>
        <w:rPr>
          <w:i/>
          <w:color w:val="000000" w:themeColor="text1"/>
        </w:rPr>
      </w:pPr>
      <w:r w:rsidRPr="008C6558">
        <w:rPr>
          <w:i/>
          <w:color w:val="000000" w:themeColor="text1"/>
        </w:rPr>
        <w:lastRenderedPageBreak/>
        <w:t>Nguồn: Trung tâm Quan trắc và Phân tích Môi trường Đắk Lắk năm 2021</w:t>
      </w:r>
    </w:p>
    <w:p w14:paraId="3FC633E4" w14:textId="77777777" w:rsidR="00461138" w:rsidRPr="008C6558" w:rsidRDefault="00461138" w:rsidP="002F6E08">
      <w:pPr>
        <w:pStyle w:val="Macdinh"/>
        <w:suppressAutoHyphens w:val="0"/>
        <w:rPr>
          <w:color w:val="000000" w:themeColor="text1"/>
        </w:rPr>
      </w:pPr>
      <w:r w:rsidRPr="008C6558">
        <w:rPr>
          <w:color w:val="000000" w:themeColor="text1"/>
        </w:rPr>
        <w:t>Nồng độ Pb tại tất cả các điểm quan trắc đều thấp hơn nhiều so với ngưỡng giới hạn cho phép của quy chuẩn là 120 mg/kg. Kết quả dao động trong khoảng từ 4,6 - 10,1 mg/kg, so với năm trước từ 3,6 -15,3 mg/kg thì hầu hết đều giảm trừ kết quả tại vị trí Bệnh viện ĐK huyện Krông Pắc, Thị trấn Krông Năng và Bệnh viện ĐK Cư Kuin.</w:t>
      </w:r>
    </w:p>
    <w:p w14:paraId="31C18DC4" w14:textId="77777777" w:rsidR="00461138" w:rsidRPr="008C6558" w:rsidRDefault="00461138" w:rsidP="002F6E08">
      <w:pPr>
        <w:pStyle w:val="Macdinh"/>
        <w:suppressAutoHyphens w:val="0"/>
        <w:rPr>
          <w:color w:val="000000" w:themeColor="text1"/>
        </w:rPr>
      </w:pPr>
      <w:r w:rsidRPr="008C6558">
        <w:rPr>
          <w:color w:val="000000" w:themeColor="text1"/>
        </w:rPr>
        <w:t>Nồng độ Zn tại các điểm quan trắc dao động trong khoảng từ 60,7 - 140,0 mg/kg và tất cả đều có xu hướng giảm xuống vào sau với khoảng dao động từ 57,3 - 94,2 mg/kg so với quy chuẩn là 200mg/kg.</w:t>
      </w:r>
    </w:p>
    <w:p w14:paraId="69686D2B" w14:textId="77777777" w:rsidR="00461138" w:rsidRPr="008C6558" w:rsidRDefault="00461138" w:rsidP="002F6E08">
      <w:pPr>
        <w:pStyle w:val="Macdinh"/>
        <w:suppressAutoHyphens w:val="0"/>
        <w:rPr>
          <w:color w:val="000000" w:themeColor="text1"/>
        </w:rPr>
      </w:pPr>
      <w:r w:rsidRPr="008C6558">
        <w:rPr>
          <w:color w:val="000000" w:themeColor="text1"/>
        </w:rPr>
        <w:t>Sự biến động của nồng độ As qua 2 năm tại các điểm quan trắc là không đáng kể, phần lớn đều có xu hướng giảm vào năm sau và tất cả đều ở mức thấp hơn nhiều so với quy chuẩn là 15 mg/kg.</w:t>
      </w:r>
    </w:p>
    <w:p w14:paraId="66310A12" w14:textId="77777777" w:rsidR="00461138" w:rsidRPr="008C6558" w:rsidRDefault="00461138" w:rsidP="002F6E08">
      <w:pPr>
        <w:pStyle w:val="Macdinh"/>
        <w:suppressAutoHyphens w:val="0"/>
        <w:rPr>
          <w:color w:val="000000" w:themeColor="text1"/>
        </w:rPr>
      </w:pPr>
      <w:r w:rsidRPr="008C6558">
        <w:rPr>
          <w:color w:val="000000" w:themeColor="text1"/>
        </w:rPr>
        <w:t>Nhìn chung nồng độ các thông số kim loại như Cu, Pb, Zn và As trong đất tại các điểm quan trắc khu vực đô thị trên địa bản tỉnh Đắk Lắk đều nằm trong ngưỡng giới hạn cho phép của quy chuẩn và hầu hết đều có xu hướng giảm vào năm sau. Như vậy chứng tỏ chất lượng đất tại các khu vực này hiện nay vẫn chưa bị ô nhiễm các kim loại Cu, Pb,Zn và As.</w:t>
      </w:r>
    </w:p>
    <w:p w14:paraId="025C539F" w14:textId="77777777" w:rsidR="00B60E1A" w:rsidRPr="008C6558" w:rsidRDefault="00B60E1A" w:rsidP="002F6E08">
      <w:pPr>
        <w:pStyle w:val="u3"/>
        <w:keepNext w:val="0"/>
        <w:keepLines w:val="0"/>
        <w:widowControl w:val="0"/>
        <w:rPr>
          <w:color w:val="000000" w:themeColor="text1"/>
          <w:lang w:val="en-US"/>
        </w:rPr>
      </w:pPr>
      <w:bookmarkStart w:id="345" w:name="_Toc115193441"/>
      <w:r w:rsidRPr="008C6558">
        <w:rPr>
          <w:color w:val="000000" w:themeColor="text1"/>
          <w:lang w:val="en-US"/>
        </w:rPr>
        <w:t>2.2.2. Di sản thiên nhiên</w:t>
      </w:r>
      <w:bookmarkEnd w:id="345"/>
    </w:p>
    <w:p w14:paraId="2B00B0A3" w14:textId="77777777" w:rsidR="002D4B3E" w:rsidRPr="008C6558" w:rsidRDefault="00CA1CA4" w:rsidP="002F6E08">
      <w:pPr>
        <w:pStyle w:val="Macdinh"/>
        <w:suppressAutoHyphens w:val="0"/>
        <w:rPr>
          <w:color w:val="000000" w:themeColor="text1"/>
          <w:lang w:val="en-US"/>
        </w:rPr>
      </w:pPr>
      <w:r w:rsidRPr="008C6558">
        <w:rPr>
          <w:color w:val="000000" w:themeColor="text1"/>
          <w:lang w:val="en-US"/>
        </w:rPr>
        <w:t>(</w:t>
      </w:r>
      <w:r w:rsidR="002D4B3E" w:rsidRPr="008C6558">
        <w:rPr>
          <w:color w:val="000000" w:themeColor="text1"/>
        </w:rPr>
        <w:t>Hiện trạng đa dạng sinh học, tài nguyên sinh vật</w:t>
      </w:r>
      <w:r w:rsidRPr="008C6558">
        <w:rPr>
          <w:color w:val="000000" w:themeColor="text1"/>
          <w:lang w:val="en-US"/>
        </w:rPr>
        <w:t>)</w:t>
      </w:r>
    </w:p>
    <w:p w14:paraId="548527B2" w14:textId="77777777" w:rsidR="00455531" w:rsidRPr="008C6558" w:rsidRDefault="00455531" w:rsidP="002F6E08">
      <w:pPr>
        <w:pStyle w:val="Macdinh"/>
        <w:suppressAutoHyphens w:val="0"/>
        <w:rPr>
          <w:color w:val="000000" w:themeColor="text1"/>
        </w:rPr>
      </w:pPr>
      <w:bookmarkStart w:id="346" w:name="bookmark849"/>
      <w:bookmarkStart w:id="347" w:name="bookmark850"/>
      <w:bookmarkStart w:id="348" w:name="bookmark854"/>
      <w:r w:rsidRPr="008C6558">
        <w:rPr>
          <w:color w:val="000000" w:themeColor="text1"/>
        </w:rPr>
        <w:t>Kết quả tổng hợp, cập nhật danh lục động vật, thực vật hoang dã nguy cấp, quý, hiếm, từ các khu rừng đặc dụng của toàn tỉnh Đắk Lắk như sau:</w:t>
      </w:r>
    </w:p>
    <w:p w14:paraId="1350B747" w14:textId="77777777" w:rsidR="00455531" w:rsidRPr="008C6558" w:rsidRDefault="00455531" w:rsidP="002F6E08">
      <w:pPr>
        <w:pStyle w:val="Chuthich"/>
        <w:widowControl w:val="0"/>
      </w:pPr>
      <w:bookmarkStart w:id="349" w:name="_Toc112569103"/>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16</w:t>
      </w:r>
      <w:r w:rsidR="00B026DF" w:rsidRPr="008C6558">
        <w:rPr>
          <w:noProof/>
        </w:rPr>
        <w:fldChar w:fldCharType="end"/>
      </w:r>
      <w:r w:rsidRPr="008C6558">
        <w:t>. Số lượngg loài động vật, thực vật rừng theo các mức nguy cấp</w:t>
      </w:r>
      <w:bookmarkEnd w:id="34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0"/>
        <w:gridCol w:w="2694"/>
        <w:gridCol w:w="2472"/>
      </w:tblGrid>
      <w:tr w:rsidR="00455531" w:rsidRPr="008C6558" w14:paraId="18B49ABC" w14:textId="77777777" w:rsidTr="00007185">
        <w:trPr>
          <w:trHeight w:val="227"/>
        </w:trPr>
        <w:tc>
          <w:tcPr>
            <w:tcW w:w="4020" w:type="dxa"/>
            <w:vMerge w:val="restart"/>
            <w:vAlign w:val="center"/>
          </w:tcPr>
          <w:p w14:paraId="1A93C994" w14:textId="77777777" w:rsidR="00455531" w:rsidRPr="008C6558" w:rsidRDefault="00455531" w:rsidP="002F6E08">
            <w:pPr>
              <w:pStyle w:val="Macdinh"/>
              <w:suppressAutoHyphens w:val="0"/>
              <w:spacing w:after="0"/>
              <w:ind w:firstLine="0"/>
              <w:jc w:val="center"/>
              <w:rPr>
                <w:b/>
                <w:color w:val="000000" w:themeColor="text1"/>
                <w:lang w:val="en-US"/>
              </w:rPr>
            </w:pPr>
            <w:r w:rsidRPr="008C6558">
              <w:rPr>
                <w:b/>
                <w:color w:val="000000" w:themeColor="text1"/>
                <w:lang w:val="en-US"/>
              </w:rPr>
              <w:t>Phân hạng nguy  cấp</w:t>
            </w:r>
          </w:p>
        </w:tc>
        <w:tc>
          <w:tcPr>
            <w:tcW w:w="5166" w:type="dxa"/>
            <w:gridSpan w:val="2"/>
            <w:vAlign w:val="center"/>
          </w:tcPr>
          <w:p w14:paraId="32A901BE" w14:textId="77777777" w:rsidR="00455531" w:rsidRPr="008C6558" w:rsidRDefault="00455531" w:rsidP="002F6E08">
            <w:pPr>
              <w:pStyle w:val="Macdinh"/>
              <w:suppressAutoHyphens w:val="0"/>
              <w:spacing w:after="0"/>
              <w:ind w:firstLine="0"/>
              <w:jc w:val="center"/>
              <w:rPr>
                <w:b/>
                <w:color w:val="000000" w:themeColor="text1"/>
                <w:lang w:val="en-US"/>
              </w:rPr>
            </w:pPr>
            <w:r w:rsidRPr="008C6558">
              <w:rPr>
                <w:b/>
                <w:color w:val="000000" w:themeColor="text1"/>
                <w:lang w:val="en-US"/>
              </w:rPr>
              <w:t>Số</w:t>
            </w:r>
            <w:r w:rsidR="008D3AB6" w:rsidRPr="008C6558">
              <w:rPr>
                <w:b/>
                <w:color w:val="000000" w:themeColor="text1"/>
                <w:lang w:val="en-US"/>
              </w:rPr>
              <w:t xml:space="preserve"> </w:t>
            </w:r>
            <w:r w:rsidRPr="008C6558">
              <w:rPr>
                <w:b/>
                <w:color w:val="000000" w:themeColor="text1"/>
                <w:lang w:val="en-US"/>
              </w:rPr>
              <w:t>loài</w:t>
            </w:r>
          </w:p>
        </w:tc>
      </w:tr>
      <w:tr w:rsidR="00455531" w:rsidRPr="008C6558" w14:paraId="538C8F11" w14:textId="77777777" w:rsidTr="00007185">
        <w:trPr>
          <w:trHeight w:val="227"/>
        </w:trPr>
        <w:tc>
          <w:tcPr>
            <w:tcW w:w="4020" w:type="dxa"/>
            <w:vMerge/>
            <w:vAlign w:val="center"/>
          </w:tcPr>
          <w:p w14:paraId="63A0E76D" w14:textId="77777777" w:rsidR="00455531" w:rsidRPr="008C6558" w:rsidRDefault="00455531" w:rsidP="002F6E08">
            <w:pPr>
              <w:pStyle w:val="Macdinh"/>
              <w:suppressAutoHyphens w:val="0"/>
              <w:spacing w:after="0"/>
              <w:ind w:firstLine="0"/>
              <w:jc w:val="center"/>
              <w:rPr>
                <w:b/>
                <w:color w:val="000000" w:themeColor="text1"/>
                <w:lang w:val="en-US"/>
              </w:rPr>
            </w:pPr>
          </w:p>
        </w:tc>
        <w:tc>
          <w:tcPr>
            <w:tcW w:w="2694" w:type="dxa"/>
            <w:vAlign w:val="center"/>
          </w:tcPr>
          <w:p w14:paraId="2EDB253A" w14:textId="77777777" w:rsidR="00455531" w:rsidRPr="008C6558" w:rsidRDefault="00455531" w:rsidP="002F6E08">
            <w:pPr>
              <w:pStyle w:val="Macdinh"/>
              <w:suppressAutoHyphens w:val="0"/>
              <w:spacing w:after="0"/>
              <w:ind w:firstLine="0"/>
              <w:jc w:val="center"/>
              <w:rPr>
                <w:b/>
                <w:color w:val="000000" w:themeColor="text1"/>
                <w:lang w:val="en-US"/>
              </w:rPr>
            </w:pPr>
            <w:r w:rsidRPr="008C6558">
              <w:rPr>
                <w:b/>
                <w:color w:val="000000" w:themeColor="text1"/>
                <w:lang w:val="en-US"/>
              </w:rPr>
              <w:t>Động vật</w:t>
            </w:r>
          </w:p>
        </w:tc>
        <w:tc>
          <w:tcPr>
            <w:tcW w:w="2472" w:type="dxa"/>
            <w:vAlign w:val="center"/>
          </w:tcPr>
          <w:p w14:paraId="282FF9BD" w14:textId="77777777" w:rsidR="00455531" w:rsidRPr="008C6558" w:rsidRDefault="00455531" w:rsidP="002F6E08">
            <w:pPr>
              <w:pStyle w:val="Macdinh"/>
              <w:suppressAutoHyphens w:val="0"/>
              <w:spacing w:after="0"/>
              <w:ind w:firstLine="0"/>
              <w:jc w:val="center"/>
              <w:rPr>
                <w:b/>
                <w:color w:val="000000" w:themeColor="text1"/>
                <w:lang w:val="en-US"/>
              </w:rPr>
            </w:pPr>
            <w:r w:rsidRPr="008C6558">
              <w:rPr>
                <w:b/>
                <w:color w:val="000000" w:themeColor="text1"/>
                <w:lang w:val="en-US"/>
              </w:rPr>
              <w:t>Thực vật</w:t>
            </w:r>
          </w:p>
        </w:tc>
      </w:tr>
      <w:tr w:rsidR="00455531" w:rsidRPr="008C6558" w14:paraId="7C8FB36C" w14:textId="77777777" w:rsidTr="00007185">
        <w:trPr>
          <w:trHeight w:val="227"/>
        </w:trPr>
        <w:tc>
          <w:tcPr>
            <w:tcW w:w="4020" w:type="dxa"/>
            <w:vAlign w:val="center"/>
          </w:tcPr>
          <w:p w14:paraId="52595CFC" w14:textId="77777777" w:rsidR="00455531" w:rsidRPr="008C6558" w:rsidRDefault="00455531" w:rsidP="002F6E08">
            <w:pPr>
              <w:pStyle w:val="Macdinh"/>
              <w:suppressAutoHyphens w:val="0"/>
              <w:spacing w:after="0"/>
              <w:ind w:firstLine="0"/>
              <w:rPr>
                <w:color w:val="000000" w:themeColor="text1"/>
                <w:lang w:val="en-US"/>
              </w:rPr>
            </w:pPr>
            <w:r w:rsidRPr="008C6558">
              <w:rPr>
                <w:color w:val="000000" w:themeColor="text1"/>
                <w:lang w:val="en-US"/>
              </w:rPr>
              <w:t>Nghị định 06 (2019)</w:t>
            </w:r>
          </w:p>
        </w:tc>
        <w:tc>
          <w:tcPr>
            <w:tcW w:w="2694" w:type="dxa"/>
            <w:vAlign w:val="center"/>
          </w:tcPr>
          <w:p w14:paraId="49511945"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75</w:t>
            </w:r>
          </w:p>
        </w:tc>
        <w:tc>
          <w:tcPr>
            <w:tcW w:w="2472" w:type="dxa"/>
            <w:vAlign w:val="center"/>
          </w:tcPr>
          <w:p w14:paraId="47435138"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25</w:t>
            </w:r>
          </w:p>
        </w:tc>
      </w:tr>
      <w:tr w:rsidR="00455531" w:rsidRPr="008C6558" w14:paraId="5DFB83A8" w14:textId="77777777" w:rsidTr="00007185">
        <w:trPr>
          <w:trHeight w:val="227"/>
        </w:trPr>
        <w:tc>
          <w:tcPr>
            <w:tcW w:w="4020" w:type="dxa"/>
            <w:vAlign w:val="center"/>
          </w:tcPr>
          <w:p w14:paraId="2FE32D86"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IB</w:t>
            </w:r>
          </w:p>
        </w:tc>
        <w:tc>
          <w:tcPr>
            <w:tcW w:w="2694" w:type="dxa"/>
            <w:vAlign w:val="center"/>
          </w:tcPr>
          <w:p w14:paraId="395627C0"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31</w:t>
            </w:r>
          </w:p>
        </w:tc>
        <w:tc>
          <w:tcPr>
            <w:tcW w:w="2472" w:type="dxa"/>
            <w:vAlign w:val="center"/>
          </w:tcPr>
          <w:p w14:paraId="393FC1D3"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5</w:t>
            </w:r>
          </w:p>
        </w:tc>
      </w:tr>
      <w:tr w:rsidR="00455531" w:rsidRPr="008C6558" w14:paraId="2916D2BF" w14:textId="77777777" w:rsidTr="00007185">
        <w:trPr>
          <w:trHeight w:val="227"/>
        </w:trPr>
        <w:tc>
          <w:tcPr>
            <w:tcW w:w="4020" w:type="dxa"/>
            <w:vAlign w:val="center"/>
          </w:tcPr>
          <w:p w14:paraId="14F6B33A"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IIB</w:t>
            </w:r>
          </w:p>
        </w:tc>
        <w:tc>
          <w:tcPr>
            <w:tcW w:w="2694" w:type="dxa"/>
            <w:vAlign w:val="center"/>
          </w:tcPr>
          <w:p w14:paraId="574680D3"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44</w:t>
            </w:r>
          </w:p>
        </w:tc>
        <w:tc>
          <w:tcPr>
            <w:tcW w:w="2472" w:type="dxa"/>
            <w:vAlign w:val="center"/>
          </w:tcPr>
          <w:p w14:paraId="46C906CD"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20</w:t>
            </w:r>
          </w:p>
        </w:tc>
      </w:tr>
      <w:tr w:rsidR="00455531" w:rsidRPr="008C6558" w14:paraId="63D954A7" w14:textId="77777777" w:rsidTr="00007185">
        <w:trPr>
          <w:trHeight w:val="227"/>
        </w:trPr>
        <w:tc>
          <w:tcPr>
            <w:tcW w:w="4020" w:type="dxa"/>
            <w:vAlign w:val="center"/>
          </w:tcPr>
          <w:p w14:paraId="6B9FAEEB" w14:textId="77777777" w:rsidR="00455531" w:rsidRPr="008C6558" w:rsidRDefault="00455531" w:rsidP="002F6E08">
            <w:pPr>
              <w:pStyle w:val="Macdinh"/>
              <w:suppressAutoHyphens w:val="0"/>
              <w:spacing w:after="0"/>
              <w:ind w:firstLine="0"/>
              <w:rPr>
                <w:color w:val="000000" w:themeColor="text1"/>
                <w:lang w:val="en-US"/>
              </w:rPr>
            </w:pPr>
            <w:r w:rsidRPr="008C6558">
              <w:rPr>
                <w:color w:val="000000" w:themeColor="text1"/>
                <w:lang w:val="en-US"/>
              </w:rPr>
              <w:t>Sách đỏ VN (2007)</w:t>
            </w:r>
          </w:p>
        </w:tc>
        <w:tc>
          <w:tcPr>
            <w:tcW w:w="2694" w:type="dxa"/>
            <w:vAlign w:val="center"/>
          </w:tcPr>
          <w:p w14:paraId="68065CCA"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71</w:t>
            </w:r>
          </w:p>
        </w:tc>
        <w:tc>
          <w:tcPr>
            <w:tcW w:w="2472" w:type="dxa"/>
            <w:vAlign w:val="center"/>
          </w:tcPr>
          <w:p w14:paraId="57228F1E"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85</w:t>
            </w:r>
          </w:p>
        </w:tc>
      </w:tr>
      <w:tr w:rsidR="00455531" w:rsidRPr="008C6558" w14:paraId="35184BE9" w14:textId="77777777" w:rsidTr="00007185">
        <w:trPr>
          <w:trHeight w:val="227"/>
        </w:trPr>
        <w:tc>
          <w:tcPr>
            <w:tcW w:w="4020" w:type="dxa"/>
            <w:vAlign w:val="center"/>
          </w:tcPr>
          <w:p w14:paraId="239173F2"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CR</w:t>
            </w:r>
          </w:p>
        </w:tc>
        <w:tc>
          <w:tcPr>
            <w:tcW w:w="2694" w:type="dxa"/>
            <w:vAlign w:val="center"/>
          </w:tcPr>
          <w:p w14:paraId="1E19C642"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7</w:t>
            </w:r>
          </w:p>
        </w:tc>
        <w:tc>
          <w:tcPr>
            <w:tcW w:w="2472" w:type="dxa"/>
            <w:vAlign w:val="center"/>
          </w:tcPr>
          <w:p w14:paraId="5DD7A66B"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3</w:t>
            </w:r>
          </w:p>
        </w:tc>
      </w:tr>
      <w:tr w:rsidR="00455531" w:rsidRPr="008C6558" w14:paraId="1C7EBE9E" w14:textId="77777777" w:rsidTr="00007185">
        <w:trPr>
          <w:trHeight w:val="227"/>
        </w:trPr>
        <w:tc>
          <w:tcPr>
            <w:tcW w:w="4020" w:type="dxa"/>
            <w:vAlign w:val="center"/>
          </w:tcPr>
          <w:p w14:paraId="0024F8D9"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EN</w:t>
            </w:r>
          </w:p>
        </w:tc>
        <w:tc>
          <w:tcPr>
            <w:tcW w:w="2694" w:type="dxa"/>
            <w:vAlign w:val="center"/>
          </w:tcPr>
          <w:p w14:paraId="256B5016"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28</w:t>
            </w:r>
          </w:p>
        </w:tc>
        <w:tc>
          <w:tcPr>
            <w:tcW w:w="2472" w:type="dxa"/>
            <w:vAlign w:val="center"/>
          </w:tcPr>
          <w:p w14:paraId="20EC18C3"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40</w:t>
            </w:r>
          </w:p>
        </w:tc>
      </w:tr>
      <w:tr w:rsidR="00455531" w:rsidRPr="008C6558" w14:paraId="38FC5658" w14:textId="77777777" w:rsidTr="00007185">
        <w:trPr>
          <w:trHeight w:val="227"/>
        </w:trPr>
        <w:tc>
          <w:tcPr>
            <w:tcW w:w="4020" w:type="dxa"/>
            <w:vAlign w:val="center"/>
          </w:tcPr>
          <w:p w14:paraId="45637BB4"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VU</w:t>
            </w:r>
          </w:p>
        </w:tc>
        <w:tc>
          <w:tcPr>
            <w:tcW w:w="2694" w:type="dxa"/>
            <w:vAlign w:val="center"/>
          </w:tcPr>
          <w:p w14:paraId="148D8D19"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36</w:t>
            </w:r>
          </w:p>
        </w:tc>
        <w:tc>
          <w:tcPr>
            <w:tcW w:w="2472" w:type="dxa"/>
            <w:vAlign w:val="center"/>
          </w:tcPr>
          <w:p w14:paraId="156AB05B"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42</w:t>
            </w:r>
          </w:p>
        </w:tc>
      </w:tr>
      <w:tr w:rsidR="00455531" w:rsidRPr="008C6558" w14:paraId="0ADC8668" w14:textId="77777777" w:rsidTr="00007185">
        <w:trPr>
          <w:trHeight w:val="227"/>
        </w:trPr>
        <w:tc>
          <w:tcPr>
            <w:tcW w:w="4020" w:type="dxa"/>
            <w:vAlign w:val="center"/>
          </w:tcPr>
          <w:p w14:paraId="43894C27" w14:textId="77777777" w:rsidR="00455531" w:rsidRPr="008C6558" w:rsidRDefault="00455531" w:rsidP="002F6E08">
            <w:pPr>
              <w:pStyle w:val="Macdinh"/>
              <w:suppressAutoHyphens w:val="0"/>
              <w:spacing w:after="0"/>
              <w:ind w:firstLine="0"/>
              <w:rPr>
                <w:color w:val="000000" w:themeColor="text1"/>
                <w:lang w:val="en-US"/>
              </w:rPr>
            </w:pPr>
            <w:r w:rsidRPr="008C6558">
              <w:rPr>
                <w:color w:val="000000" w:themeColor="text1"/>
                <w:lang w:val="en-US"/>
              </w:rPr>
              <w:t>IUCN (2019)</w:t>
            </w:r>
          </w:p>
        </w:tc>
        <w:tc>
          <w:tcPr>
            <w:tcW w:w="2694" w:type="dxa"/>
            <w:vAlign w:val="center"/>
          </w:tcPr>
          <w:p w14:paraId="053B5A60"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35</w:t>
            </w:r>
          </w:p>
        </w:tc>
        <w:tc>
          <w:tcPr>
            <w:tcW w:w="2472" w:type="dxa"/>
            <w:vAlign w:val="center"/>
          </w:tcPr>
          <w:p w14:paraId="5106BF0F"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25</w:t>
            </w:r>
          </w:p>
        </w:tc>
      </w:tr>
      <w:tr w:rsidR="00455531" w:rsidRPr="008C6558" w14:paraId="51692000" w14:textId="77777777" w:rsidTr="00007185">
        <w:trPr>
          <w:trHeight w:val="227"/>
        </w:trPr>
        <w:tc>
          <w:tcPr>
            <w:tcW w:w="4020" w:type="dxa"/>
            <w:vAlign w:val="center"/>
          </w:tcPr>
          <w:p w14:paraId="491D0318"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CR</w:t>
            </w:r>
          </w:p>
        </w:tc>
        <w:tc>
          <w:tcPr>
            <w:tcW w:w="2694" w:type="dxa"/>
            <w:vAlign w:val="center"/>
          </w:tcPr>
          <w:p w14:paraId="790C9C36"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1</w:t>
            </w:r>
          </w:p>
        </w:tc>
        <w:tc>
          <w:tcPr>
            <w:tcW w:w="2472" w:type="dxa"/>
            <w:vAlign w:val="center"/>
          </w:tcPr>
          <w:p w14:paraId="73D1C46B"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5</w:t>
            </w:r>
          </w:p>
        </w:tc>
      </w:tr>
      <w:tr w:rsidR="00455531" w:rsidRPr="008C6558" w14:paraId="5A37B53E" w14:textId="77777777" w:rsidTr="00007185">
        <w:trPr>
          <w:trHeight w:val="227"/>
        </w:trPr>
        <w:tc>
          <w:tcPr>
            <w:tcW w:w="4020" w:type="dxa"/>
            <w:vAlign w:val="center"/>
          </w:tcPr>
          <w:p w14:paraId="48FD85D4"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EN</w:t>
            </w:r>
          </w:p>
        </w:tc>
        <w:tc>
          <w:tcPr>
            <w:tcW w:w="2694" w:type="dxa"/>
            <w:vAlign w:val="center"/>
          </w:tcPr>
          <w:p w14:paraId="4103EA16"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14</w:t>
            </w:r>
          </w:p>
        </w:tc>
        <w:tc>
          <w:tcPr>
            <w:tcW w:w="2472" w:type="dxa"/>
            <w:vAlign w:val="center"/>
          </w:tcPr>
          <w:p w14:paraId="4E382030"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9</w:t>
            </w:r>
          </w:p>
        </w:tc>
      </w:tr>
      <w:tr w:rsidR="00455531" w:rsidRPr="008C6558" w14:paraId="53A098BD" w14:textId="77777777" w:rsidTr="00007185">
        <w:trPr>
          <w:trHeight w:val="227"/>
        </w:trPr>
        <w:tc>
          <w:tcPr>
            <w:tcW w:w="4020" w:type="dxa"/>
            <w:vAlign w:val="center"/>
          </w:tcPr>
          <w:p w14:paraId="2630E344"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VU</w:t>
            </w:r>
          </w:p>
        </w:tc>
        <w:tc>
          <w:tcPr>
            <w:tcW w:w="2694" w:type="dxa"/>
            <w:vAlign w:val="center"/>
          </w:tcPr>
          <w:p w14:paraId="3C8B7614"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20</w:t>
            </w:r>
          </w:p>
        </w:tc>
        <w:tc>
          <w:tcPr>
            <w:tcW w:w="2472" w:type="dxa"/>
            <w:vAlign w:val="center"/>
          </w:tcPr>
          <w:p w14:paraId="4D3DB6F4" w14:textId="77777777" w:rsidR="00455531" w:rsidRPr="008C6558" w:rsidRDefault="00455531" w:rsidP="002F6E08">
            <w:pPr>
              <w:pStyle w:val="Macdinh"/>
              <w:suppressAutoHyphens w:val="0"/>
              <w:spacing w:after="0"/>
              <w:ind w:firstLine="0"/>
              <w:jc w:val="center"/>
              <w:rPr>
                <w:color w:val="000000" w:themeColor="text1"/>
                <w:lang w:val="en-US"/>
              </w:rPr>
            </w:pPr>
            <w:r w:rsidRPr="008C6558">
              <w:rPr>
                <w:color w:val="000000" w:themeColor="text1"/>
                <w:lang w:val="en-US"/>
              </w:rPr>
              <w:t>11</w:t>
            </w:r>
          </w:p>
        </w:tc>
      </w:tr>
    </w:tbl>
    <w:p w14:paraId="53106C4A" w14:textId="77777777" w:rsidR="00455531" w:rsidRPr="008C6558" w:rsidRDefault="00455531" w:rsidP="002F6E08">
      <w:pPr>
        <w:pStyle w:val="Macdinh"/>
        <w:suppressAutoHyphens w:val="0"/>
        <w:rPr>
          <w:color w:val="000000" w:themeColor="text1"/>
        </w:rPr>
      </w:pPr>
      <w:r w:rsidRPr="008C6558">
        <w:rPr>
          <w:color w:val="000000" w:themeColor="text1"/>
        </w:rPr>
        <w:t>Nguồn: BC Báo vệ môi trường năm 2020.</w:t>
      </w:r>
    </w:p>
    <w:p w14:paraId="381746B9" w14:textId="77777777" w:rsidR="00CE2630" w:rsidRPr="008C6558" w:rsidRDefault="00CE2630" w:rsidP="002F6E08">
      <w:pPr>
        <w:pStyle w:val="Macdinh"/>
        <w:suppressAutoHyphens w:val="0"/>
        <w:rPr>
          <w:b/>
          <w:i/>
          <w:color w:val="000000" w:themeColor="text1"/>
        </w:rPr>
      </w:pPr>
      <w:r w:rsidRPr="008C6558">
        <w:rPr>
          <w:b/>
          <w:i/>
          <w:color w:val="000000" w:themeColor="text1"/>
        </w:rPr>
        <w:t>a. Thực vật</w:t>
      </w:r>
      <w:bookmarkEnd w:id="346"/>
      <w:bookmarkEnd w:id="347"/>
      <w:bookmarkEnd w:id="348"/>
    </w:p>
    <w:p w14:paraId="7000FA00" w14:textId="77777777" w:rsidR="00DB3EB1" w:rsidRPr="008C6558" w:rsidRDefault="00DB3EB1" w:rsidP="002F6E08">
      <w:pPr>
        <w:pStyle w:val="Macdinh"/>
        <w:suppressAutoHyphens w:val="0"/>
        <w:rPr>
          <w:color w:val="000000" w:themeColor="text1"/>
        </w:rPr>
      </w:pPr>
      <w:r w:rsidRPr="008C6558">
        <w:rPr>
          <w:color w:val="000000" w:themeColor="text1"/>
        </w:rPr>
        <w:t xml:space="preserve">Trên địa bàn tỉnh Đắk Lắk </w:t>
      </w:r>
      <w:r w:rsidR="00C1622A" w:rsidRPr="008C6558">
        <w:rPr>
          <w:color w:val="000000" w:themeColor="text1"/>
        </w:rPr>
        <w:t xml:space="preserve">còn 227.926,3ha rừng đặc dụng, bao gồm: Vườn </w:t>
      </w:r>
      <w:r w:rsidR="00C1622A" w:rsidRPr="008C6558">
        <w:rPr>
          <w:color w:val="000000" w:themeColor="text1"/>
        </w:rPr>
        <w:lastRenderedPageBreak/>
        <w:t>quốc gia Yok  Đôn (thuộc tỉnh Đắk Lắk), 110.919,1ha; VQG Chư Yang sin (59.296,5ha); Khu khu bảo tồn thiên nhiên Ea Sô (26.848,2ha); Khu khu dự  trữ  thiên nhiên Nam Ka (20.469,3ha); Khu BVCQ Hồ Lắk (10.333,6ha); Khu khu bảo tồn loài và sinh cảnh Thông nước (59,6ha).</w:t>
      </w:r>
    </w:p>
    <w:p w14:paraId="7083C72F" w14:textId="77777777" w:rsidR="00AC06AA" w:rsidRPr="008C6558" w:rsidRDefault="00AC06AA" w:rsidP="002F6E08">
      <w:pPr>
        <w:pStyle w:val="Chuthich"/>
        <w:widowControl w:val="0"/>
      </w:pPr>
      <w:bookmarkStart w:id="350" w:name="_Toc115188407"/>
      <w:r w:rsidRPr="008C6558">
        <w:t xml:space="preserve">Hình </w:t>
      </w:r>
      <w:r w:rsidR="00B026DF" w:rsidRPr="008C6558">
        <w:fldChar w:fldCharType="begin"/>
      </w:r>
      <w:r w:rsidR="00CC608B" w:rsidRPr="008C6558">
        <w:instrText xml:space="preserve"> SEQ Hình \* ARABIC </w:instrText>
      </w:r>
      <w:r w:rsidR="00B026DF" w:rsidRPr="008C6558">
        <w:fldChar w:fldCharType="separate"/>
      </w:r>
      <w:r w:rsidR="008055AF">
        <w:rPr>
          <w:noProof/>
        </w:rPr>
        <w:t>1</w:t>
      </w:r>
      <w:r w:rsidR="00B026DF" w:rsidRPr="008C6558">
        <w:rPr>
          <w:noProof/>
        </w:rPr>
        <w:fldChar w:fldCharType="end"/>
      </w:r>
      <w:r w:rsidRPr="008C6558">
        <w:t>: Diễn biến diện tích, độ che phủ rừng giai đoạn 2016 - 2020</w:t>
      </w:r>
      <w:bookmarkEnd w:id="350"/>
    </w:p>
    <w:p w14:paraId="0A7D5994" w14:textId="77777777" w:rsidR="00AC06AA" w:rsidRPr="008C6558" w:rsidRDefault="00000000" w:rsidP="002F6E08">
      <w:pPr>
        <w:pStyle w:val="Macdinh"/>
        <w:suppressAutoHyphens w:val="0"/>
        <w:rPr>
          <w:color w:val="000000" w:themeColor="text1"/>
        </w:rPr>
      </w:pPr>
      <w:r>
        <w:rPr>
          <w:noProof/>
          <w:color w:val="000000" w:themeColor="text1"/>
          <w:lang w:eastAsia="vi-VN"/>
        </w:rPr>
        <w:pict w14:anchorId="166D2EB4">
          <v:shapetype id="_x0000_t202" coordsize="21600,21600" o:spt="202" path="m,l,21600r21600,l21600,xe">
            <v:stroke joinstyle="miter"/>
            <v:path gradientshapeok="t" o:connecttype="rect"/>
          </v:shapetype>
          <v:shape id="_x0000_s1115" type="#_x0000_t202" style="position:absolute;left:0;text-align:left;margin-left:10.9pt;margin-top:2.3pt;width:443.9pt;height:203.15pt;z-index:251715584;mso-wrap-style:none">
            <v:textbox>
              <w:txbxContent>
                <w:p w14:paraId="2EDE256B" w14:textId="77777777" w:rsidR="00E60EE1" w:rsidRDefault="00E60EE1">
                  <w:r>
                    <w:rPr>
                      <w:noProof/>
                      <w:lang w:bidi="ar-SA"/>
                    </w:rPr>
                    <w:drawing>
                      <wp:inline distT="0" distB="0" distL="0" distR="0" wp14:anchorId="326D88E7" wp14:editId="2F29CB14">
                        <wp:extent cx="5347970" cy="2562225"/>
                        <wp:effectExtent l="1905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47970" cy="2562225"/>
                                </a:xfrm>
                                <a:prstGeom prst="rect">
                                  <a:avLst/>
                                </a:prstGeom>
                                <a:noFill/>
                                <a:ln w="9525">
                                  <a:noFill/>
                                  <a:miter lim="800000"/>
                                  <a:headEnd/>
                                  <a:tailEnd/>
                                </a:ln>
                              </pic:spPr>
                            </pic:pic>
                          </a:graphicData>
                        </a:graphic>
                      </wp:inline>
                    </w:drawing>
                  </w:r>
                </w:p>
              </w:txbxContent>
            </v:textbox>
          </v:shape>
        </w:pict>
      </w:r>
    </w:p>
    <w:p w14:paraId="05E22DDA" w14:textId="77777777" w:rsidR="00AC06AA" w:rsidRPr="008C6558" w:rsidRDefault="00AC06AA" w:rsidP="002F6E08">
      <w:pPr>
        <w:pStyle w:val="Macdinh"/>
        <w:suppressAutoHyphens w:val="0"/>
        <w:rPr>
          <w:color w:val="000000" w:themeColor="text1"/>
        </w:rPr>
      </w:pPr>
    </w:p>
    <w:p w14:paraId="5105C8AE" w14:textId="77777777" w:rsidR="00AC06AA" w:rsidRPr="008C6558" w:rsidRDefault="00AC06AA" w:rsidP="002F6E08">
      <w:pPr>
        <w:pStyle w:val="Macdinh"/>
        <w:suppressAutoHyphens w:val="0"/>
        <w:rPr>
          <w:color w:val="000000" w:themeColor="text1"/>
        </w:rPr>
      </w:pPr>
    </w:p>
    <w:p w14:paraId="65F095CC" w14:textId="77777777" w:rsidR="00AC06AA" w:rsidRPr="008C6558" w:rsidRDefault="00AC06AA" w:rsidP="002F6E08">
      <w:pPr>
        <w:pStyle w:val="Macdinh"/>
        <w:suppressAutoHyphens w:val="0"/>
        <w:rPr>
          <w:color w:val="000000" w:themeColor="text1"/>
        </w:rPr>
      </w:pPr>
    </w:p>
    <w:p w14:paraId="59AFA41A" w14:textId="77777777" w:rsidR="00AC06AA" w:rsidRPr="008C6558" w:rsidRDefault="00AC06AA" w:rsidP="002F6E08">
      <w:pPr>
        <w:pStyle w:val="Macdinh"/>
        <w:suppressAutoHyphens w:val="0"/>
        <w:rPr>
          <w:color w:val="000000" w:themeColor="text1"/>
        </w:rPr>
      </w:pPr>
    </w:p>
    <w:p w14:paraId="42374FFD" w14:textId="77777777" w:rsidR="00AC06AA" w:rsidRPr="008C6558" w:rsidRDefault="00AC06AA" w:rsidP="002F6E08">
      <w:pPr>
        <w:pStyle w:val="Macdinh"/>
        <w:suppressAutoHyphens w:val="0"/>
        <w:rPr>
          <w:color w:val="000000" w:themeColor="text1"/>
        </w:rPr>
      </w:pPr>
    </w:p>
    <w:p w14:paraId="5F046EE1" w14:textId="77777777" w:rsidR="00AC06AA" w:rsidRPr="008C6558" w:rsidRDefault="00AC06AA" w:rsidP="002F6E08">
      <w:pPr>
        <w:pStyle w:val="Macdinh"/>
        <w:suppressAutoHyphens w:val="0"/>
        <w:rPr>
          <w:color w:val="000000" w:themeColor="text1"/>
        </w:rPr>
      </w:pPr>
    </w:p>
    <w:p w14:paraId="481EA300" w14:textId="77777777" w:rsidR="00AC06AA" w:rsidRPr="008C6558" w:rsidRDefault="00AC06AA" w:rsidP="002F6E08">
      <w:pPr>
        <w:pStyle w:val="Macdinh"/>
        <w:suppressAutoHyphens w:val="0"/>
        <w:rPr>
          <w:color w:val="000000" w:themeColor="text1"/>
        </w:rPr>
      </w:pPr>
    </w:p>
    <w:p w14:paraId="5A601B1A" w14:textId="77777777" w:rsidR="00AC06AA" w:rsidRPr="008C6558" w:rsidRDefault="00AC06AA" w:rsidP="002F6E08">
      <w:pPr>
        <w:pStyle w:val="Macdinh"/>
        <w:suppressAutoHyphens w:val="0"/>
        <w:rPr>
          <w:color w:val="000000" w:themeColor="text1"/>
        </w:rPr>
      </w:pPr>
    </w:p>
    <w:p w14:paraId="33FCA810" w14:textId="77777777" w:rsidR="00AC06AA" w:rsidRPr="008C6558" w:rsidRDefault="00AC06AA" w:rsidP="002F6E08">
      <w:pPr>
        <w:pStyle w:val="Macdinh"/>
        <w:suppressAutoHyphens w:val="0"/>
        <w:rPr>
          <w:color w:val="000000" w:themeColor="text1"/>
        </w:rPr>
      </w:pPr>
    </w:p>
    <w:p w14:paraId="7EC82BB3" w14:textId="77777777" w:rsidR="00AC06AA" w:rsidRPr="008C6558" w:rsidRDefault="00455531" w:rsidP="002F6E08">
      <w:pPr>
        <w:pStyle w:val="Macdinh"/>
        <w:suppressAutoHyphens w:val="0"/>
        <w:rPr>
          <w:color w:val="000000" w:themeColor="text1"/>
        </w:rPr>
      </w:pPr>
      <w:r w:rsidRPr="008C6558">
        <w:rPr>
          <w:i/>
          <w:color w:val="000000" w:themeColor="text1"/>
        </w:rPr>
        <w:t>Nguồn:</w:t>
      </w:r>
      <w:r w:rsidRPr="008C6558">
        <w:rPr>
          <w:color w:val="000000" w:themeColor="text1"/>
        </w:rPr>
        <w:t xml:space="preserve"> Báo cáo hiện trạng môi trường 2016-2020</w:t>
      </w:r>
    </w:p>
    <w:p w14:paraId="60417394" w14:textId="77777777" w:rsidR="0015033E" w:rsidRPr="008C6558" w:rsidRDefault="0015033E" w:rsidP="002F6E08">
      <w:pPr>
        <w:pStyle w:val="Macdinh"/>
        <w:suppressAutoHyphens w:val="0"/>
        <w:rPr>
          <w:color w:val="000000" w:themeColor="text1"/>
        </w:rPr>
      </w:pPr>
      <w:r w:rsidRPr="008C6558">
        <w:rPr>
          <w:color w:val="000000" w:themeColor="text1"/>
        </w:rPr>
        <w:t xml:space="preserve">Thực vật có 3.853 loài thuộc 11 lớp, thuộc 7 ngành Dây gấm, Dương xỉ, Ngọc lan, Thông, Thông đất, Cỏ Tháp bút và Tuế; trong đó có nhiều loài quý, hiếm, có nguy cơ bị đe dọa và đặc hữu của vùng Tây Nguyên. </w:t>
      </w:r>
    </w:p>
    <w:p w14:paraId="49FBD0DA" w14:textId="77777777" w:rsidR="0015033E" w:rsidRPr="008C6558" w:rsidRDefault="0015033E" w:rsidP="002F6E08">
      <w:pPr>
        <w:pStyle w:val="Macdinh"/>
        <w:suppressAutoHyphens w:val="0"/>
        <w:rPr>
          <w:color w:val="000000" w:themeColor="text1"/>
        </w:rPr>
      </w:pPr>
      <w:r w:rsidRPr="008C6558">
        <w:rPr>
          <w:color w:val="000000" w:themeColor="text1"/>
        </w:rPr>
        <w:t>Rừng  Đắk  Lắk  còn  phân  bố  nhiều  thực  vật  quý,  hiếm  ghi  trong sách đỏ Việt Nam và có loài được ghi trong sách đỏ  thế  giới như: Cẩm lai, Trắc, Giáng hương, Gõ đỏ, Thông 5 lá, Thông lá dẹt, Bách  xanh, Pơ mu, Trầm hương, Kim giao, Thông nước,… Bên cạnh đó là sự đa dạng của các nhóm thực vật ngoài gỗ khác như hệ nấm, địa y, rêu, tre lồ ô, song mây có giá trị cao về dược liệu, thực phẩm, vật liệu,….</w:t>
      </w:r>
    </w:p>
    <w:p w14:paraId="5C881E19" w14:textId="77777777" w:rsidR="00DF5595" w:rsidRPr="008C6558" w:rsidRDefault="00CE2630" w:rsidP="002F6E08">
      <w:pPr>
        <w:pStyle w:val="Macdinh"/>
        <w:suppressAutoHyphens w:val="0"/>
        <w:rPr>
          <w:color w:val="000000" w:themeColor="text1"/>
        </w:rPr>
      </w:pPr>
      <w:r w:rsidRPr="008C6558">
        <w:rPr>
          <w:b/>
          <w:i/>
          <w:color w:val="000000" w:themeColor="text1"/>
        </w:rPr>
        <w:t>- Đa dạng hệ sinh thái:</w:t>
      </w:r>
      <w:r w:rsidRPr="008C6558">
        <w:rPr>
          <w:color w:val="000000" w:themeColor="text1"/>
        </w:rPr>
        <w:t xml:space="preserve"> Hiệ</w:t>
      </w:r>
      <w:r w:rsidR="00C1622A" w:rsidRPr="008C6558">
        <w:rPr>
          <w:color w:val="000000" w:themeColor="text1"/>
        </w:rPr>
        <w:t>n</w:t>
      </w:r>
      <w:r w:rsidRPr="008C6558">
        <w:rPr>
          <w:color w:val="000000" w:themeColor="text1"/>
        </w:rPr>
        <w:t xml:space="preserve"> nay, tỉnh Đắk Lắk có 11/16 kiểu thảm thực vật rừng của cả nước. Các kiểu thảm thực vật phổ biến nhất là: Kiểu rừng kín thường xanh, mưa ẩm nhiệt đới (Có ở 5/5 khu bảo tồn); Kiểu rừng lá rộng thường xanh hỗn giao tre nứa, lồ ô (Có ở 5/5 khu bảo tồn); Kiểu rừng tre nứa, lồ ô (Có ở 5/5 khu bảo tồn); Kiểu rừng kín thường  xanh, mưa ẩm á nhiệt đới núi thấp (Có ở 4/5 khu bảo tồn). </w:t>
      </w:r>
    </w:p>
    <w:p w14:paraId="6CF79C4A" w14:textId="77777777" w:rsidR="00622171" w:rsidRPr="008C6558" w:rsidRDefault="00622171" w:rsidP="002F6E08">
      <w:pPr>
        <w:pStyle w:val="Macdinh"/>
        <w:suppressAutoHyphens w:val="0"/>
        <w:rPr>
          <w:b/>
          <w:i/>
          <w:color w:val="000000" w:themeColor="text1"/>
        </w:rPr>
      </w:pPr>
      <w:r w:rsidRPr="008C6558">
        <w:rPr>
          <w:b/>
          <w:i/>
          <w:color w:val="000000" w:themeColor="text1"/>
        </w:rPr>
        <w:t>+ Đa dạng xã hợp thực vật:</w:t>
      </w:r>
    </w:p>
    <w:p w14:paraId="7233C2B5" w14:textId="77777777" w:rsidR="00622171" w:rsidRPr="008C6558" w:rsidRDefault="00622171" w:rsidP="002F6E08">
      <w:pPr>
        <w:pStyle w:val="Macdinh"/>
        <w:suppressAutoHyphens w:val="0"/>
        <w:rPr>
          <w:color w:val="000000" w:themeColor="text1"/>
        </w:rPr>
      </w:pPr>
      <w:r w:rsidRPr="008C6558">
        <w:rPr>
          <w:color w:val="000000" w:themeColor="text1"/>
        </w:rPr>
        <w:t>Các khu bảo tồn trên địa bàn tỉnh Đắk Lắk có sự đa dạng cao xã hợp thực vật. Trong đó, các  xã hợp thực vật đặc hữu của tỉnh chứa đựng các loài có giá trị bảo tồn cao, như là: Quần hợp Thông 5 lá, Pơ Mu, Thông 2 lá dẹt; Quần hợp Thông 2 lá (Thông nhựa), Dầu trà beng; Quần hợp Thông 3 lá; Quần hợp Cà 10te/gõ đỏ; Ưu hợp bách xanh, thông nàng, hoàng đàn giả, tô h</w:t>
      </w:r>
      <w:r w:rsidR="008253F3" w:rsidRPr="008C6558">
        <w:rPr>
          <w:color w:val="000000" w:themeColor="text1"/>
        </w:rPr>
        <w:t>ạ</w:t>
      </w:r>
      <w:r w:rsidRPr="008C6558">
        <w:rPr>
          <w:color w:val="000000" w:themeColor="text1"/>
        </w:rPr>
        <w:t>p, du sam và cây lá rộng; Ưu hợp Bằng lăng - Căm  xe – Giáng hương; các ưu hợp của rừng khộp.</w:t>
      </w:r>
    </w:p>
    <w:p w14:paraId="46C19576" w14:textId="77777777" w:rsidR="00455531" w:rsidRPr="008C6558" w:rsidRDefault="00455531" w:rsidP="002F6E08">
      <w:pPr>
        <w:pStyle w:val="Macdinh"/>
        <w:suppressAutoHyphens w:val="0"/>
        <w:rPr>
          <w:b/>
          <w:i/>
          <w:color w:val="000000" w:themeColor="text1"/>
        </w:rPr>
      </w:pPr>
      <w:r w:rsidRPr="008C6558">
        <w:rPr>
          <w:b/>
          <w:i/>
          <w:color w:val="000000" w:themeColor="text1"/>
        </w:rPr>
        <w:t>+ Đa dạng sinh cảnh và cảnh quan:</w:t>
      </w:r>
    </w:p>
    <w:p w14:paraId="0B8FA584" w14:textId="77777777" w:rsidR="00455531" w:rsidRPr="008C6558" w:rsidRDefault="00455531" w:rsidP="002F6E08">
      <w:pPr>
        <w:pStyle w:val="Macdinh"/>
        <w:suppressAutoHyphens w:val="0"/>
        <w:rPr>
          <w:color w:val="000000" w:themeColor="text1"/>
        </w:rPr>
      </w:pPr>
      <w:r w:rsidRPr="008C6558">
        <w:rPr>
          <w:color w:val="000000" w:themeColor="text1"/>
        </w:rPr>
        <w:t xml:space="preserve">Sinh cảnh và cảnh quan đồi núi cao với sự phân bố xen kẽ của các kiểu rừng kín </w:t>
      </w:r>
      <w:r w:rsidRPr="008C6558">
        <w:rPr>
          <w:color w:val="000000" w:themeColor="text1"/>
        </w:rPr>
        <w:lastRenderedPageBreak/>
        <w:t>lá rộng, rừng lá kim, cùng với địa hình nhấp nhô.  Cảnh quan suối, khe, thác gềnh chảy quanh co, uốn lượn theo địa hình. Sinh cảnh/Cảnh quan trảng cỏ rộng lớn; Sinh cảnh, cảnh hồ nước tự nhiên; Sinh cảnh và cảnh quan rừng khộp.</w:t>
      </w:r>
    </w:p>
    <w:p w14:paraId="20CD5DAC" w14:textId="77777777" w:rsidR="00CE2630" w:rsidRPr="008C6558" w:rsidRDefault="008253F3" w:rsidP="002F6E08">
      <w:pPr>
        <w:pStyle w:val="Macdinh"/>
        <w:suppressAutoHyphens w:val="0"/>
        <w:rPr>
          <w:b/>
          <w:i/>
          <w:color w:val="000000" w:themeColor="text1"/>
        </w:rPr>
      </w:pPr>
      <w:r w:rsidRPr="008C6558">
        <w:rPr>
          <w:b/>
          <w:i/>
          <w:color w:val="000000" w:themeColor="text1"/>
        </w:rPr>
        <w:t>b. Động vật</w:t>
      </w:r>
    </w:p>
    <w:p w14:paraId="018F431D" w14:textId="77777777" w:rsidR="008253F3" w:rsidRPr="008C6558" w:rsidRDefault="008253F3" w:rsidP="002F6E08">
      <w:pPr>
        <w:pStyle w:val="Macdinh"/>
        <w:suppressAutoHyphens w:val="0"/>
        <w:rPr>
          <w:color w:val="000000" w:themeColor="text1"/>
        </w:rPr>
      </w:pPr>
      <w:r w:rsidRPr="008C6558">
        <w:rPr>
          <w:color w:val="000000" w:themeColor="text1"/>
        </w:rPr>
        <w:t>+  Đa dạ</w:t>
      </w:r>
      <w:r w:rsidR="00411099" w:rsidRPr="008C6558">
        <w:rPr>
          <w:color w:val="000000" w:themeColor="text1"/>
        </w:rPr>
        <w:t xml:space="preserve">ng loài: </w:t>
      </w:r>
      <w:r w:rsidR="00DB3EB1" w:rsidRPr="008C6558">
        <w:rPr>
          <w:color w:val="000000" w:themeColor="text1"/>
        </w:rPr>
        <w:t>C</w:t>
      </w:r>
      <w:r w:rsidRPr="008C6558">
        <w:rPr>
          <w:color w:val="000000" w:themeColor="text1"/>
        </w:rPr>
        <w:t xml:space="preserve">ác khu rừng nguyên sinh tạo nên sự  phong phú các loài động vật.  Kết quả tổng hợp đánh giá, cập nhật danhlục động vật, thực vật  hoang dã, từ  các khu rừng đặc dụng của toàn tỉnh Đắk Lắk, ghi nhận riêng động vật có 1.880 loài thuộc các lớp Thú, Chim, Bò sát,  Ếch nhái. </w:t>
      </w:r>
    </w:p>
    <w:p w14:paraId="700E68C7" w14:textId="77777777" w:rsidR="00411099" w:rsidRPr="008C6558" w:rsidRDefault="008253F3" w:rsidP="002F6E08">
      <w:pPr>
        <w:pStyle w:val="Macdinh"/>
        <w:suppressAutoHyphens w:val="0"/>
        <w:rPr>
          <w:color w:val="000000" w:themeColor="text1"/>
        </w:rPr>
      </w:pPr>
      <w:r w:rsidRPr="008C6558">
        <w:rPr>
          <w:color w:val="000000" w:themeColor="text1"/>
        </w:rPr>
        <w:t xml:space="preserve">Các loài động </w:t>
      </w:r>
      <w:r w:rsidR="00455531" w:rsidRPr="008C6558">
        <w:rPr>
          <w:color w:val="000000" w:themeColor="text1"/>
        </w:rPr>
        <w:t xml:space="preserve">vật </w:t>
      </w:r>
      <w:r w:rsidRPr="008C6558">
        <w:rPr>
          <w:color w:val="000000" w:themeColor="text1"/>
        </w:rPr>
        <w:t>nguy cấp, quý, hiếm trên địa bàn tỉnh phân bổ chủ yếuở  VQG Yok Đôn, Chư Yang Sin và các khu bảo tồn th</w:t>
      </w:r>
      <w:r w:rsidR="00411099" w:rsidRPr="008C6558">
        <w:rPr>
          <w:color w:val="000000" w:themeColor="text1"/>
        </w:rPr>
        <w:t xml:space="preserve">iên nhiên Nam Ka, Ea Sô. </w:t>
      </w:r>
    </w:p>
    <w:p w14:paraId="73D691CD" w14:textId="77777777" w:rsidR="00DF0187" w:rsidRPr="008C6558" w:rsidRDefault="00DF0187" w:rsidP="002F6E08">
      <w:pPr>
        <w:pStyle w:val="Macdinh"/>
        <w:suppressAutoHyphens w:val="0"/>
        <w:rPr>
          <w:color w:val="000000" w:themeColor="text1"/>
        </w:rPr>
      </w:pPr>
      <w:r w:rsidRPr="008C6558">
        <w:rPr>
          <w:color w:val="000000" w:themeColor="text1"/>
        </w:rPr>
        <w:t>Diễn biến về bảo tồn loài động vật: Thực hiện nhiều đề án ở từng VQG và khu bảo tồn. Tại VQG Yok Don đang triển khai các Dự án “Nghiên cứu mật độ quần thể của Hổ và tăng cường hợp tác trong công tác quản lý Bảo vệ rừng tại Vườn quốc gia Yok Don”; Dự án “Tăng cường các hoạt động bảo tồn Hổ tại vườn quốc gia Yok Don nhằm hướng đến mục tiêu quốc gia về bảo tồn hổ giai đoạn 2014 - 2022”, …</w:t>
      </w:r>
    </w:p>
    <w:p w14:paraId="09A4666E" w14:textId="77777777" w:rsidR="002D4B3E" w:rsidRPr="008C6558" w:rsidRDefault="002D4B3E" w:rsidP="002F6E08">
      <w:pPr>
        <w:pStyle w:val="u3"/>
        <w:keepNext w:val="0"/>
        <w:keepLines w:val="0"/>
        <w:widowControl w:val="0"/>
        <w:rPr>
          <w:color w:val="000000" w:themeColor="text1"/>
          <w:lang w:val="en-US"/>
        </w:rPr>
      </w:pPr>
      <w:bookmarkStart w:id="351" w:name="_Toc115193442"/>
      <w:r w:rsidRPr="008C6558">
        <w:rPr>
          <w:color w:val="000000" w:themeColor="text1"/>
        </w:rPr>
        <w:t>2.2.</w:t>
      </w:r>
      <w:r w:rsidR="00B60E1A" w:rsidRPr="008C6558">
        <w:rPr>
          <w:color w:val="000000" w:themeColor="text1"/>
          <w:lang w:val="en-US"/>
        </w:rPr>
        <w:t>3</w:t>
      </w:r>
      <w:r w:rsidR="00305729" w:rsidRPr="008C6558">
        <w:rPr>
          <w:color w:val="000000" w:themeColor="text1"/>
          <w:lang w:val="en-US"/>
        </w:rPr>
        <w:t xml:space="preserve">. </w:t>
      </w:r>
      <w:r w:rsidRPr="008C6558">
        <w:rPr>
          <w:color w:val="000000" w:themeColor="text1"/>
        </w:rPr>
        <w:t>Điều kiện về kinh tế</w:t>
      </w:r>
      <w:r w:rsidR="00CA1CA4" w:rsidRPr="008C6558">
        <w:rPr>
          <w:color w:val="000000" w:themeColor="text1"/>
          <w:lang w:val="en-US"/>
        </w:rPr>
        <w:t>-xã hội</w:t>
      </w:r>
      <w:bookmarkEnd w:id="351"/>
    </w:p>
    <w:p w14:paraId="02FA2E4E" w14:textId="77777777" w:rsidR="00CA1CA4" w:rsidRPr="008C6558" w:rsidRDefault="00305729" w:rsidP="002F6E08">
      <w:pPr>
        <w:pStyle w:val="u4"/>
        <w:keepNext w:val="0"/>
        <w:keepLines w:val="0"/>
        <w:widowControl w:val="0"/>
        <w:rPr>
          <w:color w:val="000000" w:themeColor="text1"/>
          <w:lang w:val="en-US"/>
        </w:rPr>
      </w:pPr>
      <w:r w:rsidRPr="008C6558">
        <w:rPr>
          <w:color w:val="000000" w:themeColor="text1"/>
        </w:rPr>
        <w:t>2.2.</w:t>
      </w:r>
      <w:r w:rsidRPr="008C6558">
        <w:rPr>
          <w:color w:val="000000" w:themeColor="text1"/>
          <w:lang w:val="en-US"/>
        </w:rPr>
        <w:t>3.</w:t>
      </w:r>
      <w:r w:rsidR="00CA1CA4" w:rsidRPr="008C6558">
        <w:rPr>
          <w:color w:val="000000" w:themeColor="text1"/>
          <w:lang w:val="en-US"/>
        </w:rPr>
        <w:t>1. Điều kiện về kinh tế</w:t>
      </w:r>
    </w:p>
    <w:p w14:paraId="52CF1D7B" w14:textId="77777777" w:rsidR="001634BB" w:rsidRPr="008C6558" w:rsidRDefault="001634BB" w:rsidP="002F6E08">
      <w:pPr>
        <w:pStyle w:val="u5"/>
        <w:rPr>
          <w:color w:val="000000" w:themeColor="text1"/>
        </w:rPr>
      </w:pPr>
      <w:r w:rsidRPr="008C6558">
        <w:rPr>
          <w:color w:val="000000" w:themeColor="text1"/>
        </w:rPr>
        <w:t>a. Hiện trạng nông lâm thuỷ sản</w:t>
      </w:r>
    </w:p>
    <w:p w14:paraId="6EAAEBE6" w14:textId="77777777" w:rsidR="00713689" w:rsidRPr="008C6558" w:rsidRDefault="00713689" w:rsidP="002F6E08">
      <w:pPr>
        <w:pStyle w:val="Macdinh"/>
        <w:suppressAutoHyphens w:val="0"/>
        <w:spacing w:line="340" w:lineRule="exact"/>
        <w:rPr>
          <w:color w:val="000000" w:themeColor="text1"/>
          <w:lang w:bidi="en-US"/>
        </w:rPr>
      </w:pPr>
      <w:r w:rsidRPr="008C6558">
        <w:rPr>
          <w:color w:val="000000" w:themeColor="text1"/>
          <w:lang w:bidi="en-US"/>
        </w:rPr>
        <w:t xml:space="preserve">Trong thời kỳ 2011-2020, GRDP khu vực nông nghiệp </w:t>
      </w:r>
      <w:r w:rsidR="00FF7A2C" w:rsidRPr="008C6558">
        <w:rPr>
          <w:color w:val="000000" w:themeColor="text1"/>
          <w:lang w:bidi="en-US"/>
        </w:rPr>
        <w:t xml:space="preserve">tăng </w:t>
      </w:r>
      <w:r w:rsidRPr="008C6558">
        <w:rPr>
          <w:color w:val="000000" w:themeColor="text1"/>
          <w:lang w:bidi="en-US"/>
        </w:rPr>
        <w:t xml:space="preserve">bình quân đạt 4,1%/năm. Trong đó, giai đoạn 2011-2015 tăng bình quân </w:t>
      </w:r>
      <w:r w:rsidRPr="008C6558">
        <w:rPr>
          <w:color w:val="000000" w:themeColor="text1"/>
          <w:spacing w:val="-9"/>
          <w:lang w:bidi="en-US"/>
        </w:rPr>
        <w:t>3,6</w:t>
      </w:r>
      <w:r w:rsidRPr="008C6558">
        <w:rPr>
          <w:color w:val="000000" w:themeColor="text1"/>
          <w:lang w:bidi="en-US"/>
        </w:rPr>
        <w:t>%, giai đoạn 2015-2020 tăng bình quân 4,7%/năm.</w:t>
      </w:r>
    </w:p>
    <w:p w14:paraId="2E28BCD5" w14:textId="77777777" w:rsidR="00446C7F" w:rsidRPr="008C6558" w:rsidRDefault="00AA369D" w:rsidP="002F6E08">
      <w:pPr>
        <w:pStyle w:val="Macdinh"/>
        <w:suppressAutoHyphens w:val="0"/>
        <w:spacing w:line="340" w:lineRule="exact"/>
        <w:rPr>
          <w:rFonts w:ascii="Arial" w:hAnsi="Arial" w:cs="Arial"/>
          <w:color w:val="000000" w:themeColor="text1"/>
          <w:sz w:val="20"/>
          <w:szCs w:val="20"/>
        </w:rPr>
      </w:pPr>
      <w:r w:rsidRPr="008C6558">
        <w:rPr>
          <w:i/>
          <w:color w:val="000000" w:themeColor="text1"/>
          <w:u w:val="single"/>
        </w:rPr>
        <w:t>Trồng trọt</w:t>
      </w:r>
      <w:r w:rsidRPr="008C6558">
        <w:rPr>
          <w:i/>
          <w:color w:val="000000" w:themeColor="text1"/>
        </w:rPr>
        <w:t xml:space="preserve">: </w:t>
      </w:r>
      <w:r w:rsidRPr="008C6558">
        <w:rPr>
          <w:color w:val="000000" w:themeColor="text1"/>
        </w:rPr>
        <w:t>Trong giai đoạn 2011 - 2020, diện tích đất nông nghiệp (trồng trọt và chăn nuôi) trên địa bàn tỉnh ra tăng, do việc chuyển đổi đất chưa sử dụng và một phần đất rừng nghèo sang đất nông nghiệp. Năm 2020, diện tích đất nông nghiệp đạt trên 1</w:t>
      </w:r>
      <w:r w:rsidR="00446C7F" w:rsidRPr="008C6558">
        <w:rPr>
          <w:color w:val="000000" w:themeColor="text1"/>
        </w:rPr>
        <w:t>,</w:t>
      </w:r>
      <w:r w:rsidRPr="008C6558">
        <w:rPr>
          <w:color w:val="000000" w:themeColor="text1"/>
        </w:rPr>
        <w:t>3</w:t>
      </w:r>
      <w:r w:rsidR="00446C7F" w:rsidRPr="008C6558">
        <w:rPr>
          <w:color w:val="000000" w:themeColor="text1"/>
        </w:rPr>
        <w:t xml:space="preserve"> triệu</w:t>
      </w:r>
      <w:r w:rsidRPr="008C6558">
        <w:rPr>
          <w:color w:val="000000" w:themeColor="text1"/>
        </w:rPr>
        <w:t xml:space="preserve"> ha. Trong đó, </w:t>
      </w:r>
      <w:r w:rsidRPr="008C6558">
        <w:rPr>
          <w:iCs/>
          <w:color w:val="000000" w:themeColor="text1"/>
        </w:rPr>
        <w:t xml:space="preserve">đất </w:t>
      </w:r>
      <w:r w:rsidR="00726831" w:rsidRPr="008C6558">
        <w:rPr>
          <w:iCs/>
          <w:color w:val="000000" w:themeColor="text1"/>
        </w:rPr>
        <w:t xml:space="preserve">canh tác </w:t>
      </w:r>
      <w:r w:rsidRPr="008C6558">
        <w:rPr>
          <w:iCs/>
          <w:color w:val="000000" w:themeColor="text1"/>
        </w:rPr>
        <w:t>lương thực là</w:t>
      </w:r>
      <w:r w:rsidRPr="008C6558">
        <w:rPr>
          <w:color w:val="000000" w:themeColor="text1"/>
        </w:rPr>
        <w:t xml:space="preserve">194.866 ha, giảm </w:t>
      </w:r>
      <w:r w:rsidRPr="008C6558">
        <w:rPr>
          <w:color w:val="000000" w:themeColor="text1"/>
          <w:lang w:bidi="vi-VN"/>
        </w:rPr>
        <w:t>khoảng 1</w:t>
      </w:r>
      <w:r w:rsidR="00726831" w:rsidRPr="008C6558">
        <w:rPr>
          <w:color w:val="000000" w:themeColor="text1"/>
          <w:lang w:bidi="vi-VN"/>
        </w:rPr>
        <w:t>7</w:t>
      </w:r>
      <w:r w:rsidRPr="008C6558">
        <w:rPr>
          <w:color w:val="000000" w:themeColor="text1"/>
          <w:lang w:bidi="vi-VN"/>
        </w:rPr>
        <w:t>.</w:t>
      </w:r>
      <w:r w:rsidR="00726831" w:rsidRPr="008C6558">
        <w:rPr>
          <w:color w:val="000000" w:themeColor="text1"/>
          <w:lang w:bidi="vi-VN"/>
        </w:rPr>
        <w:t>856</w:t>
      </w:r>
      <w:r w:rsidRPr="008C6558">
        <w:rPr>
          <w:color w:val="000000" w:themeColor="text1"/>
          <w:lang w:bidi="vi-VN"/>
        </w:rPr>
        <w:t xml:space="preserve"> ha </w:t>
      </w:r>
      <w:r w:rsidRPr="008C6558">
        <w:rPr>
          <w:color w:val="000000" w:themeColor="text1"/>
        </w:rPr>
        <w:t>so với năm 201</w:t>
      </w:r>
      <w:r w:rsidR="00726831" w:rsidRPr="008C6558">
        <w:rPr>
          <w:color w:val="000000" w:themeColor="text1"/>
        </w:rPr>
        <w:t>0</w:t>
      </w:r>
      <w:r w:rsidRPr="008C6558">
        <w:rPr>
          <w:color w:val="000000" w:themeColor="text1"/>
        </w:rPr>
        <w:t xml:space="preserve">; </w:t>
      </w:r>
      <w:r w:rsidR="00446C7F" w:rsidRPr="008C6558">
        <w:rPr>
          <w:color w:val="000000" w:themeColor="text1"/>
        </w:rPr>
        <w:t>N</w:t>
      </w:r>
      <w:r w:rsidR="00726831" w:rsidRPr="008C6558">
        <w:rPr>
          <w:color w:val="000000" w:themeColor="text1"/>
        </w:rPr>
        <w:t xml:space="preserve">ăm 2020 </w:t>
      </w:r>
      <w:r w:rsidRPr="008C6558">
        <w:rPr>
          <w:color w:val="000000" w:themeColor="text1"/>
        </w:rPr>
        <w:t xml:space="preserve">đất </w:t>
      </w:r>
      <w:r w:rsidR="00726831" w:rsidRPr="008C6558">
        <w:rPr>
          <w:color w:val="000000" w:themeColor="text1"/>
        </w:rPr>
        <w:t xml:space="preserve">canh tác </w:t>
      </w:r>
      <w:r w:rsidRPr="008C6558">
        <w:rPr>
          <w:color w:val="000000" w:themeColor="text1"/>
        </w:rPr>
        <w:t xml:space="preserve">lúa </w:t>
      </w:r>
      <w:r w:rsidR="00726831" w:rsidRPr="008C6558">
        <w:rPr>
          <w:color w:val="000000" w:themeColor="text1"/>
        </w:rPr>
        <w:t xml:space="preserve">là </w:t>
      </w:r>
      <w:r w:rsidR="00726831" w:rsidRPr="008C6558">
        <w:rPr>
          <w:color w:val="000000" w:themeColor="text1"/>
          <w:lang w:bidi="vi-VN"/>
        </w:rPr>
        <w:t>107.585 h</w:t>
      </w:r>
      <w:r w:rsidR="00726831" w:rsidRPr="008C6558">
        <w:rPr>
          <w:iCs/>
          <w:color w:val="000000" w:themeColor="text1"/>
          <w:lang w:bidi="vi-VN"/>
        </w:rPr>
        <w:t xml:space="preserve">a </w:t>
      </w:r>
      <w:r w:rsidRPr="008C6558">
        <w:rPr>
          <w:iCs/>
          <w:color w:val="000000" w:themeColor="text1"/>
        </w:rPr>
        <w:t xml:space="preserve">tăng </w:t>
      </w:r>
      <w:r w:rsidR="00726831" w:rsidRPr="008C6558">
        <w:rPr>
          <w:iCs/>
          <w:color w:val="000000" w:themeColor="text1"/>
        </w:rPr>
        <w:t>27.298 ha (</w:t>
      </w:r>
      <w:r w:rsidRPr="008C6558">
        <w:rPr>
          <w:iCs/>
          <w:color w:val="000000" w:themeColor="text1"/>
        </w:rPr>
        <w:t>34%</w:t>
      </w:r>
      <w:r w:rsidR="00726831" w:rsidRPr="008C6558">
        <w:rPr>
          <w:iCs/>
          <w:color w:val="000000" w:themeColor="text1"/>
        </w:rPr>
        <w:t>)</w:t>
      </w:r>
      <w:r w:rsidRPr="008C6558">
        <w:rPr>
          <w:iCs/>
          <w:color w:val="000000" w:themeColor="text1"/>
        </w:rPr>
        <w:t xml:space="preserve"> so với năm 2010. </w:t>
      </w:r>
      <w:r w:rsidR="00446C7F" w:rsidRPr="008C6558">
        <w:rPr>
          <w:iCs/>
          <w:color w:val="000000" w:themeColor="text1"/>
        </w:rPr>
        <w:t>Lúa đ</w:t>
      </w:r>
      <w:r w:rsidR="00446C7F" w:rsidRPr="008C6558">
        <w:rPr>
          <w:color w:val="000000" w:themeColor="text1"/>
        </w:rPr>
        <w:t>ược gieo trồng ở hầu hết các huyện thị, nhưng tập trung nhiều tại các huyện: Ea Súp, Krông Pắc, Lắk, Ea Kar và Krông Ana. Diện tích lúa của những địa phương này chiếm khoảng 70,4% tổng diện tích trồng lúa toàn tỉnh.</w:t>
      </w:r>
    </w:p>
    <w:p w14:paraId="6BE10EF8" w14:textId="77777777" w:rsidR="00446C7F" w:rsidRPr="008C6558" w:rsidRDefault="00446C7F" w:rsidP="002F6E08">
      <w:pPr>
        <w:pStyle w:val="Macdinh"/>
        <w:suppressAutoHyphens w:val="0"/>
        <w:spacing w:line="320" w:lineRule="exact"/>
        <w:rPr>
          <w:color w:val="000000" w:themeColor="text1"/>
          <w:lang w:val="af-ZA"/>
        </w:rPr>
      </w:pPr>
      <w:r w:rsidRPr="008C6558">
        <w:rPr>
          <w:iCs/>
          <w:color w:val="000000" w:themeColor="text1"/>
          <w:lang w:val="af-ZA"/>
        </w:rPr>
        <w:t>Nhóm c</w:t>
      </w:r>
      <w:r w:rsidRPr="008C6558">
        <w:rPr>
          <w:iCs/>
          <w:color w:val="000000" w:themeColor="text1"/>
        </w:rPr>
        <w:t>ây lấy mủ và quả chứa dầu</w:t>
      </w:r>
      <w:r w:rsidRPr="008C6558">
        <w:rPr>
          <w:iCs/>
          <w:color w:val="000000" w:themeColor="text1"/>
          <w:lang w:val="af-ZA"/>
        </w:rPr>
        <w:t>:</w:t>
      </w:r>
      <w:r w:rsidRPr="008C6558">
        <w:rPr>
          <w:color w:val="000000" w:themeColor="text1"/>
        </w:rPr>
        <w:t xml:space="preserve"> Đến năm </w:t>
      </w:r>
      <w:r w:rsidRPr="008C6558">
        <w:rPr>
          <w:color w:val="000000" w:themeColor="text1"/>
          <w:lang w:val="af-ZA"/>
        </w:rPr>
        <w:t xml:space="preserve">2020, tổng diện tích cây công nghiệp lâu năm là </w:t>
      </w:r>
      <w:r w:rsidRPr="008C6558">
        <w:rPr>
          <w:color w:val="000000" w:themeColor="text1"/>
        </w:rPr>
        <w:t xml:space="preserve">303.922 </w:t>
      </w:r>
      <w:r w:rsidRPr="008C6558">
        <w:rPr>
          <w:color w:val="000000" w:themeColor="text1"/>
          <w:lang w:val="af-ZA"/>
        </w:rPr>
        <w:t xml:space="preserve">ha, tăng 16,9% so với năm 2010, gồm: Cà phê, Cao su, Điều, Hồ tiêu. Trong đó diện tích cây Cà phê hiện chiếm tới 69,1%, Cao su 11,3%, Hồ tiêu 10,9%, Điều 8,7%. </w:t>
      </w:r>
    </w:p>
    <w:p w14:paraId="340826E5" w14:textId="77777777" w:rsidR="00B72A98" w:rsidRPr="008C6558" w:rsidRDefault="00446C7F" w:rsidP="002F6E08">
      <w:pPr>
        <w:pStyle w:val="Macdinh"/>
        <w:suppressAutoHyphens w:val="0"/>
        <w:rPr>
          <w:color w:val="000000" w:themeColor="text1"/>
        </w:rPr>
      </w:pPr>
      <w:r w:rsidRPr="008C6558">
        <w:rPr>
          <w:i/>
          <w:color w:val="000000" w:themeColor="text1"/>
        </w:rPr>
        <w:t>Cây ăn quả</w:t>
      </w:r>
      <w:r w:rsidRPr="008C6558">
        <w:rPr>
          <w:color w:val="000000" w:themeColor="text1"/>
          <w:lang w:val="af-ZA"/>
        </w:rPr>
        <w:t>chủ yếu là n</w:t>
      </w:r>
      <w:r w:rsidRPr="008C6558">
        <w:rPr>
          <w:iCs/>
          <w:color w:val="000000" w:themeColor="text1"/>
        </w:rPr>
        <w:t>hãn, vải, chôm chôm</w:t>
      </w:r>
      <w:r w:rsidR="00B72A98" w:rsidRPr="008C6558">
        <w:rPr>
          <w:iCs/>
          <w:color w:val="000000" w:themeColor="text1"/>
          <w:lang w:val="af-ZA"/>
        </w:rPr>
        <w:t xml:space="preserve">, được trồng </w:t>
      </w:r>
      <w:r w:rsidRPr="008C6558">
        <w:rPr>
          <w:color w:val="000000" w:themeColor="text1"/>
        </w:rPr>
        <w:t>tại hầu hết các địa phương</w:t>
      </w:r>
      <w:r w:rsidR="00B72A98" w:rsidRPr="008C6558">
        <w:rPr>
          <w:color w:val="000000" w:themeColor="text1"/>
          <w:lang w:val="af-ZA"/>
        </w:rPr>
        <w:t>,</w:t>
      </w:r>
      <w:r w:rsidRPr="008C6558">
        <w:rPr>
          <w:color w:val="000000" w:themeColor="text1"/>
        </w:rPr>
        <w:t xml:space="preserve"> nhưng tập trung chủ yếu  tại các huyện Ea Kar, M’Drắk, Krông Pắc, Krông Năng và Ea H’Leo. Diện tích đạt 2.704  ha, chiếm 83,5 diện tích sản phẩm cùng loại của tỉnh. </w:t>
      </w:r>
      <w:r w:rsidR="00B72A98" w:rsidRPr="008C6558">
        <w:rPr>
          <w:i/>
          <w:color w:val="000000" w:themeColor="text1"/>
        </w:rPr>
        <w:t>Cam, quýt, bưởi</w:t>
      </w:r>
      <w:r w:rsidR="00FF7A2C" w:rsidRPr="008C6558">
        <w:rPr>
          <w:color w:val="000000" w:themeColor="text1"/>
        </w:rPr>
        <w:t>t</w:t>
      </w:r>
      <w:r w:rsidR="00B72A98" w:rsidRPr="008C6558">
        <w:rPr>
          <w:color w:val="000000" w:themeColor="text1"/>
        </w:rPr>
        <w:t>ập trung nhiều tại các huyện Ea Kar, Buôn Đôn, Krông Năng, Ea H’Leo với diện tích khoảng 1.335 ha. Chiếm 72% diện tích cây có múi của tỉnh.</w:t>
      </w:r>
    </w:p>
    <w:p w14:paraId="37C90120" w14:textId="77777777" w:rsidR="00B72A98" w:rsidRPr="008C6558" w:rsidRDefault="00B72A98" w:rsidP="002F6E08">
      <w:pPr>
        <w:pStyle w:val="Macdinh"/>
        <w:suppressAutoHyphens w:val="0"/>
        <w:spacing w:line="360" w:lineRule="exact"/>
        <w:rPr>
          <w:color w:val="000000" w:themeColor="text1"/>
          <w:lang w:val="es-ES"/>
        </w:rPr>
      </w:pPr>
      <w:r w:rsidRPr="008C6558">
        <w:rPr>
          <w:i/>
          <w:color w:val="000000" w:themeColor="text1"/>
          <w:u w:val="single"/>
          <w:lang w:val="af-ZA"/>
        </w:rPr>
        <w:lastRenderedPageBreak/>
        <w:t>Chăn nuôi</w:t>
      </w:r>
      <w:r w:rsidRPr="008C6558">
        <w:rPr>
          <w:i/>
          <w:color w:val="000000" w:themeColor="text1"/>
          <w:lang w:val="af-ZA"/>
        </w:rPr>
        <w:t xml:space="preserve">: </w:t>
      </w:r>
      <w:r w:rsidRPr="008C6558">
        <w:rPr>
          <w:bCs/>
          <w:iCs/>
          <w:color w:val="000000" w:themeColor="text1"/>
        </w:rPr>
        <w:t xml:space="preserve">Ngành chăn nuôi trong thời kỳ 2011 – 2020 phát triển khá ổn định. Vật </w:t>
      </w:r>
      <w:r w:rsidRPr="008C6558">
        <w:rPr>
          <w:color w:val="000000" w:themeColor="text1"/>
        </w:rPr>
        <w:t>nuôi chủ lực có thị trường tiêu thụ tốt là lợn, bò thịt và gia cầm có tốc độ tăng trưởng ổn định. Bò được nuôi ở nhiều địa phương, nhưng địa phương có tổng đàn lớn hơn 20 nghìn con, là các huyện: Krông Pắc, Krông Bông, Ea Súp, Ea Kar và Cư M'Gar; Lợn nuôi nhiều tại TP. Buôn Ma Thuột và các huyện: Ea Kar, Buôn Đôn, Krông Pắc, Cư Kuin và M’Drắk; Gia cầm nuôi chủ yếu tại Ea Kar, TP. Buôn Ma Thuột, Krông Pắc và Cư M'Gar. Đàn trâu có xu hướng tăng trong những năm gần đây và tập trung chủ yếu tại một số địa phương: Ea Súp, Ea Kar, Buôn Đôn và Krông Bông.</w:t>
      </w:r>
    </w:p>
    <w:p w14:paraId="353CEB9D" w14:textId="77777777" w:rsidR="00B72A98" w:rsidRPr="008C6558" w:rsidRDefault="00B72A98" w:rsidP="002F6E08">
      <w:pPr>
        <w:pStyle w:val="Macdinh"/>
        <w:suppressAutoHyphens w:val="0"/>
        <w:rPr>
          <w:color w:val="000000" w:themeColor="text1"/>
        </w:rPr>
      </w:pPr>
      <w:r w:rsidRPr="008C6558">
        <w:rPr>
          <w:bCs/>
          <w:i/>
          <w:color w:val="000000" w:themeColor="text1"/>
          <w:u w:val="single"/>
        </w:rPr>
        <w:t>Lâm nghiệp</w:t>
      </w:r>
      <w:r w:rsidRPr="008C6558">
        <w:rPr>
          <w:bCs/>
          <w:i/>
          <w:color w:val="000000" w:themeColor="text1"/>
          <w:lang w:val="es-ES"/>
        </w:rPr>
        <w:t xml:space="preserve">: </w:t>
      </w:r>
      <w:r w:rsidRPr="008C6558">
        <w:rPr>
          <w:color w:val="000000" w:themeColor="text1"/>
        </w:rPr>
        <w:t>năm 2020 đã trồng mới được 2.390</w:t>
      </w:r>
      <w:r w:rsidR="00FF7A2C" w:rsidRPr="008C6558">
        <w:rPr>
          <w:color w:val="000000" w:themeColor="text1"/>
          <w:lang w:val="es-ES"/>
        </w:rPr>
        <w:t>ha</w:t>
      </w:r>
      <w:r w:rsidRPr="008C6558">
        <w:rPr>
          <w:color w:val="000000" w:themeColor="text1"/>
        </w:rPr>
        <w:t>. Khai thác gỗ rừng trồng 1.843,2ha, sản lượng đạt 152</w:t>
      </w:r>
      <w:r w:rsidR="00FF7A2C" w:rsidRPr="008C6558">
        <w:rPr>
          <w:color w:val="000000" w:themeColor="text1"/>
          <w:lang w:val="es-ES"/>
        </w:rPr>
        <w:t xml:space="preserve"> nghìn </w:t>
      </w:r>
      <w:r w:rsidRPr="008C6558">
        <w:rPr>
          <w:color w:val="000000" w:themeColor="text1"/>
        </w:rPr>
        <w:t>m</w:t>
      </w:r>
      <w:r w:rsidRPr="008C6558">
        <w:rPr>
          <w:color w:val="000000" w:themeColor="text1"/>
          <w:vertAlign w:val="superscript"/>
        </w:rPr>
        <w:t>3</w:t>
      </w:r>
      <w:r w:rsidRPr="008C6558">
        <w:rPr>
          <w:color w:val="000000" w:themeColor="text1"/>
        </w:rPr>
        <w:t xml:space="preserve">, trong đó gỗ nguyên liệu giấy chiếm khoảng 78%. </w:t>
      </w:r>
      <w:r w:rsidR="00FF7A2C" w:rsidRPr="008C6558">
        <w:rPr>
          <w:color w:val="000000" w:themeColor="text1"/>
        </w:rPr>
        <w:t>C</w:t>
      </w:r>
      <w:r w:rsidRPr="008C6558">
        <w:rPr>
          <w:color w:val="000000" w:themeColor="text1"/>
        </w:rPr>
        <w:t>ông tác quản lý, bảo vệ, PCCC rừng được các đơn vị chủ rừng tập trung thực hiện, đặc biệt tăng cường bảo vệ rừng, PCCC rừng vào mùa khô. Ngăn chặn, xử lý các hành vi xâm hại rừng trên địa bàn quản lý; đặc biệt trên địa bàn các huyện trong điểm như: Ea Kar, M’Drắk, Krông Bông, Ea Súp, Ea H’Leo....</w:t>
      </w:r>
    </w:p>
    <w:p w14:paraId="7D27A858" w14:textId="77777777" w:rsidR="00B72A98" w:rsidRPr="008C6558" w:rsidRDefault="00B72A98" w:rsidP="002F6E08">
      <w:pPr>
        <w:pStyle w:val="Macdinh"/>
        <w:suppressAutoHyphens w:val="0"/>
        <w:rPr>
          <w:color w:val="000000" w:themeColor="text1"/>
        </w:rPr>
      </w:pPr>
      <w:r w:rsidRPr="008C6558">
        <w:rPr>
          <w:i/>
          <w:color w:val="000000" w:themeColor="text1"/>
          <w:u w:val="single"/>
        </w:rPr>
        <w:t>Thuỷ sản</w:t>
      </w:r>
      <w:r w:rsidRPr="008C6558">
        <w:rPr>
          <w:color w:val="000000" w:themeColor="text1"/>
          <w:u w:val="single"/>
        </w:rPr>
        <w:t>:</w:t>
      </w:r>
      <w:r w:rsidR="0004259F" w:rsidRPr="008C6558">
        <w:rPr>
          <w:color w:val="000000" w:themeColor="text1"/>
          <w:lang w:val="en-US"/>
        </w:rPr>
        <w:t xml:space="preserve"> </w:t>
      </w:r>
      <w:r w:rsidRPr="008C6558">
        <w:rPr>
          <w:color w:val="000000" w:themeColor="text1"/>
        </w:rPr>
        <w:t>Diện tích nuôi thủy sản khá ổn định qua các năm. Đến năm 2020, diện tích nuôi trồng thủy sản đạt khoảng  7.811 ha, trong đó diện tích nuôi thâm canh và bán thâm canh đạt gần 59%. Sản phẩm chủ yếu là cá các loại và một số diện tích nuôi cá đặc sản nước lạnh. Diện tích nuôi thủy sản tập trung nhiều tại các địa phương: Ea Súp, Ea Kar, Krông Pắc, Cư M'Gar và TP. Buôn Ma Thuột.</w:t>
      </w:r>
    </w:p>
    <w:p w14:paraId="75722EA7" w14:textId="77777777" w:rsidR="001634BB" w:rsidRPr="008C6558" w:rsidRDefault="001634BB" w:rsidP="002F6E08">
      <w:pPr>
        <w:pStyle w:val="u5"/>
        <w:rPr>
          <w:color w:val="000000" w:themeColor="text1"/>
        </w:rPr>
      </w:pPr>
      <w:r w:rsidRPr="008C6558">
        <w:rPr>
          <w:color w:val="000000" w:themeColor="text1"/>
        </w:rPr>
        <w:t xml:space="preserve">b. Hiện trạng công nghiệp </w:t>
      </w:r>
    </w:p>
    <w:p w14:paraId="3874B215" w14:textId="77777777" w:rsidR="00D71767" w:rsidRPr="008C6558" w:rsidRDefault="001D66D7" w:rsidP="002F6E08">
      <w:pPr>
        <w:pStyle w:val="Macdinh"/>
        <w:suppressAutoHyphens w:val="0"/>
        <w:rPr>
          <w:color w:val="000000" w:themeColor="text1"/>
        </w:rPr>
      </w:pPr>
      <w:r w:rsidRPr="008C6558">
        <w:rPr>
          <w:color w:val="000000" w:themeColor="text1"/>
        </w:rPr>
        <w:t>Trong thời kỳ 2011-2020, GRDP khu vực công nghiệp và xây dựng tăng bình quân 6,3%/năm</w:t>
      </w:r>
      <w:r w:rsidR="00D71767" w:rsidRPr="008C6558">
        <w:rPr>
          <w:color w:val="000000" w:themeColor="text1"/>
        </w:rPr>
        <w:t>, theo xu hướng giai đoạn sau cao hơn giai đoạn trước. Trong giai đoạn 2011-2015tăng bình quân 5,2%/năm, giai đoạn 2016-2020 tăng bình quân 7,5%/năm.</w:t>
      </w:r>
    </w:p>
    <w:p w14:paraId="6FE09B61" w14:textId="77777777" w:rsidR="00D71767" w:rsidRPr="008C6558" w:rsidRDefault="00D71767" w:rsidP="002F6E08">
      <w:pPr>
        <w:pStyle w:val="Macdinh"/>
        <w:suppressAutoHyphens w:val="0"/>
        <w:rPr>
          <w:color w:val="000000" w:themeColor="text1"/>
        </w:rPr>
      </w:pPr>
      <w:r w:rsidRPr="008C6558">
        <w:rPr>
          <w:color w:val="000000" w:themeColor="text1"/>
        </w:rPr>
        <w:t>Đến nay các ngành công nghiệp của tỉnh đã kết nối thành một số hệ thống khá đồng bộ, gồm các ngành sản xuất và phân phối điện nước, khai khoáng</w:t>
      </w:r>
      <w:r w:rsidR="000D3EAE" w:rsidRPr="008C6558">
        <w:rPr>
          <w:color w:val="000000" w:themeColor="text1"/>
        </w:rPr>
        <w:t>, giữa các ngành có môi quan hệ hỗ trợ và phụ thuộc</w:t>
      </w:r>
      <w:r w:rsidRPr="008C6558">
        <w:rPr>
          <w:color w:val="000000" w:themeColor="text1"/>
        </w:rPr>
        <w:t xml:space="preserve">. Công nghiệp chế biến là </w:t>
      </w:r>
      <w:r w:rsidR="000D3EAE" w:rsidRPr="008C6558">
        <w:rPr>
          <w:color w:val="000000" w:themeColor="text1"/>
        </w:rPr>
        <w:t>khu</w:t>
      </w:r>
      <w:r w:rsidRPr="008C6558">
        <w:rPr>
          <w:color w:val="000000" w:themeColor="text1"/>
        </w:rPr>
        <w:t xml:space="preserve"> vực hiện đang được sự quan tâm của tỉnh và các nhà đầu tư đặc biệt trong lĩnh vực chế biến nông sản. Nhiều cơ sở công nghiệp có quy mô vừa và tương đối hiện đại được xây dựng và đưa vào sản xuất như chế biến cà phê, tiêu, cao su, tinh chế gỗ, sản xuất vật liệu xây dựng... và đã hình thành một số sản phẩm chủ lực trong công nghiệp chế biến nông lâm sản; công nghiệp chế biến gỗ xây dựng, gỗ mỹ nghệ; khai thác đá xây dựng. Trong phát triển công nghiệp đã chú trọng việc gắn xây dựng nhà máy với phát triển vùng nguyên liệu (nhất là trong lĩnh vực chế biến lâm sản, khai thác vật liệu xây dựng) và phát triển thị trường.</w:t>
      </w:r>
    </w:p>
    <w:p w14:paraId="16B5CA95" w14:textId="77777777" w:rsidR="000D3EAE" w:rsidRPr="008C6558" w:rsidRDefault="000D3EAE" w:rsidP="002F6E08">
      <w:pPr>
        <w:pStyle w:val="Macdinh"/>
        <w:suppressAutoHyphens w:val="0"/>
        <w:spacing w:line="340" w:lineRule="exact"/>
        <w:rPr>
          <w:bCs/>
          <w:color w:val="000000" w:themeColor="text1"/>
        </w:rPr>
      </w:pPr>
      <w:r w:rsidRPr="008C6558">
        <w:rPr>
          <w:bCs/>
          <w:color w:val="000000" w:themeColor="text1"/>
        </w:rPr>
        <w:t xml:space="preserve">Đến năm 2020 trên địa bàn có 5.468 cơ sở sản xuất công nghiệp, hầu hết là khu vực ngoài Nhà nước với 5.418 cơ sở (chiếm trên 99%), trong đó bán buôn bán lẻ chiếm gần 45%; xây dựng chiếm 18,5%; </w:t>
      </w:r>
      <w:r w:rsidRPr="008C6558">
        <w:rPr>
          <w:color w:val="000000" w:themeColor="text1"/>
        </w:rPr>
        <w:t xml:space="preserve">519 </w:t>
      </w:r>
      <w:r w:rsidRPr="008C6558">
        <w:rPr>
          <w:bCs/>
          <w:color w:val="000000" w:themeColor="text1"/>
        </w:rPr>
        <w:t xml:space="preserve">cơ sở công nghiệp chế biến chiếm gần 9,5%; lĩnh vực khoa học công nghệ hơn 6,3%; sản xuất nông nghiệp 4,9%. </w:t>
      </w:r>
    </w:p>
    <w:p w14:paraId="572970CC" w14:textId="77777777" w:rsidR="000D3EAE" w:rsidRPr="008C6558" w:rsidRDefault="000D3EAE" w:rsidP="002F6E08">
      <w:pPr>
        <w:pStyle w:val="Macdinh"/>
        <w:suppressAutoHyphens w:val="0"/>
        <w:rPr>
          <w:color w:val="000000" w:themeColor="text1"/>
        </w:rPr>
      </w:pPr>
      <w:r w:rsidRPr="008C6558">
        <w:rPr>
          <w:i/>
          <w:color w:val="000000" w:themeColor="text1"/>
        </w:rPr>
        <w:t>Các ngành nghề tiểu thủ công nghiệp nông thôn</w:t>
      </w:r>
      <w:r w:rsidRPr="008C6558">
        <w:rPr>
          <w:color w:val="000000" w:themeColor="text1"/>
        </w:rPr>
        <w:t xml:space="preserve"> đã đóng góp quan trọng vào thúc đẩy chuyển dịch cơ cấu nông thôn theo hướng giảm nhanh tỷ trọng giá trị sản </w:t>
      </w:r>
      <w:r w:rsidRPr="008C6558">
        <w:rPr>
          <w:color w:val="000000" w:themeColor="text1"/>
        </w:rPr>
        <w:lastRenderedPageBreak/>
        <w:t xml:space="preserve">xuất nông nghiệp tăng giá trị sản xuất công nghiệp và dịch. Tuy nhiên, quy mô sản xuất của các cơ sở sản xuất ngành nghề tiểu thủ công nghiệp nông thôn của tỉnh còn nhỏ lẻ, năng lực cạnh tranh thấp chủ yếu phục vụ nhu cầu tiêu dùng tại chỗ của người dân tại địa phương. Các cơ sở ngành nghề tiểu thủ công nghiệp nông thôn của tỉnh Đắk Lắk phân bố không đồng đều, phần lớn các cơ sở tập trung ở các huyện Ea Kar, Cư M’gar, Krông Ana, Krông Pắk, TP Buôn Ma Thuột. </w:t>
      </w:r>
    </w:p>
    <w:p w14:paraId="6BD92490" w14:textId="77777777" w:rsidR="00437EDC" w:rsidRPr="008C6558" w:rsidRDefault="000D3EAE" w:rsidP="002F6E08">
      <w:pPr>
        <w:pStyle w:val="Macdinh"/>
        <w:suppressAutoHyphens w:val="0"/>
        <w:rPr>
          <w:color w:val="000000" w:themeColor="text1"/>
        </w:rPr>
      </w:pPr>
      <w:r w:rsidRPr="008C6558">
        <w:rPr>
          <w:i/>
          <w:color w:val="000000" w:themeColor="text1"/>
          <w:szCs w:val="28"/>
        </w:rPr>
        <w:t>Khu công nghiệp</w:t>
      </w:r>
      <w:r w:rsidRPr="008C6558">
        <w:rPr>
          <w:color w:val="000000" w:themeColor="text1"/>
          <w:szCs w:val="28"/>
        </w:rPr>
        <w:t xml:space="preserve">: </w:t>
      </w:r>
      <w:r w:rsidRPr="008C6558">
        <w:rPr>
          <w:color w:val="000000" w:themeColor="text1"/>
        </w:rPr>
        <w:t>Đến năm 2020, trên địa bàn tỉnh có 0</w:t>
      </w:r>
      <w:r w:rsidR="00437EDC" w:rsidRPr="008C6558">
        <w:rPr>
          <w:color w:val="000000" w:themeColor="text1"/>
        </w:rPr>
        <w:t>1</w:t>
      </w:r>
      <w:r w:rsidRPr="008C6558">
        <w:rPr>
          <w:color w:val="000000" w:themeColor="text1"/>
        </w:rPr>
        <w:t xml:space="preserve"> khu công nghiệp </w:t>
      </w:r>
      <w:r w:rsidR="00437EDC" w:rsidRPr="008C6558">
        <w:rPr>
          <w:color w:val="000000" w:themeColor="text1"/>
        </w:rPr>
        <w:t>đang hoạt động là KCN Hòa Phú (diện tích 181,7 ha). N</w:t>
      </w:r>
      <w:r w:rsidRPr="008C6558">
        <w:rPr>
          <w:color w:val="000000" w:themeColor="text1"/>
        </w:rPr>
        <w:t>ằm trong quy hoạch</w:t>
      </w:r>
      <w:r w:rsidR="00437EDC" w:rsidRPr="008C6558">
        <w:rPr>
          <w:color w:val="000000" w:themeColor="text1"/>
        </w:rPr>
        <w:t xml:space="preserve"> có 02 KCN là </w:t>
      </w:r>
      <w:r w:rsidRPr="008C6558">
        <w:rPr>
          <w:color w:val="000000" w:themeColor="text1"/>
        </w:rPr>
        <w:t>khu công nghiệp Hòa Phú tại xã Hòa Phú, thành phố Buôn Ma Thuột và khu công nghiệp Phú Xuân tại xã Ea Drơng, huyện Cư M’gar.</w:t>
      </w:r>
    </w:p>
    <w:p w14:paraId="045C9C15" w14:textId="77777777" w:rsidR="00437EDC" w:rsidRPr="008C6558" w:rsidRDefault="00437EDC" w:rsidP="002F6E08">
      <w:pPr>
        <w:pStyle w:val="Macdinh"/>
        <w:suppressAutoHyphens w:val="0"/>
        <w:rPr>
          <w:color w:val="000000" w:themeColor="text1"/>
        </w:rPr>
      </w:pPr>
      <w:r w:rsidRPr="008C6558">
        <w:rPr>
          <w:color w:val="000000" w:themeColor="text1"/>
          <w:sz w:val="28"/>
          <w:szCs w:val="28"/>
          <w:lang w:bidi="vi-VN"/>
        </w:rPr>
        <w:t>Cụm công nghiệp</w:t>
      </w:r>
      <w:r w:rsidRPr="008C6558">
        <w:rPr>
          <w:color w:val="000000" w:themeColor="text1"/>
          <w:sz w:val="28"/>
          <w:szCs w:val="28"/>
        </w:rPr>
        <w:t>: Đến năm 2020</w:t>
      </w:r>
      <w:r w:rsidRPr="008C6558">
        <w:rPr>
          <w:color w:val="000000" w:themeColor="text1"/>
        </w:rPr>
        <w:t>, trên địa bàn tỉnh Đắk Lắk có 08 CCN đang hoạt động, gồm: Tân An 1 (48,5ha), TânAn 2 (56,52 ha), Ea Ral (30 ha), Ea Lê (50,9 ha), Ea Đar (51,5 ha), Krông Búk1 (69,32 ha), M’Drắk (70 ha</w:t>
      </w:r>
      <w:r w:rsidRPr="008C6558">
        <w:rPr>
          <w:color w:val="000000" w:themeColor="text1"/>
          <w:lang w:bidi="vi-VN"/>
        </w:rPr>
        <w:t xml:space="preserve"> ) </w:t>
      </w:r>
      <w:r w:rsidRPr="008C6558">
        <w:rPr>
          <w:color w:val="000000" w:themeColor="text1"/>
        </w:rPr>
        <w:t>và Cư Kuin. Các CCNnàyđược quy hoạch theo nhóm CCN đa ngành nghề, hoạt động chủ yếu ở các nhómngành: Chế biến nông, lâm sản; chế tạo cơ khí; sản xuất phân bón hữu cơ (phân vi sinh) và vật liệu xây dựng (bê tông tươi, gạch không nung).</w:t>
      </w:r>
    </w:p>
    <w:p w14:paraId="6FDC772A" w14:textId="77777777" w:rsidR="00D71767" w:rsidRPr="008C6558" w:rsidRDefault="00C03BE4" w:rsidP="002F6E08">
      <w:pPr>
        <w:pStyle w:val="Macdinh"/>
        <w:suppressAutoHyphens w:val="0"/>
        <w:rPr>
          <w:color w:val="000000" w:themeColor="text1"/>
        </w:rPr>
      </w:pPr>
      <w:r w:rsidRPr="008C6558">
        <w:rPr>
          <w:color w:val="000000" w:themeColor="text1"/>
        </w:rPr>
        <w:t xml:space="preserve">Ngành xây dựng chiếm 5,6% tổng GRDP của tỉnh. Trong thời kỳ 2011-2020, GRDP ngành xây dựng tăng bình quân đạt 8,1%/năm. Trong đó, giai đoạn 2011-2015 tăng bình quân 6,6%/năm; giai đoạn 2016- 2020 tốc độ tăng bình quân 9,7%/năm. Sản phẩm xây dựng chủ yếu là xây dựng năng lượng tái tạo (điện gió, điện mặt trời) và công trình nhà để ở. </w:t>
      </w:r>
      <w:r w:rsidRPr="008C6558">
        <w:rPr>
          <w:color w:val="000000" w:themeColor="text1"/>
          <w:lang w:bidi="vi-VN"/>
        </w:rPr>
        <w:t>Hoạt động xây dựng có chiều hướng tăng dần do sự gia tăng đầu tư của các ngành kinh tế và quá trình đô thị hóa.</w:t>
      </w:r>
    </w:p>
    <w:p w14:paraId="77D48688" w14:textId="77777777" w:rsidR="001634BB" w:rsidRPr="008C6558" w:rsidRDefault="001634BB" w:rsidP="002F6E08">
      <w:pPr>
        <w:pStyle w:val="u5"/>
        <w:rPr>
          <w:color w:val="000000" w:themeColor="text1"/>
        </w:rPr>
      </w:pPr>
      <w:r w:rsidRPr="008C6558">
        <w:rPr>
          <w:color w:val="000000" w:themeColor="text1"/>
        </w:rPr>
        <w:t xml:space="preserve">c. Hiện trạng các ngành dịch vụ thương mại </w:t>
      </w:r>
    </w:p>
    <w:p w14:paraId="2F3A0E69" w14:textId="77777777" w:rsidR="00D71767" w:rsidRPr="008C6558" w:rsidRDefault="00D71767" w:rsidP="002F6E08">
      <w:pPr>
        <w:pStyle w:val="Macdinh"/>
        <w:suppressAutoHyphens w:val="0"/>
        <w:rPr>
          <w:color w:val="000000" w:themeColor="text1"/>
          <w:szCs w:val="28"/>
        </w:rPr>
      </w:pPr>
      <w:r w:rsidRPr="008C6558">
        <w:rPr>
          <w:color w:val="000000" w:themeColor="text1"/>
          <w:szCs w:val="28"/>
        </w:rPr>
        <w:t>Trong thời kỳ 2011-2020, GRDP khu vực thương mại-dịch vụ tăng bình quân 6,1%/năm, theo xu hướng giai đoạn sau cao hơn giai đoạn trước. Trong giai đoạn 2011-2015tăng bình quân 6%/năm, giai đoạn 2016-2020 tăng bình quân 6,3%/năm.</w:t>
      </w:r>
    </w:p>
    <w:p w14:paraId="6147A77C" w14:textId="77777777" w:rsidR="00D71767" w:rsidRPr="008C6558" w:rsidRDefault="007E5086" w:rsidP="002F6E08">
      <w:pPr>
        <w:pStyle w:val="Macdinh"/>
        <w:suppressAutoHyphens w:val="0"/>
        <w:rPr>
          <w:color w:val="000000" w:themeColor="text1"/>
          <w:lang w:bidi="en-US"/>
        </w:rPr>
      </w:pPr>
      <w:r w:rsidRPr="008C6558">
        <w:rPr>
          <w:color w:val="000000" w:themeColor="text1"/>
          <w:lang w:bidi="en-US"/>
        </w:rPr>
        <w:t>Các ngành dịch vụ có mức tăng trưởng GRDP khá gồm: dịch vụ hỗ trợ; vui chơi giải trí. Các ngành dịch vụ khác có mức tăng trưởng không ổn định như: dịch vụ vận tải - kho bãi; bán buôn, bán lẻ; dịch vụ thông tin - viễn thông. Một số ngành dịch vụ mức tăng trưởng GRDP thấp như: tài chính - ngân hàng; dịch vụ kinh doanh bất động sản.</w:t>
      </w:r>
    </w:p>
    <w:p w14:paraId="14F13BFB" w14:textId="77777777" w:rsidR="007E5086" w:rsidRPr="008C6558" w:rsidRDefault="007E5086" w:rsidP="002F6E08">
      <w:pPr>
        <w:pStyle w:val="Macdinh"/>
        <w:suppressAutoHyphens w:val="0"/>
        <w:rPr>
          <w:color w:val="000000" w:themeColor="text1"/>
        </w:rPr>
      </w:pPr>
      <w:r w:rsidRPr="008C6558">
        <w:rPr>
          <w:color w:val="000000" w:themeColor="text1"/>
        </w:rPr>
        <w:t xml:space="preserve">Cơ cấu trong nội bộ ngành dịch vụ chuyển dịch chưa rõ nét. Năm 2020, tỷ trong </w:t>
      </w:r>
      <w:r w:rsidRPr="008C6558">
        <w:rPr>
          <w:color w:val="000000" w:themeColor="text1"/>
          <w:lang w:bidi="vi-VN"/>
        </w:rPr>
        <w:t xml:space="preserve">GRDP ngành </w:t>
      </w:r>
      <w:r w:rsidRPr="008C6558">
        <w:rPr>
          <w:color w:val="000000" w:themeColor="text1"/>
        </w:rPr>
        <w:t xml:space="preserve">bán buôn, bán lẻ chiếm tỷ trọng cao 13,12% và 14%; giáo dục và đào tạo khoảng 4,86% và 6,15%; hoạt động kinh doanh bất động sản khoảng 4,34%, các ngành dịch vụ còn lại chiếm tỷ trọng thấp trong cơ cấu GRDP. </w:t>
      </w:r>
    </w:p>
    <w:p w14:paraId="0596D04C" w14:textId="77777777" w:rsidR="007E5086" w:rsidRPr="008C6558" w:rsidRDefault="007E5086" w:rsidP="002F6E08">
      <w:pPr>
        <w:pStyle w:val="Macdinh"/>
        <w:suppressAutoHyphens w:val="0"/>
        <w:rPr>
          <w:bCs/>
          <w:color w:val="000000" w:themeColor="text1"/>
          <w:szCs w:val="28"/>
        </w:rPr>
      </w:pPr>
      <w:r w:rsidRPr="008C6558">
        <w:rPr>
          <w:color w:val="000000" w:themeColor="text1"/>
          <w:szCs w:val="28"/>
        </w:rPr>
        <w:t xml:space="preserve">Tổng kim ngạch xuất khẩu giai đoạn 2016-2020 đạt </w:t>
      </w:r>
      <w:r w:rsidRPr="008C6558">
        <w:rPr>
          <w:bCs/>
          <w:color w:val="000000" w:themeColor="text1"/>
          <w:szCs w:val="28"/>
        </w:rPr>
        <w:t xml:space="preserve">2.898 </w:t>
      </w:r>
      <w:r w:rsidRPr="008C6558">
        <w:rPr>
          <w:color w:val="000000" w:themeColor="text1"/>
          <w:szCs w:val="28"/>
        </w:rPr>
        <w:t xml:space="preserve">triệu USD. Giai đoạn 2016-2020 xuất khẩu của tỉnh gặp nhiều khó khăn, hầu hết các mặt hàng xuất khẩu chính đều sụt giảm giá xuất khẩu. </w:t>
      </w:r>
      <w:r w:rsidRPr="008C6558">
        <w:rPr>
          <w:bCs/>
          <w:color w:val="000000" w:themeColor="text1"/>
          <w:szCs w:val="28"/>
        </w:rPr>
        <w:t>Tổng kim ngạch nhập khẩu giai đoạn 2016-2020 đạt 471 triệu USD. Mặt hàng nhập khẩu chủ yếu là nguyên, nhiên, vật liệu phục vụ sản xuất và máy móc thiết bị phục vụ các công trình đầu tư công nghiệp, điện năng lượng.</w:t>
      </w:r>
    </w:p>
    <w:p w14:paraId="05C1AB5C" w14:textId="77777777" w:rsidR="007E5086" w:rsidRPr="008C6558" w:rsidRDefault="007E5086" w:rsidP="002F6E08">
      <w:pPr>
        <w:pStyle w:val="Macdinh"/>
        <w:suppressAutoHyphens w:val="0"/>
        <w:rPr>
          <w:color w:val="000000" w:themeColor="text1"/>
          <w:szCs w:val="28"/>
        </w:rPr>
      </w:pPr>
      <w:r w:rsidRPr="008C6558">
        <w:rPr>
          <w:b/>
          <w:i/>
          <w:color w:val="000000" w:themeColor="text1"/>
        </w:rPr>
        <w:t>Vận tải, kho bãi</w:t>
      </w:r>
      <w:r w:rsidRPr="008C6558">
        <w:rPr>
          <w:color w:val="000000" w:themeColor="text1"/>
        </w:rPr>
        <w:t xml:space="preserve">: Số lượng hành khách vận chuyển và khối lượng hàng hóa vận chuyển qua đường hàng không </w:t>
      </w:r>
      <w:r w:rsidR="00B8023E" w:rsidRPr="008C6558">
        <w:rPr>
          <w:color w:val="000000" w:themeColor="text1"/>
        </w:rPr>
        <w:t>có quy mô nhỏ</w:t>
      </w:r>
      <w:r w:rsidRPr="008C6558">
        <w:rPr>
          <w:color w:val="000000" w:themeColor="text1"/>
        </w:rPr>
        <w:t xml:space="preserve">. Dịch vụ vận tải đường bộ phát triển cơ </w:t>
      </w:r>
      <w:r w:rsidRPr="008C6558">
        <w:rPr>
          <w:color w:val="000000" w:themeColor="text1"/>
        </w:rPr>
        <w:lastRenderedPageBreak/>
        <w:t xml:space="preserve">bản đáp ứng được nhu cầu phát triển. Doanh thu vận tải, kho bãi đạt </w:t>
      </w:r>
      <w:r w:rsidRPr="008C6558">
        <w:rPr>
          <w:bCs/>
          <w:color w:val="000000" w:themeColor="text1"/>
        </w:rPr>
        <w:t>2.892,4 tỷ đồng (n</w:t>
      </w:r>
      <w:r w:rsidRPr="008C6558">
        <w:rPr>
          <w:color w:val="000000" w:themeColor="text1"/>
        </w:rPr>
        <w:t xml:space="preserve">ăm 2020), tăng bình quân khoảng 10,5%/năm. </w:t>
      </w:r>
    </w:p>
    <w:p w14:paraId="71D7A14A" w14:textId="77777777" w:rsidR="00B8023E" w:rsidRPr="008C6558" w:rsidRDefault="00B8023E" w:rsidP="002F6E08">
      <w:pPr>
        <w:pStyle w:val="Macdinh"/>
        <w:suppressAutoHyphens w:val="0"/>
        <w:rPr>
          <w:color w:val="000000" w:themeColor="text1"/>
        </w:rPr>
      </w:pPr>
      <w:r w:rsidRPr="008C6558">
        <w:rPr>
          <w:color w:val="000000" w:themeColor="text1"/>
        </w:rPr>
        <w:t>Hoạt động du lịch tỉnh Đắk Lắk phát triển mạnh trong giai đoạn 2016-2019 với tốc độ tăng trưởng khách du lịch bình quân 11,36%, doanh thu tăng 21,64%. Năm 2020 do ảnh hưởng của đại dịch COVID-19 nên hoạt động du lịch đã bị suy giảm nặng nề, cụ thể giai đoạn 2016 - 2020: tổng lượt khách đón tiếp đạt là 3.846.000 lượt khách, trong đó khách quốc tế đạt 302.000 lượt khách. Tốc độ tăng trưởng khách du lịch bình quân đạt 6,17%/năm. Tổng ngày khách đạt 4.855.000 ngày khách; tốc độ tăng trưởng bình quân hàng năm đạt 3,70%. Tổng doanh thu từ du lịch đạt 3.566 tỷ đồng. Tốc độ tăng trưởng doanh thu bình quân hàng năm đạt 9,6%/năm.</w:t>
      </w:r>
    </w:p>
    <w:p w14:paraId="78538EE9" w14:textId="77777777" w:rsidR="002D4B3E" w:rsidRPr="008C6558" w:rsidRDefault="00305729" w:rsidP="002F6E08">
      <w:pPr>
        <w:pStyle w:val="u4"/>
        <w:keepNext w:val="0"/>
        <w:keepLines w:val="0"/>
        <w:widowControl w:val="0"/>
        <w:rPr>
          <w:color w:val="000000" w:themeColor="text1"/>
        </w:rPr>
      </w:pPr>
      <w:r w:rsidRPr="008C6558">
        <w:rPr>
          <w:color w:val="000000" w:themeColor="text1"/>
        </w:rPr>
        <w:t>2.2.3.</w:t>
      </w:r>
      <w:r w:rsidR="00CA1CA4" w:rsidRPr="008C6558">
        <w:rPr>
          <w:color w:val="000000" w:themeColor="text1"/>
        </w:rPr>
        <w:t>2</w:t>
      </w:r>
      <w:r w:rsidR="002D4B3E" w:rsidRPr="008C6558">
        <w:rPr>
          <w:color w:val="000000" w:themeColor="text1"/>
        </w:rPr>
        <w:t>. Điều kiện về xã hội</w:t>
      </w:r>
    </w:p>
    <w:p w14:paraId="389E8ABD" w14:textId="77777777" w:rsidR="00B8023E" w:rsidRPr="008C6558" w:rsidRDefault="00CA1CA4" w:rsidP="002F6E08">
      <w:pPr>
        <w:pStyle w:val="u5"/>
        <w:rPr>
          <w:color w:val="000000" w:themeColor="text1"/>
        </w:rPr>
      </w:pPr>
      <w:r w:rsidRPr="008C6558">
        <w:rPr>
          <w:color w:val="000000" w:themeColor="text1"/>
          <w:lang w:val="en-US"/>
        </w:rPr>
        <w:t>a</w:t>
      </w:r>
      <w:r w:rsidR="00B8023E" w:rsidRPr="008C6558">
        <w:rPr>
          <w:color w:val="000000" w:themeColor="text1"/>
        </w:rPr>
        <w:t>. Dân sổ, lao động</w:t>
      </w:r>
      <w:r w:rsidR="006E081D" w:rsidRPr="008C6558">
        <w:rPr>
          <w:color w:val="000000" w:themeColor="text1"/>
        </w:rPr>
        <w:t xml:space="preserve"> và</w:t>
      </w:r>
      <w:r w:rsidR="00B8023E" w:rsidRPr="008C6558">
        <w:rPr>
          <w:color w:val="000000" w:themeColor="text1"/>
        </w:rPr>
        <w:t xml:space="preserve"> việc làm</w:t>
      </w:r>
    </w:p>
    <w:p w14:paraId="353D4582" w14:textId="77777777" w:rsidR="00A54B48" w:rsidRPr="008C6558" w:rsidRDefault="00B8023E" w:rsidP="002F6E08">
      <w:pPr>
        <w:pStyle w:val="Macdinh"/>
        <w:suppressAutoHyphens w:val="0"/>
        <w:rPr>
          <w:color w:val="000000" w:themeColor="text1"/>
        </w:rPr>
      </w:pPr>
      <w:r w:rsidRPr="008C6558">
        <w:rPr>
          <w:color w:val="000000" w:themeColor="text1"/>
        </w:rPr>
        <w:t>- Về dân sổ</w:t>
      </w:r>
      <w:r w:rsidR="00A54B48" w:rsidRPr="008C6558">
        <w:rPr>
          <w:color w:val="000000" w:themeColor="text1"/>
        </w:rPr>
        <w:t xml:space="preserve">: Năm 2020, dân số trung bình toàn tỉnh là 1.886,94 nghìn người, trong đó dân số đô thị chiếm 24,72 (tăng 0,66% so với năm 2010), còn lại chủ yếu là dân số nông thôn chiếm 75,28%. Dân cư Đắk Lắk là cộng đồng gồm 49 dân tộc cùng chung sống, trong đó người Kinh chiếm trên 65%; các dân tộc thiểu số như Êđê, Mnông, Thái, Tày, Nùng,.. chiếm gần 35% dân số toàn tỉnh, (NGTK 2020 và Tổng điều tra dân số 2019). </w:t>
      </w:r>
    </w:p>
    <w:p w14:paraId="0AA065B2" w14:textId="77777777" w:rsidR="00B8023E" w:rsidRPr="008C6558" w:rsidRDefault="00A54B48" w:rsidP="002F6E08">
      <w:pPr>
        <w:pStyle w:val="Macdinh"/>
        <w:suppressAutoHyphens w:val="0"/>
        <w:rPr>
          <w:color w:val="000000" w:themeColor="text1"/>
        </w:rPr>
      </w:pPr>
      <w:r w:rsidRPr="008C6558">
        <w:rPr>
          <w:color w:val="000000" w:themeColor="text1"/>
        </w:rPr>
        <w:t>Tỷ lệ tăng dân số tự nhiên trung bình hàng năm giảm từ 1,32% năm 2010 xuống còn 1,23% vào năm 2020. Trong những năm gần đây, dân số của Đắk Lắk có biến động do tăng cơ học, chủ yếu là di dân tự do.</w:t>
      </w:r>
      <w:r w:rsidR="00E6743B" w:rsidRPr="008C6558">
        <w:rPr>
          <w:color w:val="000000" w:themeColor="text1"/>
        </w:rPr>
        <w:t xml:space="preserve"> Đắk Lắk thuộc vùng chậm phát triển, nguồn nhân lực nhất là lao động trẻ (đã qua đào tạo) dịch chuyển đến các vùng phát triển, lao động chưa qua đào tạo di cư đến tỉnh từ khu vực phía Bắc. Do đó, nâng cao chất lượng nhân lực là một trong những vấn đề trọng tâm của QHT.</w:t>
      </w:r>
    </w:p>
    <w:p w14:paraId="466A0C7F" w14:textId="77777777" w:rsidR="003A70D6" w:rsidRPr="008C6558" w:rsidRDefault="00B8023E" w:rsidP="002F6E08">
      <w:pPr>
        <w:pStyle w:val="Macdinh"/>
        <w:suppressAutoHyphens w:val="0"/>
        <w:rPr>
          <w:color w:val="000000" w:themeColor="text1"/>
          <w:szCs w:val="24"/>
        </w:rPr>
      </w:pPr>
      <w:r w:rsidRPr="008C6558">
        <w:rPr>
          <w:i/>
          <w:color w:val="000000" w:themeColor="text1"/>
        </w:rPr>
        <w:t xml:space="preserve">- Về lao động và </w:t>
      </w:r>
      <w:r w:rsidR="00A54B48" w:rsidRPr="008C6558">
        <w:rPr>
          <w:i/>
          <w:color w:val="000000" w:themeColor="text1"/>
        </w:rPr>
        <w:t xml:space="preserve">giải quyết </w:t>
      </w:r>
      <w:r w:rsidRPr="008C6558">
        <w:rPr>
          <w:i/>
          <w:color w:val="000000" w:themeColor="text1"/>
        </w:rPr>
        <w:t>việc làm</w:t>
      </w:r>
      <w:r w:rsidR="003A70D6" w:rsidRPr="008C6558">
        <w:rPr>
          <w:color w:val="000000" w:themeColor="text1"/>
        </w:rPr>
        <w:t>: Trong thời kỳ 2011- 2020 (2020), lực lượng lao động (dân số trong độ tuổi lao động), tăng bình quân 1,64%, từ 965,3 nghìn người năm 2010 lên 1.117,6 nghìn người năm 2020 (chiếm 59,68% dân số toàn tỉnh.</w:t>
      </w:r>
      <w:r w:rsidR="003A70D6" w:rsidRPr="008C6558">
        <w:rPr>
          <w:color w:val="000000" w:themeColor="text1"/>
          <w:szCs w:val="24"/>
        </w:rPr>
        <w:t>Năm 2020, tổng số lao động đang làm là 1.079,7 nghìn người. Trong đó,</w:t>
      </w:r>
      <w:r w:rsidR="003A70D6" w:rsidRPr="008C6558">
        <w:rPr>
          <w:color w:val="000000" w:themeColor="text1"/>
          <w:szCs w:val="24"/>
          <w:lang w:bidi="vi-VN"/>
        </w:rPr>
        <w:t xml:space="preserve"> lao đang làm việc ở khu vực nông thôn chiếm 77,72%.</w:t>
      </w:r>
      <w:r w:rsidR="003A70D6" w:rsidRPr="008C6558">
        <w:rPr>
          <w:color w:val="000000" w:themeColor="text1"/>
        </w:rPr>
        <w:t>Trong giai đoạn 2016-2020, hầu như tất cả các tỉnh trong vùng Tây Nguyên đều có xu hướng giảm tỷ lệ lao động đang làm việc trong khu vực nông lâm thủy sản, nhưng tốc độ giảm của tỉnh Đắk Lắk là lớn nhất. Nhìn chung, m</w:t>
      </w:r>
      <w:r w:rsidR="003A70D6" w:rsidRPr="008C6558">
        <w:rPr>
          <w:color w:val="000000" w:themeColor="text1"/>
          <w:szCs w:val="24"/>
        </w:rPr>
        <w:t>ức độ chuyển dịch cơ cấu lao động từ nông thôn sang thành thị qua các năm còn khá thấp, điều này chưa đáp ứng xu thế chung của đất nước.</w:t>
      </w:r>
    </w:p>
    <w:p w14:paraId="6D6E2BC4" w14:textId="77777777" w:rsidR="00CA1CA4" w:rsidRPr="008C6558" w:rsidRDefault="00CA1CA4" w:rsidP="002F6E08">
      <w:pPr>
        <w:pStyle w:val="u5"/>
        <w:rPr>
          <w:color w:val="000000" w:themeColor="text1"/>
          <w:lang w:val="en-US"/>
        </w:rPr>
      </w:pPr>
      <w:r w:rsidRPr="008C6558">
        <w:rPr>
          <w:color w:val="000000" w:themeColor="text1"/>
          <w:lang w:val="en-US"/>
        </w:rPr>
        <w:t>b</w:t>
      </w:r>
      <w:r w:rsidR="00A54B48" w:rsidRPr="008C6558">
        <w:rPr>
          <w:color w:val="000000" w:themeColor="text1"/>
        </w:rPr>
        <w:t xml:space="preserve">. </w:t>
      </w:r>
      <w:bookmarkStart w:id="352" w:name="bookmark950"/>
      <w:bookmarkStart w:id="353" w:name="bookmark951"/>
      <w:bookmarkStart w:id="354" w:name="bookmark953"/>
      <w:r w:rsidR="006E081D" w:rsidRPr="008C6558">
        <w:rPr>
          <w:color w:val="000000" w:themeColor="text1"/>
        </w:rPr>
        <w:t xml:space="preserve">Y tế: </w:t>
      </w:r>
    </w:p>
    <w:p w14:paraId="3691F0EB" w14:textId="77777777" w:rsidR="001316BA" w:rsidRPr="008C6558" w:rsidRDefault="006E081D" w:rsidP="002F6E08">
      <w:pPr>
        <w:pStyle w:val="Macdinh"/>
        <w:suppressAutoHyphens w:val="0"/>
        <w:rPr>
          <w:bCs/>
          <w:color w:val="000000" w:themeColor="text1"/>
        </w:rPr>
      </w:pPr>
      <w:r w:rsidRPr="008C6558">
        <w:rPr>
          <w:color w:val="000000" w:themeColor="text1"/>
        </w:rPr>
        <w:t>Trong thời kỳ 2011-2020, điều kiện phát triển y tế có nhiều thuận lợi, ngành y tế tỉnh Đắk Lắk đã đạt được nhiều thành tựu. Công tác khám chữa bệnh đã hoàn thiện, sắp xếp lại quy trình khám bệnh, bố trí các khoa phòng, bộ phận trong quy trình khám bệnh liên hoàn, đảm bảo thuận lợi cho người bệnh; Công tác y tế dự phòng đã kiểm soát hiệu quả tình hình dịch bệnh. Năm 2020, tỷ lệ dân số tham gia BHYT đạt 90%; Tỷ lệ trẻ em dưới 5 tuổi suy dinh dưỡng giảm còn 18,4%; Công tác vệ sinh an toàn thực phẩm (ATTP) cơ bản được đảm bảo, không để xảy ra các vụ ngộ độc lớn. Công tác chăm sóc sức khỏe sinh sản và dân số, kế hoạch hóa gia đình t</w:t>
      </w:r>
      <w:r w:rsidRPr="008C6558">
        <w:rPr>
          <w:bCs/>
          <w:color w:val="000000" w:themeColor="text1"/>
        </w:rPr>
        <w:t xml:space="preserve">riển khai có hiệu quả các hoạt động chăm sóc sức khoẻ sinh sản tại cộng đồng. </w:t>
      </w:r>
    </w:p>
    <w:p w14:paraId="17D444CF" w14:textId="77777777" w:rsidR="001316BA" w:rsidRPr="008C6558" w:rsidRDefault="001316BA" w:rsidP="002F6E08">
      <w:pPr>
        <w:pStyle w:val="Macdinh"/>
        <w:suppressAutoHyphens w:val="0"/>
        <w:rPr>
          <w:bCs/>
          <w:iCs/>
          <w:color w:val="000000" w:themeColor="text1"/>
          <w:lang w:eastAsia="en-GB"/>
        </w:rPr>
      </w:pPr>
      <w:r w:rsidRPr="008C6558">
        <w:rPr>
          <w:color w:val="000000" w:themeColor="text1"/>
        </w:rPr>
        <w:lastRenderedPageBreak/>
        <w:t>Hệ thống y tế tỉnh được phân bố rộng, khá hợp lý trên toàn tỉnh:Các cơ sở y tế tuyến tỉnh phân bố trên địa bàn thành phố Buôn Ma Thuột, nơi có điều kiện kinh tế - xã hội phát triển, điều kiện giao thông thuận tiện với các khu vực trong tỉnh.Các trung tâm y tế huyện đều bố trí ở khu vực trung tâm.Các cơ sở y tế xã, phường, thị trấn đều được bố trí ở trung tâm dân cư xã, thị trấn, thuận tiện cho khám chữa bệnh của nhân dân trong vùng.</w:t>
      </w:r>
    </w:p>
    <w:p w14:paraId="45608015" w14:textId="77777777" w:rsidR="006E081D" w:rsidRPr="008C6558" w:rsidRDefault="006E081D" w:rsidP="002F6E08">
      <w:pPr>
        <w:pStyle w:val="Macdinh"/>
        <w:suppressAutoHyphens w:val="0"/>
        <w:rPr>
          <w:color w:val="000000" w:themeColor="text1"/>
        </w:rPr>
      </w:pPr>
      <w:r w:rsidRPr="008C6558">
        <w:rPr>
          <w:bCs/>
          <w:color w:val="000000" w:themeColor="text1"/>
        </w:rPr>
        <w:t>Tuy nhiên, với tốc độ phát triển kinh tế - xã hội như hiện nay, dân số ngày càng gia tăng, mô hình bệnh tật trở nên phức tạp và có sự chuyển dịch đan xen; đòi hỏi nhu cầu khám, chữa bệnh và nâng cao sức khoẻ trong nhân dân ngày càng lớn, chất lượng ngày càng cao, cơ sở vật chất phải được cải thiện một cách đáng kể</w:t>
      </w:r>
      <w:r w:rsidR="001316BA" w:rsidRPr="008C6558">
        <w:rPr>
          <w:bCs/>
          <w:color w:val="000000" w:themeColor="text1"/>
        </w:rPr>
        <w:t>.</w:t>
      </w:r>
    </w:p>
    <w:p w14:paraId="221E7907" w14:textId="77777777" w:rsidR="00CA1CA4" w:rsidRPr="008C6558" w:rsidRDefault="00CA1CA4" w:rsidP="002F6E08">
      <w:pPr>
        <w:pStyle w:val="u5"/>
        <w:rPr>
          <w:color w:val="000000" w:themeColor="text1"/>
          <w:lang w:val="en-US"/>
        </w:rPr>
      </w:pPr>
      <w:r w:rsidRPr="008C6558">
        <w:rPr>
          <w:color w:val="000000" w:themeColor="text1"/>
          <w:lang w:val="en-US"/>
        </w:rPr>
        <w:t>c</w:t>
      </w:r>
      <w:r w:rsidR="006E081D" w:rsidRPr="008C6558">
        <w:rPr>
          <w:color w:val="000000" w:themeColor="text1"/>
        </w:rPr>
        <w:t xml:space="preserve">. </w:t>
      </w:r>
      <w:r w:rsidR="00A54B48" w:rsidRPr="008C6558">
        <w:rPr>
          <w:color w:val="000000" w:themeColor="text1"/>
        </w:rPr>
        <w:t>Giáo dục và đào tạo</w:t>
      </w:r>
      <w:bookmarkEnd w:id="352"/>
      <w:bookmarkEnd w:id="353"/>
      <w:bookmarkEnd w:id="354"/>
      <w:r w:rsidR="002F3179" w:rsidRPr="008C6558">
        <w:rPr>
          <w:color w:val="000000" w:themeColor="text1"/>
        </w:rPr>
        <w:t xml:space="preserve">: </w:t>
      </w:r>
    </w:p>
    <w:p w14:paraId="0615BB64" w14:textId="77777777" w:rsidR="002F3179" w:rsidRPr="008C6558" w:rsidRDefault="001316BA" w:rsidP="002F6E08">
      <w:pPr>
        <w:pStyle w:val="Macdinh"/>
        <w:suppressAutoHyphens w:val="0"/>
        <w:rPr>
          <w:color w:val="000000" w:themeColor="text1"/>
        </w:rPr>
      </w:pPr>
      <w:r w:rsidRPr="008C6558">
        <w:rPr>
          <w:color w:val="000000" w:themeColor="text1"/>
        </w:rPr>
        <w:t xml:space="preserve">Trong thời kỳ 2011-2020, chất lượng giáo dục được nâng cao. </w:t>
      </w:r>
      <w:r w:rsidR="002F3179" w:rsidRPr="008C6558">
        <w:rPr>
          <w:color w:val="000000" w:themeColor="text1"/>
        </w:rPr>
        <w:t>Tăng tỷ lệ g</w:t>
      </w:r>
      <w:r w:rsidRPr="008C6558">
        <w:rPr>
          <w:color w:val="000000" w:themeColor="text1"/>
        </w:rPr>
        <w:t>iáo viên đạt chuẩn và trên chuẩn. Cơ sở vật chất, trang thiết bị dạy học đang từng bước được hoàn thiện. Công tác quản lý đã đi vào nề nếp.</w:t>
      </w:r>
      <w:r w:rsidRPr="008C6558">
        <w:rPr>
          <w:color w:val="000000" w:themeColor="text1"/>
          <w:lang w:bidi="vi-VN"/>
        </w:rPr>
        <w:t>Mạng lưới trường, lớp phổ thông được qui hoạch và phát triển cơ bản phù hợp với những điều kiện địa lý và dân cư. Tỷ lệ trường đạt chuẩn quốc gia tăng từ 18% năm 2010</w:t>
      </w:r>
      <w:r w:rsidRPr="008C6558">
        <w:rPr>
          <w:color w:val="000000" w:themeColor="text1"/>
        </w:rPr>
        <w:t xml:space="preserve"> lên 52% năm 2020</w:t>
      </w:r>
      <w:r w:rsidR="002F3179" w:rsidRPr="008C6558">
        <w:rPr>
          <w:color w:val="000000" w:themeColor="text1"/>
        </w:rPr>
        <w:t>.</w:t>
      </w:r>
    </w:p>
    <w:p w14:paraId="0AC2A780" w14:textId="77777777" w:rsidR="002F3179" w:rsidRPr="008C6558" w:rsidRDefault="002F3179" w:rsidP="002F6E08">
      <w:pPr>
        <w:pStyle w:val="Macdinh"/>
        <w:suppressAutoHyphens w:val="0"/>
        <w:rPr>
          <w:color w:val="000000" w:themeColor="text1"/>
          <w:spacing w:val="-6"/>
        </w:rPr>
      </w:pPr>
      <w:r w:rsidRPr="008C6558">
        <w:rPr>
          <w:color w:val="000000" w:themeColor="text1"/>
        </w:rPr>
        <w:t>Tuy vậy, nhiều trường thiếu đất để mở rộng quy mô trường theo quy định của trường chuẩn quốc gia. Khoảng cách giữa tỷ lệ nhập học đúng độ tuổi và tỷ lệ nhập học thô của học sinh còn cao, cần giảm sự chêch lệch về chất lượng giáo dục giữa nơi thuận lợi và nơi khó khăn trong tỉnh. Trình độ tiếp thu của học sinh không đều. Điều kiện phục vụ dạy học đáp ứng phân luồng học sinh sau trung học cơ sở còn hạn chế.</w:t>
      </w:r>
      <w:r w:rsidRPr="008C6558">
        <w:rPr>
          <w:color w:val="000000" w:themeColor="text1"/>
          <w:spacing w:val="-6"/>
        </w:rPr>
        <w:t>Phòng học và giáo viên cho các xã có dân di cư tự do tại huyện Ea Súp, Buôn Đôn, Krông Bông, M’Drắk thiếu. Thiếu nhà vệ sinh cho giáo viên, học sinh tại các điểm trường mầm non, tiểu học. Thiếu nhà công vụ cho giáo viên tại vùng sâu, vùng xa, Thiếu cán bộ thiết bị trường học được đào tạo chuyên môn nghiệp vụ.</w:t>
      </w:r>
    </w:p>
    <w:p w14:paraId="68A08781" w14:textId="77777777" w:rsidR="00A54B48" w:rsidRPr="008C6558" w:rsidRDefault="00CA1CA4" w:rsidP="002F6E08">
      <w:pPr>
        <w:pStyle w:val="u5"/>
        <w:rPr>
          <w:color w:val="000000" w:themeColor="text1"/>
        </w:rPr>
      </w:pPr>
      <w:r w:rsidRPr="008C6558">
        <w:rPr>
          <w:color w:val="000000" w:themeColor="text1"/>
          <w:lang w:val="en-US"/>
        </w:rPr>
        <w:t>d</w:t>
      </w:r>
      <w:r w:rsidR="00A54B48" w:rsidRPr="008C6558">
        <w:rPr>
          <w:color w:val="000000" w:themeColor="text1"/>
        </w:rPr>
        <w:t xml:space="preserve">. </w:t>
      </w:r>
      <w:bookmarkStart w:id="355" w:name="bookmark956"/>
      <w:bookmarkStart w:id="356" w:name="bookmark957"/>
      <w:bookmarkStart w:id="357" w:name="bookmark959"/>
      <w:r w:rsidR="006E081D" w:rsidRPr="008C6558">
        <w:rPr>
          <w:color w:val="000000" w:themeColor="text1"/>
        </w:rPr>
        <w:t>V</w:t>
      </w:r>
      <w:r w:rsidR="00A54B48" w:rsidRPr="008C6558">
        <w:rPr>
          <w:color w:val="000000" w:themeColor="text1"/>
        </w:rPr>
        <w:t>ề văn hóa, thể thao</w:t>
      </w:r>
      <w:bookmarkEnd w:id="355"/>
      <w:bookmarkEnd w:id="356"/>
      <w:bookmarkEnd w:id="357"/>
    </w:p>
    <w:p w14:paraId="717B4DEE" w14:textId="77777777" w:rsidR="002F3179" w:rsidRPr="008C6558" w:rsidRDefault="002F3179" w:rsidP="002F6E08">
      <w:pPr>
        <w:pStyle w:val="Macdinh"/>
        <w:suppressAutoHyphens w:val="0"/>
        <w:rPr>
          <w:color w:val="000000" w:themeColor="text1"/>
          <w:lang w:eastAsia="vi-VN" w:bidi="vi-VN"/>
        </w:rPr>
      </w:pPr>
      <w:r w:rsidRPr="008C6558">
        <w:rPr>
          <w:color w:val="000000" w:themeColor="text1"/>
        </w:rPr>
        <w:t xml:space="preserve">- Hệ thống cơ sở hạ tầng, mạng lưới cơ sở văn hóa, thể thao và vui chơi giải trí được đầu tư tương đối đồng bộ từ cấp tỉnh đến cấp cơ sở. Hệ thống thiết chế văn hóa, thể thao cấp xã, thôn, bản ngày càng hoàn thiện;Trung tâm đào tạo, Huấn luyện và Thi đấu Thể dục Thể thao tỉnh </w:t>
      </w:r>
      <w:r w:rsidR="009D5A6F" w:rsidRPr="008C6558">
        <w:rPr>
          <w:color w:val="000000" w:themeColor="text1"/>
        </w:rPr>
        <w:t xml:space="preserve">đã </w:t>
      </w:r>
      <w:r w:rsidRPr="008C6558">
        <w:rPr>
          <w:color w:val="000000" w:themeColor="text1"/>
        </w:rPr>
        <w:t xml:space="preserve">đào tạo, huấn luyện </w:t>
      </w:r>
      <w:r w:rsidR="009D5A6F" w:rsidRPr="008C6558">
        <w:rPr>
          <w:color w:val="000000" w:themeColor="text1"/>
        </w:rPr>
        <w:t xml:space="preserve">được nhiều </w:t>
      </w:r>
      <w:r w:rsidRPr="008C6558">
        <w:rPr>
          <w:color w:val="000000" w:themeColor="text1"/>
        </w:rPr>
        <w:t xml:space="preserve">vận động viên các tuyến </w:t>
      </w:r>
      <w:r w:rsidR="009D5A6F" w:rsidRPr="008C6558">
        <w:rPr>
          <w:color w:val="000000" w:themeColor="text1"/>
        </w:rPr>
        <w:t xml:space="preserve">để </w:t>
      </w:r>
      <w:r w:rsidRPr="008C6558">
        <w:rPr>
          <w:color w:val="000000" w:themeColor="text1"/>
        </w:rPr>
        <w:t>tham gia thi đấu các giải thể thao khu vực, toàn quốc và quốc tế; Hằng năm, cấp xã, phường, thị trấn trung bình tổ chức khoảng 512 giải/năm; cấp huyện, thị xã, thành phố trung bình 119 giải/năm và cấp tỉnh từ 17-20 giải/năm; tỷ lệ người tập luyện TDTT thường xuyên toàn tỉnh đạt 30,3%; tỷ lệ gia đình thể thao đạt 18,2%</w:t>
      </w:r>
      <w:r w:rsidRPr="008C6558">
        <w:rPr>
          <w:color w:val="000000" w:themeColor="text1"/>
          <w:lang w:eastAsia="vi-VN" w:bidi="vi-VN"/>
        </w:rPr>
        <w:t>.</w:t>
      </w:r>
    </w:p>
    <w:p w14:paraId="22699D26" w14:textId="77777777" w:rsidR="009D5A6F" w:rsidRPr="008C6558" w:rsidRDefault="009D5A6F" w:rsidP="002F6E08">
      <w:pPr>
        <w:pStyle w:val="Macdinh"/>
        <w:suppressAutoHyphens w:val="0"/>
        <w:rPr>
          <w:color w:val="000000" w:themeColor="text1"/>
        </w:rPr>
      </w:pPr>
      <w:r w:rsidRPr="008C6558">
        <w:rPr>
          <w:color w:val="000000" w:themeColor="text1"/>
        </w:rPr>
        <w:t>Tuy vậy, đời sống văn hóa tinh thần ở một số nơi còn đơn điệu; khoảng cách hưởng thụ văn hóa giữa nông thôn và thành thị và giữa các tầng lớp nhân dân chậm rút ngắn. Văn hóa ngoại lai, trái với thuần phong mỹ tục; tệ nạn xã hội, tội phạm có chiều hướng gia tăng.... Công tác quy hoạch đất dành cho văn hóa chưa được quan tâm, nhiều nơi chưa quy hoạch được đất văn hóa; diện tích đất còn chưa đạt chuẩn.</w:t>
      </w:r>
    </w:p>
    <w:p w14:paraId="48BE6DAE" w14:textId="77777777" w:rsidR="009D5A6F" w:rsidRPr="008C6558" w:rsidRDefault="00CA1CA4" w:rsidP="002F6E08">
      <w:pPr>
        <w:pStyle w:val="Macdinh"/>
        <w:suppressAutoHyphens w:val="0"/>
        <w:rPr>
          <w:color w:val="000000" w:themeColor="text1"/>
        </w:rPr>
      </w:pPr>
      <w:r w:rsidRPr="008C6558">
        <w:rPr>
          <w:rStyle w:val="u5Char"/>
          <w:color w:val="000000" w:themeColor="text1"/>
        </w:rPr>
        <w:t xml:space="preserve">đ. </w:t>
      </w:r>
      <w:r w:rsidR="009D5A6F" w:rsidRPr="008C6558">
        <w:rPr>
          <w:rStyle w:val="u5Char"/>
          <w:color w:val="000000" w:themeColor="text1"/>
        </w:rPr>
        <w:t>Khoa học và công nghệ</w:t>
      </w:r>
      <w:r w:rsidR="00C33ACF" w:rsidRPr="008C6558">
        <w:rPr>
          <w:b/>
          <w:i/>
          <w:color w:val="000000" w:themeColor="text1"/>
        </w:rPr>
        <w:t xml:space="preserve">: </w:t>
      </w:r>
      <w:r w:rsidR="009D5A6F" w:rsidRPr="008C6558">
        <w:rPr>
          <w:color w:val="000000" w:themeColor="text1"/>
        </w:rPr>
        <w:t xml:space="preserve">Trong thời kỳ 2011-2020, hoạt động khoa học và công nghệ đã đạt được một số kết quả chính như: Bước đầu xây dựng được đội ngũ cán bộ nghiên cứu khoa học và phát triển (R&amp;D); Tham mưu UBND tỉnh trong lãnh đạo, chỉ đạo phát triển KH&amp;CN; Tham gia xây dựng và ban hành văn bản quy phạm </w:t>
      </w:r>
      <w:r w:rsidR="009D5A6F" w:rsidRPr="008C6558">
        <w:rPr>
          <w:color w:val="000000" w:themeColor="text1"/>
        </w:rPr>
        <w:lastRenderedPageBreak/>
        <w:t>pháp luật; Tuyên truyền, phổ biến cập nhật kiến thức về KH&amp;CN; Tổng kết các quy định của địa phương và Trung ương về KH&amp;CN.</w:t>
      </w:r>
    </w:p>
    <w:p w14:paraId="4C8292DD" w14:textId="77777777" w:rsidR="009D5A6F" w:rsidRPr="008C6558" w:rsidRDefault="009D5A6F" w:rsidP="002F6E08">
      <w:pPr>
        <w:pStyle w:val="Macdinh"/>
        <w:suppressAutoHyphens w:val="0"/>
        <w:rPr>
          <w:color w:val="000000" w:themeColor="text1"/>
        </w:rPr>
      </w:pPr>
      <w:r w:rsidRPr="008C6558">
        <w:rPr>
          <w:color w:val="000000" w:themeColor="text1"/>
        </w:rPr>
        <w:t xml:space="preserve">Tuy vậy, số lượng doanh nghiệp tham gia nghiên cứu khoa học và cải tiến công nghệ vẫn chưa nhiều, chưa thực sự đầu tư đúng mức.Thị trường Khoa học và công nghệ chậm phát triển, hợp tác quốc tế chưa được triển khai mạnh trên địa bàn.Chương trình hệ sinh thái khởi nghiệp và đổi mới sáng tạo mới chỉ tập trung vào công tác tuyên truyền và tổ chức một số cuộc thi hàng năm lựa chọn một số ý tưởng triển khai thực hiện trên địa bàn tỉnh. </w:t>
      </w:r>
    </w:p>
    <w:p w14:paraId="4848FC48" w14:textId="77777777" w:rsidR="0004259F" w:rsidRPr="008C6558" w:rsidRDefault="0004259F" w:rsidP="002F6E08">
      <w:pPr>
        <w:spacing w:before="0" w:after="0"/>
        <w:ind w:left="57" w:right="57"/>
        <w:jc w:val="left"/>
        <w:rPr>
          <w:rFonts w:eastAsia="Times New Roman"/>
          <w:color w:val="000000" w:themeColor="text1"/>
          <w:sz w:val="28"/>
          <w:szCs w:val="28"/>
          <w:lang w:eastAsia="en-US" w:bidi="ar-SA"/>
        </w:rPr>
      </w:pPr>
      <w:r w:rsidRPr="008C6558">
        <w:rPr>
          <w:rFonts w:eastAsia="Times New Roman"/>
          <w:color w:val="000000" w:themeColor="text1"/>
          <w:sz w:val="28"/>
          <w:szCs w:val="28"/>
          <w:lang w:eastAsia="en-US" w:bidi="ar-SA"/>
        </w:rPr>
        <w:br w:type="page"/>
      </w:r>
    </w:p>
    <w:p w14:paraId="33032163" w14:textId="77777777" w:rsidR="002D4B3E" w:rsidRPr="008C6558" w:rsidRDefault="002D4B3E" w:rsidP="002F6E08">
      <w:pPr>
        <w:pStyle w:val="u1"/>
        <w:keepNext w:val="0"/>
        <w:keepLines w:val="0"/>
      </w:pPr>
      <w:bookmarkStart w:id="358" w:name="_Toc115193443"/>
      <w:r w:rsidRPr="008C6558">
        <w:lastRenderedPageBreak/>
        <w:t>Chương 3</w:t>
      </w:r>
      <w:bookmarkEnd w:id="358"/>
    </w:p>
    <w:p w14:paraId="1A249488" w14:textId="77777777" w:rsidR="002D4B3E" w:rsidRPr="008C6558" w:rsidRDefault="002D4B3E" w:rsidP="002F6E08">
      <w:pPr>
        <w:pStyle w:val="u1"/>
        <w:keepNext w:val="0"/>
        <w:keepLines w:val="0"/>
        <w:rPr>
          <w:lang w:val="en-US"/>
        </w:rPr>
      </w:pPr>
      <w:bookmarkStart w:id="359" w:name="_Toc115193444"/>
      <w:r w:rsidRPr="008C6558">
        <w:t>ĐÁNH GIÁ TÁC ĐỘNG CỦA QUY HOẠCH ĐẾN MÔI TRƯỜNG</w:t>
      </w:r>
      <w:bookmarkEnd w:id="359"/>
    </w:p>
    <w:p w14:paraId="0862D66A" w14:textId="77777777" w:rsidR="008D3AB6" w:rsidRPr="008C6558" w:rsidRDefault="008D3AB6" w:rsidP="002F6E08">
      <w:pPr>
        <w:pStyle w:val="u2"/>
        <w:keepNext w:val="0"/>
        <w:keepLines w:val="0"/>
        <w:ind w:firstLine="510"/>
        <w:rPr>
          <w:color w:val="000000" w:themeColor="text1"/>
          <w:lang w:val="en-US"/>
        </w:rPr>
      </w:pPr>
    </w:p>
    <w:p w14:paraId="52C84C0A" w14:textId="77777777" w:rsidR="0090003B" w:rsidRPr="008C6558" w:rsidRDefault="002D4B3E" w:rsidP="002F6E08">
      <w:pPr>
        <w:pStyle w:val="u2"/>
        <w:keepNext w:val="0"/>
        <w:keepLines w:val="0"/>
        <w:ind w:firstLine="510"/>
        <w:rPr>
          <w:color w:val="000000" w:themeColor="text1"/>
        </w:rPr>
      </w:pPr>
      <w:bookmarkStart w:id="360" w:name="_Toc115193445"/>
      <w:r w:rsidRPr="008C6558">
        <w:rPr>
          <w:color w:val="000000" w:themeColor="text1"/>
        </w:rPr>
        <w:t xml:space="preserve">3.1. </w:t>
      </w:r>
      <w:r w:rsidR="00C2301A" w:rsidRPr="008C6558">
        <w:rPr>
          <w:color w:val="000000" w:themeColor="text1"/>
        </w:rPr>
        <w:t>ĐÁNH GIÁ SỰ PHÙ HỢP CỦA QUAN ĐIỂM, MỤC TIÊU QUY HOẠCH VỚI QUAN ĐIỂM, MỤC TIÊU, CHÍNH SÁCH VỀ BẢO VỆ MÔI TRƯỜNG</w:t>
      </w:r>
      <w:bookmarkEnd w:id="360"/>
    </w:p>
    <w:p w14:paraId="691A09ED" w14:textId="77777777" w:rsidR="00F330A1" w:rsidRPr="008C6558" w:rsidRDefault="00F330A1" w:rsidP="002F6E08">
      <w:pPr>
        <w:pStyle w:val="u3"/>
        <w:keepNext w:val="0"/>
        <w:keepLines w:val="0"/>
        <w:widowControl w:val="0"/>
        <w:ind w:firstLine="510"/>
        <w:rPr>
          <w:color w:val="000000" w:themeColor="text1"/>
        </w:rPr>
      </w:pPr>
      <w:bookmarkStart w:id="361" w:name="_Toc115193446"/>
      <w:r w:rsidRPr="008C6558">
        <w:rPr>
          <w:color w:val="000000" w:themeColor="text1"/>
        </w:rPr>
        <w:t>3</w:t>
      </w:r>
      <w:r w:rsidR="0090003B" w:rsidRPr="008C6558">
        <w:rPr>
          <w:color w:val="000000" w:themeColor="text1"/>
        </w:rPr>
        <w:t>.1.1</w:t>
      </w:r>
      <w:r w:rsidRPr="008C6558">
        <w:rPr>
          <w:color w:val="000000" w:themeColor="text1"/>
        </w:rPr>
        <w:t>. Các quan điểm</w:t>
      </w:r>
      <w:r w:rsidR="0090003B" w:rsidRPr="008C6558">
        <w:rPr>
          <w:color w:val="000000" w:themeColor="text1"/>
        </w:rPr>
        <w:t>, mục tiêu</w:t>
      </w:r>
      <w:r w:rsidRPr="008C6558">
        <w:rPr>
          <w:color w:val="000000" w:themeColor="text1"/>
        </w:rPr>
        <w:t xml:space="preserve"> về bảo vệ môi trường được lựa chọn</w:t>
      </w:r>
      <w:bookmarkEnd w:id="361"/>
    </w:p>
    <w:p w14:paraId="26FBB153" w14:textId="77777777" w:rsidR="0090003B" w:rsidRPr="008C6558" w:rsidRDefault="0090003B" w:rsidP="002F6E08">
      <w:pPr>
        <w:ind w:firstLine="510"/>
        <w:rPr>
          <w:color w:val="000000" w:themeColor="text1"/>
          <w:szCs w:val="26"/>
        </w:rPr>
      </w:pPr>
      <w:r w:rsidRPr="008C6558">
        <w:rPr>
          <w:color w:val="000000" w:themeColor="text1"/>
          <w:szCs w:val="26"/>
        </w:rPr>
        <w:t>Quy hoạch tỉnh Đắk Lắk thời kỳ 2021 – 2030, tầm nhìn đến năm 2050 bám sát theo quan điểm, mục tiêu về phát triển đi đôi với bảo vệ môi trường (BVMT) đã được quán triệt trong các nghị quyết, chỉ thị của Đảng, trong bộ luật của nhà nước, chiến lược BVMT, bảo tồn đa dạng sinh học, quy hoạch khai thác và bảo vệ tài nguyên thiên nhiên. Cụ thể như sau:</w:t>
      </w:r>
    </w:p>
    <w:p w14:paraId="20CE8A08" w14:textId="77777777" w:rsidR="0090003B" w:rsidRPr="008C6558" w:rsidRDefault="0090003B" w:rsidP="002F6E08">
      <w:pPr>
        <w:pStyle w:val="u4"/>
        <w:keepNext w:val="0"/>
        <w:keepLines w:val="0"/>
        <w:widowControl w:val="0"/>
        <w:ind w:firstLine="510"/>
        <w:rPr>
          <w:color w:val="000000" w:themeColor="text1"/>
        </w:rPr>
      </w:pPr>
      <w:r w:rsidRPr="008C6558">
        <w:rPr>
          <w:color w:val="000000" w:themeColor="text1"/>
        </w:rPr>
        <w:t>3.1.1.1. Các quan điểm về bảo vệ môi trường được lựa chọn</w:t>
      </w:r>
    </w:p>
    <w:p w14:paraId="2E921652" w14:textId="77777777" w:rsidR="00F330A1" w:rsidRPr="008C6558" w:rsidRDefault="00F330A1" w:rsidP="002F6E08">
      <w:pPr>
        <w:ind w:firstLine="510"/>
        <w:rPr>
          <w:color w:val="000000" w:themeColor="text1"/>
          <w:lang w:bidi="ar-SA"/>
        </w:rPr>
      </w:pPr>
      <w:r w:rsidRPr="008C6558">
        <w:rPr>
          <w:color w:val="000000" w:themeColor="text1"/>
          <w:lang w:bidi="ar-SA"/>
        </w:rPr>
        <w:t>Các quan điểm về bảo vệ môi trường được lựa chọn được trình bày tại bảng 17.</w:t>
      </w:r>
    </w:p>
    <w:p w14:paraId="356F1138" w14:textId="77777777" w:rsidR="00F330A1" w:rsidRPr="008C6558" w:rsidRDefault="00F330A1" w:rsidP="002F6E08">
      <w:pPr>
        <w:pStyle w:val="Chuthich"/>
        <w:widowControl w:val="0"/>
        <w:rPr>
          <w:noProof/>
        </w:rPr>
      </w:pPr>
      <w:bookmarkStart w:id="362" w:name="_Toc112569104"/>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17</w:t>
      </w:r>
      <w:r w:rsidR="00B026DF" w:rsidRPr="008C6558">
        <w:rPr>
          <w:noProof/>
        </w:rPr>
        <w:fldChar w:fldCharType="end"/>
      </w:r>
      <w:r w:rsidRPr="008C6558">
        <w:rPr>
          <w:noProof/>
        </w:rPr>
        <w:t>. Các quan điểm về bảo vệ môi trường được lựa chọn</w:t>
      </w:r>
      <w:bookmarkEnd w:id="362"/>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571"/>
        <w:gridCol w:w="7195"/>
      </w:tblGrid>
      <w:tr w:rsidR="00F330A1" w:rsidRPr="002F6E08" w14:paraId="679E57CB" w14:textId="77777777" w:rsidTr="002F6E08">
        <w:trPr>
          <w:tblHeader/>
        </w:trPr>
        <w:tc>
          <w:tcPr>
            <w:tcW w:w="278" w:type="pct"/>
            <w:shd w:val="clear" w:color="auto" w:fill="auto"/>
            <w:vAlign w:val="center"/>
          </w:tcPr>
          <w:p w14:paraId="00F46B7D" w14:textId="77777777" w:rsidR="00F330A1" w:rsidRPr="002F6E08" w:rsidRDefault="00F330A1" w:rsidP="002F6E08">
            <w:pPr>
              <w:ind w:hanging="17"/>
              <w:jc w:val="center"/>
              <w:rPr>
                <w:b/>
                <w:color w:val="000000" w:themeColor="text1"/>
                <w:sz w:val="24"/>
                <w:lang w:val="en-US"/>
              </w:rPr>
            </w:pPr>
            <w:r w:rsidRPr="002F6E08">
              <w:rPr>
                <w:b/>
                <w:color w:val="000000" w:themeColor="text1"/>
                <w:sz w:val="24"/>
                <w:lang w:val="en-US"/>
              </w:rPr>
              <w:t>Stt</w:t>
            </w:r>
          </w:p>
        </w:tc>
        <w:tc>
          <w:tcPr>
            <w:tcW w:w="846" w:type="pct"/>
            <w:shd w:val="clear" w:color="auto" w:fill="auto"/>
          </w:tcPr>
          <w:p w14:paraId="3BCC3B3B" w14:textId="77777777" w:rsidR="00F330A1" w:rsidRPr="002F6E08" w:rsidRDefault="00F330A1" w:rsidP="002F6E08">
            <w:pPr>
              <w:ind w:hanging="17"/>
              <w:jc w:val="center"/>
              <w:rPr>
                <w:b/>
                <w:color w:val="000000" w:themeColor="text1"/>
                <w:sz w:val="24"/>
                <w:lang w:val="en-US"/>
              </w:rPr>
            </w:pPr>
            <w:r w:rsidRPr="002F6E08">
              <w:rPr>
                <w:b/>
                <w:color w:val="000000" w:themeColor="text1"/>
                <w:sz w:val="24"/>
                <w:lang w:val="en-US"/>
              </w:rPr>
              <w:t>Tên các văn bản</w:t>
            </w:r>
          </w:p>
        </w:tc>
        <w:tc>
          <w:tcPr>
            <w:tcW w:w="3876" w:type="pct"/>
            <w:shd w:val="clear" w:color="auto" w:fill="auto"/>
          </w:tcPr>
          <w:p w14:paraId="25090F58" w14:textId="77777777" w:rsidR="00F330A1" w:rsidRPr="002F6E08" w:rsidRDefault="00F330A1" w:rsidP="002F6E08">
            <w:pPr>
              <w:ind w:hanging="17"/>
              <w:jc w:val="center"/>
              <w:rPr>
                <w:b/>
                <w:color w:val="000000" w:themeColor="text1"/>
                <w:sz w:val="24"/>
                <w:lang w:val="en-US"/>
              </w:rPr>
            </w:pPr>
            <w:r w:rsidRPr="002F6E08">
              <w:rPr>
                <w:b/>
                <w:color w:val="000000" w:themeColor="text1"/>
                <w:sz w:val="24"/>
                <w:lang w:val="en-US"/>
              </w:rPr>
              <w:t>Q</w:t>
            </w:r>
            <w:r w:rsidRPr="002F6E08">
              <w:rPr>
                <w:b/>
                <w:color w:val="000000" w:themeColor="text1"/>
                <w:sz w:val="24"/>
              </w:rPr>
              <w:t>uan điểm</w:t>
            </w:r>
            <w:r w:rsidR="008D3AB6" w:rsidRPr="002F6E08">
              <w:rPr>
                <w:b/>
                <w:color w:val="000000" w:themeColor="text1"/>
                <w:sz w:val="24"/>
                <w:lang w:val="en-US"/>
              </w:rPr>
              <w:t xml:space="preserve"> </w:t>
            </w:r>
            <w:r w:rsidRPr="002F6E08">
              <w:rPr>
                <w:b/>
                <w:color w:val="000000" w:themeColor="text1"/>
                <w:sz w:val="24"/>
              </w:rPr>
              <w:t>về bảo vệ môi trường được lựa chọn</w:t>
            </w:r>
          </w:p>
        </w:tc>
      </w:tr>
      <w:tr w:rsidR="00F330A1" w:rsidRPr="002F6E08" w14:paraId="43B97A7B" w14:textId="77777777" w:rsidTr="002F6E08">
        <w:tc>
          <w:tcPr>
            <w:tcW w:w="278" w:type="pct"/>
            <w:shd w:val="clear" w:color="auto" w:fill="auto"/>
            <w:vAlign w:val="center"/>
          </w:tcPr>
          <w:p w14:paraId="409AE2C2" w14:textId="77777777" w:rsidR="00F330A1" w:rsidRPr="002F6E08" w:rsidRDefault="00F330A1" w:rsidP="002F6E08">
            <w:pPr>
              <w:ind w:hanging="17"/>
              <w:jc w:val="center"/>
              <w:rPr>
                <w:color w:val="000000" w:themeColor="text1"/>
                <w:sz w:val="24"/>
                <w:lang w:val="en-US"/>
              </w:rPr>
            </w:pPr>
            <w:r w:rsidRPr="002F6E08">
              <w:rPr>
                <w:color w:val="000000" w:themeColor="text1"/>
                <w:sz w:val="24"/>
                <w:lang w:val="en-US"/>
              </w:rPr>
              <w:t>1</w:t>
            </w:r>
          </w:p>
        </w:tc>
        <w:tc>
          <w:tcPr>
            <w:tcW w:w="846" w:type="pct"/>
            <w:shd w:val="clear" w:color="auto" w:fill="auto"/>
            <w:vAlign w:val="center"/>
          </w:tcPr>
          <w:p w14:paraId="10FA086B" w14:textId="77777777" w:rsidR="00F330A1" w:rsidRPr="002F6E08" w:rsidRDefault="00F330A1" w:rsidP="002F6E08">
            <w:pPr>
              <w:ind w:hanging="17"/>
              <w:rPr>
                <w:color w:val="000000" w:themeColor="text1"/>
                <w:sz w:val="24"/>
                <w:lang w:val="en-US"/>
              </w:rPr>
            </w:pPr>
            <w:r w:rsidRPr="002F6E08">
              <w:rPr>
                <w:color w:val="000000" w:themeColor="text1"/>
                <w:sz w:val="24"/>
                <w:lang w:val="en-US"/>
              </w:rPr>
              <w:t xml:space="preserve">Nghị quyết 41/NQ-TW ngày 15/11/2004 của Bộ chính trị </w:t>
            </w:r>
            <w:r w:rsidRPr="002F6E08">
              <w:rPr>
                <w:color w:val="000000" w:themeColor="text1"/>
                <w:sz w:val="24"/>
              </w:rPr>
              <w:t>về BVMT trong thời kỳ Công nghiệp hóa, hiện đại hóa đất nước</w:t>
            </w:r>
          </w:p>
        </w:tc>
        <w:tc>
          <w:tcPr>
            <w:tcW w:w="3876" w:type="pct"/>
            <w:shd w:val="clear" w:color="auto" w:fill="auto"/>
            <w:vAlign w:val="center"/>
          </w:tcPr>
          <w:p w14:paraId="63219F7A" w14:textId="77777777" w:rsidR="00F330A1" w:rsidRPr="002F6E08" w:rsidRDefault="00F330A1" w:rsidP="002F6E08">
            <w:pPr>
              <w:pStyle w:val="Bullet-"/>
              <w:widowControl w:val="0"/>
              <w:ind w:hanging="17"/>
              <w:rPr>
                <w:color w:val="000000" w:themeColor="text1"/>
                <w:sz w:val="24"/>
              </w:rPr>
            </w:pPr>
            <w:r w:rsidRPr="002F6E08">
              <w:rPr>
                <w:color w:val="000000" w:themeColor="text1"/>
                <w:sz w:val="24"/>
              </w:rPr>
              <w:t>Bảo vệ môi trường là một trong những vấn đề sống còn của nhân loại; là nhân tố bảo đảm sức khoẻ và chất lượng cuộc sống của nhân dân; góp phần quan trọng vào việc phát triển kinh tế - xã hội, ổn định chính trị, an ninh quốc gia và thúc đẩy hội nhập kinh tế quốc tế của nước ta.</w:t>
            </w:r>
          </w:p>
          <w:p w14:paraId="1BEFE46A" w14:textId="77777777" w:rsidR="00F330A1" w:rsidRPr="002F6E08" w:rsidRDefault="00F330A1" w:rsidP="002F6E08">
            <w:pPr>
              <w:pStyle w:val="Bullet-"/>
              <w:widowControl w:val="0"/>
              <w:ind w:hanging="17"/>
              <w:rPr>
                <w:color w:val="000000" w:themeColor="text1"/>
                <w:sz w:val="24"/>
              </w:rPr>
            </w:pPr>
            <w:r w:rsidRPr="002F6E08">
              <w:rPr>
                <w:color w:val="000000" w:themeColor="text1"/>
                <w:sz w:val="24"/>
              </w:rPr>
              <w:t>Bảo vệ môi trường vừa là mục tiêu, vừa là một trong những nội dung cơ bản của phát triển bền vững, phải được thể hiện trong các chiến lược, qui hoạch, kế hoạch, dự án phát triển kinh tế - xã hội của từng ngành và từng địa phương. Khắc phục tư tưởng chỉ chú trọng phát triển kinh tế - xã hội mà coi nhẹ bảo vệ môi trường. Đầu tư cho bảo vệ môi trường là đầu tư cho phát triển bền vững.</w:t>
            </w:r>
          </w:p>
          <w:p w14:paraId="5D1A68DC" w14:textId="77777777" w:rsidR="00F330A1" w:rsidRPr="002F6E08" w:rsidRDefault="00F330A1" w:rsidP="002F6E08">
            <w:pPr>
              <w:pStyle w:val="Bullet-"/>
              <w:widowControl w:val="0"/>
              <w:ind w:hanging="17"/>
              <w:rPr>
                <w:color w:val="000000" w:themeColor="text1"/>
                <w:sz w:val="24"/>
              </w:rPr>
            </w:pPr>
            <w:r w:rsidRPr="002F6E08">
              <w:rPr>
                <w:color w:val="000000" w:themeColor="text1"/>
                <w:sz w:val="24"/>
              </w:rPr>
              <w:t>Bảo vệ môi trường là quyền lợi và nghĩa vụ của mọi tổ chức, mọi gia đình và của mỗi người, là biểu hiện của nếp sống văn hoá, đạo đức, là tiêu chí quan trọng của xã hội văn minh và là sự nối tiếp truyền thống yêu thiên nhiên, sống hài hoà với tự nhiên của cha ông ta.</w:t>
            </w:r>
          </w:p>
          <w:p w14:paraId="59359C28" w14:textId="77777777" w:rsidR="00F330A1" w:rsidRPr="002F6E08" w:rsidRDefault="00F330A1" w:rsidP="002F6E08">
            <w:pPr>
              <w:pStyle w:val="Bullet-"/>
              <w:widowControl w:val="0"/>
              <w:ind w:hanging="17"/>
              <w:rPr>
                <w:color w:val="000000" w:themeColor="text1"/>
                <w:sz w:val="24"/>
              </w:rPr>
            </w:pPr>
            <w:r w:rsidRPr="002F6E08">
              <w:rPr>
                <w:color w:val="000000" w:themeColor="text1"/>
                <w:sz w:val="24"/>
              </w:rPr>
              <w:t>Bảo vệ môi trường phải theo phương châm lấy phòng ngừa và hạn chế tác động xấu đối với môi trường là chính kết hợp với xử lý ô nhiễm, khắc phục suy thoái, cải thiện môi trường và bảo tồn thiên nhiên; kết hợp giữa sự đầu tư của Nhà nước với đẩy mạnh huy động nguồn lực trong xã hội và mở rộng hợp tác quốc tế; kết hợp giữa công nghệ hiện đại với các phương pháp truyền thống.</w:t>
            </w:r>
          </w:p>
          <w:p w14:paraId="78B49B5F" w14:textId="77777777" w:rsidR="00F330A1" w:rsidRPr="002F6E08" w:rsidRDefault="00F330A1" w:rsidP="002F6E08">
            <w:pPr>
              <w:pStyle w:val="Bullet-"/>
              <w:widowControl w:val="0"/>
              <w:ind w:hanging="17"/>
              <w:rPr>
                <w:color w:val="000000" w:themeColor="text1"/>
                <w:sz w:val="24"/>
              </w:rPr>
            </w:pPr>
            <w:r w:rsidRPr="002F6E08">
              <w:rPr>
                <w:color w:val="000000" w:themeColor="text1"/>
                <w:sz w:val="24"/>
              </w:rPr>
              <w:t>Bảo vệ môi trường là nhiệm vụ vừa phức tạp, vừa cấp bách, có tính đa ngành và liên vùng rất cao, vì vậy cần có sự lãnh đạo, chỉ đạo chặt chẽ của các cấp uỷ đảng, sự quản lý thống nhất của Nhà nước, sự tham gia tích cực của Mặt trận Tổ quốc và các đoàn thể nhân dân.</w:t>
            </w:r>
          </w:p>
        </w:tc>
      </w:tr>
      <w:tr w:rsidR="00F330A1" w:rsidRPr="008C6558" w14:paraId="36D641F0" w14:textId="77777777" w:rsidTr="002F6E08">
        <w:tc>
          <w:tcPr>
            <w:tcW w:w="278" w:type="pct"/>
            <w:shd w:val="clear" w:color="auto" w:fill="auto"/>
            <w:vAlign w:val="center"/>
          </w:tcPr>
          <w:p w14:paraId="3D9C9AF9" w14:textId="77777777" w:rsidR="00F330A1" w:rsidRPr="008C6558" w:rsidRDefault="00F330A1" w:rsidP="002F6E08">
            <w:pPr>
              <w:jc w:val="center"/>
              <w:rPr>
                <w:color w:val="000000" w:themeColor="text1"/>
                <w:lang w:val="en-US"/>
              </w:rPr>
            </w:pPr>
            <w:r w:rsidRPr="008C6558">
              <w:rPr>
                <w:color w:val="000000" w:themeColor="text1"/>
                <w:lang w:val="en-US"/>
              </w:rPr>
              <w:t>2</w:t>
            </w:r>
          </w:p>
        </w:tc>
        <w:tc>
          <w:tcPr>
            <w:tcW w:w="846" w:type="pct"/>
            <w:shd w:val="clear" w:color="auto" w:fill="auto"/>
            <w:vAlign w:val="center"/>
          </w:tcPr>
          <w:p w14:paraId="3BF21793" w14:textId="77777777" w:rsidR="00F330A1" w:rsidRPr="008C6558" w:rsidRDefault="00F330A1" w:rsidP="002F6E08">
            <w:pPr>
              <w:rPr>
                <w:color w:val="000000" w:themeColor="text1"/>
              </w:rPr>
            </w:pPr>
            <w:r w:rsidRPr="008C6558">
              <w:rPr>
                <w:color w:val="000000" w:themeColor="text1"/>
              </w:rPr>
              <w:t xml:space="preserve">Nghị quyết </w:t>
            </w:r>
            <w:r w:rsidRPr="008C6558">
              <w:rPr>
                <w:color w:val="000000" w:themeColor="text1"/>
              </w:rPr>
              <w:lastRenderedPageBreak/>
              <w:t>số 24-NQ/TW về chủ động ứng phó với BĐKH, tăng cường quản lý tài nguyên và bảo vệ môi trường</w:t>
            </w:r>
          </w:p>
        </w:tc>
        <w:tc>
          <w:tcPr>
            <w:tcW w:w="3876" w:type="pct"/>
            <w:shd w:val="clear" w:color="auto" w:fill="auto"/>
            <w:vAlign w:val="center"/>
          </w:tcPr>
          <w:p w14:paraId="517F496E" w14:textId="77777777" w:rsidR="00F330A1" w:rsidRPr="008C6558" w:rsidRDefault="00F330A1" w:rsidP="002F6E08">
            <w:pPr>
              <w:pStyle w:val="Bullet-"/>
              <w:widowControl w:val="0"/>
              <w:ind w:firstLine="0"/>
              <w:rPr>
                <w:color w:val="000000" w:themeColor="text1"/>
              </w:rPr>
            </w:pPr>
            <w:r w:rsidRPr="008C6558">
              <w:rPr>
                <w:color w:val="000000" w:themeColor="text1"/>
              </w:rPr>
              <w:lastRenderedPageBreak/>
              <w:t xml:space="preserve">Chủ động ứng phó với BĐKH, tăng cường quản lý tài nguyên và </w:t>
            </w:r>
            <w:r w:rsidRPr="008C6558">
              <w:rPr>
                <w:color w:val="000000" w:themeColor="text1"/>
              </w:rPr>
              <w:lastRenderedPageBreak/>
              <w:t>bảo vệ môi trường là những vấn đề có ý nghĩa đặc biệt quan trọng, có tầm ảnh hưởng lớn, quan hệ, tác động qua lại, cùng quyết định sự phát triển bền vững của đất nước; là cơ sở, tiền đề cho hoạch định đường lối, chính sách phát triển kinh tế - xã hội, bảo đảm quốc phòng, an ninh và an sinh xã hội. Đây là một trong những nhiệm vụ quan trọng hàng đầu của cả hệ thống chính trị; là trách nhiệm và nghĩa vụ của các cơ quan, tổ chức, doanh nghiệp và cộng đồng dân cư, trong đó Nhà nước giữ vai trò chủ đạo, dưới sự lãnh đạo của Đảng và sự tham gia, giám sát của toàn xã hội.</w:t>
            </w:r>
          </w:p>
          <w:p w14:paraId="1B30D170" w14:textId="77777777" w:rsidR="00F330A1" w:rsidRPr="008C6558" w:rsidRDefault="00F330A1" w:rsidP="002F6E08">
            <w:pPr>
              <w:pStyle w:val="Bullet-"/>
              <w:widowControl w:val="0"/>
              <w:ind w:firstLine="0"/>
              <w:rPr>
                <w:color w:val="000000" w:themeColor="text1"/>
              </w:rPr>
            </w:pPr>
            <w:r w:rsidRPr="008C6558">
              <w:rPr>
                <w:color w:val="000000" w:themeColor="text1"/>
              </w:rPr>
              <w:t>Chủ động ứng phó với BĐKH, tăng cường quản lý tài nguyên và bảo vệ môi trường phải trên cơ sở phương thức quản lý tổng hợp và thống nhất, liên ngành, liên vùng. Vừa đáp ứng yêu cầu trước mắt, vừa bảo đảm lợi ích lâu dài, trong đó lợi ích lâu dài là cơ bản. Vừa bảo đảm toàn diện, vừa phải có trọng tâm, trọng điểm; có bước đi phù hợp trong từng giai đoạn; dựa vào nội lực là chính, đồng thời phát huy hiệu quả nguồn lực hỗ trợ và kinh nghiệm quốc tế.</w:t>
            </w:r>
          </w:p>
          <w:p w14:paraId="3ADF6C50" w14:textId="77777777" w:rsidR="00F330A1" w:rsidRPr="008C6558" w:rsidRDefault="00F330A1" w:rsidP="002F6E08">
            <w:pPr>
              <w:pStyle w:val="Bullet-"/>
              <w:widowControl w:val="0"/>
              <w:ind w:firstLine="0"/>
              <w:rPr>
                <w:color w:val="000000" w:themeColor="text1"/>
              </w:rPr>
            </w:pPr>
            <w:r w:rsidRPr="008C6558">
              <w:rPr>
                <w:color w:val="000000" w:themeColor="text1"/>
              </w:rPr>
              <w:t>BĐKH là vấn đề toàn cầu, là thách thức nghiêm trọng đối với toàn nhân loại trong thế kỷ 21. Ứng phó với BĐKH phải được đặt trong mối quan hệ toàn cầu; không chỉ là thách thức mà còn tạo cơ hội thúc đẩy chuyển đổi mô hình tăng trưởng theo hướng phát triển bền vững. Phải tiến hành đồng thời thích ứng và giảm nhẹ, trong đó thích ứng với BĐKH, chủ động phòng, tránh thiên tai là trọng tâm.</w:t>
            </w:r>
          </w:p>
          <w:p w14:paraId="284AFC80" w14:textId="77777777" w:rsidR="00F330A1" w:rsidRPr="008C6558" w:rsidRDefault="00F330A1" w:rsidP="002F6E08">
            <w:pPr>
              <w:pStyle w:val="Bullet-"/>
              <w:widowControl w:val="0"/>
              <w:ind w:firstLine="0"/>
              <w:rPr>
                <w:color w:val="000000" w:themeColor="text1"/>
              </w:rPr>
            </w:pPr>
            <w:r w:rsidRPr="008C6558">
              <w:rPr>
                <w:color w:val="000000" w:themeColor="text1"/>
              </w:rPr>
              <w:t>Tài nguyên là tài sản quốc gia, là nguồn lực, nguồn vốn tự nhiên đặc biệt quan trọng để phát triển đất nước. Tài nguyên phải được đánh giá đầy đủ các giá trị, định giá, hạch toán trong nền kinh tế, được quản lý, bảo vệ chặt chẽ; khai thác, sử dụng tiết kiệm, có hiệu quả và bền vững, gắn với mục tiêu phát triển kinh tế - xã hội, bảo đảm an ninh tài nguyên. Chú trọng phát triển, sử dụng năng lượng tái tạo, vật liệu mới, tái chế.</w:t>
            </w:r>
          </w:p>
          <w:p w14:paraId="5FC58042" w14:textId="77777777" w:rsidR="00F330A1" w:rsidRPr="008C6558" w:rsidRDefault="00F330A1" w:rsidP="002F6E08">
            <w:pPr>
              <w:pStyle w:val="Bullet-"/>
              <w:widowControl w:val="0"/>
              <w:ind w:firstLine="0"/>
              <w:rPr>
                <w:color w:val="000000" w:themeColor="text1"/>
              </w:rPr>
            </w:pPr>
            <w:r w:rsidRPr="008C6558">
              <w:rPr>
                <w:color w:val="000000" w:themeColor="text1"/>
              </w:rPr>
              <w:t>Môi trường là vấn đề toàn cầu. Bảo vệ môi trường vừa là mục tiêu vừa là một nội dung cơ bản của phát triển bền vững. Tăng cường bảo vệ môi trường phải theo phương châm ứng xử hài hoà với thiên nhiên, theo quy luật tự nhiên, phòng ngừa là chính; kết hợp kiểm soát, khắc phục ô nhiễm, cải thiện môi trường, bảo tồn thiên nhiên và đa dạng sinh học; lấy bảo vệ sức khoẻ nhân dân làm mục tiêu hàng đầu; kiên quyết loại bỏ những dự án gây ô nhiễm môi trường, ảnh hưởng đến sức khoẻ cộng đồng. Đầu tư cho bảo vệ môi trường là đầu tư cho phát triển bền vững.</w:t>
            </w:r>
          </w:p>
        </w:tc>
      </w:tr>
      <w:tr w:rsidR="00F330A1" w:rsidRPr="008C6558" w14:paraId="1A21EB38" w14:textId="77777777" w:rsidTr="002F6E08">
        <w:tc>
          <w:tcPr>
            <w:tcW w:w="278" w:type="pct"/>
            <w:shd w:val="clear" w:color="auto" w:fill="auto"/>
            <w:vAlign w:val="center"/>
          </w:tcPr>
          <w:p w14:paraId="54AC657C" w14:textId="77777777" w:rsidR="00F330A1" w:rsidRPr="008C6558" w:rsidRDefault="00F330A1" w:rsidP="002F6E08">
            <w:pPr>
              <w:jc w:val="center"/>
              <w:rPr>
                <w:color w:val="000000" w:themeColor="text1"/>
                <w:lang w:val="en-US"/>
              </w:rPr>
            </w:pPr>
            <w:r w:rsidRPr="008C6558">
              <w:rPr>
                <w:color w:val="000000" w:themeColor="text1"/>
                <w:lang w:val="en-US"/>
              </w:rPr>
              <w:lastRenderedPageBreak/>
              <w:t>3</w:t>
            </w:r>
          </w:p>
        </w:tc>
        <w:tc>
          <w:tcPr>
            <w:tcW w:w="846" w:type="pct"/>
            <w:shd w:val="clear" w:color="auto" w:fill="auto"/>
            <w:vAlign w:val="center"/>
          </w:tcPr>
          <w:p w14:paraId="74BE22F4" w14:textId="77777777" w:rsidR="00F330A1" w:rsidRPr="008C6558" w:rsidRDefault="00F330A1" w:rsidP="002F6E08">
            <w:pPr>
              <w:rPr>
                <w:color w:val="000000" w:themeColor="text1"/>
                <w:lang w:val="en-US"/>
              </w:rPr>
            </w:pPr>
            <w:r w:rsidRPr="008C6558">
              <w:rPr>
                <w:color w:val="000000" w:themeColor="text1"/>
                <w:lang w:val="en-US"/>
              </w:rPr>
              <w:t xml:space="preserve">Nghị quyết số 136/NQ-CP ngày </w:t>
            </w:r>
            <w:r w:rsidRPr="008C6558">
              <w:rPr>
                <w:color w:val="000000" w:themeColor="text1"/>
                <w:lang w:val="en-US"/>
              </w:rPr>
              <w:lastRenderedPageBreak/>
              <w:t>25/09/2020 của Chính phủ về phát triển bền vững</w:t>
            </w:r>
          </w:p>
        </w:tc>
        <w:tc>
          <w:tcPr>
            <w:tcW w:w="3876" w:type="pct"/>
            <w:shd w:val="clear" w:color="auto" w:fill="auto"/>
            <w:vAlign w:val="center"/>
          </w:tcPr>
          <w:p w14:paraId="3D4FF3D6" w14:textId="77777777" w:rsidR="00F330A1" w:rsidRPr="008C6558" w:rsidRDefault="00F330A1" w:rsidP="002F6E08">
            <w:pPr>
              <w:pStyle w:val="Bullet-"/>
              <w:widowControl w:val="0"/>
              <w:ind w:firstLine="0"/>
              <w:rPr>
                <w:color w:val="000000" w:themeColor="text1"/>
              </w:rPr>
            </w:pPr>
            <w:r w:rsidRPr="008C6558">
              <w:rPr>
                <w:color w:val="000000" w:themeColor="text1"/>
              </w:rPr>
              <w:lastRenderedPageBreak/>
              <w:t xml:space="preserve">Phát triển bền vững là yêu cầu xuyên suốt trong quá trình phát triển đất nước; kết hợp chặt chẽ, hợp lý và hài hòa giữa phát triển kinh tế với phát triển xã hội và bảo vệ tài nguyên, môi trường, chủ </w:t>
            </w:r>
            <w:r w:rsidRPr="008C6558">
              <w:rPr>
                <w:color w:val="000000" w:themeColor="text1"/>
              </w:rPr>
              <w:lastRenderedPageBreak/>
              <w:t>động ứng phó với biến đổi khí hậu, bảo đảm quốc phòng, an ninh, trật tự an toàn xã hội và bảo vệ vững chắc độc lập, chủ quyền quốc gia. Việc xây dựng, thực hiện các chiến lược, chính sách, kế hoạch, chương trình, dự án phát triển kinh tế - xã hội phải đảm bảo yêu cầu phát triển bền vững.</w:t>
            </w:r>
          </w:p>
          <w:p w14:paraId="3F4A22B2" w14:textId="77777777" w:rsidR="00F330A1" w:rsidRPr="008C6558" w:rsidRDefault="00F330A1" w:rsidP="002F6E08">
            <w:pPr>
              <w:pStyle w:val="Bullet-"/>
              <w:widowControl w:val="0"/>
              <w:ind w:firstLine="0"/>
              <w:rPr>
                <w:color w:val="000000" w:themeColor="text1"/>
              </w:rPr>
            </w:pPr>
            <w:r w:rsidRPr="008C6558">
              <w:rPr>
                <w:color w:val="000000" w:themeColor="text1"/>
              </w:rPr>
              <w:t>Phát triển bền vững là yêu cầu xuyên suốt trong quá trình phát triển đất nước; kết hợp chặt chẽ, hợp lý và hài hòa giữa phát triển kinh tế với phát triển xã hội và bảo vệ tài nguyên, môi trường, chủ động ứng phó với biến đổi khí hậu, bảo đảm quốc phòng, an ninh, trật tự an toàn xã hội và bảo vệ vững chắc độc lập, chủ quyền quốc gia. Việc xây dựng, thực hiện các chiến lược, chính sách, kế hoạch, chương trình, dự án phát triển kinh tế - xã hội phải đảm bảo yêu cầu phát triển bền vững.</w:t>
            </w:r>
          </w:p>
        </w:tc>
      </w:tr>
      <w:tr w:rsidR="00F330A1" w:rsidRPr="008C6558" w14:paraId="1D6E068F" w14:textId="77777777" w:rsidTr="002F6E08">
        <w:tc>
          <w:tcPr>
            <w:tcW w:w="278" w:type="pct"/>
            <w:shd w:val="clear" w:color="auto" w:fill="auto"/>
            <w:vAlign w:val="center"/>
          </w:tcPr>
          <w:p w14:paraId="2249940B" w14:textId="77777777" w:rsidR="00F330A1" w:rsidRPr="008C6558" w:rsidRDefault="00F330A1" w:rsidP="002F6E08">
            <w:pPr>
              <w:jc w:val="center"/>
              <w:rPr>
                <w:color w:val="000000" w:themeColor="text1"/>
                <w:lang w:val="en-US"/>
              </w:rPr>
            </w:pPr>
            <w:r w:rsidRPr="008C6558">
              <w:rPr>
                <w:color w:val="000000" w:themeColor="text1"/>
                <w:lang w:val="en-US"/>
              </w:rPr>
              <w:lastRenderedPageBreak/>
              <w:t>4</w:t>
            </w:r>
          </w:p>
        </w:tc>
        <w:tc>
          <w:tcPr>
            <w:tcW w:w="846" w:type="pct"/>
            <w:shd w:val="clear" w:color="auto" w:fill="auto"/>
            <w:vAlign w:val="center"/>
          </w:tcPr>
          <w:p w14:paraId="7BC13585" w14:textId="77777777" w:rsidR="00F330A1" w:rsidRPr="008C6558" w:rsidRDefault="00F330A1" w:rsidP="002F6E08">
            <w:pPr>
              <w:rPr>
                <w:color w:val="000000" w:themeColor="text1"/>
              </w:rPr>
            </w:pPr>
            <w:r w:rsidRPr="008C6558">
              <w:rPr>
                <w:color w:val="000000" w:themeColor="text1"/>
              </w:rPr>
              <w:t>Chiến lược Bảo vệ môi trường Quốc gia đến năm 20</w:t>
            </w:r>
            <w:r w:rsidRPr="008C6558">
              <w:rPr>
                <w:color w:val="000000" w:themeColor="text1"/>
                <w:lang w:val="it-IT"/>
              </w:rPr>
              <w:t>2</w:t>
            </w:r>
            <w:r w:rsidRPr="008C6558">
              <w:rPr>
                <w:color w:val="000000" w:themeColor="text1"/>
              </w:rPr>
              <w:t>0</w:t>
            </w:r>
            <w:r w:rsidRPr="008C6558">
              <w:rPr>
                <w:color w:val="000000" w:themeColor="text1"/>
                <w:lang w:val="it-IT"/>
              </w:rPr>
              <w:t>, tầm nhìn đến năm 2030</w:t>
            </w:r>
          </w:p>
        </w:tc>
        <w:tc>
          <w:tcPr>
            <w:tcW w:w="3876" w:type="pct"/>
            <w:shd w:val="clear" w:color="auto" w:fill="auto"/>
            <w:vAlign w:val="center"/>
          </w:tcPr>
          <w:p w14:paraId="3E2F331E" w14:textId="77777777" w:rsidR="00F330A1" w:rsidRPr="008C6558" w:rsidRDefault="00F330A1" w:rsidP="002F6E08">
            <w:pPr>
              <w:pStyle w:val="Bullet-"/>
              <w:widowControl w:val="0"/>
              <w:ind w:firstLine="0"/>
              <w:rPr>
                <w:color w:val="000000" w:themeColor="text1"/>
              </w:rPr>
            </w:pPr>
            <w:r w:rsidRPr="008C6558">
              <w:rPr>
                <w:color w:val="000000" w:themeColor="text1"/>
              </w:rPr>
              <w:t>Bảo vệ môi trường là yêu cầu sống còn của nhân loại; Chiến lược bảo vệ môi trường là bộ phận cấu thành không tách rời của Chiến lược phát triển kinh tế - xã hội, Chiến lược phát triển bền vững; bảo vệ môi trường hướng tới mục tiêu phát triển bền vững nhằm đáp ứng nhu cầu của các thế hệ hiện tại nhưng vẫn giữ được tiềm năng và cơ hội cho các thế hệ mai sau; đầu tư cho bảo vệ môi trường là đầu tư cho phát triển bền vững.</w:t>
            </w:r>
          </w:p>
          <w:p w14:paraId="33C8CCDB" w14:textId="77777777" w:rsidR="00F330A1" w:rsidRPr="008C6558" w:rsidRDefault="00F330A1" w:rsidP="002F6E08">
            <w:pPr>
              <w:pStyle w:val="Bullet-"/>
              <w:widowControl w:val="0"/>
              <w:ind w:firstLine="0"/>
              <w:rPr>
                <w:color w:val="000000" w:themeColor="text1"/>
              </w:rPr>
            </w:pPr>
            <w:r w:rsidRPr="008C6558">
              <w:rPr>
                <w:color w:val="000000" w:themeColor="text1"/>
              </w:rPr>
              <w:t>Phát triển phải tôn trọng các quy luật tự nhiên, hài hòa với thiên nhiên, thân thiện với môi trường; khuyến khích phát triển kinh tế phù hợp với đặc tính sinh thái của từng vùng, ít chất thải, các-bon thấp, hướng tới nền kinh tế xanh.</w:t>
            </w:r>
          </w:p>
          <w:p w14:paraId="3967C7EC" w14:textId="77777777" w:rsidR="00F330A1" w:rsidRPr="008C6558" w:rsidRDefault="00F330A1" w:rsidP="002F6E08">
            <w:pPr>
              <w:pStyle w:val="Bullet-"/>
              <w:widowControl w:val="0"/>
              <w:ind w:firstLine="0"/>
              <w:rPr>
                <w:color w:val="000000" w:themeColor="text1"/>
              </w:rPr>
            </w:pPr>
            <w:r w:rsidRPr="008C6558">
              <w:rPr>
                <w:color w:val="000000" w:themeColor="text1"/>
              </w:rPr>
              <w:t>Ưu tiên phòng ngừa và kiểm soát ô nhiễm; coi trọng tính hiệu quả, bền vững trong khai thác, sử dụng các nguồn tài nguyên thiên nhiên; chú trọng bảo tồn đa dạng sinh học; từng bước phục hồi và cải thiện chất lượng môi trường; tăng cường năng lực ứng phó với biến đổi khí hậu.</w:t>
            </w:r>
          </w:p>
          <w:p w14:paraId="5D6D84D2" w14:textId="77777777" w:rsidR="00F330A1" w:rsidRPr="008C6558" w:rsidRDefault="00F330A1" w:rsidP="002F6E08">
            <w:pPr>
              <w:pStyle w:val="Bullet-"/>
              <w:widowControl w:val="0"/>
              <w:ind w:firstLine="0"/>
              <w:rPr>
                <w:color w:val="000000" w:themeColor="text1"/>
              </w:rPr>
            </w:pPr>
            <w:r w:rsidRPr="008C6558">
              <w:rPr>
                <w:color w:val="000000" w:themeColor="text1"/>
              </w:rPr>
              <w:t>Bảo vệ môi trường là trách nhiệm của toàn xã hội, là nghĩa vụ của mọi người dân; phải được thực hiện thống nhất trên cơ sở xác định rõ trách nhiệm của các Bộ, ngành, phân cấp cụ thể giữa Trung ương và địa phương; kết hợp phát huy vai trò của cộng đồng, các tổ chức quần chúng và hợp tác với các nước trong khu vực và trên thế giới.</w:t>
            </w:r>
          </w:p>
          <w:p w14:paraId="4D8D4F32" w14:textId="77777777" w:rsidR="00F330A1" w:rsidRPr="008C6558" w:rsidRDefault="00F330A1" w:rsidP="002F6E08">
            <w:pPr>
              <w:pStyle w:val="Bullet-"/>
              <w:widowControl w:val="0"/>
              <w:ind w:firstLine="0"/>
              <w:rPr>
                <w:color w:val="000000" w:themeColor="text1"/>
              </w:rPr>
            </w:pPr>
            <w:r w:rsidRPr="008C6558">
              <w:rPr>
                <w:color w:val="000000" w:themeColor="text1"/>
              </w:rPr>
              <w:t>Tăng cường áp dụng các biện pháp hành chính, từng bước áp dụng các chế tài hình sự, đồng thời vận dụng linh hoạt các cơ chế kinh tế thị trường nhằm nâng cao hiệu lực, hiệu quả quản lý nhà nước, bảo đảm các quy định của pháp luật các yêu cầu, quy chuẩn, tiêu chuẩn về môi trường được thực hiện.</w:t>
            </w:r>
          </w:p>
          <w:p w14:paraId="41240203" w14:textId="77777777" w:rsidR="00F330A1" w:rsidRPr="008C6558" w:rsidRDefault="00F330A1" w:rsidP="002F6E08">
            <w:pPr>
              <w:pStyle w:val="Bullet-"/>
              <w:widowControl w:val="0"/>
              <w:ind w:firstLine="0"/>
              <w:rPr>
                <w:color w:val="000000" w:themeColor="text1"/>
              </w:rPr>
            </w:pPr>
            <w:r w:rsidRPr="008C6558">
              <w:rPr>
                <w:color w:val="000000" w:themeColor="text1"/>
              </w:rPr>
              <w:t xml:space="preserve">Tổ chức, cá nhân hưởng lợi từ tài nguyên và các giá trị của môi trường phải trả tiền; gây ô nhiễm môi trường, suy thoái tài nguyên </w:t>
            </w:r>
            <w:r w:rsidRPr="008C6558">
              <w:rPr>
                <w:color w:val="000000" w:themeColor="text1"/>
              </w:rPr>
              <w:lastRenderedPageBreak/>
              <w:t>và đa dạng sinh học phải trả chi phí khắc phục, cải tạo, phục hồi và bồi thường thiệt hại.</w:t>
            </w:r>
          </w:p>
        </w:tc>
      </w:tr>
      <w:tr w:rsidR="009168C4" w:rsidRPr="008C6558" w14:paraId="4B7154CA" w14:textId="77777777" w:rsidTr="002F6E08">
        <w:tc>
          <w:tcPr>
            <w:tcW w:w="278" w:type="pct"/>
            <w:shd w:val="clear" w:color="auto" w:fill="auto"/>
            <w:vAlign w:val="center"/>
          </w:tcPr>
          <w:p w14:paraId="20FE4AC8" w14:textId="77777777" w:rsidR="009168C4" w:rsidRPr="008C6558" w:rsidRDefault="009168C4" w:rsidP="002F6E08">
            <w:pPr>
              <w:jc w:val="center"/>
              <w:rPr>
                <w:color w:val="000000" w:themeColor="text1"/>
                <w:lang w:val="en-US"/>
              </w:rPr>
            </w:pPr>
            <w:r w:rsidRPr="008C6558">
              <w:rPr>
                <w:color w:val="000000" w:themeColor="text1"/>
                <w:lang w:val="en-US"/>
              </w:rPr>
              <w:lastRenderedPageBreak/>
              <w:t>5</w:t>
            </w:r>
          </w:p>
        </w:tc>
        <w:tc>
          <w:tcPr>
            <w:tcW w:w="846" w:type="pct"/>
            <w:shd w:val="clear" w:color="auto" w:fill="auto"/>
          </w:tcPr>
          <w:p w14:paraId="5687A249" w14:textId="77777777" w:rsidR="009168C4" w:rsidRPr="008C6558" w:rsidRDefault="009168C4" w:rsidP="002F6E08">
            <w:pPr>
              <w:rPr>
                <w:color w:val="000000" w:themeColor="text1"/>
              </w:rPr>
            </w:pPr>
            <w:r w:rsidRPr="008C6558">
              <w:rPr>
                <w:color w:val="000000" w:themeColor="text1"/>
              </w:rPr>
              <w:t xml:space="preserve">Chiến lược </w:t>
            </w:r>
            <w:r w:rsidRPr="008C6558">
              <w:rPr>
                <w:color w:val="000000" w:themeColor="text1"/>
                <w:lang w:val="it-IT"/>
              </w:rPr>
              <w:t xml:space="preserve">quốc gia về tăng trưởng xanh </w:t>
            </w:r>
            <w:r w:rsidRPr="008C6558">
              <w:rPr>
                <w:color w:val="000000" w:themeColor="text1"/>
              </w:rPr>
              <w:t>giai đoạn 2021 - 2030</w:t>
            </w:r>
            <w:r w:rsidRPr="008C6558">
              <w:rPr>
                <w:color w:val="000000" w:themeColor="text1"/>
                <w:lang w:val="it-IT"/>
              </w:rPr>
              <w:t xml:space="preserve"> và tầm nhìn 2050</w:t>
            </w:r>
          </w:p>
        </w:tc>
        <w:tc>
          <w:tcPr>
            <w:tcW w:w="3876" w:type="pct"/>
            <w:shd w:val="clear" w:color="auto" w:fill="auto"/>
          </w:tcPr>
          <w:p w14:paraId="2C69BD3C" w14:textId="77777777" w:rsidR="009168C4" w:rsidRPr="008C6558" w:rsidRDefault="009168C4" w:rsidP="002F6E08">
            <w:pPr>
              <w:pStyle w:val="Bullet-"/>
              <w:widowControl w:val="0"/>
              <w:ind w:firstLine="0"/>
              <w:rPr>
                <w:color w:val="000000" w:themeColor="text1"/>
              </w:rPr>
            </w:pPr>
            <w:r w:rsidRPr="008C6558">
              <w:rPr>
                <w:color w:val="000000" w:themeColor="text1"/>
              </w:rPr>
              <w:t xml:space="preserve">Tăng trưởng xanh góp phần thúc đẩy cơ cấu lại nền kinh tế gắn với đổi mới mô hình tăng trưởng, nâng cao năng lực cạnh tranh và khả năng chống chịu trước các cú sốc từ bên ngoài, hiện thực hóa Chiến lược phát triển kinh tế xã hội 2021 - 2030, hệ thống quy hoạch quốc gia, chiến lược phát triển ngành, lĩnh vực. </w:t>
            </w:r>
          </w:p>
          <w:p w14:paraId="6F8D8428" w14:textId="77777777" w:rsidR="009168C4" w:rsidRPr="008C6558" w:rsidRDefault="009168C4" w:rsidP="002F6E08">
            <w:pPr>
              <w:pStyle w:val="Bullet-"/>
              <w:widowControl w:val="0"/>
              <w:numPr>
                <w:ilvl w:val="0"/>
                <w:numId w:val="25"/>
              </w:numPr>
              <w:spacing w:before="120" w:after="0"/>
              <w:rPr>
                <w:color w:val="000000" w:themeColor="text1"/>
              </w:rPr>
            </w:pPr>
            <w:r w:rsidRPr="008C6558">
              <w:rPr>
                <w:color w:val="000000" w:themeColor="text1"/>
              </w:rPr>
              <w:t>Tăng trưởng xanh là một phương thức quan trọng để thực hiện phát triển bền vững, đóng góp trực tiếp vào giảm phát thải khí nhà kính để hướng tới nền kinh tế trung hòa các-bon trong dài hạn.</w:t>
            </w:r>
          </w:p>
          <w:p w14:paraId="2313D8CF" w14:textId="77777777" w:rsidR="009168C4" w:rsidRPr="008C6558" w:rsidRDefault="009168C4" w:rsidP="002F6E08">
            <w:pPr>
              <w:pStyle w:val="Bullet-"/>
              <w:widowControl w:val="0"/>
              <w:ind w:firstLine="0"/>
              <w:rPr>
                <w:color w:val="000000" w:themeColor="text1"/>
              </w:rPr>
            </w:pPr>
            <w:r w:rsidRPr="008C6558">
              <w:rPr>
                <w:color w:val="000000" w:themeColor="text1"/>
              </w:rPr>
              <w:t>Tăng trưởng xanh định hướng đầu tư vào công nghệ tiên tiến, chuyển đổi số, kết cấu hạ tầng thông minh và bền vững; tạo động lực để đầu tư tư nhân đóng vai trò ngày càng quan trọng trong nền kinh tế xanh.</w:t>
            </w:r>
          </w:p>
        </w:tc>
      </w:tr>
      <w:tr w:rsidR="009168C4" w:rsidRPr="008C6558" w14:paraId="5DDAC3F0" w14:textId="77777777" w:rsidTr="002F6E08">
        <w:tc>
          <w:tcPr>
            <w:tcW w:w="278" w:type="pct"/>
            <w:shd w:val="clear" w:color="auto" w:fill="auto"/>
            <w:vAlign w:val="center"/>
          </w:tcPr>
          <w:p w14:paraId="55CEB02F" w14:textId="77777777" w:rsidR="009168C4" w:rsidRPr="008C6558" w:rsidRDefault="009168C4" w:rsidP="002F6E08">
            <w:pPr>
              <w:jc w:val="center"/>
              <w:rPr>
                <w:color w:val="000000" w:themeColor="text1"/>
                <w:lang w:val="en-US"/>
              </w:rPr>
            </w:pPr>
            <w:r w:rsidRPr="008C6558">
              <w:rPr>
                <w:color w:val="000000" w:themeColor="text1"/>
                <w:lang w:val="en-US"/>
              </w:rPr>
              <w:t>6</w:t>
            </w:r>
          </w:p>
        </w:tc>
        <w:tc>
          <w:tcPr>
            <w:tcW w:w="846" w:type="pct"/>
            <w:shd w:val="clear" w:color="auto" w:fill="auto"/>
          </w:tcPr>
          <w:p w14:paraId="7549DD01" w14:textId="77777777" w:rsidR="009168C4" w:rsidRPr="008C6558" w:rsidRDefault="009168C4" w:rsidP="002F6E08">
            <w:pPr>
              <w:rPr>
                <w:color w:val="000000" w:themeColor="text1"/>
              </w:rPr>
            </w:pPr>
            <w:r w:rsidRPr="008C6558">
              <w:rPr>
                <w:color w:val="000000" w:themeColor="text1"/>
              </w:rPr>
              <w:t>Chiến lược quốc gia về đa dạng sinh học đến năm 20</w:t>
            </w:r>
            <w:r w:rsidRPr="008C6558">
              <w:rPr>
                <w:color w:val="000000" w:themeColor="text1"/>
                <w:lang w:val="en-US"/>
              </w:rPr>
              <w:t>3</w:t>
            </w:r>
            <w:r w:rsidRPr="008C6558">
              <w:rPr>
                <w:color w:val="000000" w:themeColor="text1"/>
              </w:rPr>
              <w:t>0, tầm nhìn đến năm 20</w:t>
            </w:r>
            <w:r w:rsidRPr="008C6558">
              <w:rPr>
                <w:color w:val="000000" w:themeColor="text1"/>
                <w:lang w:val="en-US"/>
              </w:rPr>
              <w:t>5</w:t>
            </w:r>
            <w:r w:rsidRPr="008C6558">
              <w:rPr>
                <w:color w:val="000000" w:themeColor="text1"/>
              </w:rPr>
              <w:t>0</w:t>
            </w:r>
          </w:p>
        </w:tc>
        <w:tc>
          <w:tcPr>
            <w:tcW w:w="3876" w:type="pct"/>
            <w:shd w:val="clear" w:color="auto" w:fill="auto"/>
          </w:tcPr>
          <w:p w14:paraId="2DB058B7" w14:textId="77777777" w:rsidR="009168C4" w:rsidRPr="008C6558" w:rsidRDefault="009168C4" w:rsidP="002F6E08">
            <w:pPr>
              <w:pStyle w:val="Bullet-"/>
              <w:widowControl w:val="0"/>
              <w:ind w:firstLine="0"/>
              <w:rPr>
                <w:color w:val="000000" w:themeColor="text1"/>
              </w:rPr>
            </w:pPr>
            <w:r w:rsidRPr="008C6558">
              <w:rPr>
                <w:color w:val="000000" w:themeColor="text1"/>
              </w:rPr>
              <w:t>Đa dạng sinh học là vốn tự nhiên quan trọng để phát triển kinh tế xanh; bảo tồn đa dạng sinh học vừa là giải pháp trước mắt, vừa là giải pháp lâu dài, bền vững nhằm bảo vệ môi trường, phòng chống thiên tai và thích ứng với biến đổi khí hậu.</w:t>
            </w:r>
          </w:p>
          <w:p w14:paraId="614826F1" w14:textId="77777777" w:rsidR="009168C4" w:rsidRPr="008C6558" w:rsidRDefault="009168C4" w:rsidP="002F6E08">
            <w:pPr>
              <w:pStyle w:val="Bullet-"/>
              <w:widowControl w:val="0"/>
              <w:ind w:firstLine="0"/>
              <w:rPr>
                <w:color w:val="000000" w:themeColor="text1"/>
              </w:rPr>
            </w:pPr>
            <w:r w:rsidRPr="008C6558">
              <w:rPr>
                <w:color w:val="000000" w:themeColor="text1"/>
              </w:rPr>
              <w:t>Bảo tồn đa dạng sinh học kết hợp sử dụng bền vững các dịch vụ hệ sinh thái và đa dạng sinh học góp phần phát triển kinh tế - xã hội, giảm nghèo, nâng cao chất lượng cuộc sống của người dân; thực hiện tiếp cận hệ sinh thái trong bảo tồn và sử dụng đa dạng sinh học.</w:t>
            </w:r>
          </w:p>
          <w:p w14:paraId="280AC9D0" w14:textId="77777777" w:rsidR="009168C4" w:rsidRPr="008C6558" w:rsidRDefault="009168C4" w:rsidP="002F6E08">
            <w:pPr>
              <w:pStyle w:val="Bullet-"/>
              <w:widowControl w:val="0"/>
              <w:ind w:firstLine="0"/>
              <w:rPr>
                <w:color w:val="000000" w:themeColor="text1"/>
              </w:rPr>
            </w:pPr>
            <w:r w:rsidRPr="008C6558">
              <w:rPr>
                <w:color w:val="000000" w:themeColor="text1"/>
              </w:rPr>
              <w:t>Bảo tồn đa dạng sinh học là quyền và trách nhiệm của mọi tổ chức, cá nhân. Lợi ích từ đa dạng sinh học và dịch vụ hệ sinh thái được chia sẻ công bằng, hợp lý, phù hợp với sự tham gia, đóng góp của tổ chức và cá nhân.</w:t>
            </w:r>
          </w:p>
          <w:p w14:paraId="40ECF75F" w14:textId="77777777" w:rsidR="009168C4" w:rsidRPr="008C6558" w:rsidRDefault="009168C4" w:rsidP="002F6E08">
            <w:pPr>
              <w:pStyle w:val="Bullet-"/>
              <w:widowControl w:val="0"/>
              <w:ind w:firstLine="0"/>
              <w:rPr>
                <w:color w:val="000000" w:themeColor="text1"/>
              </w:rPr>
            </w:pPr>
            <w:r w:rsidRPr="008C6558">
              <w:rPr>
                <w:color w:val="000000" w:themeColor="text1"/>
              </w:rPr>
              <w:t>Tăng cường nguồn lực, ưu tiên đầu tư bảo tồn đa dạng sinh học, phục hồi và phát triển các hệ sinh thái tự nhiên; đẩy mạnh xã hội hóa và tăng cường hợp tác quốc tế về bảo tồn đa dạng sinh học.</w:t>
            </w:r>
          </w:p>
        </w:tc>
      </w:tr>
      <w:tr w:rsidR="00F330A1" w:rsidRPr="008C6558" w14:paraId="6FFDD832" w14:textId="77777777" w:rsidTr="002F6E08">
        <w:tc>
          <w:tcPr>
            <w:tcW w:w="278" w:type="pct"/>
            <w:shd w:val="clear" w:color="auto" w:fill="auto"/>
            <w:vAlign w:val="center"/>
          </w:tcPr>
          <w:p w14:paraId="2C9BB285" w14:textId="77777777" w:rsidR="00F330A1" w:rsidRPr="008C6558" w:rsidRDefault="00AB2D01" w:rsidP="002F6E08">
            <w:pPr>
              <w:jc w:val="center"/>
              <w:rPr>
                <w:color w:val="000000" w:themeColor="text1"/>
                <w:lang w:val="en-US"/>
              </w:rPr>
            </w:pPr>
            <w:r w:rsidRPr="008C6558">
              <w:rPr>
                <w:color w:val="000000" w:themeColor="text1"/>
                <w:lang w:val="en-US"/>
              </w:rPr>
              <w:t>7</w:t>
            </w:r>
          </w:p>
        </w:tc>
        <w:tc>
          <w:tcPr>
            <w:tcW w:w="846" w:type="pct"/>
            <w:shd w:val="clear" w:color="auto" w:fill="auto"/>
            <w:vAlign w:val="center"/>
          </w:tcPr>
          <w:p w14:paraId="6C1C541B" w14:textId="77777777" w:rsidR="00F330A1" w:rsidRPr="008C6558" w:rsidRDefault="00F330A1" w:rsidP="002F6E08">
            <w:pPr>
              <w:rPr>
                <w:color w:val="000000" w:themeColor="text1"/>
                <w:lang w:val="it-IT"/>
              </w:rPr>
            </w:pPr>
            <w:r w:rsidRPr="008C6558">
              <w:rPr>
                <w:color w:val="000000" w:themeColor="text1"/>
                <w:szCs w:val="26"/>
                <w:lang w:val="en-US"/>
              </w:rPr>
              <w:t>Chiến lược</w:t>
            </w:r>
            <w:r w:rsidRPr="008C6558">
              <w:rPr>
                <w:color w:val="000000" w:themeColor="text1"/>
                <w:szCs w:val="26"/>
              </w:rPr>
              <w:t xml:space="preserve"> phát triển kinh tế xã hội 10 năm 2021 - 2030 và phương hướng, nhiệm vụ phát triển kinh tế - xã hội 5 năm </w:t>
            </w:r>
            <w:r w:rsidRPr="008C6558">
              <w:rPr>
                <w:color w:val="000000" w:themeColor="text1"/>
                <w:szCs w:val="26"/>
              </w:rPr>
              <w:lastRenderedPageBreak/>
              <w:t>2021 - 2025</w:t>
            </w:r>
          </w:p>
        </w:tc>
        <w:tc>
          <w:tcPr>
            <w:tcW w:w="3876" w:type="pct"/>
            <w:shd w:val="clear" w:color="auto" w:fill="auto"/>
            <w:vAlign w:val="center"/>
          </w:tcPr>
          <w:p w14:paraId="15D38E11" w14:textId="77777777" w:rsidR="00F330A1" w:rsidRPr="008C6558" w:rsidRDefault="00F330A1" w:rsidP="002F6E08">
            <w:pPr>
              <w:pStyle w:val="Bullet-"/>
              <w:widowControl w:val="0"/>
              <w:ind w:firstLine="0"/>
              <w:rPr>
                <w:color w:val="000000" w:themeColor="text1"/>
              </w:rPr>
            </w:pPr>
            <w:r w:rsidRPr="008C6558">
              <w:rPr>
                <w:color w:val="000000" w:themeColor="text1"/>
              </w:rPr>
              <w:lastRenderedPageBreak/>
              <w:t>Phát triển nhanh và bền vững dựa chủ yếu vào khoa học công nghệ, đổi mới sáng tạo và chuyển đổi số. Phải đổi mới tư duy và hành động, chủ động nắm bắt kịp thời, tận dụng hiệu quả các cơ hội của cuộc Cách mạng công nghiệp lần thứ tư gắn với quá trình hội nhập quốc tế để cơ cấu lại nền kinh tế, phát triển kinh tế số, xã hội số, coi đây là nhân tố quyết định để nâng cao năng suất, chất lượng, hiệu quả và sức cạnh tranh. Phát huy tối đa lợi thế của các vùng, miền; phát triển hài hòa giữa kinh tế với văn hóa, xã hội, bảo vệ môi trường và thích ứng với biến đổi khí hậu; quan tâm, tạo điều kiện thuận lợi cho các đối tượng chính sách, người có công, người nghèo, người yếu thế, đồng bào dân tộc thiểu số</w:t>
            </w:r>
          </w:p>
        </w:tc>
      </w:tr>
      <w:tr w:rsidR="00F330A1" w:rsidRPr="008C6558" w14:paraId="374BD4E6" w14:textId="77777777" w:rsidTr="002F6E08">
        <w:tc>
          <w:tcPr>
            <w:tcW w:w="278" w:type="pct"/>
            <w:shd w:val="clear" w:color="auto" w:fill="auto"/>
            <w:vAlign w:val="center"/>
          </w:tcPr>
          <w:p w14:paraId="785BF4F1" w14:textId="77777777" w:rsidR="00F330A1" w:rsidRPr="008C6558" w:rsidRDefault="00AB2D01" w:rsidP="002F6E08">
            <w:pPr>
              <w:jc w:val="center"/>
              <w:rPr>
                <w:color w:val="000000" w:themeColor="text1"/>
                <w:lang w:val="en-US"/>
              </w:rPr>
            </w:pPr>
            <w:r w:rsidRPr="008C6558">
              <w:rPr>
                <w:color w:val="000000" w:themeColor="text1"/>
                <w:lang w:val="en-US"/>
              </w:rPr>
              <w:t>8</w:t>
            </w:r>
          </w:p>
        </w:tc>
        <w:tc>
          <w:tcPr>
            <w:tcW w:w="846" w:type="pct"/>
            <w:shd w:val="clear" w:color="auto" w:fill="auto"/>
            <w:vAlign w:val="center"/>
          </w:tcPr>
          <w:p w14:paraId="7AD0A846" w14:textId="77777777" w:rsidR="00F330A1" w:rsidRPr="008C6558" w:rsidRDefault="00F330A1" w:rsidP="002F6E08">
            <w:pPr>
              <w:rPr>
                <w:color w:val="000000" w:themeColor="text1"/>
                <w:lang w:val="it-IT"/>
              </w:rPr>
            </w:pPr>
            <w:r w:rsidRPr="008C6558">
              <w:rPr>
                <w:color w:val="000000" w:themeColor="text1"/>
                <w:lang w:val="it-IT"/>
              </w:rPr>
              <w:t>Chiến lược phát triển lâm nghiệp Việt Nam giai đoạn 2021 - 2030, tầm nhìn đến năm 2050</w:t>
            </w:r>
          </w:p>
        </w:tc>
        <w:tc>
          <w:tcPr>
            <w:tcW w:w="3876" w:type="pct"/>
            <w:shd w:val="clear" w:color="auto" w:fill="auto"/>
            <w:vAlign w:val="center"/>
          </w:tcPr>
          <w:p w14:paraId="31D486D5" w14:textId="77777777" w:rsidR="00F330A1" w:rsidRPr="008C6558" w:rsidRDefault="00F330A1" w:rsidP="002F6E08">
            <w:pPr>
              <w:pStyle w:val="Bullet-"/>
              <w:widowControl w:val="0"/>
              <w:ind w:firstLine="0"/>
              <w:rPr>
                <w:color w:val="000000" w:themeColor="text1"/>
              </w:rPr>
            </w:pPr>
            <w:r w:rsidRPr="008C6558">
              <w:rPr>
                <w:color w:val="000000" w:themeColor="text1"/>
              </w:rPr>
              <w:t>Rừng vừa là tài nguyên, vừa là tư liệu sản xuất đặc biệt quan trọng, có khả năng tái tạo, là tài sản, nguồn lực to lớn của đất nước, vừa là yếu tố quan trọng của môi trường sinh thái, góp phần giảm nhẹ thiên tai, thích ứng với biến đổi khí hậu và bảo tồn đa dạng sinh học.</w:t>
            </w:r>
          </w:p>
          <w:p w14:paraId="41456788" w14:textId="77777777" w:rsidR="00F330A1" w:rsidRPr="008C6558" w:rsidRDefault="00F330A1" w:rsidP="002F6E08">
            <w:pPr>
              <w:pStyle w:val="Bullet-"/>
              <w:widowControl w:val="0"/>
              <w:ind w:firstLine="0"/>
              <w:rPr>
                <w:color w:val="000000" w:themeColor="text1"/>
              </w:rPr>
            </w:pPr>
            <w:r w:rsidRPr="008C6558">
              <w:rPr>
                <w:color w:val="000000" w:themeColor="text1"/>
              </w:rPr>
              <w:t>Phát triển lâm nghiệp bền vững trên cơ sở quản lý, sử dụng hiệu quả tài nguyên rừng; hài hòa các mục tiêu về kinh tế, xã hội, bảo vệ môi trường; đưa lâm nghiệp thực sự trở thành một ngành kinh tế - kỹ thuật theo hướng hiện đại, hiệu lực, hiệu quả và sức cạnh tranh cao, liên kết theo chuỗi từ phát triển rừng, bảo vệ rừng, sử dụng rừng đến chế biến và thương mại lâm sản để nâng cao giá trị rừng, sử dụng hợp lý tài nguyên thiên nhiên, phát huy tiềm năng về khí hậu, đất đai và lợi thế so sánh của các vùng, miền, bảo đảm hài hòa lợi ích quốc gia, địa phương và lợi ích của người dân. Đổi mới mô hình tăng trưởng từ dựa vào mở rộng diện tích và khối lượng sang tập trung vào nâng cao năng suất, chất lượng và giá trị gia tăng của sản phẩm lâm nghiệp. Phát triển nông lâm kết hợp, lâm sản ngoài gỗ; lâm nghiệp đô thị, cảnh quan và các loại hình du lịch bền vững gắn với rừng.</w:t>
            </w:r>
          </w:p>
          <w:p w14:paraId="1EA19131" w14:textId="77777777" w:rsidR="00F330A1" w:rsidRPr="008C6558" w:rsidRDefault="00F330A1" w:rsidP="002F6E08">
            <w:pPr>
              <w:pStyle w:val="Bullet-"/>
              <w:widowControl w:val="0"/>
              <w:ind w:firstLine="0"/>
              <w:rPr>
                <w:color w:val="000000" w:themeColor="text1"/>
              </w:rPr>
            </w:pPr>
            <w:r w:rsidRPr="008C6558">
              <w:rPr>
                <w:color w:val="000000" w:themeColor="text1"/>
              </w:rPr>
              <w:t>Nhà nước có chính sách đầu tư, hỗ trợ đầu tư cho phát triển lâm nghiệp theo quy định của pháp luật về lâm nghiệp phù hợp với khả năng của ngân sách nhà nước trong từng thời kỳ; có cơ chế, chính sách phù hợp để hỗ trợ, tạo điều kiện thuận lợi và khuyến khích các tổ chức, cá nhân thuộc mọi thành phần kinh tế tham gia đầu tư phát triển lâm nghiệp, trong đó ưu tiên: nghiên cứu, chọn, tạo giống cây trồng lâm nghiệp chất lượng cao; trồng rừng thâm canh gỗ lớn, phát triển lâm sản ngoài gỗ; trồng, khai thác, chế biến gỗ và lâm sản ngoài gỗ bằng công nghệ hiện đại, thân thiện với môi trường.</w:t>
            </w:r>
          </w:p>
        </w:tc>
      </w:tr>
    </w:tbl>
    <w:p w14:paraId="73335C0F" w14:textId="77777777" w:rsidR="00C2301A" w:rsidRPr="008C6558" w:rsidRDefault="00C2301A" w:rsidP="002F6E08">
      <w:pPr>
        <w:pStyle w:val="u4"/>
        <w:keepNext w:val="0"/>
        <w:keepLines w:val="0"/>
        <w:widowControl w:val="0"/>
        <w:rPr>
          <w:color w:val="000000" w:themeColor="text1"/>
        </w:rPr>
      </w:pPr>
      <w:r w:rsidRPr="008C6558">
        <w:rPr>
          <w:color w:val="000000" w:themeColor="text1"/>
        </w:rPr>
        <w:t>3.1.</w:t>
      </w:r>
      <w:r w:rsidR="0090003B" w:rsidRPr="008C6558">
        <w:rPr>
          <w:color w:val="000000" w:themeColor="text1"/>
        </w:rPr>
        <w:t>1.</w:t>
      </w:r>
      <w:r w:rsidRPr="008C6558">
        <w:rPr>
          <w:color w:val="000000" w:themeColor="text1"/>
        </w:rPr>
        <w:t>2. Các mục tiêu về bảo vệ môi trường được lựa chọn</w:t>
      </w:r>
    </w:p>
    <w:p w14:paraId="145FA9DB" w14:textId="77777777" w:rsidR="00C2301A" w:rsidRPr="008C6558" w:rsidRDefault="00C2301A" w:rsidP="002F6E08">
      <w:pPr>
        <w:pStyle w:val="Macdinh"/>
        <w:suppressAutoHyphens w:val="0"/>
        <w:rPr>
          <w:color w:val="000000" w:themeColor="text1"/>
        </w:rPr>
      </w:pPr>
      <w:r w:rsidRPr="008C6558">
        <w:rPr>
          <w:color w:val="000000" w:themeColor="text1"/>
        </w:rPr>
        <w:t>Các mục tiêu về bảo vệ môi trường được lựa chọn được trình bày tại bảng 18.</w:t>
      </w:r>
    </w:p>
    <w:p w14:paraId="3503FA85" w14:textId="77777777" w:rsidR="00C2301A" w:rsidRPr="008C6558" w:rsidRDefault="00C2301A" w:rsidP="002F6E08">
      <w:pPr>
        <w:pStyle w:val="Chuthich"/>
        <w:widowControl w:val="0"/>
        <w:rPr>
          <w:noProof/>
        </w:rPr>
      </w:pPr>
      <w:bookmarkStart w:id="363" w:name="_Toc112569105"/>
      <w:r w:rsidRPr="008C6558">
        <w:rPr>
          <w:rStyle w:val="ChuthichChar"/>
          <w:b/>
        </w:rPr>
        <w:t xml:space="preserve">Bảng </w:t>
      </w:r>
      <w:r w:rsidR="00B026DF" w:rsidRPr="008C6558">
        <w:rPr>
          <w:rStyle w:val="ChuthichChar"/>
          <w:b/>
        </w:rPr>
        <w:fldChar w:fldCharType="begin"/>
      </w:r>
      <w:r w:rsidRPr="008C6558">
        <w:rPr>
          <w:rStyle w:val="ChuthichChar"/>
          <w:b/>
        </w:rPr>
        <w:instrText xml:space="preserve"> SEQ Bảng \* ARABIC </w:instrText>
      </w:r>
      <w:r w:rsidR="00B026DF" w:rsidRPr="008C6558">
        <w:rPr>
          <w:rStyle w:val="ChuthichChar"/>
          <w:b/>
        </w:rPr>
        <w:fldChar w:fldCharType="separate"/>
      </w:r>
      <w:r w:rsidR="008055AF">
        <w:rPr>
          <w:rStyle w:val="ChuthichChar"/>
          <w:b/>
          <w:noProof/>
        </w:rPr>
        <w:t>18</w:t>
      </w:r>
      <w:r w:rsidR="00B026DF" w:rsidRPr="008C6558">
        <w:rPr>
          <w:rStyle w:val="ChuthichChar"/>
          <w:b/>
        </w:rPr>
        <w:fldChar w:fldCharType="end"/>
      </w:r>
      <w:r w:rsidRPr="008C6558">
        <w:rPr>
          <w:rStyle w:val="ChuthichChar"/>
          <w:b/>
        </w:rPr>
        <w:t>. Các mục tiêu về bảo vệ môi trường được lựa chọ</w:t>
      </w:r>
      <w:r w:rsidRPr="008C6558">
        <w:rPr>
          <w:noProof/>
        </w:rPr>
        <w:t>n</w:t>
      </w:r>
      <w:bookmarkEnd w:id="3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8"/>
        <w:gridCol w:w="7001"/>
      </w:tblGrid>
      <w:tr w:rsidR="00C2301A" w:rsidRPr="008C6558" w14:paraId="4B8BF418" w14:textId="77777777" w:rsidTr="00D3189F">
        <w:trPr>
          <w:tblHeader/>
        </w:trPr>
        <w:tc>
          <w:tcPr>
            <w:tcW w:w="289" w:type="pct"/>
            <w:shd w:val="clear" w:color="auto" w:fill="auto"/>
            <w:vAlign w:val="center"/>
          </w:tcPr>
          <w:p w14:paraId="74AE907D" w14:textId="77777777" w:rsidR="00C2301A" w:rsidRPr="008C6558" w:rsidRDefault="00C2301A" w:rsidP="00D60470">
            <w:pPr>
              <w:spacing w:before="0" w:after="0"/>
              <w:rPr>
                <w:b/>
                <w:color w:val="000000" w:themeColor="text1"/>
                <w:lang w:val="en-US"/>
              </w:rPr>
            </w:pPr>
            <w:r w:rsidRPr="008C6558">
              <w:rPr>
                <w:b/>
                <w:color w:val="000000" w:themeColor="text1"/>
                <w:lang w:val="en-US"/>
              </w:rPr>
              <w:t>Stt</w:t>
            </w:r>
          </w:p>
        </w:tc>
        <w:tc>
          <w:tcPr>
            <w:tcW w:w="924" w:type="pct"/>
            <w:shd w:val="clear" w:color="auto" w:fill="auto"/>
          </w:tcPr>
          <w:p w14:paraId="67E9F2E2" w14:textId="77777777" w:rsidR="00C2301A" w:rsidRPr="008C6558" w:rsidRDefault="00C2301A" w:rsidP="00D60470">
            <w:pPr>
              <w:spacing w:before="0" w:after="0"/>
              <w:jc w:val="center"/>
              <w:rPr>
                <w:b/>
                <w:color w:val="000000" w:themeColor="text1"/>
                <w:lang w:val="en-US"/>
              </w:rPr>
            </w:pPr>
            <w:r w:rsidRPr="008C6558">
              <w:rPr>
                <w:b/>
                <w:color w:val="000000" w:themeColor="text1"/>
                <w:lang w:val="en-US"/>
              </w:rPr>
              <w:t>Tên các văn bản</w:t>
            </w:r>
          </w:p>
        </w:tc>
        <w:tc>
          <w:tcPr>
            <w:tcW w:w="3787" w:type="pct"/>
            <w:shd w:val="clear" w:color="auto" w:fill="auto"/>
          </w:tcPr>
          <w:p w14:paraId="1517C276" w14:textId="77777777" w:rsidR="00C2301A" w:rsidRPr="008C6558" w:rsidRDefault="00C2301A" w:rsidP="00D60470">
            <w:pPr>
              <w:spacing w:before="0" w:after="0"/>
              <w:jc w:val="center"/>
              <w:rPr>
                <w:b/>
                <w:color w:val="000000" w:themeColor="text1"/>
                <w:lang w:val="en-US"/>
              </w:rPr>
            </w:pPr>
            <w:r w:rsidRPr="008C6558">
              <w:rPr>
                <w:b/>
                <w:color w:val="000000" w:themeColor="text1"/>
                <w:lang w:val="en-US"/>
              </w:rPr>
              <w:t xml:space="preserve">Mục tiêu </w:t>
            </w:r>
            <w:r w:rsidRPr="008C6558">
              <w:rPr>
                <w:b/>
                <w:color w:val="000000" w:themeColor="text1"/>
              </w:rPr>
              <w:t>về bảo vệ môi trường được lựa chọn</w:t>
            </w:r>
          </w:p>
        </w:tc>
      </w:tr>
      <w:tr w:rsidR="00C2301A" w:rsidRPr="008C6558" w14:paraId="31ECFDCE" w14:textId="77777777" w:rsidTr="00D3189F">
        <w:tc>
          <w:tcPr>
            <w:tcW w:w="289" w:type="pct"/>
            <w:shd w:val="clear" w:color="auto" w:fill="auto"/>
            <w:vAlign w:val="center"/>
          </w:tcPr>
          <w:p w14:paraId="532024A5" w14:textId="77777777" w:rsidR="00C2301A" w:rsidRPr="008C6558" w:rsidRDefault="00C2301A" w:rsidP="00D60470">
            <w:pPr>
              <w:spacing w:before="0" w:after="0"/>
              <w:jc w:val="center"/>
              <w:rPr>
                <w:color w:val="000000" w:themeColor="text1"/>
                <w:lang w:val="en-US"/>
              </w:rPr>
            </w:pPr>
            <w:r w:rsidRPr="008C6558">
              <w:rPr>
                <w:color w:val="000000" w:themeColor="text1"/>
                <w:lang w:val="en-US"/>
              </w:rPr>
              <w:t>1</w:t>
            </w:r>
          </w:p>
        </w:tc>
        <w:tc>
          <w:tcPr>
            <w:tcW w:w="924" w:type="pct"/>
            <w:shd w:val="clear" w:color="auto" w:fill="auto"/>
            <w:vAlign w:val="center"/>
          </w:tcPr>
          <w:p w14:paraId="132AA550" w14:textId="77777777" w:rsidR="00C2301A" w:rsidRPr="008C6558" w:rsidRDefault="00C2301A" w:rsidP="00D60470">
            <w:pPr>
              <w:spacing w:before="0" w:after="0"/>
              <w:rPr>
                <w:color w:val="000000" w:themeColor="text1"/>
                <w:lang w:val="en-US"/>
              </w:rPr>
            </w:pPr>
            <w:r w:rsidRPr="008C6558">
              <w:rPr>
                <w:color w:val="000000" w:themeColor="text1"/>
                <w:lang w:val="en-US"/>
              </w:rPr>
              <w:t xml:space="preserve">Nghị quyết 41/NQ-TW ngày 15/11/2004 của Bộ chính trị </w:t>
            </w:r>
            <w:r w:rsidRPr="008C6558">
              <w:rPr>
                <w:color w:val="000000" w:themeColor="text1"/>
              </w:rPr>
              <w:t xml:space="preserve">về BVMT </w:t>
            </w:r>
            <w:r w:rsidRPr="008C6558">
              <w:rPr>
                <w:color w:val="000000" w:themeColor="text1"/>
              </w:rPr>
              <w:lastRenderedPageBreak/>
              <w:t>trong thời kỳ Công nghiệp hóa, hiện đại hóa đất nước</w:t>
            </w:r>
          </w:p>
        </w:tc>
        <w:tc>
          <w:tcPr>
            <w:tcW w:w="3787" w:type="pct"/>
            <w:shd w:val="clear" w:color="auto" w:fill="auto"/>
            <w:vAlign w:val="center"/>
          </w:tcPr>
          <w:p w14:paraId="66149998" w14:textId="77777777" w:rsidR="00C2301A" w:rsidRPr="008C6558" w:rsidRDefault="00C2301A" w:rsidP="00D60470">
            <w:pPr>
              <w:pStyle w:val="Bullet-"/>
              <w:widowControl w:val="0"/>
              <w:spacing w:before="0" w:after="0"/>
              <w:ind w:firstLine="0"/>
              <w:rPr>
                <w:color w:val="000000" w:themeColor="text1"/>
              </w:rPr>
            </w:pPr>
            <w:r w:rsidRPr="008C6558">
              <w:rPr>
                <w:color w:val="000000" w:themeColor="text1"/>
              </w:rPr>
              <w:lastRenderedPageBreak/>
              <w:t>Ngăn ngừa, hạn chế mức độ gia tăng ô nhiễm, suy thoái và sự cố môi trường do hoạt động của con người và tác động của tự nhiên gây ra. Sử dụng bền vững tài nguyên thiên nhiên, bảo vệ đa dạng sinh học.</w:t>
            </w:r>
          </w:p>
          <w:p w14:paraId="3F554A83" w14:textId="77777777" w:rsidR="00C2301A" w:rsidRPr="008C6558" w:rsidRDefault="00C2301A" w:rsidP="00D60470">
            <w:pPr>
              <w:pStyle w:val="Bullet-"/>
              <w:widowControl w:val="0"/>
              <w:spacing w:before="0" w:after="0"/>
              <w:ind w:firstLine="0"/>
              <w:rPr>
                <w:color w:val="000000" w:themeColor="text1"/>
              </w:rPr>
            </w:pPr>
            <w:r w:rsidRPr="008C6558">
              <w:rPr>
                <w:color w:val="000000" w:themeColor="text1"/>
              </w:rPr>
              <w:t xml:space="preserve">Khắc phục ô nhiễm môi trường, trước hết ở những nơi đã bị ô nhiễm nghiêm trọng, phục hồi các hệ sinh thái đã bị suy thoái, </w:t>
            </w:r>
            <w:r w:rsidRPr="008C6558">
              <w:rPr>
                <w:color w:val="000000" w:themeColor="text1"/>
              </w:rPr>
              <w:lastRenderedPageBreak/>
              <w:t>từng bước nâng cao chất lượng môi trường.</w:t>
            </w:r>
          </w:p>
          <w:p w14:paraId="46186BD1" w14:textId="77777777" w:rsidR="00C2301A" w:rsidRPr="008C6558" w:rsidRDefault="00C2301A" w:rsidP="00D60470">
            <w:pPr>
              <w:pStyle w:val="Bullet-"/>
              <w:widowControl w:val="0"/>
              <w:spacing w:before="0" w:after="0"/>
              <w:ind w:firstLine="0"/>
              <w:rPr>
                <w:color w:val="000000" w:themeColor="text1"/>
              </w:rPr>
            </w:pPr>
            <w:r w:rsidRPr="008C6558">
              <w:rPr>
                <w:color w:val="000000" w:themeColor="text1"/>
              </w:rPr>
              <w:t>Xây dựng nước ta trở thành một nước có môi trường tốt, có sự hài hoà giữa tăng trưởng kinh tế, thực hiện tiến bộ, công bằng xã hội và bảo vệ môi trường; mọi người đều có ý thức bảo vệ môi trường, sống thân thiện với thiên nhiên.</w:t>
            </w:r>
          </w:p>
        </w:tc>
      </w:tr>
      <w:tr w:rsidR="00C2301A" w:rsidRPr="008C6558" w14:paraId="4EC4EC90" w14:textId="77777777" w:rsidTr="00D3189F">
        <w:tc>
          <w:tcPr>
            <w:tcW w:w="289" w:type="pct"/>
            <w:shd w:val="clear" w:color="auto" w:fill="auto"/>
            <w:vAlign w:val="center"/>
          </w:tcPr>
          <w:p w14:paraId="6BD1893F" w14:textId="77777777" w:rsidR="00C2301A" w:rsidRPr="008C6558" w:rsidRDefault="00C2301A" w:rsidP="00D60470">
            <w:pPr>
              <w:spacing w:before="0" w:after="0"/>
              <w:jc w:val="center"/>
              <w:rPr>
                <w:color w:val="000000" w:themeColor="text1"/>
                <w:lang w:val="en-US"/>
              </w:rPr>
            </w:pPr>
            <w:r w:rsidRPr="008C6558">
              <w:rPr>
                <w:color w:val="000000" w:themeColor="text1"/>
                <w:lang w:val="en-US"/>
              </w:rPr>
              <w:lastRenderedPageBreak/>
              <w:t>2</w:t>
            </w:r>
          </w:p>
        </w:tc>
        <w:tc>
          <w:tcPr>
            <w:tcW w:w="924" w:type="pct"/>
            <w:shd w:val="clear" w:color="auto" w:fill="auto"/>
            <w:vAlign w:val="center"/>
          </w:tcPr>
          <w:p w14:paraId="608B25AE" w14:textId="77777777" w:rsidR="00C2301A" w:rsidRPr="008C6558" w:rsidRDefault="00C2301A" w:rsidP="00D60470">
            <w:pPr>
              <w:spacing w:before="0" w:after="0"/>
              <w:rPr>
                <w:color w:val="000000" w:themeColor="text1"/>
              </w:rPr>
            </w:pPr>
            <w:r w:rsidRPr="008C6558">
              <w:rPr>
                <w:color w:val="000000" w:themeColor="text1"/>
              </w:rPr>
              <w:t>Nghị quyết số 24-NQ/TW về chủ động ứng phó với BĐKH, tăng cường quản lý tài nguyên và bảo vệ môi trường</w:t>
            </w:r>
          </w:p>
        </w:tc>
        <w:tc>
          <w:tcPr>
            <w:tcW w:w="3787" w:type="pct"/>
            <w:shd w:val="clear" w:color="auto" w:fill="auto"/>
            <w:vAlign w:val="center"/>
          </w:tcPr>
          <w:p w14:paraId="55315E59" w14:textId="77777777" w:rsidR="00C2301A" w:rsidRPr="008C6558" w:rsidRDefault="00C2301A" w:rsidP="00D60470">
            <w:pPr>
              <w:pStyle w:val="u5"/>
              <w:numPr>
                <w:ilvl w:val="4"/>
                <w:numId w:val="28"/>
              </w:numPr>
              <w:spacing w:before="0" w:after="0"/>
              <w:rPr>
                <w:color w:val="000000" w:themeColor="text1"/>
                <w:lang w:val="en-US"/>
              </w:rPr>
            </w:pPr>
            <w:r w:rsidRPr="008C6558">
              <w:rPr>
                <w:color w:val="000000" w:themeColor="text1"/>
                <w:lang w:val="en-US"/>
              </w:rPr>
              <w:t>Mục tiêu tổng quát</w:t>
            </w:r>
          </w:p>
          <w:p w14:paraId="61FD69E0" w14:textId="77777777" w:rsidR="00C2301A" w:rsidRPr="008C6558" w:rsidRDefault="00C2301A" w:rsidP="00D60470">
            <w:pPr>
              <w:pStyle w:val="Bullet-"/>
              <w:widowControl w:val="0"/>
              <w:spacing w:before="0" w:after="0"/>
              <w:ind w:firstLine="0"/>
              <w:rPr>
                <w:color w:val="000000" w:themeColor="text1"/>
              </w:rPr>
            </w:pPr>
            <w:r w:rsidRPr="008C6558">
              <w:rPr>
                <w:color w:val="000000" w:themeColor="text1"/>
              </w:rPr>
              <w:t>Đến năm 2020, về cơ bản, chủ động thích ứng với BĐKH, phòng tránh thiên tai, giảm phát thải khí nhà kính; có bước chuyển biến cơ bản trong khai thác, sử dụng tài nguyên theo hướng hợp lý, hiệu quả và bền vững, kiềm chế mức độ gia tăng ô nhiễm môi trường, suy giảm đa dạng sinh học nhằm bảo đảm chất lượng môi trường sống, duy trì cân bằng sinh thái, hướng tới nền kinh tế xanh, thân thiện với môi trường.</w:t>
            </w:r>
          </w:p>
          <w:p w14:paraId="51D3A5A5" w14:textId="77777777" w:rsidR="00C2301A" w:rsidRPr="008C6558" w:rsidRDefault="00C2301A" w:rsidP="00D60470">
            <w:pPr>
              <w:pStyle w:val="Bullet-"/>
              <w:widowControl w:val="0"/>
              <w:spacing w:before="0" w:after="0"/>
              <w:ind w:firstLine="0"/>
              <w:rPr>
                <w:color w:val="000000" w:themeColor="text1"/>
              </w:rPr>
            </w:pPr>
            <w:r w:rsidRPr="008C6558">
              <w:rPr>
                <w:color w:val="000000" w:themeColor="text1"/>
              </w:rPr>
              <w:t>Đến năm 2050, chủ động ứng phó với BĐKH; khai thác, sử dụng hợp lý, tiết kiệm, có hiệu quả và bền vững tài nguyên; bảo đảm chất lượng môi trường sống và cân bằng sinh thái, phấn đấu đạt các chỉ tiêu về môi trường tương đương với mức hiện nay của các nước công nghiệp phát triển trong khu vực.</w:t>
            </w:r>
          </w:p>
          <w:p w14:paraId="3F867AAA" w14:textId="77777777" w:rsidR="00C2301A" w:rsidRPr="008C6558" w:rsidRDefault="00C2301A" w:rsidP="00D60470">
            <w:pPr>
              <w:pStyle w:val="u5"/>
              <w:numPr>
                <w:ilvl w:val="4"/>
                <w:numId w:val="26"/>
              </w:numPr>
              <w:spacing w:before="0" w:after="0"/>
              <w:rPr>
                <w:color w:val="000000" w:themeColor="text1"/>
                <w:lang w:val="it-IT"/>
              </w:rPr>
            </w:pPr>
            <w:r w:rsidRPr="008C6558">
              <w:rPr>
                <w:color w:val="000000" w:themeColor="text1"/>
                <w:lang w:val="it-IT"/>
              </w:rPr>
              <w:t>Mục tiêu cụ thể đến năm 2020</w:t>
            </w:r>
          </w:p>
          <w:p w14:paraId="251CAFCA" w14:textId="77777777" w:rsidR="00C2301A" w:rsidRPr="008C6558" w:rsidRDefault="00C2301A" w:rsidP="00D60470">
            <w:pPr>
              <w:pStyle w:val="Bullet-"/>
              <w:widowControl w:val="0"/>
              <w:spacing w:before="0" w:after="0"/>
              <w:ind w:firstLine="0"/>
              <w:rPr>
                <w:color w:val="000000" w:themeColor="text1"/>
              </w:rPr>
            </w:pPr>
            <w:r w:rsidRPr="008C6558">
              <w:rPr>
                <w:color w:val="000000" w:themeColor="text1"/>
              </w:rPr>
              <w:t>Về ứng phó với BĐKH:</w:t>
            </w:r>
          </w:p>
          <w:p w14:paraId="58909EAA" w14:textId="77777777" w:rsidR="00C2301A" w:rsidRPr="008C6558" w:rsidRDefault="00C2301A" w:rsidP="00D60470">
            <w:pPr>
              <w:pStyle w:val="Bullet"/>
              <w:widowControl w:val="0"/>
              <w:spacing w:before="0" w:after="0"/>
              <w:ind w:firstLine="0"/>
              <w:rPr>
                <w:color w:val="000000" w:themeColor="text1"/>
                <w:lang w:val="it-IT"/>
              </w:rPr>
            </w:pPr>
            <w:r w:rsidRPr="008C6558">
              <w:rPr>
                <w:color w:val="000000" w:themeColor="text1"/>
                <w:lang w:val="it-IT"/>
              </w:rPr>
              <w:t>+ Nâng cao năng lực dự báo, cảnh báo thiên tai, giám sát BĐKH của các cơ quan chuyên môn. Hình thành cho mỗi thành viên trong xã hội ý thức chủ động phòng, tránh thiên tai, thích ứng với BĐKH. Giảm dần thiệt hại về người, tài sản do thiên tai gây ra.</w:t>
            </w:r>
          </w:p>
          <w:p w14:paraId="3F23C822" w14:textId="77777777" w:rsidR="00C2301A" w:rsidRPr="008C6558" w:rsidRDefault="00C2301A" w:rsidP="00D60470">
            <w:pPr>
              <w:pStyle w:val="Bullet"/>
              <w:widowControl w:val="0"/>
              <w:spacing w:before="0" w:after="0"/>
              <w:ind w:firstLine="0"/>
              <w:rPr>
                <w:color w:val="000000" w:themeColor="text1"/>
                <w:lang w:val="it-IT"/>
              </w:rPr>
            </w:pPr>
            <w:r w:rsidRPr="008C6558">
              <w:rPr>
                <w:color w:val="000000" w:themeColor="text1"/>
                <w:lang w:val="it-IT"/>
              </w:rPr>
              <w:t>+ Chủ động phòng, chống, hạn.</w:t>
            </w:r>
          </w:p>
          <w:p w14:paraId="5AC19B2A" w14:textId="77777777" w:rsidR="00C2301A" w:rsidRPr="008C6558" w:rsidRDefault="00C2301A" w:rsidP="00D60470">
            <w:pPr>
              <w:pStyle w:val="Bullet"/>
              <w:widowControl w:val="0"/>
              <w:spacing w:before="0" w:after="0"/>
              <w:ind w:firstLine="0"/>
              <w:rPr>
                <w:color w:val="000000" w:themeColor="text1"/>
                <w:lang w:val="it-IT"/>
              </w:rPr>
            </w:pPr>
            <w:r w:rsidRPr="008C6558">
              <w:rPr>
                <w:color w:val="000000" w:themeColor="text1"/>
                <w:lang w:val="it-IT"/>
              </w:rPr>
              <w:t>+ Giảm mức phát thải khí nhà kính trên đơn vị GDP từ 8 - 10% so với năm 2010.</w:t>
            </w:r>
          </w:p>
          <w:p w14:paraId="506A79CA" w14:textId="77777777" w:rsidR="00C2301A" w:rsidRPr="008C6558" w:rsidRDefault="00C2301A" w:rsidP="00D60470">
            <w:pPr>
              <w:pStyle w:val="Bullet-"/>
              <w:widowControl w:val="0"/>
              <w:spacing w:before="0" w:after="0"/>
              <w:ind w:firstLine="0"/>
              <w:rPr>
                <w:color w:val="000000" w:themeColor="text1"/>
              </w:rPr>
            </w:pPr>
            <w:r w:rsidRPr="008C6558">
              <w:rPr>
                <w:color w:val="000000" w:themeColor="text1"/>
              </w:rPr>
              <w:t>Về quản lý tài nguyên:</w:t>
            </w:r>
          </w:p>
          <w:p w14:paraId="1FCF2AED" w14:textId="77777777" w:rsidR="00C2301A" w:rsidRPr="008C6558" w:rsidRDefault="00C2301A" w:rsidP="00D60470">
            <w:pPr>
              <w:pStyle w:val="Bullet"/>
              <w:widowControl w:val="0"/>
              <w:spacing w:before="0" w:after="0"/>
              <w:ind w:firstLine="0"/>
              <w:rPr>
                <w:color w:val="000000" w:themeColor="text1"/>
                <w:lang w:val="it-IT"/>
              </w:rPr>
            </w:pPr>
            <w:r w:rsidRPr="008C6558">
              <w:rPr>
                <w:color w:val="000000" w:themeColor="text1"/>
                <w:lang w:val="it-IT"/>
              </w:rPr>
              <w:t>+ Đánh giá được tiềm năng, giá trị của các nguồn tài nguyên quan trọng trên đất liền. Đạt được bước tiến quan trọng trong điều tra cơ bản tài nguyên biển.</w:t>
            </w:r>
          </w:p>
          <w:p w14:paraId="69AE9931" w14:textId="77777777" w:rsidR="00C2301A" w:rsidRPr="008C6558" w:rsidRDefault="00C2301A" w:rsidP="00D60470">
            <w:pPr>
              <w:pStyle w:val="Bullet"/>
              <w:widowControl w:val="0"/>
              <w:spacing w:before="0" w:after="0"/>
              <w:ind w:firstLine="0"/>
              <w:rPr>
                <w:color w:val="000000" w:themeColor="text1"/>
                <w:lang w:val="it-IT"/>
              </w:rPr>
            </w:pPr>
            <w:r w:rsidRPr="008C6558">
              <w:rPr>
                <w:color w:val="000000" w:themeColor="text1"/>
                <w:lang w:val="it-IT"/>
              </w:rPr>
              <w:t>+ Quy hoạch, quản lý và khai thác, sử dụng tiết kiệm, hiệu quả và bền vững các nguồn tài nguyên quốc gia. Ngăn chặn xu hướng suy giảm tài nguyên nước ngọt và tài nguyên rừng; nâng cao hiệu quả sử dụng nước tính trên một đơn vị GDP. Bảo đảm cân đối quỹ đất cho phát triển kinh tế - xã hội; giữ và sử dụng linh hoạt 3,8 triệu ha đất chuyên trồng lúa nhằm bảo đảm an ninh lương thực và nâng cao hiệu quả sử dụng đất. Khai thác hiệu quả và bền vững sinh thái, cảnh quan, tài nguyên sinh vật. Hạn chế tối đa xuất khẩu khoáng sản thô.</w:t>
            </w:r>
          </w:p>
          <w:p w14:paraId="6A37D77F" w14:textId="77777777" w:rsidR="00C2301A" w:rsidRPr="008C6558" w:rsidRDefault="00C2301A" w:rsidP="00D60470">
            <w:pPr>
              <w:pStyle w:val="Bullet"/>
              <w:widowControl w:val="0"/>
              <w:spacing w:before="0" w:after="0"/>
              <w:ind w:firstLine="0"/>
              <w:rPr>
                <w:color w:val="000000" w:themeColor="text1"/>
                <w:lang w:val="it-IT"/>
              </w:rPr>
            </w:pPr>
            <w:r w:rsidRPr="008C6558">
              <w:rPr>
                <w:color w:val="000000" w:themeColor="text1"/>
                <w:lang w:val="it-IT"/>
              </w:rPr>
              <w:t xml:space="preserve">+ Chuyển đổi cơ cấu sử dụng năng lượng theo hướng tăng tỉ lệ năng lượng tái tạo, năng lượng mới lên trên 5% tổng năng lượng thương mại sơ cấp; giảm tiêu hao năng lượng tính trên một đơn </w:t>
            </w:r>
            <w:r w:rsidRPr="008C6558">
              <w:rPr>
                <w:color w:val="000000" w:themeColor="text1"/>
                <w:lang w:val="it-IT"/>
              </w:rPr>
              <w:lastRenderedPageBreak/>
              <w:t>vị GDP.</w:t>
            </w:r>
          </w:p>
          <w:p w14:paraId="7B531626" w14:textId="77777777" w:rsidR="00C2301A" w:rsidRPr="008C6558" w:rsidRDefault="00C2301A" w:rsidP="00D60470">
            <w:pPr>
              <w:pStyle w:val="Bullet-"/>
              <w:widowControl w:val="0"/>
              <w:spacing w:before="0" w:after="0"/>
              <w:ind w:firstLine="0"/>
              <w:rPr>
                <w:color w:val="000000" w:themeColor="text1"/>
              </w:rPr>
            </w:pPr>
            <w:r w:rsidRPr="008C6558">
              <w:rPr>
                <w:color w:val="000000" w:themeColor="text1"/>
              </w:rPr>
              <w:t>Về bảo vệ môi trường:</w:t>
            </w:r>
          </w:p>
          <w:p w14:paraId="3D85A90A" w14:textId="77777777" w:rsidR="00C2301A" w:rsidRPr="008C6558" w:rsidRDefault="00C2301A" w:rsidP="00D60470">
            <w:pPr>
              <w:pStyle w:val="Bullet"/>
              <w:widowControl w:val="0"/>
              <w:spacing w:before="0" w:after="0"/>
              <w:ind w:firstLine="0"/>
              <w:rPr>
                <w:color w:val="000000" w:themeColor="text1"/>
                <w:lang w:val="it-IT"/>
              </w:rPr>
            </w:pPr>
            <w:r w:rsidRPr="008C6558">
              <w:rPr>
                <w:color w:val="000000" w:themeColor="text1"/>
                <w:lang w:val="it-IT"/>
              </w:rPr>
              <w:t>+ Không để phát sinh và xử lý triệt để các cơ sở gây ô nhiễm môi trường nghiêm trọng; 70% lượng nước thải ra môi trường lưu vực các sông được xử lý; tiêu huỷ, xử lý trên 85% chất thải nguy hại, 100% chất thải y tế; tái sử dụng hoặc tái chế trên 65% rác thải sinh hoạt.</w:t>
            </w:r>
          </w:p>
          <w:p w14:paraId="4BB2BA93" w14:textId="77777777" w:rsidR="00C2301A" w:rsidRPr="008C6558" w:rsidRDefault="00C2301A" w:rsidP="00D60470">
            <w:pPr>
              <w:pStyle w:val="Bullet"/>
              <w:widowControl w:val="0"/>
              <w:spacing w:before="0" w:after="0"/>
              <w:ind w:firstLine="0"/>
              <w:rPr>
                <w:color w:val="000000" w:themeColor="text1"/>
                <w:lang w:val="it-IT"/>
              </w:rPr>
            </w:pPr>
            <w:r w:rsidRPr="008C6558">
              <w:rPr>
                <w:color w:val="000000" w:themeColor="text1"/>
                <w:lang w:val="it-IT"/>
              </w:rPr>
              <w:t>+ Phấn đấu 95% dân cư thành thị và 90% dân cư nông thôn được sử dụng nước sạch, hợp vệ sinh. Kiểm soát an toàn, xử lý ô nhiễm môi trường do hậu quả chiến tranh. Nâng cao chất lượng môi trường không khí ở các đô thị, khu vực đông dân cư. Cải thiện rõ rệt môi trường làng nghề và khu vực nông thôn.</w:t>
            </w:r>
          </w:p>
          <w:p w14:paraId="22AC805B" w14:textId="77777777" w:rsidR="00C2301A" w:rsidRPr="008C6558" w:rsidRDefault="00C2301A" w:rsidP="00D60470">
            <w:pPr>
              <w:pStyle w:val="Bullet"/>
              <w:widowControl w:val="0"/>
              <w:spacing w:before="0" w:after="0"/>
              <w:ind w:firstLine="0"/>
              <w:rPr>
                <w:color w:val="000000" w:themeColor="text1"/>
                <w:lang w:val="it-IT"/>
              </w:rPr>
            </w:pPr>
            <w:r w:rsidRPr="008C6558">
              <w:rPr>
                <w:color w:val="000000" w:themeColor="text1"/>
                <w:lang w:val="it-IT"/>
              </w:rPr>
              <w:t>+ Quản lý khai thác hợp lý, sớm chấm dứt khai thác rừng tự nhiên, nâng diện tích các khu bảo tồn thiên nhiên lên trên 3 triệu ha; nâng độ che phủ của rừng lên trên 45%.</w:t>
            </w:r>
          </w:p>
        </w:tc>
      </w:tr>
      <w:tr w:rsidR="00D3189F" w:rsidRPr="008C6558" w14:paraId="0D14ECE2" w14:textId="77777777" w:rsidTr="00D3189F">
        <w:tc>
          <w:tcPr>
            <w:tcW w:w="289" w:type="pct"/>
            <w:shd w:val="clear" w:color="auto" w:fill="auto"/>
            <w:vAlign w:val="center"/>
          </w:tcPr>
          <w:p w14:paraId="73B4316B" w14:textId="77777777" w:rsidR="00D3189F" w:rsidRPr="008C6558" w:rsidRDefault="00D3189F" w:rsidP="00D60470">
            <w:pPr>
              <w:spacing w:before="0" w:after="0"/>
              <w:jc w:val="center"/>
              <w:rPr>
                <w:color w:val="000000" w:themeColor="text1"/>
                <w:lang w:val="en-US"/>
              </w:rPr>
            </w:pPr>
            <w:r w:rsidRPr="008C6558">
              <w:rPr>
                <w:color w:val="000000" w:themeColor="text1"/>
                <w:lang w:val="en-US"/>
              </w:rPr>
              <w:lastRenderedPageBreak/>
              <w:t>3</w:t>
            </w:r>
          </w:p>
        </w:tc>
        <w:tc>
          <w:tcPr>
            <w:tcW w:w="924" w:type="pct"/>
            <w:shd w:val="clear" w:color="auto" w:fill="auto"/>
          </w:tcPr>
          <w:p w14:paraId="62D8BF4B" w14:textId="77777777" w:rsidR="00D3189F" w:rsidRPr="008C6558" w:rsidRDefault="00D3189F" w:rsidP="00D60470">
            <w:pPr>
              <w:spacing w:before="0" w:after="0"/>
              <w:rPr>
                <w:color w:val="000000" w:themeColor="text1"/>
              </w:rPr>
            </w:pPr>
            <w:r w:rsidRPr="008C6558">
              <w:rPr>
                <w:color w:val="000000" w:themeColor="text1"/>
                <w:lang w:val="en-US"/>
              </w:rPr>
              <w:t>Nghị quyết số 136/NQ-CP ngày 25/09/2020 của Chính phủ về phát triển bền vững</w:t>
            </w:r>
          </w:p>
        </w:tc>
        <w:tc>
          <w:tcPr>
            <w:tcW w:w="3787" w:type="pct"/>
            <w:shd w:val="clear" w:color="auto" w:fill="auto"/>
          </w:tcPr>
          <w:p w14:paraId="302F8FF7" w14:textId="77777777" w:rsidR="00D3189F" w:rsidRPr="008C6558" w:rsidRDefault="00D3189F" w:rsidP="00D60470">
            <w:pPr>
              <w:pStyle w:val="u5"/>
              <w:numPr>
                <w:ilvl w:val="4"/>
                <w:numId w:val="27"/>
              </w:numPr>
              <w:spacing w:before="0" w:after="0"/>
              <w:rPr>
                <w:color w:val="000000" w:themeColor="text1"/>
                <w:lang w:val="en-US"/>
              </w:rPr>
            </w:pPr>
            <w:r w:rsidRPr="008C6558">
              <w:rPr>
                <w:color w:val="000000" w:themeColor="text1"/>
                <w:lang w:val="en-US"/>
              </w:rPr>
              <w:t>Mục tiêu tổng quát:</w:t>
            </w:r>
          </w:p>
          <w:p w14:paraId="2BB2C9E7" w14:textId="77777777" w:rsidR="00D3189F" w:rsidRPr="008C6558" w:rsidRDefault="00D3189F" w:rsidP="00D60470">
            <w:pPr>
              <w:spacing w:before="0" w:after="0"/>
              <w:rPr>
                <w:color w:val="000000" w:themeColor="text1"/>
                <w:lang w:val="en-US"/>
              </w:rPr>
            </w:pPr>
            <w:r w:rsidRPr="008C6558">
              <w:rPr>
                <w:color w:val="000000" w:themeColor="text1"/>
                <w:lang w:val="en-US"/>
              </w:rPr>
              <w:t>Duy trì tăng trưởng kinh tế bền vững đi đối với thực hiện tiến bộ, công bằng xã hội và bảo vệ môi trường sinh thái, quản lý và sử dụng hiệu quả tài nguyên, chủ động ứng phó với biến đổi khí hậu; bảo đảm mọi người dân được phát huy mọi tiềm năng, tham gia và thụ hưởng bình đẳng thành quả của phát triển; xây dựng một xã hội Việt Nam hòa bình, thịnh vượng, bao trùm, công bằng, dân chủ, văn minh và bền vững.</w:t>
            </w:r>
          </w:p>
          <w:p w14:paraId="04F86E3A" w14:textId="77777777" w:rsidR="00D3189F" w:rsidRPr="008C6558" w:rsidRDefault="00D3189F" w:rsidP="00D60470">
            <w:pPr>
              <w:pStyle w:val="u5"/>
              <w:numPr>
                <w:ilvl w:val="4"/>
                <w:numId w:val="27"/>
              </w:numPr>
              <w:spacing w:before="0" w:after="0"/>
              <w:rPr>
                <w:color w:val="000000" w:themeColor="text1"/>
                <w:lang w:val="en-US"/>
              </w:rPr>
            </w:pPr>
            <w:r w:rsidRPr="008C6558">
              <w:rPr>
                <w:color w:val="000000" w:themeColor="text1"/>
                <w:lang w:val="en-US"/>
              </w:rPr>
              <w:t>Mục tiêu phát triển:</w:t>
            </w:r>
          </w:p>
          <w:p w14:paraId="49A9493D"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Chấm dứt mọi hình thức nghèo ở mọi nơi</w:t>
            </w:r>
          </w:p>
          <w:p w14:paraId="7E6B7C67"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Đảm bảo nền giáo dục có chất lượng, công bằng, toàn diện và thúc đẩy các cơ hội học tập suốt đời cho tất cả mọi người</w:t>
            </w:r>
          </w:p>
          <w:p w14:paraId="7C90740D" w14:textId="77777777" w:rsidR="00D3189F" w:rsidRPr="008C6558" w:rsidRDefault="00D3189F" w:rsidP="00D60470">
            <w:pPr>
              <w:pStyle w:val="Bullet-"/>
              <w:widowControl w:val="0"/>
              <w:spacing w:before="0" w:after="0"/>
              <w:ind w:firstLine="0"/>
              <w:rPr>
                <w:color w:val="000000" w:themeColor="text1"/>
              </w:rPr>
            </w:pPr>
            <w:r w:rsidRPr="008C6558">
              <w:rPr>
                <w:color w:val="000000" w:themeColor="text1"/>
              </w:rPr>
              <w:t>Ứng phó kịp thời, hiệu quả với biến đổi khí hậu và thiên tai.</w:t>
            </w:r>
          </w:p>
          <w:p w14:paraId="4CC101A5"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Bảo vệ và phát triển rừng bền vững, bảo tồn đa dạng sinh học, phát triển dịch vụ hệ sinh thái, chống sa mạc hóa, ngăn chặn suy thoái và phục hồi tài nguyên đất.</w:t>
            </w:r>
          </w:p>
          <w:p w14:paraId="2368F893" w14:textId="77777777" w:rsidR="00D3189F" w:rsidRPr="008C6558" w:rsidRDefault="00D3189F" w:rsidP="00D60470">
            <w:pPr>
              <w:pStyle w:val="Bullet-"/>
              <w:widowControl w:val="0"/>
              <w:spacing w:before="0" w:after="0"/>
              <w:ind w:firstLine="0"/>
              <w:rPr>
                <w:color w:val="000000" w:themeColor="text1"/>
              </w:rPr>
            </w:pPr>
            <w:r w:rsidRPr="008C6558">
              <w:rPr>
                <w:color w:val="000000" w:themeColor="text1"/>
              </w:rPr>
              <w:t>Phát triển đô thị, nông thôn bền vững, có khả năng chống chịu; đảm bảo môi trường sống và làm việc an toàn; phân bổ hợp lý dân cư và lao động theo vùng.</w:t>
            </w:r>
          </w:p>
        </w:tc>
      </w:tr>
      <w:tr w:rsidR="00C2301A" w:rsidRPr="008C6558" w14:paraId="29AEA59D" w14:textId="77777777" w:rsidTr="00D3189F">
        <w:tc>
          <w:tcPr>
            <w:tcW w:w="289" w:type="pct"/>
            <w:shd w:val="clear" w:color="auto" w:fill="auto"/>
            <w:vAlign w:val="center"/>
          </w:tcPr>
          <w:p w14:paraId="76D04688" w14:textId="77777777" w:rsidR="00C2301A" w:rsidRPr="008C6558" w:rsidRDefault="00C2301A" w:rsidP="00D60470">
            <w:pPr>
              <w:spacing w:before="0" w:after="0"/>
              <w:jc w:val="center"/>
              <w:rPr>
                <w:color w:val="000000" w:themeColor="text1"/>
                <w:lang w:val="en-US"/>
              </w:rPr>
            </w:pPr>
            <w:r w:rsidRPr="008C6558">
              <w:rPr>
                <w:color w:val="000000" w:themeColor="text1"/>
                <w:lang w:val="en-US"/>
              </w:rPr>
              <w:t>4</w:t>
            </w:r>
          </w:p>
        </w:tc>
        <w:tc>
          <w:tcPr>
            <w:tcW w:w="924" w:type="pct"/>
            <w:shd w:val="clear" w:color="auto" w:fill="auto"/>
            <w:vAlign w:val="center"/>
          </w:tcPr>
          <w:p w14:paraId="2F2EC498" w14:textId="77777777" w:rsidR="00C2301A" w:rsidRPr="008C6558" w:rsidRDefault="00C2301A" w:rsidP="00D60470">
            <w:pPr>
              <w:spacing w:before="0" w:after="0"/>
              <w:rPr>
                <w:color w:val="000000" w:themeColor="text1"/>
              </w:rPr>
            </w:pPr>
            <w:r w:rsidRPr="008C6558">
              <w:rPr>
                <w:color w:val="000000" w:themeColor="text1"/>
              </w:rPr>
              <w:t>Chiến lược Bảo vệ môi trường Quốc gia đến năm 20</w:t>
            </w:r>
            <w:r w:rsidRPr="008C6558">
              <w:rPr>
                <w:color w:val="000000" w:themeColor="text1"/>
                <w:lang w:val="it-IT"/>
              </w:rPr>
              <w:t>2</w:t>
            </w:r>
            <w:r w:rsidRPr="008C6558">
              <w:rPr>
                <w:color w:val="000000" w:themeColor="text1"/>
              </w:rPr>
              <w:t>0</w:t>
            </w:r>
            <w:r w:rsidRPr="008C6558">
              <w:rPr>
                <w:color w:val="000000" w:themeColor="text1"/>
                <w:lang w:val="it-IT"/>
              </w:rPr>
              <w:t>, tầm nhìn đến năm 2030</w:t>
            </w:r>
          </w:p>
        </w:tc>
        <w:tc>
          <w:tcPr>
            <w:tcW w:w="3787" w:type="pct"/>
            <w:shd w:val="clear" w:color="auto" w:fill="auto"/>
            <w:vAlign w:val="center"/>
          </w:tcPr>
          <w:p w14:paraId="3038D85B" w14:textId="77777777" w:rsidR="00D3189F" w:rsidRPr="008C6558" w:rsidRDefault="00D3189F" w:rsidP="00D60470">
            <w:pPr>
              <w:pStyle w:val="u5"/>
              <w:spacing w:before="0" w:after="0"/>
              <w:ind w:firstLine="0"/>
              <w:rPr>
                <w:b w:val="0"/>
                <w:color w:val="000000" w:themeColor="text1"/>
                <w:lang w:val="en-US"/>
              </w:rPr>
            </w:pPr>
            <w:r w:rsidRPr="008C6558">
              <w:rPr>
                <w:b w:val="0"/>
                <w:color w:val="000000" w:themeColor="text1"/>
                <w:lang w:val="en-US"/>
              </w:rPr>
              <w:t>(1). Mục tiêu tổng quát</w:t>
            </w:r>
          </w:p>
          <w:p w14:paraId="0FD0EC6F" w14:textId="77777777" w:rsidR="00D3189F" w:rsidRPr="008C6558" w:rsidRDefault="00D3189F" w:rsidP="00D60470">
            <w:pPr>
              <w:spacing w:before="0" w:after="0"/>
              <w:rPr>
                <w:color w:val="000000" w:themeColor="text1"/>
                <w:lang w:val="en-US"/>
              </w:rPr>
            </w:pPr>
            <w:r w:rsidRPr="008C6558">
              <w:rPr>
                <w:color w:val="000000" w:themeColor="text1"/>
                <w:lang w:val="en-US"/>
              </w:rPr>
              <w:t>Kiểm soát, hạn chế về cơ bản mức độ gia tăng ô nhiễm môi trường, suy thoái tài nguyên và suy giảm đa dạng sinh học; tiếp tục cải thiện chất lượng môi trường sống; nâng cao năng lực chủ động ứng phó với biến đổi khí hậu, hướng tới mục tiêu phát triển bền vững đất nước.</w:t>
            </w:r>
          </w:p>
          <w:p w14:paraId="5D0B1BD7" w14:textId="77777777" w:rsidR="00D3189F" w:rsidRPr="008C6558" w:rsidRDefault="00D3189F" w:rsidP="00D60470">
            <w:pPr>
              <w:spacing w:before="0" w:after="0"/>
              <w:rPr>
                <w:i/>
                <w:color w:val="000000" w:themeColor="text1"/>
                <w:lang w:val="en-US"/>
              </w:rPr>
            </w:pPr>
            <w:r w:rsidRPr="008C6558">
              <w:rPr>
                <w:i/>
                <w:color w:val="000000" w:themeColor="text1"/>
                <w:lang w:val="en-US"/>
              </w:rPr>
              <w:t>(2). Mục tiêu cụ thể</w:t>
            </w:r>
          </w:p>
          <w:p w14:paraId="0E37E5D1"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100% khu đô thị loại IV trở lên có hệ thống xử lý nước thải tập trung đạt yêu cầu.</w:t>
            </w:r>
          </w:p>
          <w:p w14:paraId="11784D2F"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 xml:space="preserve">95% KCN/CCN, khu chế xuất có hệ thống XLNTTT đạt yêu </w:t>
            </w:r>
            <w:r w:rsidRPr="008C6558">
              <w:rPr>
                <w:color w:val="000000" w:themeColor="text1"/>
              </w:rPr>
              <w:lastRenderedPageBreak/>
              <w:t>cầu.</w:t>
            </w:r>
          </w:p>
          <w:p w14:paraId="4F35B7C6"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95% CTR đô thị được thu gom, 75% CTR nông thôn được thu gom; 85% CTNH được xử lý, tiêu hủy, chôn lấp an toàn sau xử lý.</w:t>
            </w:r>
          </w:p>
          <w:p w14:paraId="5AD80D81"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100% chất thải y tế được xử lý, tiêu hủy, chôn lấp an toàn sau xử lý, tiêu hủy.</w:t>
            </w:r>
          </w:p>
          <w:p w14:paraId="2D8B0141"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90% số bãi chôn lấp chất thải đáp ứng yêu cầu kỹ thuật và hợp vệ sinh.</w:t>
            </w:r>
          </w:p>
          <w:p w14:paraId="48BBE9F6"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100% dân số đô thị được cung cấp nước sạch; 95% dân số nông thôn được cung cấp nước sinh hoạt hợp vệ sinh.</w:t>
            </w:r>
          </w:p>
          <w:p w14:paraId="6C0B69EA" w14:textId="77777777" w:rsidR="00D3189F" w:rsidRPr="008C6558" w:rsidRDefault="00D3189F" w:rsidP="00D60470">
            <w:pPr>
              <w:pStyle w:val="Bullet-"/>
              <w:widowControl w:val="0"/>
              <w:numPr>
                <w:ilvl w:val="0"/>
                <w:numId w:val="25"/>
              </w:numPr>
              <w:spacing w:before="0" w:after="0"/>
              <w:ind w:left="57" w:hanging="24"/>
              <w:rPr>
                <w:color w:val="000000" w:themeColor="text1"/>
              </w:rPr>
            </w:pPr>
            <w:r w:rsidRPr="008C6558">
              <w:rPr>
                <w:color w:val="000000" w:themeColor="text1"/>
              </w:rPr>
              <w:t>Tỷ lệ che phủ của rừng đạt 45%; Tổng diện tích khu bảo tồn thiên nhiên đạt 3,0 triệu ha.</w:t>
            </w:r>
          </w:p>
          <w:p w14:paraId="0CEB3743" w14:textId="77777777" w:rsidR="00C2301A" w:rsidRPr="008C6558" w:rsidRDefault="00C2301A" w:rsidP="00D60470">
            <w:pPr>
              <w:pStyle w:val="u5"/>
              <w:numPr>
                <w:ilvl w:val="4"/>
                <w:numId w:val="26"/>
              </w:numPr>
              <w:spacing w:before="0" w:after="0"/>
              <w:rPr>
                <w:b w:val="0"/>
                <w:color w:val="000000" w:themeColor="text1"/>
                <w:lang w:val="en-US"/>
              </w:rPr>
            </w:pPr>
            <w:r w:rsidRPr="008C6558">
              <w:rPr>
                <w:b w:val="0"/>
                <w:color w:val="000000" w:themeColor="text1"/>
                <w:lang w:val="en-US"/>
              </w:rPr>
              <w:t>Tầm nhìn đến năm 2030</w:t>
            </w:r>
          </w:p>
          <w:p w14:paraId="36B3C58E" w14:textId="77777777" w:rsidR="00C2301A" w:rsidRPr="008C6558" w:rsidRDefault="00C2301A" w:rsidP="00D60470">
            <w:pPr>
              <w:spacing w:before="0" w:after="0"/>
              <w:rPr>
                <w:color w:val="000000" w:themeColor="text1"/>
                <w:lang w:val="en-US"/>
              </w:rPr>
            </w:pPr>
            <w:r w:rsidRPr="008C6558">
              <w:rPr>
                <w:color w:val="000000" w:themeColor="text1"/>
                <w:lang w:val="en-US"/>
              </w:rPr>
              <w:t>Ngăn chặn, đẩy lùi xu hướng gia tăng ô nhiễm môi trường, suy thoái tài nguyên và suy giảm đa dạng sinh học; cải thiện chất lượng môi trường sống; chủ động ứng phó với biến đổi khí hậu; hình thành các điều kiện cơ bản cho nền kinh tế xanh, ít chất thải, các-bon thấp vì sự thịnh vượng và phát triển bền vững đất nước.</w:t>
            </w:r>
          </w:p>
        </w:tc>
      </w:tr>
      <w:tr w:rsidR="00D3189F" w:rsidRPr="008C6558" w14:paraId="75137C7E" w14:textId="77777777" w:rsidTr="00D3189F">
        <w:tc>
          <w:tcPr>
            <w:tcW w:w="289" w:type="pct"/>
            <w:shd w:val="clear" w:color="auto" w:fill="auto"/>
            <w:vAlign w:val="center"/>
          </w:tcPr>
          <w:p w14:paraId="2C144763" w14:textId="77777777" w:rsidR="00D3189F" w:rsidRPr="008C6558" w:rsidRDefault="00D3189F" w:rsidP="00D60470">
            <w:pPr>
              <w:spacing w:before="0" w:after="0"/>
              <w:ind w:hanging="17"/>
              <w:jc w:val="center"/>
              <w:rPr>
                <w:color w:val="000000" w:themeColor="text1"/>
                <w:lang w:val="en-US"/>
              </w:rPr>
            </w:pPr>
            <w:r w:rsidRPr="008C6558">
              <w:rPr>
                <w:color w:val="000000" w:themeColor="text1"/>
                <w:lang w:val="en-US"/>
              </w:rPr>
              <w:lastRenderedPageBreak/>
              <w:t>5</w:t>
            </w:r>
          </w:p>
        </w:tc>
        <w:tc>
          <w:tcPr>
            <w:tcW w:w="924" w:type="pct"/>
            <w:shd w:val="clear" w:color="auto" w:fill="auto"/>
          </w:tcPr>
          <w:p w14:paraId="21036228" w14:textId="77777777" w:rsidR="00D3189F" w:rsidRPr="008C6558" w:rsidRDefault="00D3189F" w:rsidP="00D60470">
            <w:pPr>
              <w:spacing w:before="0" w:after="0"/>
              <w:ind w:hanging="17"/>
              <w:rPr>
                <w:color w:val="000000" w:themeColor="text1"/>
              </w:rPr>
            </w:pPr>
            <w:r w:rsidRPr="008C6558">
              <w:rPr>
                <w:color w:val="000000" w:themeColor="text1"/>
              </w:rPr>
              <w:t xml:space="preserve">Chiến lược </w:t>
            </w:r>
            <w:r w:rsidRPr="008C6558">
              <w:rPr>
                <w:color w:val="000000" w:themeColor="text1"/>
                <w:lang w:val="it-IT"/>
              </w:rPr>
              <w:t>quốc gia về tăng trưởng xanh thời kỳ 2021- 2030 và tầm nhìn đến năm 2050</w:t>
            </w:r>
          </w:p>
        </w:tc>
        <w:tc>
          <w:tcPr>
            <w:tcW w:w="3787" w:type="pct"/>
            <w:shd w:val="clear" w:color="auto" w:fill="auto"/>
          </w:tcPr>
          <w:p w14:paraId="19D94D0F" w14:textId="77777777" w:rsidR="00D3189F" w:rsidRPr="008C6558" w:rsidRDefault="00D3189F" w:rsidP="00D60470">
            <w:pPr>
              <w:pStyle w:val="u5"/>
              <w:numPr>
                <w:ilvl w:val="4"/>
                <w:numId w:val="31"/>
              </w:numPr>
              <w:spacing w:before="0" w:after="0"/>
              <w:ind w:hanging="17"/>
              <w:rPr>
                <w:b w:val="0"/>
                <w:color w:val="000000" w:themeColor="text1"/>
              </w:rPr>
            </w:pPr>
            <w:r w:rsidRPr="008C6558">
              <w:rPr>
                <w:b w:val="0"/>
                <w:color w:val="000000" w:themeColor="text1"/>
              </w:rPr>
              <w:t>Mục tiêu tổng quát</w:t>
            </w:r>
          </w:p>
          <w:p w14:paraId="406DF897" w14:textId="77777777" w:rsidR="00D3189F" w:rsidRPr="008C6558" w:rsidRDefault="00D3189F" w:rsidP="00D60470">
            <w:pPr>
              <w:pStyle w:val="Bullet-"/>
              <w:widowControl w:val="0"/>
              <w:spacing w:before="0" w:after="0"/>
              <w:ind w:hanging="17"/>
              <w:rPr>
                <w:color w:val="000000" w:themeColor="text1"/>
                <w:lang w:val="vi-VN"/>
              </w:rPr>
            </w:pPr>
            <w:r w:rsidRPr="008C6558">
              <w:rPr>
                <w:color w:val="000000" w:themeColor="text1"/>
                <w:lang w:val="vi-VN"/>
              </w:rPr>
              <w:t>Tăng trưởng xanh góp phần thúc đẩy cơ cấu lại nền kinh tế gắn với đổi mới mô hình tăng trưởng, nhằm đạt được thịnh vượng về kinh tế, bền vững về môi trường và công bằng về xã hội; hướng tới nền kinh tế xanh, trung hòa các-bon và đóng góp vào mục tiêu hạn chế sự gia tăng nhiệt độ toàn cầu.</w:t>
            </w:r>
          </w:p>
          <w:p w14:paraId="55E67EEA" w14:textId="77777777" w:rsidR="00D3189F" w:rsidRPr="008C6558" w:rsidRDefault="00D3189F" w:rsidP="00D60470">
            <w:pPr>
              <w:pStyle w:val="u5"/>
              <w:numPr>
                <w:ilvl w:val="4"/>
                <w:numId w:val="26"/>
              </w:numPr>
              <w:spacing w:before="0" w:after="0"/>
              <w:ind w:hanging="17"/>
              <w:rPr>
                <w:b w:val="0"/>
                <w:color w:val="000000" w:themeColor="text1"/>
                <w:lang w:val="en-US"/>
              </w:rPr>
            </w:pPr>
            <w:r w:rsidRPr="008C6558">
              <w:rPr>
                <w:b w:val="0"/>
                <w:color w:val="000000" w:themeColor="text1"/>
                <w:lang w:val="en-US"/>
              </w:rPr>
              <w:t>Mục tiêu cụ thể</w:t>
            </w:r>
          </w:p>
          <w:p w14:paraId="069FAA7B" w14:textId="77777777" w:rsidR="00D3189F" w:rsidRPr="008C6558" w:rsidRDefault="00D3189F" w:rsidP="00D60470">
            <w:pPr>
              <w:pStyle w:val="Bullet-"/>
              <w:widowControl w:val="0"/>
              <w:numPr>
                <w:ilvl w:val="0"/>
                <w:numId w:val="25"/>
              </w:numPr>
              <w:spacing w:before="0" w:after="0"/>
              <w:rPr>
                <w:color w:val="000000" w:themeColor="text1"/>
              </w:rPr>
            </w:pPr>
            <w:r w:rsidRPr="008C6558">
              <w:rPr>
                <w:color w:val="000000" w:themeColor="text1"/>
              </w:rPr>
              <w:t>Mục tiêu đến năm 2030: Cường độ phát thải khí nhà kính trên GDP giảm ít nhất 15% so với năm 2014. Đến năm 2050: Cường độ phát thải khí nhà kính trên GDP giảm ít nhất 30% so với năm 2014.</w:t>
            </w:r>
          </w:p>
          <w:p w14:paraId="365BF17F" w14:textId="77777777" w:rsidR="00D3189F" w:rsidRPr="008C6558" w:rsidRDefault="00D3189F" w:rsidP="00D60470">
            <w:pPr>
              <w:pStyle w:val="Bullet-"/>
              <w:widowControl w:val="0"/>
              <w:numPr>
                <w:ilvl w:val="0"/>
                <w:numId w:val="25"/>
              </w:numPr>
              <w:spacing w:before="0" w:after="0"/>
              <w:rPr>
                <w:color w:val="000000" w:themeColor="text1"/>
              </w:rPr>
            </w:pPr>
            <w:r w:rsidRPr="008C6558">
              <w:rPr>
                <w:color w:val="000000" w:themeColor="text1"/>
              </w:rPr>
              <w:t>Chuyển đổi mô hình tăng trưởng theo hướng xanh hóa các ngành kinh tế, áp dụng mô hình kinh tế tuần hoàn thông qua khai thác và sử dụng tiết kiệm, hiệu quả tài nguyên thiên nhiên và năng lượng dựa trên nền tảng khoa học và công nghệ, ứng dụng công nghệ số và chuyển đổi số, phát triển kết cấu hạ tầng bền vững để nâng cao Chất lượng tăng trưởng, phát huy lợi thế cạnh tranh và giảm thiểu tác động tiêu cực đến môi trường.</w:t>
            </w:r>
          </w:p>
          <w:p w14:paraId="004C738D" w14:textId="77777777" w:rsidR="00D3189F" w:rsidRPr="008C6558" w:rsidRDefault="00D3189F" w:rsidP="00D60470">
            <w:pPr>
              <w:pStyle w:val="Bullet-"/>
              <w:widowControl w:val="0"/>
              <w:numPr>
                <w:ilvl w:val="0"/>
                <w:numId w:val="25"/>
              </w:numPr>
              <w:spacing w:before="0" w:after="0"/>
              <w:rPr>
                <w:color w:val="000000" w:themeColor="text1"/>
              </w:rPr>
            </w:pPr>
            <w:r w:rsidRPr="008C6558">
              <w:rPr>
                <w:color w:val="000000" w:themeColor="text1"/>
              </w:rPr>
              <w:t xml:space="preserve">Mục tiêu chủ yếu đến năm 2030: Tỷ lệ chất thải rắn sinh hoạt đô thị được thu gom, xử lý đảm bảo tiêu chuẩn, quy chuẩn theo quy định đạt 95%; tỷ lệ chất thải rắn sinh hoạt đô thị được xử lý bằng phương pháp chôn lấp trực tiếp so với lượng chất thải được thu gom chiếm 10%; tỷ lệ nước thải đô thị được thu gom và xử lý đảm bảo tiêu chuẩn, quy chuẩn theo quy định lần lượt đạt trên 50% đối với đô thị loại II trở lên và 20% đối với các loại đô thị </w:t>
            </w:r>
            <w:r w:rsidRPr="008C6558">
              <w:rPr>
                <w:color w:val="000000" w:themeColor="text1"/>
              </w:rPr>
              <w:lastRenderedPageBreak/>
              <w:t>còn lại; tỷ lệ đảm nhận của vận tải hành khách công cộng tại các đô thị đặc biệt, đô thị loại I lần lượt đạt ít nhất 20% và 5%; tỷ lệ xe buýt sử dụng năng lượng sạch tại các đô thị đặc biệt đạt ít nhất 15% so với tổng số xe buýt đang hoạt động và tại đô thị loại I đạt 10% số lượng xe buýt mới; tỷ lệ mua sắm công xanh trong tổng mua sắm công đạt ít nhất 35%; ít nhất 10 đô thị phê duyệt và thực hiện Đề án tổng thể về phát triển đô thị tăng trưởng xanh theo hướng đô thị thông minh bền vững.</w:t>
            </w:r>
          </w:p>
          <w:p w14:paraId="0FF9969B" w14:textId="77777777" w:rsidR="00D3189F" w:rsidRPr="008C6558" w:rsidRDefault="00D3189F" w:rsidP="00D60470">
            <w:pPr>
              <w:pStyle w:val="Bullet-"/>
              <w:widowControl w:val="0"/>
              <w:spacing w:before="0" w:after="0"/>
              <w:ind w:hanging="17"/>
              <w:rPr>
                <w:color w:val="000000" w:themeColor="text1"/>
              </w:rPr>
            </w:pPr>
            <w:r w:rsidRPr="008C6558">
              <w:rPr>
                <w:color w:val="000000" w:themeColor="text1"/>
              </w:rPr>
              <w:t>Nâng cao chất lượng cuộc sống và khả năng chống chịu của người dân với biến đổi khí hậu, đảm bảo bình đẳng về điều kiện, cơ hội phát huy năng lực và thụ hưởng thành quả của sự phát triển, không để ai bị bỏ lại phía sau trong quá trình chuyển đổi xanh.</w:t>
            </w:r>
          </w:p>
        </w:tc>
      </w:tr>
      <w:tr w:rsidR="00D3189F" w:rsidRPr="008C6558" w14:paraId="6CEA5449" w14:textId="77777777" w:rsidTr="00D3189F">
        <w:tc>
          <w:tcPr>
            <w:tcW w:w="289" w:type="pct"/>
            <w:shd w:val="clear" w:color="auto" w:fill="auto"/>
            <w:vAlign w:val="center"/>
          </w:tcPr>
          <w:p w14:paraId="079BE139" w14:textId="77777777" w:rsidR="00D3189F" w:rsidRPr="008C6558" w:rsidRDefault="00D3189F" w:rsidP="00D60470">
            <w:pPr>
              <w:spacing w:before="0" w:after="0"/>
              <w:jc w:val="center"/>
              <w:rPr>
                <w:color w:val="000000" w:themeColor="text1"/>
                <w:lang w:val="en-US"/>
              </w:rPr>
            </w:pPr>
            <w:r w:rsidRPr="008C6558">
              <w:rPr>
                <w:color w:val="000000" w:themeColor="text1"/>
                <w:lang w:val="en-US"/>
              </w:rPr>
              <w:lastRenderedPageBreak/>
              <w:t>6</w:t>
            </w:r>
          </w:p>
        </w:tc>
        <w:tc>
          <w:tcPr>
            <w:tcW w:w="924" w:type="pct"/>
            <w:shd w:val="clear" w:color="auto" w:fill="auto"/>
          </w:tcPr>
          <w:p w14:paraId="021BFF88" w14:textId="77777777" w:rsidR="00D3189F" w:rsidRPr="008C6558" w:rsidRDefault="00D3189F" w:rsidP="00D60470">
            <w:pPr>
              <w:spacing w:before="0" w:after="0"/>
              <w:rPr>
                <w:color w:val="000000" w:themeColor="text1"/>
              </w:rPr>
            </w:pPr>
            <w:r w:rsidRPr="008C6558">
              <w:rPr>
                <w:color w:val="000000" w:themeColor="text1"/>
              </w:rPr>
              <w:t>Chiến lược quốc gia về đa dạng sinh học đến năm 2030, tầm nhìn đến năm 2050</w:t>
            </w:r>
          </w:p>
        </w:tc>
        <w:tc>
          <w:tcPr>
            <w:tcW w:w="3787" w:type="pct"/>
            <w:shd w:val="clear" w:color="auto" w:fill="auto"/>
          </w:tcPr>
          <w:p w14:paraId="0726C440" w14:textId="77777777" w:rsidR="00D3189F" w:rsidRPr="008C6558" w:rsidRDefault="00D3189F" w:rsidP="00D60470">
            <w:pPr>
              <w:pStyle w:val="u5"/>
              <w:spacing w:before="0" w:after="0"/>
              <w:ind w:firstLine="0"/>
              <w:rPr>
                <w:b w:val="0"/>
                <w:color w:val="000000" w:themeColor="text1"/>
                <w:lang w:val="en-US"/>
              </w:rPr>
            </w:pPr>
            <w:r w:rsidRPr="008C6558">
              <w:rPr>
                <w:b w:val="0"/>
                <w:color w:val="000000" w:themeColor="text1"/>
                <w:lang w:val="en-US"/>
              </w:rPr>
              <w:t>(1). Mục tiêu tổng quát</w:t>
            </w:r>
          </w:p>
          <w:p w14:paraId="7543756F" w14:textId="77777777" w:rsidR="00D3189F" w:rsidRPr="008C6558" w:rsidRDefault="00D3189F" w:rsidP="00D60470">
            <w:pPr>
              <w:spacing w:before="0" w:after="0"/>
              <w:rPr>
                <w:color w:val="000000" w:themeColor="text1"/>
                <w:lang w:val="en-US"/>
              </w:rPr>
            </w:pPr>
            <w:r w:rsidRPr="008C6558">
              <w:rPr>
                <w:color w:val="000000" w:themeColor="text1"/>
              </w:rPr>
              <w:t>Gia tăng diện tích các hệ sinh thái tự nhiên được bảo vệ, phục hồi và bảo đảm tính toàn vẹn, kết nối; đa dạng sinh học được bảo tồn, sử dụng bền vững nhằm góp phần phát triển kinh tế - xã hội theo định hướng nền kinh tế xanh, chủ động thích ứng với biến đổi khí hậu.</w:t>
            </w:r>
          </w:p>
          <w:p w14:paraId="37FD1E46" w14:textId="77777777" w:rsidR="00D3189F" w:rsidRPr="008C6558" w:rsidRDefault="00D3189F" w:rsidP="00D60470">
            <w:pPr>
              <w:pStyle w:val="u5"/>
              <w:spacing w:before="0" w:after="0"/>
              <w:ind w:firstLine="0"/>
              <w:rPr>
                <w:b w:val="0"/>
                <w:color w:val="000000" w:themeColor="text1"/>
                <w:lang w:val="en-US"/>
              </w:rPr>
            </w:pPr>
            <w:r w:rsidRPr="008C6558">
              <w:rPr>
                <w:b w:val="0"/>
                <w:color w:val="000000" w:themeColor="text1"/>
                <w:lang w:val="en-US"/>
              </w:rPr>
              <w:t>(2). Mục tiêu cụ thể</w:t>
            </w:r>
          </w:p>
          <w:p w14:paraId="047F30D6" w14:textId="77777777" w:rsidR="00D3189F" w:rsidRPr="008C6558" w:rsidRDefault="00D3189F" w:rsidP="00D60470">
            <w:pPr>
              <w:pStyle w:val="Bullet-"/>
              <w:widowControl w:val="0"/>
              <w:spacing w:before="0" w:after="0"/>
              <w:ind w:firstLine="0"/>
              <w:rPr>
                <w:color w:val="000000" w:themeColor="text1"/>
              </w:rPr>
            </w:pPr>
            <w:r w:rsidRPr="008C6558">
              <w:rPr>
                <w:color w:val="000000" w:themeColor="text1"/>
              </w:rPr>
              <w:t>Mở rộng và nâng cao hiệu quả quản lý hệ thống các di sản thiên nhiên, khu bảo tồn thiên nhiên bảo đảm đạt được các chỉ tiêu cơ bản sau: diện tích các khu bảo tồn thiên nhiên trên đất liền phấn đấu đạt 9% diện tích lãnh thổ đất liền; diện tích các vùng biển, ven biển được bảo tồn đạt từ 3 - 5% diện tích vùng biển tự nhiên của quốc gia; 70% khu bảo tồn thiên nhiên, di sản thiên nhiên được đánh giá hiệu quả quản lý; các khu vực tự nhiên được quốc tế công nhận: 15 khu đất ngập nước có tầm quan trọng quốc tế (khu Ramsar), 14 khu dự trữ sinh quyển, 15 vườn di sản ASEAN; tỷ lệ che phủ rừng toàn quốc duy trì ổn định từ 42% - 43%; phục hồi được ít nhất 20% diện tích hệ sinh thái tự nhiên bị suy thoái;</w:t>
            </w:r>
          </w:p>
          <w:p w14:paraId="1E812735" w14:textId="77777777" w:rsidR="00D3189F" w:rsidRPr="008C6558" w:rsidRDefault="00D3189F" w:rsidP="00D60470">
            <w:pPr>
              <w:pStyle w:val="Bullet-"/>
              <w:widowControl w:val="0"/>
              <w:numPr>
                <w:ilvl w:val="0"/>
                <w:numId w:val="25"/>
              </w:numPr>
              <w:spacing w:before="0" w:after="0"/>
              <w:rPr>
                <w:color w:val="000000" w:themeColor="text1"/>
              </w:rPr>
            </w:pPr>
            <w:r w:rsidRPr="008C6558">
              <w:rPr>
                <w:color w:val="000000" w:themeColor="text1"/>
              </w:rPr>
              <w:t>Bảo tồn hiệu quả các loài hoang dã, đặc biệt là các loài nguy cấp, quý, hiếm được ưu tiên bảo vệ, loài di cư; không có thêm loài hoang dã bị tuyệt chủng; tình trạng quần thể của ít nhất 10 loài nguy cấp, quý, hiếm được ưu tiên bảo vệ được cải thiện; các nguồn gen hoang dã và giống cây trồng, vật nuôi được lưu giữ và bảo tồn đạt mục tiêu thu thập, lưu giữ tối thiểu 100.000 nguồn gen;</w:t>
            </w:r>
          </w:p>
          <w:p w14:paraId="5BC9EF33" w14:textId="77777777" w:rsidR="00D3189F" w:rsidRPr="008C6558" w:rsidRDefault="00D3189F" w:rsidP="00D60470">
            <w:pPr>
              <w:pStyle w:val="Bullet-"/>
              <w:widowControl w:val="0"/>
              <w:spacing w:before="0" w:after="0"/>
              <w:ind w:firstLine="0"/>
              <w:rPr>
                <w:color w:val="000000" w:themeColor="text1"/>
              </w:rPr>
            </w:pPr>
            <w:r w:rsidRPr="008C6558">
              <w:rPr>
                <w:color w:val="000000" w:themeColor="text1"/>
              </w:rPr>
              <w:t xml:space="preserve">Đến năm 2050, các hệ sinh thái tự nhiên quan trọng, các loài nguy cấp, nguồn gen quý, hiếm được phục hồi, bảo tồn thực sự hiệu quả; đa dạng sinh học và dịch vụ hệ sinh thái được lượng giá đầy đủ, sử dụng bền vững và mang lại lợi ích thiết yếu cho mọi người dân, góp phần bảo đảm an ninh sinh thái, chủ động </w:t>
            </w:r>
            <w:r w:rsidRPr="008C6558">
              <w:rPr>
                <w:color w:val="000000" w:themeColor="text1"/>
              </w:rPr>
              <w:lastRenderedPageBreak/>
              <w:t>ứng phó với biến đổi khí hậu, phát triển bền vững đất nước.</w:t>
            </w:r>
          </w:p>
        </w:tc>
      </w:tr>
      <w:tr w:rsidR="00C2301A" w:rsidRPr="008C6558" w14:paraId="1E952D4A" w14:textId="77777777" w:rsidTr="00D3189F">
        <w:tc>
          <w:tcPr>
            <w:tcW w:w="289" w:type="pct"/>
            <w:shd w:val="clear" w:color="auto" w:fill="auto"/>
            <w:vAlign w:val="center"/>
          </w:tcPr>
          <w:p w14:paraId="74B06FC6" w14:textId="77777777" w:rsidR="00C2301A" w:rsidRPr="008C6558" w:rsidRDefault="00AB2D01" w:rsidP="00D60470">
            <w:pPr>
              <w:spacing w:before="0" w:after="0"/>
              <w:jc w:val="center"/>
              <w:rPr>
                <w:color w:val="000000" w:themeColor="text1"/>
                <w:lang w:val="en-US"/>
              </w:rPr>
            </w:pPr>
            <w:r w:rsidRPr="008C6558">
              <w:rPr>
                <w:color w:val="000000" w:themeColor="text1"/>
                <w:lang w:val="en-US"/>
              </w:rPr>
              <w:lastRenderedPageBreak/>
              <w:t>7</w:t>
            </w:r>
          </w:p>
        </w:tc>
        <w:tc>
          <w:tcPr>
            <w:tcW w:w="924" w:type="pct"/>
            <w:shd w:val="clear" w:color="auto" w:fill="auto"/>
            <w:vAlign w:val="center"/>
          </w:tcPr>
          <w:p w14:paraId="2FBCF77E" w14:textId="77777777" w:rsidR="00C2301A" w:rsidRPr="008C6558" w:rsidRDefault="00C2301A" w:rsidP="00D60470">
            <w:pPr>
              <w:spacing w:before="0" w:after="0"/>
              <w:rPr>
                <w:color w:val="000000" w:themeColor="text1"/>
                <w:lang w:val="it-IT"/>
              </w:rPr>
            </w:pPr>
            <w:r w:rsidRPr="008C6558">
              <w:rPr>
                <w:color w:val="000000" w:themeColor="text1"/>
                <w:szCs w:val="26"/>
                <w:lang w:val="en-US"/>
              </w:rPr>
              <w:t>Chiến lược</w:t>
            </w:r>
            <w:r w:rsidRPr="008C6558">
              <w:rPr>
                <w:color w:val="000000" w:themeColor="text1"/>
                <w:szCs w:val="26"/>
              </w:rPr>
              <w:t xml:space="preserve"> phát triển kinh tế xã hội 10 năm 2021 - 2030 và phương hướng, nhiệm vụ phát triển kinh tế - xã hội 5 năm 2021 - 2025</w:t>
            </w:r>
          </w:p>
        </w:tc>
        <w:tc>
          <w:tcPr>
            <w:tcW w:w="3787" w:type="pct"/>
            <w:shd w:val="clear" w:color="auto" w:fill="auto"/>
            <w:vAlign w:val="center"/>
          </w:tcPr>
          <w:p w14:paraId="7F6F5A49" w14:textId="77777777" w:rsidR="00C2301A" w:rsidRPr="008C6558" w:rsidRDefault="00C2301A" w:rsidP="00D60470">
            <w:pPr>
              <w:pStyle w:val="Bullet-"/>
              <w:widowControl w:val="0"/>
              <w:spacing w:before="0" w:after="0"/>
              <w:ind w:firstLine="0"/>
              <w:rPr>
                <w:color w:val="000000" w:themeColor="text1"/>
                <w:lang w:eastAsia="zh-CN"/>
              </w:rPr>
            </w:pPr>
            <w:r w:rsidRPr="008C6558">
              <w:rPr>
                <w:color w:val="000000" w:themeColor="text1"/>
                <w:lang w:eastAsia="zh-CN"/>
              </w:rPr>
              <w:t>Tỷ lệ che phủ rừng ổn định ở mức 42%.</w:t>
            </w:r>
          </w:p>
          <w:p w14:paraId="6DE7A797" w14:textId="77777777" w:rsidR="00C2301A" w:rsidRPr="008C6558" w:rsidRDefault="00C2301A" w:rsidP="00D60470">
            <w:pPr>
              <w:pStyle w:val="Bullet-"/>
              <w:widowControl w:val="0"/>
              <w:spacing w:before="0" w:after="0"/>
              <w:ind w:firstLine="0"/>
              <w:rPr>
                <w:color w:val="000000" w:themeColor="text1"/>
                <w:lang w:eastAsia="zh-CN"/>
              </w:rPr>
            </w:pPr>
            <w:r w:rsidRPr="008C6558">
              <w:rPr>
                <w:color w:val="000000" w:themeColor="text1"/>
                <w:lang w:eastAsia="zh-CN"/>
              </w:rPr>
              <w:t>Tỷ lệ xử lý và tái sử dụng nước thải ra môi trường lưu vực sông đạt trên 70%.</w:t>
            </w:r>
          </w:p>
          <w:p w14:paraId="6B153C78" w14:textId="77777777" w:rsidR="00C2301A" w:rsidRPr="008C6558" w:rsidRDefault="00C2301A" w:rsidP="00D60470">
            <w:pPr>
              <w:pStyle w:val="Bullet-"/>
              <w:widowControl w:val="0"/>
              <w:spacing w:before="0" w:after="0"/>
              <w:ind w:firstLine="0"/>
              <w:rPr>
                <w:color w:val="000000" w:themeColor="text1"/>
                <w:lang w:eastAsia="zh-CN"/>
              </w:rPr>
            </w:pPr>
            <w:r w:rsidRPr="008C6558">
              <w:rPr>
                <w:color w:val="000000" w:themeColor="text1"/>
                <w:lang w:eastAsia="zh-CN"/>
              </w:rPr>
              <w:t>Giảm 9% lượng phát thải khí nhà kính.</w:t>
            </w:r>
          </w:p>
          <w:p w14:paraId="28BDC819" w14:textId="77777777" w:rsidR="00C2301A" w:rsidRPr="008C6558" w:rsidRDefault="00C2301A" w:rsidP="00D60470">
            <w:pPr>
              <w:pStyle w:val="Bullet-"/>
              <w:widowControl w:val="0"/>
              <w:spacing w:before="0" w:after="0"/>
              <w:ind w:firstLine="0"/>
              <w:rPr>
                <w:color w:val="000000" w:themeColor="text1"/>
                <w:lang w:eastAsia="zh-CN"/>
              </w:rPr>
            </w:pPr>
            <w:r w:rsidRPr="008C6558">
              <w:rPr>
                <w:color w:val="000000" w:themeColor="text1"/>
                <w:lang w:eastAsia="zh-CN"/>
              </w:rPr>
              <w:t>100% các cơ sở sản xuất kinh doanh đạt quy chuẩn về môi trường.</w:t>
            </w:r>
          </w:p>
          <w:p w14:paraId="13B22E58" w14:textId="77777777" w:rsidR="00C2301A" w:rsidRPr="008C6558" w:rsidRDefault="00C2301A" w:rsidP="00D60470">
            <w:pPr>
              <w:pStyle w:val="Bullet-"/>
              <w:widowControl w:val="0"/>
              <w:spacing w:before="0" w:after="0"/>
              <w:ind w:firstLine="0"/>
              <w:rPr>
                <w:color w:val="000000" w:themeColor="text1"/>
                <w:lang w:eastAsia="zh-CN"/>
              </w:rPr>
            </w:pPr>
            <w:r w:rsidRPr="008C6558">
              <w:rPr>
                <w:color w:val="000000" w:themeColor="text1"/>
                <w:lang w:eastAsia="zh-CN"/>
              </w:rPr>
              <w:t>Tăng diện tích các khu bảo tồn biển, ven biển đạt 3 - 5% diện tích tự nhiên vùng biển quốc gia.</w:t>
            </w:r>
          </w:p>
          <w:p w14:paraId="35A88F7B" w14:textId="77777777" w:rsidR="00C2301A" w:rsidRPr="008C6558" w:rsidRDefault="00C2301A" w:rsidP="00D60470">
            <w:pPr>
              <w:spacing w:before="0" w:after="0"/>
              <w:rPr>
                <w:color w:val="000000" w:themeColor="text1"/>
                <w:lang w:val="it-IT" w:eastAsia="zh-CN"/>
              </w:rPr>
            </w:pPr>
          </w:p>
        </w:tc>
      </w:tr>
      <w:tr w:rsidR="00C2301A" w:rsidRPr="008C6558" w14:paraId="0468CFD7" w14:textId="77777777" w:rsidTr="00D3189F">
        <w:tc>
          <w:tcPr>
            <w:tcW w:w="289" w:type="pct"/>
            <w:shd w:val="clear" w:color="auto" w:fill="auto"/>
            <w:vAlign w:val="center"/>
          </w:tcPr>
          <w:p w14:paraId="5BF72DEC" w14:textId="77777777" w:rsidR="00C2301A" w:rsidRPr="008C6558" w:rsidRDefault="00AB2D01" w:rsidP="00D60470">
            <w:pPr>
              <w:spacing w:before="0" w:after="0"/>
              <w:jc w:val="center"/>
              <w:rPr>
                <w:color w:val="000000" w:themeColor="text1"/>
                <w:lang w:val="en-US"/>
              </w:rPr>
            </w:pPr>
            <w:r w:rsidRPr="008C6558">
              <w:rPr>
                <w:color w:val="000000" w:themeColor="text1"/>
                <w:lang w:val="en-US"/>
              </w:rPr>
              <w:t>8</w:t>
            </w:r>
          </w:p>
        </w:tc>
        <w:tc>
          <w:tcPr>
            <w:tcW w:w="924" w:type="pct"/>
            <w:shd w:val="clear" w:color="auto" w:fill="auto"/>
            <w:vAlign w:val="center"/>
          </w:tcPr>
          <w:p w14:paraId="34A99FDC" w14:textId="77777777" w:rsidR="00C2301A" w:rsidRPr="008C6558" w:rsidRDefault="00C2301A" w:rsidP="00D60470">
            <w:pPr>
              <w:spacing w:before="0" w:after="0"/>
              <w:rPr>
                <w:color w:val="000000" w:themeColor="text1"/>
                <w:lang w:val="it-IT"/>
              </w:rPr>
            </w:pPr>
            <w:r w:rsidRPr="008C6558">
              <w:rPr>
                <w:color w:val="000000" w:themeColor="text1"/>
                <w:lang w:val="it-IT"/>
              </w:rPr>
              <w:t>Chiến lược phát triển lâm nghiệp Việt Nam giai đoạn 2021 - 2030, tầm nhìn đến năm 2050</w:t>
            </w:r>
          </w:p>
        </w:tc>
        <w:tc>
          <w:tcPr>
            <w:tcW w:w="3787" w:type="pct"/>
            <w:shd w:val="clear" w:color="auto" w:fill="auto"/>
            <w:vAlign w:val="center"/>
          </w:tcPr>
          <w:p w14:paraId="6A668EB0" w14:textId="77777777" w:rsidR="00C2301A" w:rsidRPr="008C6558" w:rsidRDefault="00C2301A" w:rsidP="00D60470">
            <w:pPr>
              <w:pStyle w:val="Bullet-"/>
              <w:widowControl w:val="0"/>
              <w:spacing w:before="0" w:after="0"/>
              <w:ind w:firstLine="0"/>
              <w:rPr>
                <w:color w:val="000000" w:themeColor="text1"/>
              </w:rPr>
            </w:pPr>
            <w:r w:rsidRPr="008C6558">
              <w:rPr>
                <w:color w:val="000000" w:themeColor="text1"/>
              </w:rPr>
              <w:t>Tỷ lệ che phủ rừng toàn quốc ổn định ở mức từ 42% đến 43%, đóng góp hiệu quả vào việc thực hiện cam kết giảm phát thải khí nhà kính do quốc gia tự quyết định; xây dựng một Việt Nam xanh.</w:t>
            </w:r>
          </w:p>
          <w:p w14:paraId="7B7CF8FC" w14:textId="77777777" w:rsidR="00C2301A" w:rsidRPr="008C6558" w:rsidRDefault="00C2301A" w:rsidP="00D60470">
            <w:pPr>
              <w:pStyle w:val="Bullet-"/>
              <w:widowControl w:val="0"/>
              <w:spacing w:before="0" w:after="0"/>
              <w:ind w:firstLine="0"/>
              <w:rPr>
                <w:color w:val="000000" w:themeColor="text1"/>
                <w:lang w:val="vi-VN"/>
              </w:rPr>
            </w:pPr>
            <w:r w:rsidRPr="008C6558">
              <w:rPr>
                <w:color w:val="000000" w:themeColor="text1"/>
              </w:rPr>
              <w:t>Đến 2030, 100% diện tích rừng của các chủ rừng là tổ chức được quản lý bền vững; giai đoạn 2021 - 2025 có 10% và giai đoạn 2026 - 2030 có 20% diện tích rừng tự nhiên được nâng cấp chất lượng; nâng cao hiệu quả bảo tồn đa dạng sinh học và năng lực phòng hộ của rừng; giảm thiểu tối đa các vụ vi phạm pháp luật về lâm nghiệp, đảm bảo an ninh môi trường.</w:t>
            </w:r>
          </w:p>
        </w:tc>
      </w:tr>
    </w:tbl>
    <w:p w14:paraId="43FA1AFC" w14:textId="77777777" w:rsidR="00F330A1" w:rsidRPr="008C6558" w:rsidRDefault="006C6AE3" w:rsidP="002F6E08">
      <w:pPr>
        <w:pStyle w:val="u3"/>
        <w:keepNext w:val="0"/>
        <w:keepLines w:val="0"/>
        <w:widowControl w:val="0"/>
        <w:spacing w:before="240"/>
        <w:ind w:firstLine="510"/>
        <w:rPr>
          <w:color w:val="000000" w:themeColor="text1"/>
          <w:lang w:val="it-IT"/>
        </w:rPr>
      </w:pPr>
      <w:bookmarkStart w:id="364" w:name="_Toc115193447"/>
      <w:r w:rsidRPr="008C6558">
        <w:rPr>
          <w:color w:val="000000" w:themeColor="text1"/>
          <w:lang w:val="it-IT"/>
        </w:rPr>
        <w:t>3.1.2. Đánh giá sự phù hợp của quy hoạch với quan điểm, mục tiêu về bảo vệ môi trường</w:t>
      </w:r>
      <w:bookmarkEnd w:id="364"/>
    </w:p>
    <w:p w14:paraId="6CEA1202" w14:textId="77777777" w:rsidR="003456D6" w:rsidRPr="008C6558" w:rsidRDefault="006C6AE3" w:rsidP="002F6E08">
      <w:pPr>
        <w:ind w:firstLine="510"/>
        <w:rPr>
          <w:color w:val="000000" w:themeColor="text1"/>
          <w:lang w:val="it-IT" w:bidi="ar-SA"/>
        </w:rPr>
      </w:pPr>
      <w:r w:rsidRPr="008C6558">
        <w:rPr>
          <w:color w:val="000000" w:themeColor="text1"/>
          <w:lang w:val="it-IT" w:bidi="ar-SA"/>
        </w:rPr>
        <w:t>Để đánh giá sự phù hợp của Quy hoạch với quan điểm, mục tiêu bảo vệ môi trường được nêu trong các văn kiện</w:t>
      </w:r>
      <w:r w:rsidR="003456D6" w:rsidRPr="008C6558">
        <w:rPr>
          <w:color w:val="000000" w:themeColor="text1"/>
          <w:lang w:val="it-IT" w:bidi="ar-SA"/>
        </w:rPr>
        <w:t>, nghị quyết, quyết định của Đảng và nhà nước. Các văn bản làm cơ sở đánh giá sự phù hợp của Quy hoạch về quan điểm và mục tiêu bảo vệ môi trường được trình bày tại bảng 19.</w:t>
      </w:r>
    </w:p>
    <w:p w14:paraId="6AC1B61C" w14:textId="77777777" w:rsidR="003456D6" w:rsidRPr="008C6558" w:rsidRDefault="003456D6" w:rsidP="002F6E08">
      <w:pPr>
        <w:pStyle w:val="Chuthich"/>
        <w:widowControl w:val="0"/>
        <w:rPr>
          <w:lang w:val="en-US"/>
        </w:rPr>
      </w:pPr>
      <w:bookmarkStart w:id="365" w:name="_Toc112569106"/>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19</w:t>
      </w:r>
      <w:r w:rsidR="00B026DF" w:rsidRPr="008C6558">
        <w:rPr>
          <w:noProof/>
        </w:rPr>
        <w:fldChar w:fldCharType="end"/>
      </w:r>
      <w:r w:rsidRPr="008C6558">
        <w:rPr>
          <w:noProof/>
          <w:lang w:val="it-IT"/>
        </w:rPr>
        <w:t xml:space="preserve">. </w:t>
      </w:r>
      <w:r w:rsidRPr="008C6558">
        <w:t>Danh sách các văn bản pháp lý dùng để đánh giá sự phù hợp của quy hoạch về quan điểm và mục tiêu bảo vệ môi trường</w:t>
      </w:r>
      <w:bookmarkEnd w:id="3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340"/>
        <w:gridCol w:w="990"/>
        <w:gridCol w:w="1239"/>
      </w:tblGrid>
      <w:tr w:rsidR="00D3189F" w:rsidRPr="008C6558" w14:paraId="381515D7" w14:textId="77777777" w:rsidTr="00D3189F">
        <w:trPr>
          <w:tblHeader/>
        </w:trPr>
        <w:tc>
          <w:tcPr>
            <w:tcW w:w="674" w:type="dxa"/>
            <w:vAlign w:val="center"/>
          </w:tcPr>
          <w:p w14:paraId="247432DB" w14:textId="77777777" w:rsidR="00D3189F" w:rsidRPr="008C6558" w:rsidRDefault="00D3189F" w:rsidP="00D60470">
            <w:pPr>
              <w:ind w:hanging="17"/>
              <w:jc w:val="center"/>
              <w:rPr>
                <w:b/>
                <w:color w:val="000000" w:themeColor="text1"/>
                <w:lang w:val="en-US"/>
              </w:rPr>
            </w:pPr>
            <w:r w:rsidRPr="008C6558">
              <w:rPr>
                <w:b/>
                <w:color w:val="000000" w:themeColor="text1"/>
                <w:lang w:val="en-US"/>
              </w:rPr>
              <w:t>Stt</w:t>
            </w:r>
          </w:p>
        </w:tc>
        <w:tc>
          <w:tcPr>
            <w:tcW w:w="6340" w:type="dxa"/>
            <w:vAlign w:val="center"/>
          </w:tcPr>
          <w:p w14:paraId="18CFB781" w14:textId="77777777" w:rsidR="00D3189F" w:rsidRPr="008C6558" w:rsidRDefault="00D3189F" w:rsidP="00D60470">
            <w:pPr>
              <w:ind w:hanging="17"/>
              <w:jc w:val="center"/>
              <w:rPr>
                <w:b/>
                <w:color w:val="000000" w:themeColor="text1"/>
                <w:lang w:val="en-US"/>
              </w:rPr>
            </w:pPr>
            <w:r w:rsidRPr="008C6558">
              <w:rPr>
                <w:b/>
                <w:color w:val="000000" w:themeColor="text1"/>
                <w:lang w:val="en-US"/>
              </w:rPr>
              <w:t>Tên văn bản</w:t>
            </w:r>
          </w:p>
        </w:tc>
        <w:tc>
          <w:tcPr>
            <w:tcW w:w="990" w:type="dxa"/>
            <w:vAlign w:val="center"/>
          </w:tcPr>
          <w:p w14:paraId="73BF8F53" w14:textId="77777777" w:rsidR="00D3189F" w:rsidRPr="008C6558" w:rsidRDefault="00D3189F" w:rsidP="00D60470">
            <w:pPr>
              <w:ind w:hanging="17"/>
              <w:jc w:val="center"/>
              <w:rPr>
                <w:b/>
                <w:color w:val="000000" w:themeColor="text1"/>
                <w:lang w:val="en-US"/>
              </w:rPr>
            </w:pPr>
            <w:r w:rsidRPr="008C6558">
              <w:rPr>
                <w:b/>
                <w:color w:val="000000" w:themeColor="text1"/>
                <w:lang w:val="en-US"/>
              </w:rPr>
              <w:t>Năm</w:t>
            </w:r>
          </w:p>
        </w:tc>
        <w:tc>
          <w:tcPr>
            <w:tcW w:w="1239" w:type="dxa"/>
            <w:vAlign w:val="center"/>
          </w:tcPr>
          <w:p w14:paraId="16EA5D97" w14:textId="77777777" w:rsidR="00D3189F" w:rsidRPr="008C6558" w:rsidRDefault="00D3189F" w:rsidP="00D60470">
            <w:pPr>
              <w:ind w:hanging="17"/>
              <w:jc w:val="center"/>
              <w:rPr>
                <w:b/>
                <w:color w:val="000000" w:themeColor="text1"/>
                <w:lang w:val="en-US"/>
              </w:rPr>
            </w:pPr>
            <w:r w:rsidRPr="008C6558">
              <w:rPr>
                <w:b/>
                <w:color w:val="000000" w:themeColor="text1"/>
                <w:lang w:val="en-US"/>
              </w:rPr>
              <w:t>Loại văn bản</w:t>
            </w:r>
          </w:p>
        </w:tc>
      </w:tr>
      <w:tr w:rsidR="00D3189F" w:rsidRPr="008C6558" w14:paraId="0746660E" w14:textId="77777777" w:rsidTr="00D3189F">
        <w:tc>
          <w:tcPr>
            <w:tcW w:w="674" w:type="dxa"/>
            <w:vAlign w:val="center"/>
          </w:tcPr>
          <w:p w14:paraId="1BF3A47C" w14:textId="77777777" w:rsidR="00D3189F" w:rsidRPr="008C6558" w:rsidRDefault="00D3189F" w:rsidP="00D60470">
            <w:pPr>
              <w:jc w:val="center"/>
              <w:rPr>
                <w:color w:val="000000" w:themeColor="text1"/>
                <w:lang w:val="en-US"/>
              </w:rPr>
            </w:pPr>
            <w:r w:rsidRPr="008C6558">
              <w:rPr>
                <w:color w:val="000000" w:themeColor="text1"/>
                <w:lang w:val="en-US"/>
              </w:rPr>
              <w:t>1</w:t>
            </w:r>
          </w:p>
        </w:tc>
        <w:tc>
          <w:tcPr>
            <w:tcW w:w="6340" w:type="dxa"/>
            <w:vAlign w:val="center"/>
          </w:tcPr>
          <w:p w14:paraId="6CF9F88B" w14:textId="77777777" w:rsidR="00D3189F" w:rsidRPr="008C6558" w:rsidRDefault="00D3189F" w:rsidP="00D60470">
            <w:pPr>
              <w:spacing w:line="264" w:lineRule="auto"/>
              <w:rPr>
                <w:color w:val="000000" w:themeColor="text1"/>
                <w:lang w:val="en-US"/>
              </w:rPr>
            </w:pPr>
            <w:r w:rsidRPr="008C6558">
              <w:rPr>
                <w:color w:val="000000" w:themeColor="text1"/>
                <w:lang w:val="en-US"/>
              </w:rPr>
              <w:t xml:space="preserve">Nghị quyết số 41/NQ-TW ngày 15/11/2004 của Bộ chính trị </w:t>
            </w:r>
            <w:r w:rsidRPr="008C6558">
              <w:rPr>
                <w:color w:val="000000" w:themeColor="text1"/>
              </w:rPr>
              <w:t>về BVMT trong thời kỳ Công nghiệp hóa, hiện đại hóa đất nước</w:t>
            </w:r>
          </w:p>
        </w:tc>
        <w:tc>
          <w:tcPr>
            <w:tcW w:w="990" w:type="dxa"/>
            <w:vAlign w:val="center"/>
          </w:tcPr>
          <w:p w14:paraId="4CC0E1FC" w14:textId="77777777" w:rsidR="00D3189F" w:rsidRPr="008C6558" w:rsidRDefault="00D3189F" w:rsidP="00D60470">
            <w:pPr>
              <w:jc w:val="center"/>
              <w:rPr>
                <w:color w:val="000000" w:themeColor="text1"/>
                <w:lang w:val="en-US"/>
              </w:rPr>
            </w:pPr>
            <w:r w:rsidRPr="008C6558">
              <w:rPr>
                <w:color w:val="000000" w:themeColor="text1"/>
                <w:lang w:val="en-US"/>
              </w:rPr>
              <w:t>2004</w:t>
            </w:r>
          </w:p>
        </w:tc>
        <w:tc>
          <w:tcPr>
            <w:tcW w:w="1239" w:type="dxa"/>
            <w:vAlign w:val="center"/>
          </w:tcPr>
          <w:p w14:paraId="1EAA5332" w14:textId="77777777" w:rsidR="00D3189F" w:rsidRPr="008C6558" w:rsidRDefault="00D3189F" w:rsidP="00D60470">
            <w:pPr>
              <w:jc w:val="center"/>
              <w:rPr>
                <w:color w:val="000000" w:themeColor="text1"/>
                <w:lang w:val="en-US"/>
              </w:rPr>
            </w:pPr>
            <w:r w:rsidRPr="008C6558">
              <w:rPr>
                <w:color w:val="000000" w:themeColor="text1"/>
                <w:lang w:val="en-US"/>
              </w:rPr>
              <w:t>Nghị quyết</w:t>
            </w:r>
          </w:p>
        </w:tc>
      </w:tr>
      <w:tr w:rsidR="00D3189F" w:rsidRPr="008C6558" w14:paraId="45901D08" w14:textId="77777777" w:rsidTr="00D3189F">
        <w:tc>
          <w:tcPr>
            <w:tcW w:w="674" w:type="dxa"/>
            <w:vAlign w:val="center"/>
          </w:tcPr>
          <w:p w14:paraId="32C5E61A" w14:textId="77777777" w:rsidR="00D3189F" w:rsidRPr="008C6558" w:rsidRDefault="00D3189F" w:rsidP="00D60470">
            <w:pPr>
              <w:jc w:val="center"/>
              <w:rPr>
                <w:color w:val="000000" w:themeColor="text1"/>
                <w:lang w:val="en-US"/>
              </w:rPr>
            </w:pPr>
            <w:r w:rsidRPr="008C6558">
              <w:rPr>
                <w:color w:val="000000" w:themeColor="text1"/>
                <w:lang w:val="en-US"/>
              </w:rPr>
              <w:t>2</w:t>
            </w:r>
          </w:p>
        </w:tc>
        <w:tc>
          <w:tcPr>
            <w:tcW w:w="6340" w:type="dxa"/>
            <w:vAlign w:val="center"/>
          </w:tcPr>
          <w:p w14:paraId="6D194411" w14:textId="77777777" w:rsidR="00D3189F" w:rsidRPr="008C6558" w:rsidRDefault="00D3189F" w:rsidP="00D60470">
            <w:pPr>
              <w:rPr>
                <w:color w:val="000000" w:themeColor="text1"/>
                <w:lang w:val="en-US"/>
              </w:rPr>
            </w:pPr>
            <w:r w:rsidRPr="008C6558">
              <w:rPr>
                <w:color w:val="000000" w:themeColor="text1"/>
                <w:lang w:val="en-US"/>
              </w:rPr>
              <w:t>Nghị quyết số 24</w:t>
            </w:r>
            <w:r w:rsidRPr="008C6558">
              <w:rPr>
                <w:color w:val="000000" w:themeColor="text1"/>
              </w:rPr>
              <w:t>-NQ/TW</w:t>
            </w:r>
            <w:r w:rsidRPr="008C6558">
              <w:rPr>
                <w:color w:val="000000" w:themeColor="text1"/>
                <w:lang w:val="en-US"/>
              </w:rPr>
              <w:t xml:space="preserve"> ngày 03/06/2013 của Ban chấp hành Trung ương Đảng về </w:t>
            </w:r>
            <w:r w:rsidRPr="008C6558">
              <w:rPr>
                <w:color w:val="000000" w:themeColor="text1"/>
              </w:rPr>
              <w:t>chủ động ứng phó với BĐKH, tăng cường quản lý tài nguyên và bảo vệ môi trường</w:t>
            </w:r>
          </w:p>
        </w:tc>
        <w:tc>
          <w:tcPr>
            <w:tcW w:w="990" w:type="dxa"/>
            <w:vAlign w:val="center"/>
          </w:tcPr>
          <w:p w14:paraId="7D552B18" w14:textId="77777777" w:rsidR="00D3189F" w:rsidRPr="008C6558" w:rsidRDefault="00D3189F" w:rsidP="00D60470">
            <w:pPr>
              <w:jc w:val="center"/>
              <w:rPr>
                <w:color w:val="000000" w:themeColor="text1"/>
                <w:lang w:val="en-US"/>
              </w:rPr>
            </w:pPr>
            <w:r w:rsidRPr="008C6558">
              <w:rPr>
                <w:color w:val="000000" w:themeColor="text1"/>
                <w:lang w:val="en-US"/>
              </w:rPr>
              <w:t>2013</w:t>
            </w:r>
          </w:p>
        </w:tc>
        <w:tc>
          <w:tcPr>
            <w:tcW w:w="1239" w:type="dxa"/>
            <w:vAlign w:val="center"/>
          </w:tcPr>
          <w:p w14:paraId="47633FB7" w14:textId="77777777" w:rsidR="00D3189F" w:rsidRPr="008C6558" w:rsidRDefault="00D3189F" w:rsidP="00D60470">
            <w:pPr>
              <w:jc w:val="center"/>
              <w:rPr>
                <w:color w:val="000000" w:themeColor="text1"/>
                <w:lang w:val="en-US"/>
              </w:rPr>
            </w:pPr>
            <w:r w:rsidRPr="008C6558">
              <w:rPr>
                <w:color w:val="000000" w:themeColor="text1"/>
                <w:lang w:val="en-US"/>
              </w:rPr>
              <w:t>Nghị quyết</w:t>
            </w:r>
          </w:p>
        </w:tc>
      </w:tr>
      <w:tr w:rsidR="00D3189F" w:rsidRPr="008C6558" w14:paraId="28639144" w14:textId="77777777" w:rsidTr="00D3189F">
        <w:tc>
          <w:tcPr>
            <w:tcW w:w="674" w:type="dxa"/>
            <w:vAlign w:val="center"/>
          </w:tcPr>
          <w:p w14:paraId="44B695AC" w14:textId="77777777" w:rsidR="00D3189F" w:rsidRPr="008C6558" w:rsidRDefault="00D3189F" w:rsidP="00D60470">
            <w:pPr>
              <w:jc w:val="center"/>
              <w:rPr>
                <w:color w:val="000000" w:themeColor="text1"/>
                <w:lang w:val="en-US"/>
              </w:rPr>
            </w:pPr>
            <w:r w:rsidRPr="008C6558">
              <w:rPr>
                <w:color w:val="000000" w:themeColor="text1"/>
                <w:lang w:val="en-US"/>
              </w:rPr>
              <w:t>3</w:t>
            </w:r>
          </w:p>
        </w:tc>
        <w:tc>
          <w:tcPr>
            <w:tcW w:w="6340" w:type="dxa"/>
            <w:vAlign w:val="center"/>
          </w:tcPr>
          <w:p w14:paraId="2B98B231" w14:textId="77777777" w:rsidR="00D3189F" w:rsidRPr="008C6558" w:rsidRDefault="00D3189F" w:rsidP="00D60470">
            <w:pPr>
              <w:rPr>
                <w:color w:val="000000" w:themeColor="text1"/>
                <w:lang w:val="en-US"/>
              </w:rPr>
            </w:pPr>
            <w:r w:rsidRPr="008C6558">
              <w:rPr>
                <w:color w:val="000000" w:themeColor="text1"/>
                <w:lang w:val="en-US"/>
              </w:rPr>
              <w:t>Nghị quyết số 136/NQ-CP ngày 25/09/2020 của Chính phủ về phát triển bền vững</w:t>
            </w:r>
          </w:p>
        </w:tc>
        <w:tc>
          <w:tcPr>
            <w:tcW w:w="990" w:type="dxa"/>
            <w:vAlign w:val="center"/>
          </w:tcPr>
          <w:p w14:paraId="1BF8B8F3" w14:textId="77777777" w:rsidR="00D3189F" w:rsidRPr="008C6558" w:rsidRDefault="00D3189F" w:rsidP="00D60470">
            <w:pPr>
              <w:jc w:val="center"/>
              <w:rPr>
                <w:color w:val="000000" w:themeColor="text1"/>
                <w:lang w:val="en-US"/>
              </w:rPr>
            </w:pPr>
            <w:r w:rsidRPr="008C6558">
              <w:rPr>
                <w:color w:val="000000" w:themeColor="text1"/>
                <w:lang w:val="en-US"/>
              </w:rPr>
              <w:t>2020</w:t>
            </w:r>
          </w:p>
        </w:tc>
        <w:tc>
          <w:tcPr>
            <w:tcW w:w="1239" w:type="dxa"/>
            <w:vAlign w:val="center"/>
          </w:tcPr>
          <w:p w14:paraId="2FDC1021" w14:textId="77777777" w:rsidR="00D3189F" w:rsidRPr="008C6558" w:rsidRDefault="00D3189F" w:rsidP="00D60470">
            <w:pPr>
              <w:jc w:val="center"/>
              <w:rPr>
                <w:color w:val="000000" w:themeColor="text1"/>
                <w:lang w:val="en-US"/>
              </w:rPr>
            </w:pPr>
            <w:r w:rsidRPr="008C6558">
              <w:rPr>
                <w:color w:val="000000" w:themeColor="text1"/>
                <w:lang w:val="en-US"/>
              </w:rPr>
              <w:t>Nghị quyết</w:t>
            </w:r>
          </w:p>
        </w:tc>
      </w:tr>
      <w:tr w:rsidR="00D3189F" w:rsidRPr="008C6558" w14:paraId="45C80E77" w14:textId="77777777" w:rsidTr="00D3189F">
        <w:tc>
          <w:tcPr>
            <w:tcW w:w="674" w:type="dxa"/>
            <w:vAlign w:val="center"/>
          </w:tcPr>
          <w:p w14:paraId="0EC897ED" w14:textId="77777777" w:rsidR="00D3189F" w:rsidRPr="008C6558" w:rsidRDefault="00D3189F" w:rsidP="00D60470">
            <w:pPr>
              <w:jc w:val="center"/>
              <w:rPr>
                <w:color w:val="000000" w:themeColor="text1"/>
                <w:lang w:val="en-US"/>
              </w:rPr>
            </w:pPr>
            <w:r w:rsidRPr="008C6558">
              <w:rPr>
                <w:color w:val="000000" w:themeColor="text1"/>
                <w:lang w:val="en-US"/>
              </w:rPr>
              <w:lastRenderedPageBreak/>
              <w:t>4</w:t>
            </w:r>
          </w:p>
        </w:tc>
        <w:tc>
          <w:tcPr>
            <w:tcW w:w="6340" w:type="dxa"/>
            <w:vAlign w:val="center"/>
          </w:tcPr>
          <w:p w14:paraId="407917BE" w14:textId="77777777" w:rsidR="00D3189F" w:rsidRPr="008C6558" w:rsidRDefault="00D3189F" w:rsidP="00D60470">
            <w:pPr>
              <w:rPr>
                <w:color w:val="000000" w:themeColor="text1"/>
                <w:lang w:val="en-US"/>
              </w:rPr>
            </w:pPr>
            <w:r w:rsidRPr="008C6558">
              <w:rPr>
                <w:color w:val="000000" w:themeColor="text1"/>
                <w:lang w:val="en-US"/>
              </w:rPr>
              <w:t xml:space="preserve">Quyết định số 1216/QĐ-TTg ngày 05/09/2012 của Thủ tướng Chính phủ về việc phê duyệt </w:t>
            </w:r>
            <w:r w:rsidRPr="008C6558">
              <w:rPr>
                <w:color w:val="000000" w:themeColor="text1"/>
              </w:rPr>
              <w:t>Chiến lược Bảo vệ môi trường Quốc gia đến năm 20</w:t>
            </w:r>
            <w:r w:rsidRPr="008C6558">
              <w:rPr>
                <w:color w:val="000000" w:themeColor="text1"/>
                <w:lang w:val="it-IT"/>
              </w:rPr>
              <w:t>2</w:t>
            </w:r>
            <w:r w:rsidRPr="008C6558">
              <w:rPr>
                <w:color w:val="000000" w:themeColor="text1"/>
              </w:rPr>
              <w:t>0</w:t>
            </w:r>
            <w:r w:rsidRPr="008C6558">
              <w:rPr>
                <w:color w:val="000000" w:themeColor="text1"/>
                <w:lang w:val="it-IT"/>
              </w:rPr>
              <w:t>, tầm nhìn đến năm 2030</w:t>
            </w:r>
          </w:p>
        </w:tc>
        <w:tc>
          <w:tcPr>
            <w:tcW w:w="990" w:type="dxa"/>
            <w:vAlign w:val="center"/>
          </w:tcPr>
          <w:p w14:paraId="0090BA28" w14:textId="77777777" w:rsidR="00D3189F" w:rsidRPr="008C6558" w:rsidRDefault="00D3189F" w:rsidP="00D60470">
            <w:pPr>
              <w:jc w:val="center"/>
              <w:rPr>
                <w:color w:val="000000" w:themeColor="text1"/>
                <w:lang w:val="en-US"/>
              </w:rPr>
            </w:pPr>
            <w:r w:rsidRPr="008C6558">
              <w:rPr>
                <w:color w:val="000000" w:themeColor="text1"/>
                <w:lang w:val="en-US"/>
              </w:rPr>
              <w:t>2012</w:t>
            </w:r>
          </w:p>
        </w:tc>
        <w:tc>
          <w:tcPr>
            <w:tcW w:w="1239" w:type="dxa"/>
            <w:vAlign w:val="center"/>
          </w:tcPr>
          <w:p w14:paraId="4B4233BF" w14:textId="77777777" w:rsidR="00D3189F" w:rsidRPr="008C6558" w:rsidRDefault="00D3189F" w:rsidP="00D60470">
            <w:pPr>
              <w:jc w:val="center"/>
              <w:rPr>
                <w:color w:val="000000" w:themeColor="text1"/>
                <w:lang w:val="en-US"/>
              </w:rPr>
            </w:pPr>
            <w:r w:rsidRPr="008C6558">
              <w:rPr>
                <w:color w:val="000000" w:themeColor="text1"/>
                <w:lang w:val="en-US"/>
              </w:rPr>
              <w:t>Quyết định</w:t>
            </w:r>
          </w:p>
        </w:tc>
      </w:tr>
      <w:tr w:rsidR="00D3189F" w:rsidRPr="008C6558" w14:paraId="6B240240" w14:textId="77777777" w:rsidTr="00D3189F">
        <w:tc>
          <w:tcPr>
            <w:tcW w:w="674" w:type="dxa"/>
            <w:vAlign w:val="center"/>
          </w:tcPr>
          <w:p w14:paraId="26DFB5A3" w14:textId="77777777" w:rsidR="00D3189F" w:rsidRPr="008C6558" w:rsidRDefault="00D3189F" w:rsidP="00D60470">
            <w:pPr>
              <w:jc w:val="center"/>
              <w:rPr>
                <w:color w:val="000000" w:themeColor="text1"/>
                <w:lang w:val="en-US"/>
              </w:rPr>
            </w:pPr>
            <w:r w:rsidRPr="008C6558">
              <w:rPr>
                <w:color w:val="000000" w:themeColor="text1"/>
                <w:lang w:val="en-US"/>
              </w:rPr>
              <w:t>5</w:t>
            </w:r>
          </w:p>
        </w:tc>
        <w:tc>
          <w:tcPr>
            <w:tcW w:w="6340" w:type="dxa"/>
            <w:vAlign w:val="center"/>
          </w:tcPr>
          <w:p w14:paraId="6F47EFD9" w14:textId="77777777" w:rsidR="00D3189F" w:rsidRPr="008C6558" w:rsidRDefault="00D3189F" w:rsidP="00D60470">
            <w:pPr>
              <w:rPr>
                <w:color w:val="000000" w:themeColor="text1"/>
                <w:lang w:val="en-US"/>
              </w:rPr>
            </w:pPr>
            <w:r w:rsidRPr="008C6558">
              <w:rPr>
                <w:color w:val="000000" w:themeColor="text1"/>
                <w:lang w:val="en-US"/>
              </w:rPr>
              <w:t xml:space="preserve">Quyết định số 879/QĐ-TTg ngày 09/06/2014 của Thủ tướng Chính phủ về việc phê duyệt </w:t>
            </w:r>
            <w:r w:rsidRPr="008C6558">
              <w:rPr>
                <w:color w:val="000000" w:themeColor="text1"/>
              </w:rPr>
              <w:t xml:space="preserve">Chiến lược </w:t>
            </w:r>
            <w:r w:rsidRPr="008C6558">
              <w:rPr>
                <w:color w:val="000000" w:themeColor="text1"/>
                <w:lang w:val="en-US"/>
              </w:rPr>
              <w:t>phát triển công nghiệp Việt Nam đến năm 2025,</w:t>
            </w:r>
            <w:r w:rsidRPr="008C6558">
              <w:rPr>
                <w:color w:val="000000" w:themeColor="text1"/>
                <w:lang w:val="it-IT"/>
              </w:rPr>
              <w:t xml:space="preserve"> tầm nhìn đến năm </w:t>
            </w:r>
            <w:r w:rsidRPr="008C6558">
              <w:rPr>
                <w:color w:val="000000" w:themeColor="text1"/>
                <w:lang w:val="en-US"/>
              </w:rPr>
              <w:t>2035</w:t>
            </w:r>
          </w:p>
        </w:tc>
        <w:tc>
          <w:tcPr>
            <w:tcW w:w="990" w:type="dxa"/>
            <w:vAlign w:val="center"/>
          </w:tcPr>
          <w:p w14:paraId="35C95C88" w14:textId="77777777" w:rsidR="00D3189F" w:rsidRPr="008C6558" w:rsidRDefault="00D3189F" w:rsidP="00D60470">
            <w:pPr>
              <w:jc w:val="center"/>
              <w:rPr>
                <w:color w:val="000000" w:themeColor="text1"/>
                <w:lang w:val="en-US"/>
              </w:rPr>
            </w:pPr>
            <w:r w:rsidRPr="008C6558">
              <w:rPr>
                <w:color w:val="000000" w:themeColor="text1"/>
                <w:lang w:val="en-US"/>
              </w:rPr>
              <w:t>2014</w:t>
            </w:r>
          </w:p>
        </w:tc>
        <w:tc>
          <w:tcPr>
            <w:tcW w:w="1239" w:type="dxa"/>
            <w:vAlign w:val="center"/>
          </w:tcPr>
          <w:p w14:paraId="08EF9B43" w14:textId="77777777" w:rsidR="00D3189F" w:rsidRPr="008C6558" w:rsidRDefault="00D3189F" w:rsidP="00D60470">
            <w:pPr>
              <w:jc w:val="center"/>
              <w:rPr>
                <w:color w:val="000000" w:themeColor="text1"/>
                <w:lang w:val="en-US"/>
              </w:rPr>
            </w:pPr>
            <w:r w:rsidRPr="008C6558">
              <w:rPr>
                <w:color w:val="000000" w:themeColor="text1"/>
                <w:lang w:val="en-US"/>
              </w:rPr>
              <w:t>Quyết định</w:t>
            </w:r>
          </w:p>
        </w:tc>
      </w:tr>
      <w:tr w:rsidR="00D3189F" w:rsidRPr="008C6558" w14:paraId="712CC4E3" w14:textId="77777777" w:rsidTr="00D3189F">
        <w:tc>
          <w:tcPr>
            <w:tcW w:w="674" w:type="dxa"/>
            <w:vAlign w:val="center"/>
          </w:tcPr>
          <w:p w14:paraId="5F7731D5" w14:textId="77777777" w:rsidR="00D3189F" w:rsidRPr="008C6558" w:rsidRDefault="00D3189F" w:rsidP="00D60470">
            <w:pPr>
              <w:jc w:val="center"/>
              <w:rPr>
                <w:color w:val="000000" w:themeColor="text1"/>
                <w:lang w:val="en-US"/>
              </w:rPr>
            </w:pPr>
            <w:r w:rsidRPr="008C6558">
              <w:rPr>
                <w:color w:val="000000" w:themeColor="text1"/>
                <w:lang w:val="en-US"/>
              </w:rPr>
              <w:t>6</w:t>
            </w:r>
          </w:p>
        </w:tc>
        <w:tc>
          <w:tcPr>
            <w:tcW w:w="6340" w:type="dxa"/>
            <w:vAlign w:val="center"/>
          </w:tcPr>
          <w:p w14:paraId="7ABF9776" w14:textId="77777777" w:rsidR="00D3189F" w:rsidRPr="008C6558" w:rsidRDefault="00D3189F" w:rsidP="00D60470">
            <w:pPr>
              <w:rPr>
                <w:color w:val="000000" w:themeColor="text1"/>
                <w:lang w:val="en-US"/>
              </w:rPr>
            </w:pPr>
            <w:r w:rsidRPr="008C6558">
              <w:rPr>
                <w:color w:val="000000" w:themeColor="text1"/>
                <w:lang w:val="en-US"/>
              </w:rPr>
              <w:t xml:space="preserve">Quyết định số </w:t>
            </w:r>
            <w:r w:rsidRPr="008C6558">
              <w:rPr>
                <w:color w:val="000000" w:themeColor="text1"/>
                <w:lang w:val="it-IT"/>
              </w:rPr>
              <w:t>491/QĐ-TTg</w:t>
            </w:r>
            <w:r w:rsidRPr="008C6558">
              <w:rPr>
                <w:color w:val="000000" w:themeColor="text1"/>
                <w:lang w:val="en-US"/>
              </w:rPr>
              <w:t xml:space="preserve"> ngày </w:t>
            </w:r>
            <w:r w:rsidRPr="008C6558">
              <w:rPr>
                <w:color w:val="000000" w:themeColor="text1"/>
                <w:lang w:val="it-IT"/>
              </w:rPr>
              <w:t>07/05/2018</w:t>
            </w:r>
            <w:r w:rsidRPr="008C6558">
              <w:rPr>
                <w:color w:val="000000" w:themeColor="text1"/>
                <w:lang w:val="en-US"/>
              </w:rPr>
              <w:t xml:space="preserve"> của Thủ tướng Chính phủ về việc phê duyệt </w:t>
            </w:r>
            <w:r w:rsidRPr="008C6558">
              <w:rPr>
                <w:color w:val="000000" w:themeColor="text1"/>
              </w:rPr>
              <w:t xml:space="preserve">Chiến lược quốc gia về </w:t>
            </w:r>
            <w:r w:rsidRPr="008C6558">
              <w:rPr>
                <w:color w:val="000000" w:themeColor="text1"/>
                <w:lang w:val="it-IT"/>
              </w:rPr>
              <w:t>quản lý tổng hợp chất thải rắn</w:t>
            </w:r>
            <w:r w:rsidRPr="008C6558">
              <w:rPr>
                <w:color w:val="000000" w:themeColor="text1"/>
              </w:rPr>
              <w:t xml:space="preserve"> đến năm </w:t>
            </w:r>
            <w:r w:rsidRPr="008C6558">
              <w:rPr>
                <w:color w:val="000000" w:themeColor="text1"/>
                <w:lang w:val="it-IT"/>
              </w:rPr>
              <w:t>2025,</w:t>
            </w:r>
            <w:r w:rsidRPr="008C6558">
              <w:rPr>
                <w:color w:val="000000" w:themeColor="text1"/>
              </w:rPr>
              <w:t xml:space="preserve"> tầm nhìn đến năm </w:t>
            </w:r>
            <w:r w:rsidRPr="008C6558">
              <w:rPr>
                <w:color w:val="000000" w:themeColor="text1"/>
                <w:lang w:val="it-IT"/>
              </w:rPr>
              <w:t>2050</w:t>
            </w:r>
          </w:p>
        </w:tc>
        <w:tc>
          <w:tcPr>
            <w:tcW w:w="990" w:type="dxa"/>
            <w:vAlign w:val="center"/>
          </w:tcPr>
          <w:p w14:paraId="232276F7" w14:textId="77777777" w:rsidR="00D3189F" w:rsidRPr="008C6558" w:rsidRDefault="00D3189F" w:rsidP="00D60470">
            <w:pPr>
              <w:jc w:val="center"/>
              <w:rPr>
                <w:color w:val="000000" w:themeColor="text1"/>
                <w:lang w:val="en-US"/>
              </w:rPr>
            </w:pPr>
            <w:r w:rsidRPr="008C6558">
              <w:rPr>
                <w:color w:val="000000" w:themeColor="text1"/>
                <w:lang w:val="en-US"/>
              </w:rPr>
              <w:t>2018</w:t>
            </w:r>
          </w:p>
        </w:tc>
        <w:tc>
          <w:tcPr>
            <w:tcW w:w="1239" w:type="dxa"/>
            <w:vAlign w:val="center"/>
          </w:tcPr>
          <w:p w14:paraId="7C3AA730" w14:textId="77777777" w:rsidR="00D3189F" w:rsidRPr="008C6558" w:rsidRDefault="00D3189F" w:rsidP="00D60470">
            <w:pPr>
              <w:jc w:val="center"/>
              <w:rPr>
                <w:color w:val="000000" w:themeColor="text1"/>
                <w:lang w:val="en-US"/>
              </w:rPr>
            </w:pPr>
            <w:r w:rsidRPr="008C6558">
              <w:rPr>
                <w:color w:val="000000" w:themeColor="text1"/>
                <w:lang w:val="en-US"/>
              </w:rPr>
              <w:t>Quyết định</w:t>
            </w:r>
          </w:p>
        </w:tc>
      </w:tr>
      <w:tr w:rsidR="00D3189F" w:rsidRPr="008C6558" w14:paraId="1B51CE6F" w14:textId="77777777" w:rsidTr="00D3189F">
        <w:tc>
          <w:tcPr>
            <w:tcW w:w="674" w:type="dxa"/>
            <w:vAlign w:val="center"/>
          </w:tcPr>
          <w:p w14:paraId="5D8A1A65" w14:textId="77777777" w:rsidR="00D3189F" w:rsidRPr="008C6558" w:rsidRDefault="00D3189F" w:rsidP="00D60470">
            <w:pPr>
              <w:jc w:val="center"/>
              <w:rPr>
                <w:color w:val="000000" w:themeColor="text1"/>
                <w:lang w:val="en-US"/>
              </w:rPr>
            </w:pPr>
            <w:r w:rsidRPr="008C6558">
              <w:rPr>
                <w:color w:val="000000" w:themeColor="text1"/>
                <w:lang w:val="en-US"/>
              </w:rPr>
              <w:t>7</w:t>
            </w:r>
          </w:p>
        </w:tc>
        <w:tc>
          <w:tcPr>
            <w:tcW w:w="6340" w:type="dxa"/>
            <w:vAlign w:val="center"/>
          </w:tcPr>
          <w:p w14:paraId="16237E1E" w14:textId="77777777" w:rsidR="00D3189F" w:rsidRPr="008C6558" w:rsidRDefault="00D3189F" w:rsidP="00D60470">
            <w:pPr>
              <w:rPr>
                <w:color w:val="000000" w:themeColor="text1"/>
                <w:lang w:val="en-US"/>
              </w:rPr>
            </w:pPr>
            <w:r w:rsidRPr="008C6558">
              <w:rPr>
                <w:color w:val="000000" w:themeColor="text1"/>
                <w:lang w:val="en-US"/>
              </w:rPr>
              <w:t xml:space="preserve">Quyết định số </w:t>
            </w:r>
            <w:r w:rsidRPr="008C6558">
              <w:rPr>
                <w:color w:val="000000" w:themeColor="text1"/>
                <w:lang w:val="it-IT"/>
              </w:rPr>
              <w:t>523/QĐ-TTg</w:t>
            </w:r>
            <w:r w:rsidRPr="008C6558">
              <w:rPr>
                <w:color w:val="000000" w:themeColor="text1"/>
                <w:lang w:val="en-US"/>
              </w:rPr>
              <w:t xml:space="preserve"> ngày </w:t>
            </w:r>
            <w:r w:rsidRPr="008C6558">
              <w:rPr>
                <w:color w:val="000000" w:themeColor="text1"/>
                <w:lang w:val="it-IT"/>
              </w:rPr>
              <w:t>01/04/2021</w:t>
            </w:r>
            <w:r w:rsidRPr="008C6558">
              <w:rPr>
                <w:color w:val="000000" w:themeColor="text1"/>
                <w:lang w:val="en-US"/>
              </w:rPr>
              <w:t xml:space="preserve"> của Thủ tướng Chính phủ về việc phê duyệt Chiến lược phát triển </w:t>
            </w:r>
            <w:r w:rsidRPr="008C6558">
              <w:rPr>
                <w:color w:val="000000" w:themeColor="text1"/>
                <w:lang w:val="it-IT"/>
              </w:rPr>
              <w:t>lâm</w:t>
            </w:r>
            <w:r w:rsidRPr="008C6558">
              <w:rPr>
                <w:color w:val="000000" w:themeColor="text1"/>
                <w:lang w:val="en-US"/>
              </w:rPr>
              <w:t xml:space="preserve"> nghiệp Việt Nam </w:t>
            </w:r>
            <w:r w:rsidRPr="008C6558">
              <w:rPr>
                <w:color w:val="000000" w:themeColor="text1"/>
                <w:lang w:val="it-IT"/>
              </w:rPr>
              <w:t>giai đoạn 2021 - 2030,</w:t>
            </w:r>
            <w:r w:rsidRPr="008C6558">
              <w:rPr>
                <w:color w:val="000000" w:themeColor="text1"/>
                <w:lang w:val="en-US"/>
              </w:rPr>
              <w:t xml:space="preserve"> tầm nhìn đến năm </w:t>
            </w:r>
            <w:r w:rsidRPr="008C6558">
              <w:rPr>
                <w:color w:val="000000" w:themeColor="text1"/>
                <w:lang w:val="it-IT"/>
              </w:rPr>
              <w:t>2050</w:t>
            </w:r>
          </w:p>
        </w:tc>
        <w:tc>
          <w:tcPr>
            <w:tcW w:w="990" w:type="dxa"/>
            <w:vAlign w:val="center"/>
          </w:tcPr>
          <w:p w14:paraId="6AAA0E2D" w14:textId="77777777" w:rsidR="00D3189F" w:rsidRPr="008C6558" w:rsidRDefault="00D3189F" w:rsidP="00D60470">
            <w:pPr>
              <w:jc w:val="center"/>
              <w:rPr>
                <w:color w:val="000000" w:themeColor="text1"/>
                <w:lang w:val="en-US"/>
              </w:rPr>
            </w:pPr>
            <w:r w:rsidRPr="008C6558">
              <w:rPr>
                <w:color w:val="000000" w:themeColor="text1"/>
                <w:lang w:val="en-US"/>
              </w:rPr>
              <w:t>2021</w:t>
            </w:r>
          </w:p>
        </w:tc>
        <w:tc>
          <w:tcPr>
            <w:tcW w:w="1239" w:type="dxa"/>
            <w:vAlign w:val="center"/>
          </w:tcPr>
          <w:p w14:paraId="18EEC6EA" w14:textId="77777777" w:rsidR="00D3189F" w:rsidRPr="008C6558" w:rsidRDefault="00D3189F" w:rsidP="00D60470">
            <w:pPr>
              <w:jc w:val="center"/>
              <w:rPr>
                <w:color w:val="000000" w:themeColor="text1"/>
                <w:lang w:val="en-US"/>
              </w:rPr>
            </w:pPr>
            <w:r w:rsidRPr="008C6558">
              <w:rPr>
                <w:color w:val="000000" w:themeColor="text1"/>
                <w:lang w:val="en-US"/>
              </w:rPr>
              <w:t>Quyết định</w:t>
            </w:r>
          </w:p>
        </w:tc>
      </w:tr>
      <w:tr w:rsidR="00D3189F" w:rsidRPr="008C6558" w14:paraId="7058BDE7" w14:textId="77777777" w:rsidTr="00D3189F">
        <w:tc>
          <w:tcPr>
            <w:tcW w:w="674" w:type="dxa"/>
            <w:vAlign w:val="center"/>
          </w:tcPr>
          <w:p w14:paraId="2C69407B" w14:textId="77777777" w:rsidR="00D3189F" w:rsidRPr="008C6558" w:rsidRDefault="00D3189F" w:rsidP="00D60470">
            <w:pPr>
              <w:jc w:val="center"/>
              <w:rPr>
                <w:color w:val="000000" w:themeColor="text1"/>
                <w:lang w:val="en-US"/>
              </w:rPr>
            </w:pPr>
            <w:r w:rsidRPr="008C6558">
              <w:rPr>
                <w:color w:val="000000" w:themeColor="text1"/>
                <w:lang w:val="en-US"/>
              </w:rPr>
              <w:t>8</w:t>
            </w:r>
          </w:p>
        </w:tc>
        <w:tc>
          <w:tcPr>
            <w:tcW w:w="6340" w:type="dxa"/>
            <w:vAlign w:val="center"/>
          </w:tcPr>
          <w:p w14:paraId="5CDB8573" w14:textId="77777777" w:rsidR="00D3189F" w:rsidRPr="008C6558" w:rsidRDefault="00D3189F" w:rsidP="00D60470">
            <w:pPr>
              <w:rPr>
                <w:color w:val="000000" w:themeColor="text1"/>
                <w:lang w:val="en-US"/>
              </w:rPr>
            </w:pPr>
            <w:r w:rsidRPr="008C6558">
              <w:rPr>
                <w:color w:val="000000" w:themeColor="text1"/>
                <w:lang w:val="en-US"/>
              </w:rPr>
              <w:t xml:space="preserve">Chiến </w:t>
            </w:r>
            <w:r w:rsidRPr="008C6558">
              <w:rPr>
                <w:color w:val="000000" w:themeColor="text1"/>
                <w:szCs w:val="26"/>
              </w:rPr>
              <w:t>lược phát triển kinh tế xã hội 10 năm 2021 - 2030 và phương hướng, nhiệm vụ phát triển kinh tế - xã hội 5 năm 2021 - 2025</w:t>
            </w:r>
          </w:p>
        </w:tc>
        <w:tc>
          <w:tcPr>
            <w:tcW w:w="990" w:type="dxa"/>
            <w:vAlign w:val="center"/>
          </w:tcPr>
          <w:p w14:paraId="6C9B73A7" w14:textId="77777777" w:rsidR="00D3189F" w:rsidRPr="008C6558" w:rsidRDefault="00D3189F" w:rsidP="00D60470">
            <w:pPr>
              <w:jc w:val="center"/>
              <w:rPr>
                <w:color w:val="000000" w:themeColor="text1"/>
                <w:lang w:val="en-US"/>
              </w:rPr>
            </w:pPr>
            <w:r w:rsidRPr="008C6558">
              <w:rPr>
                <w:color w:val="000000" w:themeColor="text1"/>
                <w:lang w:val="en-US"/>
              </w:rPr>
              <w:t>2021</w:t>
            </w:r>
          </w:p>
        </w:tc>
        <w:tc>
          <w:tcPr>
            <w:tcW w:w="1239" w:type="dxa"/>
            <w:vAlign w:val="center"/>
          </w:tcPr>
          <w:p w14:paraId="22B0B692" w14:textId="77777777" w:rsidR="00D3189F" w:rsidRPr="008C6558" w:rsidRDefault="00D3189F" w:rsidP="00D60470">
            <w:pPr>
              <w:jc w:val="center"/>
              <w:rPr>
                <w:color w:val="000000" w:themeColor="text1"/>
                <w:lang w:val="en-US"/>
              </w:rPr>
            </w:pPr>
            <w:r w:rsidRPr="008C6558">
              <w:rPr>
                <w:color w:val="000000" w:themeColor="text1"/>
                <w:lang w:val="en-US"/>
              </w:rPr>
              <w:t>Văn kiện</w:t>
            </w:r>
          </w:p>
        </w:tc>
      </w:tr>
      <w:tr w:rsidR="00D3189F" w:rsidRPr="008C6558" w14:paraId="5F9A8364" w14:textId="77777777" w:rsidTr="00D3189F">
        <w:tc>
          <w:tcPr>
            <w:tcW w:w="674" w:type="dxa"/>
            <w:vAlign w:val="center"/>
          </w:tcPr>
          <w:p w14:paraId="177A2FF8" w14:textId="77777777" w:rsidR="00D3189F" w:rsidRPr="008C6558" w:rsidRDefault="00D3189F" w:rsidP="00D60470">
            <w:pPr>
              <w:jc w:val="center"/>
              <w:rPr>
                <w:color w:val="000000" w:themeColor="text1"/>
                <w:lang w:val="en-US"/>
              </w:rPr>
            </w:pPr>
            <w:r w:rsidRPr="008C6558">
              <w:rPr>
                <w:color w:val="000000" w:themeColor="text1"/>
                <w:lang w:val="en-US"/>
              </w:rPr>
              <w:t>9</w:t>
            </w:r>
          </w:p>
        </w:tc>
        <w:tc>
          <w:tcPr>
            <w:tcW w:w="6340" w:type="dxa"/>
            <w:vAlign w:val="center"/>
          </w:tcPr>
          <w:p w14:paraId="458F0A0C" w14:textId="77777777" w:rsidR="00D3189F" w:rsidRPr="008C6558" w:rsidRDefault="00D3189F" w:rsidP="00D60470">
            <w:pPr>
              <w:rPr>
                <w:color w:val="000000" w:themeColor="text1"/>
                <w:lang w:val="en-US"/>
              </w:rPr>
            </w:pPr>
            <w:r w:rsidRPr="008C6558">
              <w:rPr>
                <w:color w:val="000000" w:themeColor="text1"/>
                <w:lang w:val="it-IT"/>
              </w:rPr>
              <w:t xml:space="preserve">Quyết định số </w:t>
            </w:r>
            <w:r w:rsidRPr="008C6558">
              <w:rPr>
                <w:color w:val="000000" w:themeColor="text1"/>
                <w:lang w:val="en-US"/>
              </w:rPr>
              <w:t>1658/QĐ-TTg</w:t>
            </w:r>
            <w:r w:rsidRPr="008C6558">
              <w:rPr>
                <w:color w:val="000000" w:themeColor="text1"/>
                <w:lang w:val="it-IT"/>
              </w:rPr>
              <w:t xml:space="preserve"> ngày </w:t>
            </w:r>
            <w:r w:rsidRPr="008C6558">
              <w:rPr>
                <w:color w:val="000000" w:themeColor="text1"/>
                <w:lang w:val="en-US"/>
              </w:rPr>
              <w:t>01/10/2021</w:t>
            </w:r>
            <w:r w:rsidRPr="008C6558">
              <w:rPr>
                <w:color w:val="000000" w:themeColor="text1"/>
                <w:lang w:val="it-IT"/>
              </w:rPr>
              <w:t xml:space="preserve"> của Thủ tướng Chính phủ về việc phê duyệt Chiến lược </w:t>
            </w:r>
            <w:r w:rsidRPr="008C6558">
              <w:rPr>
                <w:color w:val="000000" w:themeColor="text1"/>
                <w:lang w:val="en-US"/>
              </w:rPr>
              <w:t>quốc gia về tăng trưởng xanh</w:t>
            </w:r>
            <w:r w:rsidRPr="008C6558">
              <w:rPr>
                <w:color w:val="000000" w:themeColor="text1"/>
                <w:lang w:val="it-IT"/>
              </w:rPr>
              <w:t xml:space="preserve"> giai đoạn 2021 </w:t>
            </w:r>
            <w:r w:rsidRPr="008C6558">
              <w:rPr>
                <w:color w:val="000000" w:themeColor="text1"/>
                <w:lang w:val="en-US"/>
              </w:rPr>
              <w:t>–</w:t>
            </w:r>
            <w:r w:rsidRPr="008C6558">
              <w:rPr>
                <w:color w:val="000000" w:themeColor="text1"/>
                <w:lang w:val="it-IT"/>
              </w:rPr>
              <w:t xml:space="preserve"> 2030, tầm nhìn 2050</w:t>
            </w:r>
          </w:p>
        </w:tc>
        <w:tc>
          <w:tcPr>
            <w:tcW w:w="990" w:type="dxa"/>
            <w:vAlign w:val="center"/>
          </w:tcPr>
          <w:p w14:paraId="1B8136BE" w14:textId="77777777" w:rsidR="00D3189F" w:rsidRPr="008C6558" w:rsidRDefault="00D3189F" w:rsidP="00D60470">
            <w:pPr>
              <w:jc w:val="center"/>
              <w:rPr>
                <w:color w:val="000000" w:themeColor="text1"/>
                <w:lang w:val="en-US"/>
              </w:rPr>
            </w:pPr>
            <w:r w:rsidRPr="008C6558">
              <w:rPr>
                <w:color w:val="000000" w:themeColor="text1"/>
                <w:lang w:val="en-US"/>
              </w:rPr>
              <w:t>2021</w:t>
            </w:r>
          </w:p>
        </w:tc>
        <w:tc>
          <w:tcPr>
            <w:tcW w:w="1239" w:type="dxa"/>
            <w:vAlign w:val="center"/>
          </w:tcPr>
          <w:p w14:paraId="471DDC55" w14:textId="77777777" w:rsidR="00D3189F" w:rsidRPr="008C6558" w:rsidRDefault="00D3189F" w:rsidP="00D60470">
            <w:pPr>
              <w:jc w:val="center"/>
              <w:rPr>
                <w:color w:val="000000" w:themeColor="text1"/>
                <w:lang w:val="en-US"/>
              </w:rPr>
            </w:pPr>
            <w:r w:rsidRPr="008C6558">
              <w:rPr>
                <w:color w:val="000000" w:themeColor="text1"/>
                <w:lang w:val="en-US"/>
              </w:rPr>
              <w:t>Quyết định</w:t>
            </w:r>
          </w:p>
        </w:tc>
      </w:tr>
      <w:tr w:rsidR="00D3189F" w:rsidRPr="008C6558" w14:paraId="74115360" w14:textId="77777777" w:rsidTr="00D3189F">
        <w:tc>
          <w:tcPr>
            <w:tcW w:w="674" w:type="dxa"/>
            <w:vAlign w:val="center"/>
          </w:tcPr>
          <w:p w14:paraId="45AF7D5A" w14:textId="77777777" w:rsidR="00D3189F" w:rsidRPr="008C6558" w:rsidRDefault="00D3189F" w:rsidP="00D60470">
            <w:pPr>
              <w:jc w:val="center"/>
              <w:rPr>
                <w:color w:val="000000" w:themeColor="text1"/>
                <w:lang w:val="en-US"/>
              </w:rPr>
            </w:pPr>
            <w:r w:rsidRPr="008C6558">
              <w:rPr>
                <w:color w:val="000000" w:themeColor="text1"/>
                <w:lang w:val="en-US"/>
              </w:rPr>
              <w:t>10</w:t>
            </w:r>
          </w:p>
        </w:tc>
        <w:tc>
          <w:tcPr>
            <w:tcW w:w="6340" w:type="dxa"/>
            <w:vAlign w:val="center"/>
          </w:tcPr>
          <w:p w14:paraId="7868C05B" w14:textId="77777777" w:rsidR="00D3189F" w:rsidRPr="008C6558" w:rsidRDefault="00D3189F" w:rsidP="00D60470">
            <w:pPr>
              <w:rPr>
                <w:color w:val="000000" w:themeColor="text1"/>
                <w:lang w:val="en-US"/>
              </w:rPr>
            </w:pPr>
            <w:r w:rsidRPr="008C6558">
              <w:rPr>
                <w:color w:val="000000" w:themeColor="text1"/>
                <w:lang w:val="en-US"/>
              </w:rPr>
              <w:t xml:space="preserve">Quyết định số 149/QĐ-TTg ngày 28/01/2022 của Thủ tướng Chính phủ về việc phê duyệt Chiến </w:t>
            </w:r>
            <w:r w:rsidRPr="008C6558">
              <w:rPr>
                <w:color w:val="000000" w:themeColor="text1"/>
                <w:szCs w:val="26"/>
              </w:rPr>
              <w:t xml:space="preserve">lược </w:t>
            </w:r>
            <w:r w:rsidRPr="008C6558">
              <w:rPr>
                <w:color w:val="000000" w:themeColor="text1"/>
                <w:lang w:val="en-US"/>
              </w:rPr>
              <w:t>quốc gia về đa dạng sinh học đến</w:t>
            </w:r>
            <w:r w:rsidRPr="008C6558">
              <w:rPr>
                <w:color w:val="000000" w:themeColor="text1"/>
                <w:szCs w:val="26"/>
              </w:rPr>
              <w:t xml:space="preserve"> năm 2030</w:t>
            </w:r>
            <w:r w:rsidRPr="008C6558">
              <w:rPr>
                <w:color w:val="000000" w:themeColor="text1"/>
                <w:lang w:val="en-US"/>
              </w:rPr>
              <w:t>, tầm nhìn đến</w:t>
            </w:r>
            <w:r w:rsidRPr="008C6558">
              <w:rPr>
                <w:color w:val="000000" w:themeColor="text1"/>
                <w:szCs w:val="26"/>
              </w:rPr>
              <w:t xml:space="preserve"> năm </w:t>
            </w:r>
            <w:r w:rsidRPr="008C6558">
              <w:rPr>
                <w:color w:val="000000" w:themeColor="text1"/>
                <w:lang w:val="en-US"/>
              </w:rPr>
              <w:t>2050</w:t>
            </w:r>
          </w:p>
        </w:tc>
        <w:tc>
          <w:tcPr>
            <w:tcW w:w="990" w:type="dxa"/>
            <w:vAlign w:val="center"/>
          </w:tcPr>
          <w:p w14:paraId="65A85B04" w14:textId="77777777" w:rsidR="00D3189F" w:rsidRPr="008C6558" w:rsidRDefault="00D3189F" w:rsidP="00D60470">
            <w:pPr>
              <w:jc w:val="center"/>
              <w:rPr>
                <w:color w:val="000000" w:themeColor="text1"/>
                <w:lang w:val="en-US"/>
              </w:rPr>
            </w:pPr>
            <w:r w:rsidRPr="008C6558">
              <w:rPr>
                <w:color w:val="000000" w:themeColor="text1"/>
                <w:lang w:val="en-US"/>
              </w:rPr>
              <w:t>2022</w:t>
            </w:r>
          </w:p>
        </w:tc>
        <w:tc>
          <w:tcPr>
            <w:tcW w:w="1239" w:type="dxa"/>
            <w:vAlign w:val="center"/>
          </w:tcPr>
          <w:p w14:paraId="06B8A151" w14:textId="77777777" w:rsidR="00D3189F" w:rsidRPr="008C6558" w:rsidRDefault="00D3189F" w:rsidP="00D60470">
            <w:pPr>
              <w:jc w:val="center"/>
              <w:rPr>
                <w:color w:val="000000" w:themeColor="text1"/>
                <w:lang w:val="en-US"/>
              </w:rPr>
            </w:pPr>
            <w:r w:rsidRPr="008C6558">
              <w:rPr>
                <w:color w:val="000000" w:themeColor="text1"/>
                <w:lang w:val="en-US"/>
              </w:rPr>
              <w:t>Quyết định</w:t>
            </w:r>
          </w:p>
        </w:tc>
      </w:tr>
    </w:tbl>
    <w:p w14:paraId="57B8777E" w14:textId="77777777" w:rsidR="003456D6" w:rsidRPr="008C6558" w:rsidRDefault="003456D6" w:rsidP="002F6E08">
      <w:pPr>
        <w:ind w:firstLine="510"/>
        <w:rPr>
          <w:color w:val="000000" w:themeColor="text1"/>
          <w:lang w:bidi="ar-SA"/>
        </w:rPr>
      </w:pPr>
      <w:r w:rsidRPr="008C6558">
        <w:rPr>
          <w:color w:val="000000" w:themeColor="text1"/>
          <w:lang w:bidi="ar-SA"/>
        </w:rPr>
        <w:t xml:space="preserve">Đánh giá sự phù hợp các quan điểm, mục tiêu được đề xuất trong Quy hoạch tỉnh với </w:t>
      </w:r>
      <w:r w:rsidRPr="008C6558">
        <w:rPr>
          <w:color w:val="000000" w:themeColor="text1"/>
        </w:rPr>
        <w:t>các quan điểm, mục tiêu bảo vệ môi trường trong các văn bản chỉ đạo được trình bày tại Bảng 20.</w:t>
      </w:r>
    </w:p>
    <w:p w14:paraId="5ACD1315" w14:textId="77777777" w:rsidR="003456D6" w:rsidRPr="008C6558" w:rsidRDefault="003456D6" w:rsidP="002F6E08">
      <w:pPr>
        <w:ind w:firstLine="510"/>
        <w:rPr>
          <w:color w:val="000000" w:themeColor="text1"/>
        </w:rPr>
        <w:sectPr w:rsidR="003456D6" w:rsidRPr="008C6558" w:rsidSect="003456D6">
          <w:pgSz w:w="11907" w:h="16840" w:code="9"/>
          <w:pgMar w:top="1440" w:right="1440" w:bottom="1440" w:left="1440" w:header="709" w:footer="709" w:gutter="0"/>
          <w:cols w:space="708"/>
          <w:docGrid w:linePitch="360"/>
        </w:sectPr>
      </w:pPr>
    </w:p>
    <w:p w14:paraId="08620591" w14:textId="77777777" w:rsidR="003456D6" w:rsidRPr="008C6558" w:rsidRDefault="003456D6" w:rsidP="002F6E08">
      <w:pPr>
        <w:pStyle w:val="Chuthich"/>
        <w:widowControl w:val="0"/>
      </w:pPr>
      <w:bookmarkStart w:id="366" w:name="_Toc112569107"/>
      <w:r w:rsidRPr="008C6558">
        <w:lastRenderedPageBreak/>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20</w:t>
      </w:r>
      <w:r w:rsidR="00B026DF" w:rsidRPr="008C6558">
        <w:rPr>
          <w:noProof/>
        </w:rPr>
        <w:fldChar w:fldCharType="end"/>
      </w:r>
      <w:r w:rsidRPr="008C6558">
        <w:rPr>
          <w:noProof/>
        </w:rPr>
        <w:t xml:space="preserve">. </w:t>
      </w:r>
      <w:r w:rsidRPr="008C6558">
        <w:t>Đánh giá tổng hợp sự phù hợp các quan điểm, mục tiêu trong quy hoạch với các văn bản pháp luật liên quan</w:t>
      </w:r>
      <w:bookmarkEnd w:id="36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4111"/>
        <w:gridCol w:w="6083"/>
        <w:gridCol w:w="12"/>
        <w:gridCol w:w="3011"/>
      </w:tblGrid>
      <w:tr w:rsidR="00121939" w:rsidRPr="008C6558" w14:paraId="0094E847" w14:textId="77777777" w:rsidTr="003720D9">
        <w:trPr>
          <w:tblHeader/>
        </w:trPr>
        <w:tc>
          <w:tcPr>
            <w:tcW w:w="902" w:type="dxa"/>
            <w:vAlign w:val="center"/>
          </w:tcPr>
          <w:p w14:paraId="337C4599" w14:textId="77777777" w:rsidR="008D50C7" w:rsidRPr="008C6558" w:rsidRDefault="008D50C7" w:rsidP="002F6E08">
            <w:pPr>
              <w:spacing w:before="0"/>
              <w:ind w:hanging="50"/>
              <w:jc w:val="center"/>
              <w:rPr>
                <w:b/>
                <w:color w:val="000000" w:themeColor="text1"/>
                <w:lang w:val="en-US"/>
              </w:rPr>
            </w:pPr>
            <w:r w:rsidRPr="008C6558">
              <w:rPr>
                <w:b/>
                <w:color w:val="000000" w:themeColor="text1"/>
                <w:lang w:val="en-US"/>
              </w:rPr>
              <w:t xml:space="preserve">Stt </w:t>
            </w:r>
          </w:p>
        </w:tc>
        <w:tc>
          <w:tcPr>
            <w:tcW w:w="4111" w:type="dxa"/>
            <w:vAlign w:val="center"/>
          </w:tcPr>
          <w:p w14:paraId="4186C1B8" w14:textId="77777777" w:rsidR="008D50C7" w:rsidRPr="008C6558" w:rsidRDefault="008D50C7" w:rsidP="002F6E08">
            <w:pPr>
              <w:spacing w:before="0"/>
              <w:ind w:hanging="50"/>
              <w:jc w:val="center"/>
              <w:rPr>
                <w:b/>
                <w:color w:val="000000" w:themeColor="text1"/>
                <w:lang w:val="en-US"/>
              </w:rPr>
            </w:pPr>
            <w:r w:rsidRPr="008C6558">
              <w:rPr>
                <w:b/>
                <w:color w:val="000000" w:themeColor="text1"/>
                <w:lang w:val="en-US"/>
              </w:rPr>
              <w:t>Quan điểm, mục tiêu của Quy hoạch tỉnh</w:t>
            </w:r>
          </w:p>
        </w:tc>
        <w:tc>
          <w:tcPr>
            <w:tcW w:w="6095" w:type="dxa"/>
            <w:gridSpan w:val="2"/>
            <w:vAlign w:val="center"/>
          </w:tcPr>
          <w:p w14:paraId="69C28017" w14:textId="77777777" w:rsidR="008D50C7" w:rsidRPr="008C6558" w:rsidRDefault="008D50C7" w:rsidP="002F6E08">
            <w:pPr>
              <w:spacing w:before="0"/>
              <w:ind w:hanging="50"/>
              <w:jc w:val="center"/>
              <w:rPr>
                <w:b/>
                <w:color w:val="000000" w:themeColor="text1"/>
                <w:lang w:val="en-US"/>
              </w:rPr>
            </w:pPr>
            <w:r w:rsidRPr="008C6558">
              <w:rPr>
                <w:b/>
                <w:color w:val="000000" w:themeColor="text1"/>
                <w:lang w:val="en-US"/>
              </w:rPr>
              <w:t>Quan điểm, mục tiêu BVMT của các văn bản chỉ đạo</w:t>
            </w:r>
          </w:p>
        </w:tc>
        <w:tc>
          <w:tcPr>
            <w:tcW w:w="3011" w:type="dxa"/>
            <w:vAlign w:val="center"/>
          </w:tcPr>
          <w:p w14:paraId="65B8E0CC" w14:textId="77777777" w:rsidR="008D50C7" w:rsidRPr="008C6558" w:rsidRDefault="008D50C7" w:rsidP="002F6E08">
            <w:pPr>
              <w:spacing w:before="0"/>
              <w:ind w:hanging="50"/>
              <w:jc w:val="center"/>
              <w:rPr>
                <w:b/>
                <w:color w:val="000000" w:themeColor="text1"/>
                <w:lang w:val="en-US"/>
              </w:rPr>
            </w:pPr>
            <w:r w:rsidRPr="008C6558">
              <w:rPr>
                <w:b/>
                <w:color w:val="000000" w:themeColor="text1"/>
                <w:lang w:val="en-US"/>
              </w:rPr>
              <w:t>Tên văn bản pháp lý</w:t>
            </w:r>
          </w:p>
        </w:tc>
      </w:tr>
      <w:tr w:rsidR="00121939" w:rsidRPr="008C6558" w14:paraId="2AAE20A9" w14:textId="77777777" w:rsidTr="003720D9">
        <w:tc>
          <w:tcPr>
            <w:tcW w:w="902" w:type="dxa"/>
            <w:vAlign w:val="center"/>
          </w:tcPr>
          <w:p w14:paraId="6B9F8A10" w14:textId="77777777" w:rsidR="008D50C7" w:rsidRPr="008C6558" w:rsidRDefault="00970768" w:rsidP="002F6E08">
            <w:pPr>
              <w:spacing w:before="0"/>
              <w:ind w:hanging="50"/>
              <w:jc w:val="center"/>
              <w:rPr>
                <w:b/>
                <w:color w:val="000000" w:themeColor="text1"/>
                <w:lang w:val="en-US"/>
              </w:rPr>
            </w:pPr>
            <w:r w:rsidRPr="008C6558">
              <w:rPr>
                <w:b/>
                <w:color w:val="000000" w:themeColor="text1"/>
                <w:lang w:val="en-US"/>
              </w:rPr>
              <w:t>I</w:t>
            </w:r>
          </w:p>
        </w:tc>
        <w:tc>
          <w:tcPr>
            <w:tcW w:w="4111" w:type="dxa"/>
          </w:tcPr>
          <w:p w14:paraId="62807056" w14:textId="77777777" w:rsidR="008D50C7" w:rsidRPr="008C6558" w:rsidRDefault="00970768" w:rsidP="002F6E08">
            <w:pPr>
              <w:spacing w:before="0"/>
              <w:ind w:hanging="50"/>
              <w:rPr>
                <w:b/>
                <w:color w:val="000000" w:themeColor="text1"/>
                <w:lang w:val="en-US"/>
              </w:rPr>
            </w:pPr>
            <w:r w:rsidRPr="008C6558">
              <w:rPr>
                <w:b/>
                <w:color w:val="000000" w:themeColor="text1"/>
                <w:lang w:val="en-US"/>
              </w:rPr>
              <w:t>Quan điểm của quy hoạch</w:t>
            </w:r>
          </w:p>
        </w:tc>
        <w:tc>
          <w:tcPr>
            <w:tcW w:w="6095" w:type="dxa"/>
            <w:gridSpan w:val="2"/>
          </w:tcPr>
          <w:p w14:paraId="7462879A" w14:textId="77777777" w:rsidR="008D50C7" w:rsidRPr="008C6558" w:rsidRDefault="008D50C7" w:rsidP="002F6E08">
            <w:pPr>
              <w:spacing w:before="0"/>
              <w:ind w:hanging="50"/>
              <w:rPr>
                <w:b/>
                <w:color w:val="000000" w:themeColor="text1"/>
              </w:rPr>
            </w:pPr>
          </w:p>
        </w:tc>
        <w:tc>
          <w:tcPr>
            <w:tcW w:w="3011" w:type="dxa"/>
          </w:tcPr>
          <w:p w14:paraId="02F92286" w14:textId="77777777" w:rsidR="008D50C7" w:rsidRPr="008C6558" w:rsidRDefault="008D50C7" w:rsidP="002F6E08">
            <w:pPr>
              <w:spacing w:before="0"/>
              <w:ind w:hanging="50"/>
              <w:rPr>
                <w:b/>
                <w:color w:val="000000" w:themeColor="text1"/>
              </w:rPr>
            </w:pPr>
          </w:p>
        </w:tc>
      </w:tr>
      <w:tr w:rsidR="00121939" w:rsidRPr="008C6558" w14:paraId="6D5DE84E" w14:textId="77777777" w:rsidTr="003720D9">
        <w:tc>
          <w:tcPr>
            <w:tcW w:w="902" w:type="dxa"/>
            <w:vMerge w:val="restart"/>
            <w:vAlign w:val="center"/>
          </w:tcPr>
          <w:p w14:paraId="7527ACCA" w14:textId="77777777" w:rsidR="004F606E" w:rsidRPr="008C6558" w:rsidRDefault="00121939" w:rsidP="002F6E08">
            <w:pPr>
              <w:spacing w:before="0"/>
              <w:ind w:hanging="50"/>
              <w:jc w:val="center"/>
              <w:rPr>
                <w:color w:val="000000" w:themeColor="text1"/>
                <w:lang w:val="en-US"/>
              </w:rPr>
            </w:pPr>
            <w:r w:rsidRPr="008C6558">
              <w:rPr>
                <w:color w:val="000000" w:themeColor="text1"/>
                <w:lang w:val="en-US"/>
              </w:rPr>
              <w:t>1</w:t>
            </w:r>
          </w:p>
        </w:tc>
        <w:tc>
          <w:tcPr>
            <w:tcW w:w="4111" w:type="dxa"/>
            <w:vMerge w:val="restart"/>
          </w:tcPr>
          <w:p w14:paraId="0E1CB779" w14:textId="77777777" w:rsidR="004F606E" w:rsidRPr="008C6558" w:rsidRDefault="004F606E" w:rsidP="002F6E08">
            <w:pPr>
              <w:spacing w:before="0"/>
              <w:ind w:hanging="50"/>
              <w:rPr>
                <w:color w:val="000000" w:themeColor="text1"/>
                <w:lang w:val="en-US"/>
              </w:rPr>
            </w:pPr>
            <w:r w:rsidRPr="008C6558">
              <w:rPr>
                <w:iCs/>
                <w:color w:val="000000" w:themeColor="text1"/>
                <w:szCs w:val="26"/>
              </w:rPr>
              <w:t>Phát triển kinh tế - xã hội nhanh, bền vững</w:t>
            </w:r>
            <w:r w:rsidRPr="008C6558">
              <w:rPr>
                <w:iCs/>
                <w:color w:val="000000" w:themeColor="text1"/>
                <w:szCs w:val="26"/>
                <w:lang w:val="en-US"/>
              </w:rPr>
              <w:t>,</w:t>
            </w:r>
            <w:r w:rsidRPr="008C6558">
              <w:rPr>
                <w:color w:val="000000" w:themeColor="text1"/>
              </w:rPr>
              <w:t xml:space="preserve"> toàn diện trên cơ sở tập trung nguồn lực để phát triển các ngành, lĩnh vực có tiềm năng, lợi thế cạnh tranh</w:t>
            </w:r>
          </w:p>
        </w:tc>
        <w:tc>
          <w:tcPr>
            <w:tcW w:w="6095" w:type="dxa"/>
            <w:gridSpan w:val="2"/>
          </w:tcPr>
          <w:p w14:paraId="7EB75A9F" w14:textId="77777777" w:rsidR="004F606E" w:rsidRPr="008C6558" w:rsidRDefault="004F606E" w:rsidP="002F6E08">
            <w:pPr>
              <w:spacing w:before="0"/>
              <w:ind w:hanging="50"/>
              <w:rPr>
                <w:color w:val="000000" w:themeColor="text1"/>
              </w:rPr>
            </w:pPr>
            <w:r w:rsidRPr="008C6558">
              <w:rPr>
                <w:color w:val="000000" w:themeColor="text1"/>
                <w:szCs w:val="26"/>
              </w:rPr>
              <w:t>Phát triển bền vững là yêu cầu xuyên suốt trong quá trình phát triển đất nước; kết hợp chặt chẽ, hợp lý và hài hòa giữa phát triển kinh tế với phát triển xã hội và bảo vệ tài nguyên, môi trường, chủ động ứng phó với biến đổi khí hậu, bảo đảm quốc phòng, an ninh, trật tự an toàn xã hội và bảo vệ vững chắc độc lập, chủ quyền quốc gia. Việc xây dựng, thực hiện các chiến lược, chính sách, kế hoạch, chương trình, dự án phát triển kinh tế - xã hội phải đảm bảo yêu cầu phát triển bền vững</w:t>
            </w:r>
          </w:p>
        </w:tc>
        <w:tc>
          <w:tcPr>
            <w:tcW w:w="3011" w:type="dxa"/>
          </w:tcPr>
          <w:p w14:paraId="5B1C7268" w14:textId="77777777" w:rsidR="004F606E" w:rsidRPr="008C6558" w:rsidRDefault="004F606E" w:rsidP="002F6E08">
            <w:pPr>
              <w:spacing w:before="0"/>
              <w:ind w:hanging="50"/>
              <w:rPr>
                <w:color w:val="000000" w:themeColor="text1"/>
              </w:rPr>
            </w:pPr>
            <w:r w:rsidRPr="008C6558">
              <w:rPr>
                <w:color w:val="000000" w:themeColor="text1"/>
              </w:rPr>
              <w:t>Nghị quyết số 136/NQ-CP ngày 25/09/2020 của Chính phủ về phát triển bền vững</w:t>
            </w:r>
          </w:p>
        </w:tc>
      </w:tr>
      <w:tr w:rsidR="00121939" w:rsidRPr="008C6558" w14:paraId="47050B46" w14:textId="77777777" w:rsidTr="003720D9">
        <w:trPr>
          <w:trHeight w:val="1785"/>
        </w:trPr>
        <w:tc>
          <w:tcPr>
            <w:tcW w:w="902" w:type="dxa"/>
            <w:vMerge/>
            <w:vAlign w:val="center"/>
          </w:tcPr>
          <w:p w14:paraId="46A5E116" w14:textId="77777777" w:rsidR="004F606E" w:rsidRPr="008C6558" w:rsidRDefault="004F606E" w:rsidP="002F6E08">
            <w:pPr>
              <w:spacing w:before="0"/>
              <w:ind w:hanging="50"/>
              <w:jc w:val="center"/>
              <w:rPr>
                <w:color w:val="000000" w:themeColor="text1"/>
              </w:rPr>
            </w:pPr>
          </w:p>
        </w:tc>
        <w:tc>
          <w:tcPr>
            <w:tcW w:w="4111" w:type="dxa"/>
            <w:vMerge/>
          </w:tcPr>
          <w:p w14:paraId="64B8E06E" w14:textId="77777777" w:rsidR="004F606E" w:rsidRPr="008C6558" w:rsidRDefault="004F606E" w:rsidP="002F6E08">
            <w:pPr>
              <w:spacing w:before="0"/>
              <w:ind w:hanging="50"/>
              <w:rPr>
                <w:iCs/>
                <w:color w:val="000000" w:themeColor="text1"/>
                <w:szCs w:val="26"/>
              </w:rPr>
            </w:pPr>
          </w:p>
        </w:tc>
        <w:tc>
          <w:tcPr>
            <w:tcW w:w="6095" w:type="dxa"/>
            <w:gridSpan w:val="2"/>
          </w:tcPr>
          <w:p w14:paraId="2386DB31" w14:textId="77777777" w:rsidR="004F606E" w:rsidRPr="008C6558" w:rsidRDefault="003720D9" w:rsidP="002F6E08">
            <w:pPr>
              <w:spacing w:before="0"/>
              <w:ind w:hanging="50"/>
              <w:rPr>
                <w:color w:val="000000" w:themeColor="text1"/>
                <w:szCs w:val="26"/>
              </w:rPr>
            </w:pPr>
            <w:r w:rsidRPr="008C6558">
              <w:rPr>
                <w:color w:val="000000" w:themeColor="text1"/>
                <w:szCs w:val="26"/>
              </w:rPr>
              <w:t>Tăng trưởng xanh góp phần thúc đẩy cơ cấu lại nền kinh tế gắn với đổi mới mô hình tăng trưởng, nâng cao năng lực cạnh tranh và khả năng chống chịu trước các cú sốc từ bên ngoài, hiện thực hóa Chiến lược phát triển kinh tế xã hội 2021 - 2030, hệ thống quy hoạch quốc gia, chiến lược phát triển ngành, lĩnh vực.</w:t>
            </w:r>
          </w:p>
        </w:tc>
        <w:tc>
          <w:tcPr>
            <w:tcW w:w="3011" w:type="dxa"/>
          </w:tcPr>
          <w:p w14:paraId="0793AA9D" w14:textId="77777777" w:rsidR="004F606E" w:rsidRPr="008C6558" w:rsidRDefault="004F606E" w:rsidP="002F6E08">
            <w:pPr>
              <w:spacing w:before="0"/>
              <w:ind w:hanging="50"/>
              <w:rPr>
                <w:color w:val="000000" w:themeColor="text1"/>
              </w:rPr>
            </w:pPr>
            <w:r w:rsidRPr="008C6558">
              <w:rPr>
                <w:color w:val="000000" w:themeColor="text1"/>
              </w:rPr>
              <w:t xml:space="preserve">Quyết định số 1393/QĐ-TTg ngày 25/09/2012 của Thủ tướng Chính phủ về việc phê duyệt Chiến lược </w:t>
            </w:r>
            <w:r w:rsidRPr="008C6558">
              <w:rPr>
                <w:color w:val="000000" w:themeColor="text1"/>
                <w:lang w:val="it-IT"/>
              </w:rPr>
              <w:t>quốc gia về tăng trưởng xanh thời kỳ 2011- 2020 và tầm nhìn đến năm 2050</w:t>
            </w:r>
          </w:p>
        </w:tc>
      </w:tr>
      <w:tr w:rsidR="00121939" w:rsidRPr="008C6558" w14:paraId="61256AD9" w14:textId="77777777" w:rsidTr="003720D9">
        <w:tc>
          <w:tcPr>
            <w:tcW w:w="902" w:type="dxa"/>
            <w:vMerge w:val="restart"/>
            <w:vAlign w:val="center"/>
          </w:tcPr>
          <w:p w14:paraId="278E45C9" w14:textId="77777777" w:rsidR="00121939" w:rsidRPr="008C6558" w:rsidRDefault="00121939" w:rsidP="002F6E08">
            <w:pPr>
              <w:spacing w:before="0"/>
              <w:ind w:hanging="50"/>
              <w:jc w:val="center"/>
              <w:rPr>
                <w:color w:val="000000" w:themeColor="text1"/>
                <w:lang w:val="en-US"/>
              </w:rPr>
            </w:pPr>
            <w:r w:rsidRPr="008C6558">
              <w:rPr>
                <w:color w:val="000000" w:themeColor="text1"/>
                <w:lang w:val="en-US"/>
              </w:rPr>
              <w:t>2</w:t>
            </w:r>
          </w:p>
        </w:tc>
        <w:tc>
          <w:tcPr>
            <w:tcW w:w="4111" w:type="dxa"/>
            <w:vMerge w:val="restart"/>
          </w:tcPr>
          <w:p w14:paraId="18180331" w14:textId="77777777" w:rsidR="00121939" w:rsidRPr="008C6558" w:rsidRDefault="00121939" w:rsidP="002F6E08">
            <w:pPr>
              <w:pStyle w:val="Macdinh"/>
              <w:suppressAutoHyphens w:val="0"/>
              <w:spacing w:after="0"/>
              <w:ind w:hanging="50"/>
              <w:rPr>
                <w:color w:val="000000" w:themeColor="text1"/>
              </w:rPr>
            </w:pPr>
            <w:r w:rsidRPr="008C6558">
              <w:rPr>
                <w:color w:val="000000" w:themeColor="text1"/>
              </w:rPr>
              <w:t xml:space="preserve">Nâng cao hiệu quả và sức cạnh tranh kinh tế toàn tỉnh trên cơ sở chuyển dịch cơ cấu kinh tế theo hướng tăng dần tỷ trọng công nghiệp và dịch vụ, nhất là tăng dần kinh tế số. </w:t>
            </w:r>
            <w:r w:rsidRPr="008C6558">
              <w:rPr>
                <w:bCs/>
                <w:color w:val="000000" w:themeColor="text1"/>
              </w:rPr>
              <w:t>Phát triển bền vững theo hướng tăng trưởng xanh và xây dựng nông thôn mới</w:t>
            </w:r>
            <w:r w:rsidRPr="008C6558">
              <w:rPr>
                <w:color w:val="000000" w:themeColor="text1"/>
              </w:rPr>
              <w:t>.</w:t>
            </w:r>
          </w:p>
        </w:tc>
        <w:tc>
          <w:tcPr>
            <w:tcW w:w="6095" w:type="dxa"/>
            <w:gridSpan w:val="2"/>
          </w:tcPr>
          <w:p w14:paraId="6C3F3A1A" w14:textId="77777777" w:rsidR="00121939" w:rsidRPr="008C6558" w:rsidRDefault="00121939" w:rsidP="002F6E08">
            <w:pPr>
              <w:spacing w:before="0"/>
              <w:ind w:hanging="50"/>
              <w:rPr>
                <w:rFonts w:asciiTheme="majorHAnsi" w:hAnsiTheme="majorHAnsi" w:cstheme="majorHAnsi"/>
                <w:color w:val="000000" w:themeColor="text1"/>
                <w:szCs w:val="26"/>
                <w:shd w:val="clear" w:color="auto" w:fill="FFFFFF"/>
              </w:rPr>
            </w:pPr>
            <w:r w:rsidRPr="008C6558">
              <w:rPr>
                <w:rFonts w:asciiTheme="majorHAnsi" w:hAnsiTheme="majorHAnsi" w:cstheme="majorHAnsi"/>
                <w:color w:val="000000" w:themeColor="text1"/>
                <w:szCs w:val="26"/>
                <w:shd w:val="clear" w:color="auto" w:fill="FFFFFF"/>
              </w:rPr>
              <w:t>Khoa học và công nghệ, đặc biệt là cuộc cách mạng công nghiệp 4.0 và chuyển đổi số quốc gia sẽ là nền tảng và động lực cho phát triển bền vững đất nước. Công nghệ hiện đại, sạch và thân thiện với môi trường cần được ưu tiên sử dụng rộng rãi trong các ngành sản xuất</w:t>
            </w:r>
          </w:p>
        </w:tc>
        <w:tc>
          <w:tcPr>
            <w:tcW w:w="3011" w:type="dxa"/>
          </w:tcPr>
          <w:p w14:paraId="50A4E657" w14:textId="77777777" w:rsidR="00121939" w:rsidRPr="008C6558" w:rsidRDefault="00121939" w:rsidP="002F6E08">
            <w:pPr>
              <w:spacing w:before="0"/>
              <w:ind w:hanging="50"/>
              <w:rPr>
                <w:color w:val="000000" w:themeColor="text1"/>
              </w:rPr>
            </w:pPr>
            <w:r w:rsidRPr="008C6558">
              <w:rPr>
                <w:color w:val="000000" w:themeColor="text1"/>
              </w:rPr>
              <w:t>Nghị quyết số 136/NQ-CP ngày 25/09/2020 của Chính phủ về phát triển bền vững</w:t>
            </w:r>
          </w:p>
        </w:tc>
      </w:tr>
      <w:tr w:rsidR="00121939" w:rsidRPr="008C6558" w14:paraId="64F11DAA" w14:textId="77777777" w:rsidTr="003720D9">
        <w:tc>
          <w:tcPr>
            <w:tcW w:w="902" w:type="dxa"/>
            <w:vMerge/>
            <w:vAlign w:val="center"/>
          </w:tcPr>
          <w:p w14:paraId="7380FF77" w14:textId="77777777" w:rsidR="00121939" w:rsidRPr="008C6558" w:rsidRDefault="00121939" w:rsidP="002F6E08">
            <w:pPr>
              <w:spacing w:before="0"/>
              <w:ind w:hanging="50"/>
              <w:jc w:val="center"/>
              <w:rPr>
                <w:color w:val="000000" w:themeColor="text1"/>
              </w:rPr>
            </w:pPr>
          </w:p>
        </w:tc>
        <w:tc>
          <w:tcPr>
            <w:tcW w:w="4111" w:type="dxa"/>
            <w:vMerge/>
          </w:tcPr>
          <w:p w14:paraId="36D56301" w14:textId="77777777" w:rsidR="00121939" w:rsidRPr="008C6558" w:rsidRDefault="00121939" w:rsidP="002F6E08">
            <w:pPr>
              <w:pStyle w:val="Macdinh"/>
              <w:suppressAutoHyphens w:val="0"/>
              <w:spacing w:after="0"/>
              <w:ind w:hanging="50"/>
              <w:rPr>
                <w:color w:val="000000" w:themeColor="text1"/>
              </w:rPr>
            </w:pPr>
          </w:p>
        </w:tc>
        <w:tc>
          <w:tcPr>
            <w:tcW w:w="6095" w:type="dxa"/>
            <w:gridSpan w:val="2"/>
          </w:tcPr>
          <w:p w14:paraId="3343F10F" w14:textId="77777777" w:rsidR="00121939" w:rsidRPr="008C6558" w:rsidRDefault="00121939" w:rsidP="002F6E08">
            <w:pPr>
              <w:spacing w:before="0"/>
              <w:ind w:hanging="50"/>
              <w:rPr>
                <w:rFonts w:asciiTheme="majorHAnsi" w:hAnsiTheme="majorHAnsi" w:cstheme="majorHAnsi"/>
                <w:color w:val="000000" w:themeColor="text1"/>
                <w:szCs w:val="26"/>
                <w:shd w:val="clear" w:color="auto" w:fill="FFFFFF"/>
              </w:rPr>
            </w:pPr>
            <w:r w:rsidRPr="008C6558">
              <w:rPr>
                <w:rFonts w:asciiTheme="majorHAnsi" w:hAnsiTheme="majorHAnsi" w:cstheme="majorHAnsi"/>
                <w:color w:val="000000" w:themeColor="text1"/>
                <w:szCs w:val="26"/>
                <w:shd w:val="clear" w:color="auto" w:fill="FFFFFF"/>
              </w:rPr>
              <w:t xml:space="preserve">Phát triển các ngành, lĩnh vực công nghiệp ưu tiên, trọng </w:t>
            </w:r>
            <w:r w:rsidRPr="008C6558">
              <w:rPr>
                <w:rFonts w:asciiTheme="majorHAnsi" w:hAnsiTheme="majorHAnsi" w:cstheme="majorHAnsi"/>
                <w:color w:val="000000" w:themeColor="text1"/>
                <w:szCs w:val="26"/>
                <w:shd w:val="clear" w:color="auto" w:fill="FFFFFF"/>
              </w:rPr>
              <w:lastRenderedPageBreak/>
              <w:t>tâm trước mắt là công nghiệp hóa, hiện đại hóa nông nghiệp, nông thôn, trên cơ sở nguồn nhân lực chất lượng cao và công nghệ tiên tiến, lấy cạnh tranh là động lực phát triển</w:t>
            </w:r>
          </w:p>
        </w:tc>
        <w:tc>
          <w:tcPr>
            <w:tcW w:w="3011" w:type="dxa"/>
          </w:tcPr>
          <w:p w14:paraId="5083A22B" w14:textId="77777777" w:rsidR="00121939" w:rsidRPr="008C6558" w:rsidRDefault="00121939" w:rsidP="002F6E08">
            <w:pPr>
              <w:spacing w:before="0"/>
              <w:ind w:hanging="50"/>
              <w:rPr>
                <w:color w:val="000000" w:themeColor="text1"/>
              </w:rPr>
            </w:pPr>
            <w:r w:rsidRPr="008C6558">
              <w:rPr>
                <w:color w:val="000000" w:themeColor="text1"/>
              </w:rPr>
              <w:lastRenderedPageBreak/>
              <w:t>Quyết định số 879/QĐ-</w:t>
            </w:r>
            <w:r w:rsidRPr="008C6558">
              <w:rPr>
                <w:color w:val="000000" w:themeColor="text1"/>
              </w:rPr>
              <w:lastRenderedPageBreak/>
              <w:t>TTg ngày 09/06/2014 của Thủ tướng Chính phủ về việc phê duyệt Chiến lược phát triển công nghiệp Việt Nam đến năm 2025, tầm nhìn đến năm 2035</w:t>
            </w:r>
          </w:p>
        </w:tc>
      </w:tr>
      <w:tr w:rsidR="00121939" w:rsidRPr="008C6558" w14:paraId="6AC71CFA" w14:textId="77777777" w:rsidTr="003720D9">
        <w:tc>
          <w:tcPr>
            <w:tcW w:w="902" w:type="dxa"/>
            <w:vAlign w:val="center"/>
          </w:tcPr>
          <w:p w14:paraId="110BFEFE" w14:textId="77777777" w:rsidR="00121939" w:rsidRPr="008C6558" w:rsidRDefault="00121939" w:rsidP="002F6E08">
            <w:pPr>
              <w:spacing w:before="0"/>
              <w:ind w:hanging="50"/>
              <w:jc w:val="center"/>
              <w:rPr>
                <w:color w:val="000000" w:themeColor="text1"/>
                <w:lang w:val="en-US"/>
              </w:rPr>
            </w:pPr>
            <w:r w:rsidRPr="008C6558">
              <w:rPr>
                <w:color w:val="000000" w:themeColor="text1"/>
                <w:lang w:val="en-US"/>
              </w:rPr>
              <w:lastRenderedPageBreak/>
              <w:t>3</w:t>
            </w:r>
          </w:p>
        </w:tc>
        <w:tc>
          <w:tcPr>
            <w:tcW w:w="4111" w:type="dxa"/>
          </w:tcPr>
          <w:p w14:paraId="14420FE5" w14:textId="77777777" w:rsidR="00121939" w:rsidRPr="008C6558" w:rsidRDefault="00121939" w:rsidP="002F6E08">
            <w:pPr>
              <w:spacing w:before="0"/>
              <w:ind w:hanging="50"/>
              <w:rPr>
                <w:color w:val="000000" w:themeColor="text1"/>
              </w:rPr>
            </w:pPr>
            <w:r w:rsidRPr="008C6558">
              <w:rPr>
                <w:bCs/>
                <w:iCs/>
                <w:color w:val="000000" w:themeColor="text1"/>
                <w:lang w:val="en-US"/>
              </w:rPr>
              <w:t>X</w:t>
            </w:r>
            <w:r w:rsidRPr="008C6558">
              <w:rPr>
                <w:bCs/>
                <w:iCs/>
                <w:color w:val="000000" w:themeColor="text1"/>
              </w:rPr>
              <w:t>ây dựng hệ thống đô thị thành các trung tâm kinh tế, đô thị thông minh; các khu cụm công nghiệp và dịch vụ</w:t>
            </w:r>
            <w:r w:rsidRPr="008C6558">
              <w:rPr>
                <w:bCs/>
                <w:iCs/>
                <w:color w:val="000000" w:themeColor="text1"/>
                <w:lang w:val="en-US"/>
              </w:rPr>
              <w:t>, các hành lang phát triển và các vùng chuyên canh</w:t>
            </w:r>
            <w:r w:rsidRPr="008C6558">
              <w:rPr>
                <w:iCs/>
                <w:color w:val="000000" w:themeColor="text1"/>
                <w:spacing w:val="-4"/>
                <w:lang w:val="zu-ZA"/>
              </w:rPr>
              <w:t>.</w:t>
            </w:r>
          </w:p>
        </w:tc>
        <w:tc>
          <w:tcPr>
            <w:tcW w:w="6095" w:type="dxa"/>
            <w:gridSpan w:val="2"/>
            <w:vMerge w:val="restart"/>
          </w:tcPr>
          <w:p w14:paraId="456891D1" w14:textId="77777777" w:rsidR="00121939" w:rsidRPr="008C6558" w:rsidRDefault="00121939" w:rsidP="002F6E08">
            <w:pPr>
              <w:spacing w:before="0"/>
              <w:ind w:hanging="50"/>
              <w:rPr>
                <w:color w:val="000000" w:themeColor="text1"/>
              </w:rPr>
            </w:pPr>
            <w:r w:rsidRPr="008C6558">
              <w:rPr>
                <w:color w:val="000000" w:themeColor="text1"/>
              </w:rPr>
              <w:t>Phát triển nhanh và bền vững dựa chủ yếu vào khoa học công nghệ, đổi mới sáng tạo và chuyển đổi số. Phải đổi mới tư duy và hành động, chủ động nắm bắt kịp thời, tận dụng hiệu quả các cơ hội của cuộc Cách mạng công nghiệp lần thứ tư gắn với quá trình hội nhập quốc tế để cơ cấu lại nền kinh tế, phát triển kinh tế số, xã hội số, coi đây là nhân tố quyết định để nâng cao năng suất, chất lượng, hiệu quả và sức cạnh tranh. Phát huy tối đa lợi thế của các vùng, miền; phát triển hài hòa giữa kinh tế với văn hóa, xã hội, bảo vệ môi trường và thích ứng với biến đổi khí hậu; quan tâm, tạo điều kiện thuận lợi cho các đối tượng chính sách, người có công, người nghèo, người yếu thế, đồng bào dân tộc thiểu số</w:t>
            </w:r>
          </w:p>
        </w:tc>
        <w:tc>
          <w:tcPr>
            <w:tcW w:w="3011" w:type="dxa"/>
            <w:vMerge w:val="restart"/>
            <w:vAlign w:val="center"/>
          </w:tcPr>
          <w:p w14:paraId="57AEDFA8" w14:textId="77777777" w:rsidR="00121939" w:rsidRPr="008C6558" w:rsidRDefault="00121939" w:rsidP="002F6E08">
            <w:pPr>
              <w:ind w:hanging="50"/>
              <w:rPr>
                <w:color w:val="000000" w:themeColor="text1"/>
              </w:rPr>
            </w:pPr>
            <w:r w:rsidRPr="008C6558">
              <w:rPr>
                <w:color w:val="000000" w:themeColor="text1"/>
              </w:rPr>
              <w:t xml:space="preserve">Chiến </w:t>
            </w:r>
            <w:r w:rsidRPr="008C6558">
              <w:rPr>
                <w:color w:val="000000" w:themeColor="text1"/>
                <w:szCs w:val="26"/>
              </w:rPr>
              <w:t>lược phát triển kinh tế xã hội 10 năm 2021 - 2030 và phương hướng, nhiệm vụ phát triển kinh tế - xã hội 5 năm 2021 - 2025</w:t>
            </w:r>
          </w:p>
        </w:tc>
      </w:tr>
      <w:tr w:rsidR="00121939" w:rsidRPr="008C6558" w14:paraId="46E13BB1" w14:textId="77777777" w:rsidTr="003720D9">
        <w:tc>
          <w:tcPr>
            <w:tcW w:w="902" w:type="dxa"/>
            <w:vAlign w:val="center"/>
          </w:tcPr>
          <w:p w14:paraId="73AF80B4" w14:textId="77777777" w:rsidR="00121939" w:rsidRPr="008C6558" w:rsidRDefault="00121939" w:rsidP="002F6E08">
            <w:pPr>
              <w:spacing w:before="0"/>
              <w:ind w:hanging="50"/>
              <w:jc w:val="center"/>
              <w:rPr>
                <w:color w:val="000000" w:themeColor="text1"/>
                <w:lang w:val="en-US"/>
              </w:rPr>
            </w:pPr>
            <w:r w:rsidRPr="008C6558">
              <w:rPr>
                <w:color w:val="000000" w:themeColor="text1"/>
                <w:lang w:val="en-US"/>
              </w:rPr>
              <w:t>4</w:t>
            </w:r>
          </w:p>
        </w:tc>
        <w:tc>
          <w:tcPr>
            <w:tcW w:w="4111" w:type="dxa"/>
          </w:tcPr>
          <w:p w14:paraId="2EE96A29" w14:textId="77777777" w:rsidR="00121939" w:rsidRPr="008C6558" w:rsidRDefault="003720D9" w:rsidP="002F6E08">
            <w:pPr>
              <w:pStyle w:val="Macdinh"/>
              <w:suppressAutoHyphens w:val="0"/>
              <w:spacing w:after="0"/>
              <w:ind w:hanging="50"/>
              <w:rPr>
                <w:color w:val="000000" w:themeColor="text1"/>
                <w:sz w:val="28"/>
                <w:szCs w:val="28"/>
                <w:lang w:val="en-US"/>
              </w:rPr>
            </w:pPr>
            <w:r w:rsidRPr="008C6558">
              <w:rPr>
                <w:color w:val="000000" w:themeColor="text1"/>
                <w:lang w:val="en-US"/>
              </w:rPr>
              <w:t xml:space="preserve">Phát triển kết cấu hạ tầng đồng bộ, hiện đại, hiệu quả đáp ứng yêu cầu phát triển; kết nối hệ thống giao thông với các tỉnh lân cận, khu vực và quốc tế bằng đường bộ, đường hàng không hiện có và đường sắt trong tương lai, nhằm gắn kết không gian cao nguyên với không gian ven biển vùng duyên hải. Phát triển hài hòa giữa KCHT sản xuất với KCHT xã hội chủ chốt: giáo dục-đào tạo, y tế, văn hoá; Phát triển hạ tầng số dung lượng lớn, tạo đà thúc đẩy tất cả các lĩnh vực của đời sống kinh tế - xã hội phát triển theo định hướng “Chính quyền số- kinh tế số- xã hội </w:t>
            </w:r>
            <w:r w:rsidRPr="008C6558">
              <w:rPr>
                <w:color w:val="000000" w:themeColor="text1"/>
                <w:lang w:val="en-US"/>
              </w:rPr>
              <w:lastRenderedPageBreak/>
              <w:t>số”</w:t>
            </w:r>
          </w:p>
        </w:tc>
        <w:tc>
          <w:tcPr>
            <w:tcW w:w="6095" w:type="dxa"/>
            <w:gridSpan w:val="2"/>
            <w:vMerge/>
          </w:tcPr>
          <w:p w14:paraId="4B9A689B" w14:textId="77777777" w:rsidR="00121939" w:rsidRPr="008C6558" w:rsidRDefault="00121939" w:rsidP="002F6E08">
            <w:pPr>
              <w:spacing w:before="0"/>
              <w:ind w:hanging="50"/>
              <w:rPr>
                <w:color w:val="000000" w:themeColor="text1"/>
              </w:rPr>
            </w:pPr>
          </w:p>
        </w:tc>
        <w:tc>
          <w:tcPr>
            <w:tcW w:w="3011" w:type="dxa"/>
            <w:vMerge/>
          </w:tcPr>
          <w:p w14:paraId="7DABE79C" w14:textId="77777777" w:rsidR="00121939" w:rsidRPr="008C6558" w:rsidRDefault="00121939" w:rsidP="002F6E08">
            <w:pPr>
              <w:spacing w:before="0"/>
              <w:ind w:hanging="50"/>
              <w:rPr>
                <w:color w:val="000000" w:themeColor="text1"/>
              </w:rPr>
            </w:pPr>
          </w:p>
        </w:tc>
      </w:tr>
      <w:tr w:rsidR="00935ADA" w:rsidRPr="008C6558" w14:paraId="524016F5" w14:textId="77777777" w:rsidTr="003720D9">
        <w:tc>
          <w:tcPr>
            <w:tcW w:w="902" w:type="dxa"/>
            <w:vMerge w:val="restart"/>
            <w:vAlign w:val="center"/>
          </w:tcPr>
          <w:p w14:paraId="49BBBE0E" w14:textId="77777777" w:rsidR="00935ADA" w:rsidRPr="008C6558" w:rsidRDefault="00935ADA" w:rsidP="002F6E08">
            <w:pPr>
              <w:spacing w:before="0"/>
              <w:ind w:hanging="50"/>
              <w:jc w:val="center"/>
              <w:rPr>
                <w:color w:val="000000" w:themeColor="text1"/>
                <w:lang w:val="en-US"/>
              </w:rPr>
            </w:pPr>
            <w:r w:rsidRPr="008C6558">
              <w:rPr>
                <w:color w:val="000000" w:themeColor="text1"/>
                <w:lang w:val="en-US"/>
              </w:rPr>
              <w:t>5</w:t>
            </w:r>
          </w:p>
        </w:tc>
        <w:tc>
          <w:tcPr>
            <w:tcW w:w="4111" w:type="dxa"/>
            <w:vMerge w:val="restart"/>
          </w:tcPr>
          <w:p w14:paraId="4277073D" w14:textId="77777777" w:rsidR="00935ADA" w:rsidRPr="008C6558" w:rsidRDefault="003720D9" w:rsidP="002F6E08">
            <w:pPr>
              <w:pStyle w:val="Macdinh"/>
              <w:suppressAutoHyphens w:val="0"/>
              <w:spacing w:after="0"/>
              <w:ind w:hanging="50"/>
              <w:rPr>
                <w:color w:val="000000" w:themeColor="text1"/>
              </w:rPr>
            </w:pPr>
            <w:r w:rsidRPr="008C6558">
              <w:rPr>
                <w:color w:val="000000" w:themeColor="text1"/>
              </w:rPr>
              <w:t>Phát triển kinh tế gắn với bảo vệ môi trường sinh thái. Quản lý chặt chẽ, sử dụng hợp lý, hiệu quả tài nguyên đất, nước, rừng và các loại tài nguyên khác; bảo vệ, cải thiện môi trường; chủ động, tích cực triển khai các giải pháp thích ứng với biến đổi khí hậu, phòng chống thiên tai</w:t>
            </w:r>
          </w:p>
        </w:tc>
        <w:tc>
          <w:tcPr>
            <w:tcW w:w="6095" w:type="dxa"/>
            <w:gridSpan w:val="2"/>
          </w:tcPr>
          <w:p w14:paraId="6B5D7511" w14:textId="77777777" w:rsidR="00935ADA" w:rsidRPr="008C6558" w:rsidRDefault="00935ADA" w:rsidP="002F6E08">
            <w:pPr>
              <w:spacing w:before="0"/>
              <w:ind w:hanging="50"/>
              <w:rPr>
                <w:rFonts w:asciiTheme="minorHAnsi" w:hAnsiTheme="minorHAnsi"/>
                <w:color w:val="000000" w:themeColor="text1"/>
                <w:szCs w:val="26"/>
                <w:shd w:val="clear" w:color="auto" w:fill="FFFFFF"/>
              </w:rPr>
            </w:pPr>
            <w:r w:rsidRPr="008C6558">
              <w:rPr>
                <w:rFonts w:ascii="Roboto" w:hAnsi="Roboto"/>
                <w:color w:val="000000" w:themeColor="text1"/>
                <w:szCs w:val="26"/>
                <w:shd w:val="clear" w:color="auto" w:fill="FFFFFF"/>
              </w:rPr>
              <w:t>Phát triển phải tôn trọng các quy luật tự nhiên, hài hòa với thiên nhiên, thân thiện với môi trường; khuyến khích phát triển kinh tế phù hợp với đặc tính sinh thái của từng vùng, ít chất thải, các-bon thấp, hướng tới nền kinh tế xanh</w:t>
            </w:r>
            <w:r w:rsidRPr="008C6558">
              <w:rPr>
                <w:rFonts w:asciiTheme="minorHAnsi" w:hAnsiTheme="minorHAnsi"/>
                <w:color w:val="000000" w:themeColor="text1"/>
                <w:szCs w:val="26"/>
                <w:shd w:val="clear" w:color="auto" w:fill="FFFFFF"/>
              </w:rPr>
              <w:t>.</w:t>
            </w:r>
          </w:p>
        </w:tc>
        <w:tc>
          <w:tcPr>
            <w:tcW w:w="3011" w:type="dxa"/>
          </w:tcPr>
          <w:p w14:paraId="7B60F912" w14:textId="77777777" w:rsidR="00935ADA" w:rsidRPr="008C6558" w:rsidRDefault="00935ADA" w:rsidP="002F6E08">
            <w:pPr>
              <w:spacing w:before="0"/>
              <w:ind w:hanging="50"/>
              <w:rPr>
                <w:color w:val="000000" w:themeColor="text1"/>
              </w:rPr>
            </w:pPr>
            <w:r w:rsidRPr="008C6558">
              <w:rPr>
                <w:color w:val="000000" w:themeColor="text1"/>
              </w:rPr>
              <w:t>Quyết định số 1216/QĐ-TTg ngày 05/09/2012 của Thủ tướng Chính phủ về việc phê duyệt Chiến lược Bảo vệ môi trường Quốc gia đến năm 20</w:t>
            </w:r>
            <w:r w:rsidRPr="008C6558">
              <w:rPr>
                <w:color w:val="000000" w:themeColor="text1"/>
                <w:lang w:val="it-IT"/>
              </w:rPr>
              <w:t>2</w:t>
            </w:r>
            <w:r w:rsidRPr="008C6558">
              <w:rPr>
                <w:color w:val="000000" w:themeColor="text1"/>
              </w:rPr>
              <w:t>0</w:t>
            </w:r>
            <w:r w:rsidRPr="008C6558">
              <w:rPr>
                <w:color w:val="000000" w:themeColor="text1"/>
                <w:lang w:val="it-IT"/>
              </w:rPr>
              <w:t>, tầm nhìn đến năm 2030</w:t>
            </w:r>
          </w:p>
        </w:tc>
      </w:tr>
      <w:tr w:rsidR="00935ADA" w:rsidRPr="008C6558" w14:paraId="6AC76802" w14:textId="77777777" w:rsidTr="003720D9">
        <w:tc>
          <w:tcPr>
            <w:tcW w:w="902" w:type="dxa"/>
            <w:vMerge/>
            <w:vAlign w:val="center"/>
          </w:tcPr>
          <w:p w14:paraId="7FBD92BC" w14:textId="77777777" w:rsidR="00935ADA" w:rsidRPr="008C6558" w:rsidRDefault="00935ADA" w:rsidP="002F6E08">
            <w:pPr>
              <w:spacing w:before="0"/>
              <w:ind w:hanging="50"/>
              <w:jc w:val="center"/>
              <w:rPr>
                <w:color w:val="000000" w:themeColor="text1"/>
              </w:rPr>
            </w:pPr>
          </w:p>
        </w:tc>
        <w:tc>
          <w:tcPr>
            <w:tcW w:w="4111" w:type="dxa"/>
            <w:vMerge/>
          </w:tcPr>
          <w:p w14:paraId="26B33F6B" w14:textId="77777777" w:rsidR="00935ADA" w:rsidRPr="008C6558" w:rsidRDefault="00935ADA" w:rsidP="002F6E08">
            <w:pPr>
              <w:pStyle w:val="Macdinh"/>
              <w:suppressAutoHyphens w:val="0"/>
              <w:spacing w:after="0"/>
              <w:ind w:hanging="50"/>
              <w:rPr>
                <w:color w:val="000000" w:themeColor="text1"/>
              </w:rPr>
            </w:pPr>
          </w:p>
        </w:tc>
        <w:tc>
          <w:tcPr>
            <w:tcW w:w="6095" w:type="dxa"/>
            <w:gridSpan w:val="2"/>
          </w:tcPr>
          <w:p w14:paraId="4594AEEF" w14:textId="77777777" w:rsidR="00935ADA" w:rsidRPr="008C6558" w:rsidRDefault="00935ADA" w:rsidP="002F6E08">
            <w:pPr>
              <w:spacing w:before="0"/>
              <w:ind w:hanging="50"/>
              <w:rPr>
                <w:rFonts w:ascii="Roboto" w:hAnsi="Roboto"/>
                <w:color w:val="000000" w:themeColor="text1"/>
                <w:szCs w:val="26"/>
                <w:shd w:val="clear" w:color="auto" w:fill="FFFFFF"/>
              </w:rPr>
            </w:pPr>
            <w:r w:rsidRPr="008C6558">
              <w:rPr>
                <w:rFonts w:ascii="Roboto" w:hAnsi="Roboto"/>
                <w:color w:val="000000" w:themeColor="text1"/>
                <w:szCs w:val="26"/>
                <w:shd w:val="clear" w:color="auto" w:fill="FFFFFF"/>
              </w:rPr>
              <w:t>Chủ động ứng phó với biến đổi khí hậu, tăng cường quản lý tài nguyên và bảo vệ môi trường là những vấn đề có ý nghĩa đặc biệt quan trọng, có tầm ảnh hưởng lớn, quan hệ, tác động qua lại, cùng quyết định sự phát triển bền vững của đất nước; là cơ sở, tiền đề cho hoạch định đường lối, chính sách phát triển kinh tế - xã hội, bảo đảm quốc phòng, an ninh và an sinh xã hội. Đây là một trong những nhiệm vụ quan trọng hàng đầu của cả hệ thống chính trị</w:t>
            </w:r>
          </w:p>
        </w:tc>
        <w:tc>
          <w:tcPr>
            <w:tcW w:w="3011" w:type="dxa"/>
          </w:tcPr>
          <w:p w14:paraId="7407D01A" w14:textId="77777777" w:rsidR="00935ADA" w:rsidRPr="008C6558" w:rsidRDefault="00935ADA" w:rsidP="002F6E08">
            <w:pPr>
              <w:spacing w:before="0"/>
              <w:ind w:hanging="50"/>
              <w:rPr>
                <w:color w:val="000000" w:themeColor="text1"/>
              </w:rPr>
            </w:pPr>
            <w:r w:rsidRPr="008C6558">
              <w:rPr>
                <w:color w:val="000000" w:themeColor="text1"/>
              </w:rPr>
              <w:t>Nghị quyết số 24-NQ/TW ngày 03/06/2013 của Ban chấp hành Trung ương Đảng về chủ động ứng phó với BĐKH, tăng cường quản lý tài nguyên và bảo vệ môi trường</w:t>
            </w:r>
          </w:p>
        </w:tc>
      </w:tr>
      <w:tr w:rsidR="003720D9" w:rsidRPr="008C6558" w14:paraId="4EBDC82D" w14:textId="77777777" w:rsidTr="003720D9">
        <w:tc>
          <w:tcPr>
            <w:tcW w:w="902" w:type="dxa"/>
            <w:vMerge w:val="restart"/>
            <w:vAlign w:val="center"/>
          </w:tcPr>
          <w:p w14:paraId="7EEE0A96"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t>6</w:t>
            </w:r>
          </w:p>
        </w:tc>
        <w:tc>
          <w:tcPr>
            <w:tcW w:w="4111" w:type="dxa"/>
            <w:vMerge w:val="restart"/>
          </w:tcPr>
          <w:p w14:paraId="0D19120F" w14:textId="77777777" w:rsidR="003720D9" w:rsidRPr="008C6558" w:rsidRDefault="003720D9" w:rsidP="002F6E08">
            <w:pPr>
              <w:pStyle w:val="Macdinh"/>
              <w:suppressAutoHyphens w:val="0"/>
              <w:spacing w:after="0"/>
              <w:ind w:hanging="50"/>
              <w:rPr>
                <w:color w:val="000000" w:themeColor="text1"/>
                <w:lang w:val="en-US"/>
              </w:rPr>
            </w:pPr>
            <w:r w:rsidRPr="008C6558">
              <w:rPr>
                <w:color w:val="000000" w:themeColor="text1"/>
              </w:rPr>
              <w:t>Phát triển kinh tế gắn với xây dựng hệ thống chính trị vững mạnh, củng cố quốc phòng - an ninh, bảo đảm trật tự an toàn xã hội, bảo vệ vững chắc chủ quyền biên giới; tăng cường mở rộng hội nhập quốc tế</w:t>
            </w:r>
            <w:r w:rsidRPr="008C6558">
              <w:rPr>
                <w:color w:val="000000" w:themeColor="text1"/>
                <w:lang w:val="en-US"/>
              </w:rPr>
              <w:t>.</w:t>
            </w:r>
          </w:p>
        </w:tc>
        <w:tc>
          <w:tcPr>
            <w:tcW w:w="6095" w:type="dxa"/>
            <w:gridSpan w:val="2"/>
          </w:tcPr>
          <w:p w14:paraId="15D67CC7" w14:textId="77777777" w:rsidR="003720D9" w:rsidRPr="008C6558" w:rsidRDefault="003720D9" w:rsidP="002F6E08">
            <w:pPr>
              <w:spacing w:before="0"/>
              <w:ind w:hanging="50"/>
              <w:rPr>
                <w:color w:val="000000" w:themeColor="text1"/>
              </w:rPr>
            </w:pPr>
            <w:r w:rsidRPr="008C6558">
              <w:rPr>
                <w:color w:val="000000" w:themeColor="text1"/>
              </w:rPr>
              <w:t>Chú trọng phát triển một số ngành công nghiệp lưỡng dụng phục vụ quốc phòng, an ninh quốc gia.</w:t>
            </w:r>
          </w:p>
        </w:tc>
        <w:tc>
          <w:tcPr>
            <w:tcW w:w="3011" w:type="dxa"/>
          </w:tcPr>
          <w:p w14:paraId="607DA207" w14:textId="77777777" w:rsidR="003720D9" w:rsidRPr="008C6558" w:rsidRDefault="003720D9" w:rsidP="002F6E08">
            <w:pPr>
              <w:spacing w:before="0"/>
              <w:ind w:hanging="50"/>
              <w:rPr>
                <w:color w:val="000000" w:themeColor="text1"/>
              </w:rPr>
            </w:pPr>
            <w:r w:rsidRPr="008C6558">
              <w:rPr>
                <w:color w:val="000000" w:themeColor="text1"/>
              </w:rPr>
              <w:t>Quyết định số 879/QĐ-TTg ngày 09/06/2014 của Thủ tướng Chính phủ về việc phê duyệt Chiến lược phát triển công nghiệp Việt Nam đến năm 2025, tầm nhìn đến năm 2035</w:t>
            </w:r>
          </w:p>
        </w:tc>
      </w:tr>
      <w:tr w:rsidR="003720D9" w:rsidRPr="008C6558" w14:paraId="2A763601" w14:textId="77777777" w:rsidTr="003720D9">
        <w:tc>
          <w:tcPr>
            <w:tcW w:w="902" w:type="dxa"/>
            <w:vMerge/>
            <w:vAlign w:val="center"/>
          </w:tcPr>
          <w:p w14:paraId="61B533D2" w14:textId="77777777" w:rsidR="003720D9" w:rsidRPr="008C6558" w:rsidRDefault="003720D9" w:rsidP="002F6E08">
            <w:pPr>
              <w:spacing w:before="0"/>
              <w:ind w:hanging="50"/>
              <w:jc w:val="center"/>
              <w:rPr>
                <w:color w:val="000000" w:themeColor="text1"/>
                <w:lang w:val="en-US"/>
              </w:rPr>
            </w:pPr>
          </w:p>
        </w:tc>
        <w:tc>
          <w:tcPr>
            <w:tcW w:w="4111" w:type="dxa"/>
            <w:vMerge/>
          </w:tcPr>
          <w:p w14:paraId="7F91F872" w14:textId="77777777" w:rsidR="003720D9" w:rsidRPr="008C6558" w:rsidRDefault="003720D9" w:rsidP="002F6E08">
            <w:pPr>
              <w:pStyle w:val="Macdinh"/>
              <w:suppressAutoHyphens w:val="0"/>
              <w:spacing w:after="0"/>
              <w:ind w:hanging="50"/>
              <w:rPr>
                <w:color w:val="000000" w:themeColor="text1"/>
              </w:rPr>
            </w:pPr>
          </w:p>
        </w:tc>
        <w:tc>
          <w:tcPr>
            <w:tcW w:w="6095" w:type="dxa"/>
            <w:gridSpan w:val="2"/>
            <w:vAlign w:val="center"/>
          </w:tcPr>
          <w:p w14:paraId="1DF5229B" w14:textId="77777777" w:rsidR="003720D9" w:rsidRPr="008C6558" w:rsidRDefault="003720D9" w:rsidP="002F6E08">
            <w:pPr>
              <w:spacing w:before="0"/>
              <w:ind w:hanging="50"/>
              <w:rPr>
                <w:color w:val="000000" w:themeColor="text1"/>
              </w:rPr>
            </w:pPr>
            <w:r w:rsidRPr="008C6558">
              <w:rPr>
                <w:color w:val="000000" w:themeColor="text1"/>
              </w:rPr>
              <w:t xml:space="preserve">Phát triển bền vững là yêu cầu xuyên suốt trong quá trình phát triển đất nước; kết hợp chặt chẽ, hợp lý và hài </w:t>
            </w:r>
            <w:r w:rsidRPr="008C6558">
              <w:rPr>
                <w:color w:val="000000" w:themeColor="text1"/>
              </w:rPr>
              <w:lastRenderedPageBreak/>
              <w:t>hòa giữa phát triển kinh tế với phát triển xã hội và bảo vệ tài nguyên, môi trường, chủ động ứng phó với biến đổi khí hậu, bảo đảm quốc phòng, an ninh, trật tự an toàn xã hội và bảo vệ vững chắc độc lập, chủ quyền quốc gia. Việc xây dựng, thực hiện các chiến lược, chính sách, kế hoạch, chương trình, dự án phát triển kinh tế - xã hội phải đảm bảo yêu cầu phát triển bền vững</w:t>
            </w:r>
          </w:p>
        </w:tc>
        <w:tc>
          <w:tcPr>
            <w:tcW w:w="3011" w:type="dxa"/>
          </w:tcPr>
          <w:p w14:paraId="603D4B14" w14:textId="77777777" w:rsidR="003720D9" w:rsidRPr="008C6558" w:rsidRDefault="003720D9" w:rsidP="002F6E08">
            <w:pPr>
              <w:spacing w:before="0"/>
              <w:ind w:hanging="50"/>
              <w:rPr>
                <w:color w:val="000000" w:themeColor="text1"/>
              </w:rPr>
            </w:pPr>
          </w:p>
        </w:tc>
      </w:tr>
      <w:tr w:rsidR="003720D9" w:rsidRPr="008C6558" w14:paraId="7B2061AB" w14:textId="77777777" w:rsidTr="003720D9">
        <w:tc>
          <w:tcPr>
            <w:tcW w:w="902" w:type="dxa"/>
          </w:tcPr>
          <w:p w14:paraId="140281E2" w14:textId="77777777" w:rsidR="003720D9" w:rsidRPr="008C6558" w:rsidRDefault="003720D9" w:rsidP="002F6E08">
            <w:pPr>
              <w:spacing w:before="0"/>
              <w:ind w:hanging="50"/>
              <w:jc w:val="center"/>
              <w:rPr>
                <w:b/>
                <w:color w:val="000000" w:themeColor="text1"/>
                <w:lang w:val="en-US"/>
              </w:rPr>
            </w:pPr>
            <w:r w:rsidRPr="008C6558">
              <w:rPr>
                <w:b/>
                <w:color w:val="000000" w:themeColor="text1"/>
                <w:lang w:val="en-US"/>
              </w:rPr>
              <w:t>II</w:t>
            </w:r>
          </w:p>
        </w:tc>
        <w:tc>
          <w:tcPr>
            <w:tcW w:w="4111" w:type="dxa"/>
            <w:vAlign w:val="center"/>
          </w:tcPr>
          <w:p w14:paraId="3F3D7373" w14:textId="77777777" w:rsidR="003720D9" w:rsidRPr="008C6558" w:rsidRDefault="003720D9" w:rsidP="002F6E08">
            <w:pPr>
              <w:spacing w:before="0"/>
              <w:ind w:hanging="50"/>
              <w:rPr>
                <w:b/>
                <w:color w:val="000000" w:themeColor="text1"/>
                <w:lang w:val="en-US"/>
              </w:rPr>
            </w:pPr>
            <w:r w:rsidRPr="008C6558">
              <w:rPr>
                <w:b/>
                <w:color w:val="000000" w:themeColor="text1"/>
                <w:lang w:val="en-US"/>
              </w:rPr>
              <w:t>Mục tiêu của quy hoạch</w:t>
            </w:r>
          </w:p>
        </w:tc>
        <w:tc>
          <w:tcPr>
            <w:tcW w:w="6083" w:type="dxa"/>
            <w:vAlign w:val="center"/>
          </w:tcPr>
          <w:p w14:paraId="3382CD08" w14:textId="77777777" w:rsidR="003720D9" w:rsidRPr="008C6558" w:rsidRDefault="003720D9" w:rsidP="002F6E08">
            <w:pPr>
              <w:spacing w:before="0"/>
              <w:ind w:hanging="50"/>
              <w:rPr>
                <w:b/>
                <w:color w:val="000000" w:themeColor="text1"/>
              </w:rPr>
            </w:pPr>
          </w:p>
        </w:tc>
        <w:tc>
          <w:tcPr>
            <w:tcW w:w="3023" w:type="dxa"/>
            <w:gridSpan w:val="2"/>
            <w:vAlign w:val="center"/>
          </w:tcPr>
          <w:p w14:paraId="3C0085F8" w14:textId="77777777" w:rsidR="003720D9" w:rsidRPr="008C6558" w:rsidRDefault="003720D9" w:rsidP="002F6E08">
            <w:pPr>
              <w:spacing w:before="0"/>
              <w:ind w:hanging="50"/>
              <w:rPr>
                <w:b/>
                <w:color w:val="000000" w:themeColor="text1"/>
              </w:rPr>
            </w:pPr>
          </w:p>
        </w:tc>
      </w:tr>
      <w:tr w:rsidR="003720D9" w:rsidRPr="008C6558" w14:paraId="1604885D" w14:textId="77777777" w:rsidTr="003720D9">
        <w:tc>
          <w:tcPr>
            <w:tcW w:w="902" w:type="dxa"/>
          </w:tcPr>
          <w:p w14:paraId="244FD083"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t>1</w:t>
            </w:r>
          </w:p>
        </w:tc>
        <w:tc>
          <w:tcPr>
            <w:tcW w:w="4111" w:type="dxa"/>
            <w:vAlign w:val="center"/>
          </w:tcPr>
          <w:p w14:paraId="24FF00F1" w14:textId="77777777" w:rsidR="003720D9" w:rsidRPr="008C6558" w:rsidRDefault="003720D9" w:rsidP="002F6E08">
            <w:pPr>
              <w:spacing w:before="0"/>
              <w:ind w:hanging="50"/>
              <w:rPr>
                <w:color w:val="000000" w:themeColor="text1"/>
              </w:rPr>
            </w:pPr>
            <w:r w:rsidRPr="008C6558">
              <w:rPr>
                <w:bCs/>
                <w:color w:val="000000" w:themeColor="text1"/>
                <w:lang w:val="en-US"/>
              </w:rPr>
              <w:t xml:space="preserve">Nâng cao đời sống vật chất, văn hóa và tinh thần của Nhân dân đạt mức trung bình khá của cả nước, trên cơ sở: phát triển kinh tế - xã hội nhanh và bền vững; xây dựng Đắk Lắk trở thành trung tâm, một cực phát triển của vùng Tây Nguyên, hội nhập và liên kết theo hướng mở với khu vực và quốc tế. Tiếp tục duy trì tốc độ đầu tư tích lũy cao cho nền kinh tế; đẩy mạnh chuyển dịch cơ cấu kinh tế theo hướng tiến bộ, tăng tính bền vững trong phát triển; đổi mới mạnh mẽ khoa học và công nghệ, nâng cao rõ rệt chất lượng giáo dục đào tạo, phát triển nguồn nhân lực và y tế, văn hóa, thể dục thể thao. Kết hợp giữa phát triển kinh tế với bảo đảm </w:t>
            </w:r>
            <w:r w:rsidRPr="008C6558">
              <w:rPr>
                <w:bCs/>
                <w:color w:val="000000" w:themeColor="text1"/>
                <w:lang w:val="en-US"/>
              </w:rPr>
              <w:lastRenderedPageBreak/>
              <w:t>an sinh xã hội, bảo vệ môi trường sinh thái, phát huy sức mạnh đoàn kết các dân tộc, xây dựng hệ thống chính trị vững mạnh, bảo đảm quốc phòng an ninh</w:t>
            </w:r>
          </w:p>
        </w:tc>
        <w:tc>
          <w:tcPr>
            <w:tcW w:w="6083" w:type="dxa"/>
            <w:vAlign w:val="center"/>
          </w:tcPr>
          <w:p w14:paraId="65D3DEBD" w14:textId="77777777" w:rsidR="003720D9" w:rsidRPr="008C6558" w:rsidRDefault="003720D9" w:rsidP="002F6E08">
            <w:pPr>
              <w:spacing w:before="0"/>
              <w:ind w:hanging="50"/>
              <w:rPr>
                <w:color w:val="000000" w:themeColor="text1"/>
              </w:rPr>
            </w:pPr>
            <w:r w:rsidRPr="008C6558">
              <w:rPr>
                <w:bCs/>
                <w:color w:val="000000" w:themeColor="text1"/>
              </w:rPr>
              <w:lastRenderedPageBreak/>
              <w:t xml:space="preserve">Phấn đấu đến năm 2030, là </w:t>
            </w:r>
            <w:r w:rsidR="002F7179" w:rsidRPr="008C6558">
              <w:rPr>
                <w:bCs/>
                <w:color w:val="000000" w:themeColor="text1"/>
                <w:lang w:val="en-US"/>
              </w:rPr>
              <w:t>nước</w:t>
            </w:r>
            <w:r w:rsidRPr="008C6558">
              <w:rPr>
                <w:bCs/>
                <w:color w:val="000000" w:themeColor="text1"/>
              </w:rPr>
              <w:t xml:space="preserve"> đang phát triển có công nghiệp hiện đại, thu nhập trung bình cao; có thể chế quản lý hiện đại, cạnh tranh, hiệu lực, hiệu quả; kinh tế phát triển năng động, nhanh và bền vững, độc lập, tự chủ trên cơ sở khoa học, công nghệ, đổi mới sáng tạo gắn với nâng cao hiệu quả trong hoạt động đối ngoại và hội nhập quốc tế; khơi dậy khát vọng phát triển đất nước, phát huy sức sáng tạo, ý chí và sức mạnh toàn dân tộc, xây dựng xã hội phồn vinh, dân chủ, công bằng, văn minh, trật tự, kỷ cương, an toàn, bảo đảm cuộc sống bình yên, hạnh phúc của nhân dân; không ngừng nâng cao đời sống mọi mặt của nhân dân; bảo vệ vững chắc Tổ quốc, môi trường hòa bình, ổn định để phát triển đất nước; nâng cao vị thế và uy tín của Việt Nam trên trường quốc tế. Phấn đấu đến năm 2045 trở thành nước phát triển, thu nhập cao</w:t>
            </w:r>
          </w:p>
        </w:tc>
        <w:tc>
          <w:tcPr>
            <w:tcW w:w="3023" w:type="dxa"/>
            <w:gridSpan w:val="2"/>
            <w:vAlign w:val="center"/>
          </w:tcPr>
          <w:p w14:paraId="0C14D38D" w14:textId="77777777" w:rsidR="003720D9" w:rsidRPr="008C6558" w:rsidRDefault="003720D9" w:rsidP="002F6E08">
            <w:pPr>
              <w:spacing w:before="0"/>
              <w:ind w:hanging="50"/>
              <w:rPr>
                <w:color w:val="000000" w:themeColor="text1"/>
              </w:rPr>
            </w:pPr>
            <w:r w:rsidRPr="008C6558">
              <w:rPr>
                <w:color w:val="000000" w:themeColor="text1"/>
              </w:rPr>
              <w:t xml:space="preserve">Chiến lược phát triển </w:t>
            </w:r>
            <w:r w:rsidRPr="008C6558">
              <w:rPr>
                <w:color w:val="000000" w:themeColor="text1"/>
                <w:szCs w:val="26"/>
              </w:rPr>
              <w:t>kinh tế xã hội 10</w:t>
            </w:r>
            <w:r w:rsidRPr="008C6558">
              <w:rPr>
                <w:color w:val="000000" w:themeColor="text1"/>
              </w:rPr>
              <w:t xml:space="preserve"> năm </w:t>
            </w:r>
            <w:r w:rsidRPr="008C6558">
              <w:rPr>
                <w:color w:val="000000" w:themeColor="text1"/>
                <w:szCs w:val="26"/>
              </w:rPr>
              <w:t xml:space="preserve">2021 - 2030 và </w:t>
            </w:r>
            <w:r w:rsidR="002F7179" w:rsidRPr="008C6558">
              <w:rPr>
                <w:color w:val="000000" w:themeColor="text1"/>
                <w:szCs w:val="26"/>
                <w:lang w:val="en-US"/>
              </w:rPr>
              <w:t xml:space="preserve">kế hoạch </w:t>
            </w:r>
            <w:r w:rsidRPr="008C6558">
              <w:rPr>
                <w:color w:val="000000" w:themeColor="text1"/>
                <w:szCs w:val="26"/>
              </w:rPr>
              <w:t>phát triển kinh tế - xã hội 5</w:t>
            </w:r>
            <w:r w:rsidRPr="008C6558">
              <w:rPr>
                <w:color w:val="000000" w:themeColor="text1"/>
              </w:rPr>
              <w:t xml:space="preserve"> năm </w:t>
            </w:r>
            <w:r w:rsidRPr="008C6558">
              <w:rPr>
                <w:color w:val="000000" w:themeColor="text1"/>
                <w:szCs w:val="26"/>
              </w:rPr>
              <w:t>2021 - 2025</w:t>
            </w:r>
          </w:p>
        </w:tc>
      </w:tr>
      <w:tr w:rsidR="003720D9" w:rsidRPr="008C6558" w14:paraId="1C53B819" w14:textId="77777777" w:rsidTr="003720D9">
        <w:tc>
          <w:tcPr>
            <w:tcW w:w="902" w:type="dxa"/>
          </w:tcPr>
          <w:p w14:paraId="46F01DD8"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t>2</w:t>
            </w:r>
          </w:p>
        </w:tc>
        <w:tc>
          <w:tcPr>
            <w:tcW w:w="4111" w:type="dxa"/>
            <w:vAlign w:val="center"/>
          </w:tcPr>
          <w:p w14:paraId="04B5BAF1" w14:textId="77777777" w:rsidR="003720D9" w:rsidRPr="008C6558" w:rsidRDefault="003720D9" w:rsidP="002F6E08">
            <w:pPr>
              <w:spacing w:before="0"/>
              <w:ind w:hanging="50"/>
              <w:rPr>
                <w:color w:val="000000" w:themeColor="text1"/>
              </w:rPr>
            </w:pPr>
            <w:r w:rsidRPr="008C6558">
              <w:rPr>
                <w:rFonts w:eastAsia="Times New Roman"/>
                <w:color w:val="000000" w:themeColor="text1"/>
                <w:szCs w:val="26"/>
              </w:rPr>
              <w:t>Tốc độ tăng trưởng GRDP bình quân hàng năm thời kỳ 2021-2030 là 11%, trong đó: giai đoạn 2021 - 2025 là 10%/năm, riêng công nghiệp - xây dựng tăng 17%/năm, nông lâm thủy sản tăng 4,5%, dịch vụ tăng 11,5%. Giai đoạn 2026-2030 tăng 12%, trong đó, công nghiệp - xây dựng tăng 22%/năm, nông lâm thủy sản tăng 5,2%/năm, dịch vụ tăng 10,7%/năm</w:t>
            </w:r>
            <w:r w:rsidRPr="008C6558">
              <w:rPr>
                <w:color w:val="000000" w:themeColor="text1"/>
              </w:rPr>
              <w:t>.</w:t>
            </w:r>
          </w:p>
        </w:tc>
        <w:tc>
          <w:tcPr>
            <w:tcW w:w="6083" w:type="dxa"/>
            <w:vAlign w:val="center"/>
          </w:tcPr>
          <w:p w14:paraId="4AD1705D" w14:textId="77777777" w:rsidR="003720D9" w:rsidRPr="008C6558" w:rsidRDefault="003720D9" w:rsidP="002F6E08">
            <w:pPr>
              <w:spacing w:before="0"/>
              <w:ind w:hanging="50"/>
              <w:rPr>
                <w:color w:val="000000" w:themeColor="text1"/>
              </w:rPr>
            </w:pPr>
            <w:r w:rsidRPr="008C6558">
              <w:rPr>
                <w:color w:val="000000" w:themeColor="text1"/>
              </w:rPr>
              <w:t>Tốc độ tăng trưởng giá trị tăng thêm công nghiệp giai đoạn đến năm 2020 đạt 6,5 - 7,0%/năm, giai đoạn 2021 - 2025 đạt 7,0 - 7,5%/năm và giai đoạn 2026 - 2035 đạt 7,5 - 8,0%/năm.</w:t>
            </w:r>
          </w:p>
          <w:p w14:paraId="5FD07E31" w14:textId="77777777" w:rsidR="003720D9" w:rsidRPr="008C6558" w:rsidRDefault="003720D9" w:rsidP="002F6E08">
            <w:pPr>
              <w:spacing w:before="0"/>
              <w:ind w:hanging="50"/>
              <w:rPr>
                <w:color w:val="000000" w:themeColor="text1"/>
              </w:rPr>
            </w:pPr>
            <w:r w:rsidRPr="008C6558">
              <w:rPr>
                <w:color w:val="000000" w:themeColor="text1"/>
              </w:rPr>
              <w:t>Tốc độ tăng trưởng giá trị sản xuất công nghiệp giai đoạn đến năm 2020 đạt 12,5 - 13,0%/năm, giai đoạn 2021 - 2025 đạt 11,0 - 12,5%/năm và giai đoạn 2026 - 2035 đạt 10,5 - 11,0%/năm.</w:t>
            </w:r>
          </w:p>
          <w:p w14:paraId="5C8618E8" w14:textId="77777777" w:rsidR="003720D9" w:rsidRPr="008C6558" w:rsidRDefault="003720D9" w:rsidP="002F6E08">
            <w:pPr>
              <w:spacing w:before="0"/>
              <w:ind w:hanging="50"/>
              <w:rPr>
                <w:color w:val="000000" w:themeColor="text1"/>
              </w:rPr>
            </w:pPr>
            <w:r w:rsidRPr="008C6558">
              <w:rPr>
                <w:color w:val="000000" w:themeColor="text1"/>
              </w:rPr>
              <w:t>Phấn đấu đến năm 2020 tỷ trọng công nghiệp và xây dựng chiếm 42 - 43%, năm 2025 chiếm 43 - 44% và năm 2035 chiếm 40 - 41% trong cơ cấu kinh tế cả nước</w:t>
            </w:r>
          </w:p>
        </w:tc>
        <w:tc>
          <w:tcPr>
            <w:tcW w:w="3023" w:type="dxa"/>
            <w:gridSpan w:val="2"/>
            <w:vAlign w:val="center"/>
          </w:tcPr>
          <w:p w14:paraId="1F7666D5" w14:textId="77777777" w:rsidR="003720D9" w:rsidRPr="008C6558" w:rsidRDefault="003720D9" w:rsidP="002F6E08">
            <w:pPr>
              <w:spacing w:before="0"/>
              <w:ind w:hanging="50"/>
              <w:rPr>
                <w:color w:val="000000" w:themeColor="text1"/>
              </w:rPr>
            </w:pPr>
            <w:r w:rsidRPr="008C6558">
              <w:rPr>
                <w:color w:val="000000" w:themeColor="text1"/>
              </w:rPr>
              <w:t>Quyết định số 879/QĐ-TTg ngày 09/06/2014 của Thủ tướng Chính phủ về việc phê duyệt Chiến lược phát triển công nghiệp Việt Nam đến năm 2025, tầm nhìn đến năm 2035</w:t>
            </w:r>
          </w:p>
        </w:tc>
      </w:tr>
      <w:tr w:rsidR="003720D9" w:rsidRPr="008C6558" w14:paraId="5C6350AC" w14:textId="77777777" w:rsidTr="003720D9">
        <w:tc>
          <w:tcPr>
            <w:tcW w:w="902" w:type="dxa"/>
          </w:tcPr>
          <w:p w14:paraId="52CA4BD5"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t>3</w:t>
            </w:r>
          </w:p>
        </w:tc>
        <w:tc>
          <w:tcPr>
            <w:tcW w:w="4111" w:type="dxa"/>
            <w:vAlign w:val="center"/>
          </w:tcPr>
          <w:p w14:paraId="35CBFF6C" w14:textId="77777777" w:rsidR="003720D9" w:rsidRPr="008C6558" w:rsidRDefault="003720D9" w:rsidP="002F6E08">
            <w:pPr>
              <w:spacing w:before="0"/>
              <w:ind w:hanging="50"/>
              <w:rPr>
                <w:color w:val="000000" w:themeColor="text1"/>
              </w:rPr>
            </w:pPr>
            <w:r w:rsidRPr="008C6558">
              <w:rPr>
                <w:color w:val="000000" w:themeColor="text1"/>
                <w:lang w:val="en-US"/>
              </w:rPr>
              <w:t>Trong thời kỳ 2021-2030, giảm tỷ lệ hộ nghèo cả tỉnh 1,5% - 2%/năm; riêng hộ nghèo dân tộc thiểu số giảm hàng năm 3-4%.</w:t>
            </w:r>
          </w:p>
        </w:tc>
        <w:tc>
          <w:tcPr>
            <w:tcW w:w="6083" w:type="dxa"/>
            <w:vAlign w:val="center"/>
          </w:tcPr>
          <w:p w14:paraId="6E12B24A" w14:textId="77777777" w:rsidR="003720D9" w:rsidRPr="008C6558" w:rsidRDefault="003720D9" w:rsidP="002F6E08">
            <w:pPr>
              <w:pStyle w:val="Bullet-"/>
              <w:widowControl w:val="0"/>
              <w:numPr>
                <w:ilvl w:val="0"/>
                <w:numId w:val="25"/>
              </w:numPr>
              <w:spacing w:before="120" w:after="0"/>
              <w:rPr>
                <w:color w:val="000000" w:themeColor="text1"/>
              </w:rPr>
            </w:pPr>
            <w:r w:rsidRPr="008C6558">
              <w:rPr>
                <w:color w:val="000000" w:themeColor="text1"/>
              </w:rPr>
              <w:t>Chấm dứt mọi hình thức nghèo ở mọi nơi;</w:t>
            </w:r>
          </w:p>
          <w:p w14:paraId="5E4EBBD7" w14:textId="77777777" w:rsidR="003720D9" w:rsidRPr="008C6558" w:rsidRDefault="003720D9" w:rsidP="002F6E08">
            <w:pPr>
              <w:spacing w:before="0"/>
              <w:ind w:hanging="50"/>
              <w:rPr>
                <w:color w:val="000000" w:themeColor="text1"/>
              </w:rPr>
            </w:pPr>
            <w:r w:rsidRPr="008C6558">
              <w:rPr>
                <w:color w:val="000000" w:themeColor="text1"/>
              </w:rPr>
              <w:t>Xóa đói, bảo đảm an ninh lương thực, cải thiện dinh dưỡng và thúc đẩy phát triển nông nghiệp bền vững</w:t>
            </w:r>
          </w:p>
        </w:tc>
        <w:tc>
          <w:tcPr>
            <w:tcW w:w="3023" w:type="dxa"/>
            <w:gridSpan w:val="2"/>
            <w:vAlign w:val="center"/>
          </w:tcPr>
          <w:p w14:paraId="0D8903CC" w14:textId="77777777" w:rsidR="003720D9" w:rsidRPr="008C6558" w:rsidRDefault="003720D9" w:rsidP="002F6E08">
            <w:pPr>
              <w:spacing w:before="0"/>
              <w:ind w:hanging="50"/>
              <w:rPr>
                <w:color w:val="000000" w:themeColor="text1"/>
              </w:rPr>
            </w:pPr>
            <w:r w:rsidRPr="008C6558">
              <w:rPr>
                <w:color w:val="000000" w:themeColor="text1"/>
              </w:rPr>
              <w:t>Nghị quyết số 136/NQ-CP ngày 25/09/2020 của Chính phủ về phát triển bền vững</w:t>
            </w:r>
          </w:p>
        </w:tc>
      </w:tr>
      <w:tr w:rsidR="003720D9" w:rsidRPr="008C6558" w14:paraId="69C745BF" w14:textId="77777777" w:rsidTr="003720D9">
        <w:tc>
          <w:tcPr>
            <w:tcW w:w="902" w:type="dxa"/>
          </w:tcPr>
          <w:p w14:paraId="691AACBA"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t>4</w:t>
            </w:r>
          </w:p>
        </w:tc>
        <w:tc>
          <w:tcPr>
            <w:tcW w:w="4111" w:type="dxa"/>
            <w:vAlign w:val="center"/>
          </w:tcPr>
          <w:p w14:paraId="3F613808" w14:textId="77777777" w:rsidR="003720D9" w:rsidRPr="008C6558" w:rsidRDefault="003720D9" w:rsidP="002F6E08">
            <w:pPr>
              <w:spacing w:before="0"/>
              <w:ind w:hanging="50"/>
              <w:rPr>
                <w:color w:val="000000" w:themeColor="text1"/>
                <w:spacing w:val="-8"/>
              </w:rPr>
            </w:pPr>
            <w:r w:rsidRPr="008C6558">
              <w:rPr>
                <w:color w:val="000000" w:themeColor="text1"/>
                <w:spacing w:val="-8"/>
              </w:rPr>
              <w:t>Chuyển dịch cơ cấu dân số theo hướng tăng tỷ lệ dân số đô thị, phấn đấu đến 2025 tỷ lệ dân số đô thị đạt khoảng 25,42%, đến 2030 đạt khoảng 32%</w:t>
            </w:r>
          </w:p>
        </w:tc>
        <w:tc>
          <w:tcPr>
            <w:tcW w:w="6083" w:type="dxa"/>
            <w:vAlign w:val="center"/>
          </w:tcPr>
          <w:p w14:paraId="0FAF6A4B" w14:textId="77777777" w:rsidR="003720D9" w:rsidRPr="008C6558" w:rsidRDefault="003720D9" w:rsidP="002F6E08">
            <w:pPr>
              <w:spacing w:before="0"/>
              <w:ind w:hanging="50"/>
              <w:rPr>
                <w:color w:val="000000" w:themeColor="text1"/>
              </w:rPr>
            </w:pPr>
            <w:r w:rsidRPr="008C6558">
              <w:rPr>
                <w:color w:val="000000" w:themeColor="text1"/>
              </w:rPr>
              <w:t>Phát triển đô thị, nông thôn bền vững, có khả năng chống chịu; đảm bảo môi trường sống và làm việc an toàn; phân bổ hợp lý dân cư và lao động theo vùng</w:t>
            </w:r>
          </w:p>
        </w:tc>
        <w:tc>
          <w:tcPr>
            <w:tcW w:w="3023" w:type="dxa"/>
            <w:gridSpan w:val="2"/>
            <w:vAlign w:val="center"/>
          </w:tcPr>
          <w:p w14:paraId="578D7B7D" w14:textId="77777777" w:rsidR="003720D9" w:rsidRPr="008C6558" w:rsidRDefault="003720D9" w:rsidP="002F6E08">
            <w:pPr>
              <w:spacing w:before="0"/>
              <w:ind w:hanging="50"/>
              <w:rPr>
                <w:color w:val="000000" w:themeColor="text1"/>
              </w:rPr>
            </w:pPr>
            <w:r w:rsidRPr="008C6558">
              <w:rPr>
                <w:color w:val="000000" w:themeColor="text1"/>
              </w:rPr>
              <w:t>Nghị quyết số 136/NQ-CP ngày 25/09/2020 của Chính phủ về phát triển bền vững</w:t>
            </w:r>
          </w:p>
        </w:tc>
      </w:tr>
      <w:tr w:rsidR="003720D9" w:rsidRPr="008C6558" w14:paraId="6C725E62" w14:textId="77777777" w:rsidTr="003720D9">
        <w:tc>
          <w:tcPr>
            <w:tcW w:w="902" w:type="dxa"/>
          </w:tcPr>
          <w:p w14:paraId="1CCB9A56"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t>5</w:t>
            </w:r>
          </w:p>
        </w:tc>
        <w:tc>
          <w:tcPr>
            <w:tcW w:w="4111" w:type="dxa"/>
            <w:vAlign w:val="center"/>
          </w:tcPr>
          <w:p w14:paraId="49ECA8F0" w14:textId="77777777" w:rsidR="003720D9" w:rsidRPr="008C6558" w:rsidRDefault="003720D9" w:rsidP="002F6E08">
            <w:pPr>
              <w:spacing w:before="0"/>
              <w:ind w:hanging="50"/>
              <w:rPr>
                <w:color w:val="000000" w:themeColor="text1"/>
                <w:spacing w:val="-8"/>
              </w:rPr>
            </w:pPr>
            <w:r w:rsidRPr="008C6558">
              <w:rPr>
                <w:color w:val="000000" w:themeColor="text1"/>
                <w:spacing w:val="-8"/>
              </w:rPr>
              <w:t xml:space="preserve">Trong giai đoạn 2021-2025, phấn đấu giải quyết việc làm cho khoảng 150.000 </w:t>
            </w:r>
            <w:r w:rsidRPr="008C6558">
              <w:rPr>
                <w:color w:val="000000" w:themeColor="text1"/>
                <w:spacing w:val="-8"/>
              </w:rPr>
              <w:lastRenderedPageBreak/>
              <w:t>lao động, xuất khẩu lao động trên 7.000 người; Giảm tỷ lệ thất nghiệp khu vực thành thị đến năm 2025 còn 2,3-3%, năm 2030 còn 2-3%</w:t>
            </w:r>
          </w:p>
        </w:tc>
        <w:tc>
          <w:tcPr>
            <w:tcW w:w="6083" w:type="dxa"/>
          </w:tcPr>
          <w:p w14:paraId="1719D4E9" w14:textId="77777777" w:rsidR="003720D9" w:rsidRPr="008C6558" w:rsidRDefault="003720D9" w:rsidP="002F6E08">
            <w:pPr>
              <w:pStyle w:val="Bullet-"/>
              <w:widowControl w:val="0"/>
              <w:ind w:left="0" w:hanging="50"/>
              <w:rPr>
                <w:color w:val="000000" w:themeColor="text1"/>
                <w:lang w:val="vi-VN"/>
              </w:rPr>
            </w:pPr>
            <w:r w:rsidRPr="008C6558">
              <w:rPr>
                <w:color w:val="000000" w:themeColor="text1"/>
              </w:rPr>
              <w:lastRenderedPageBreak/>
              <w:t xml:space="preserve">Đảm bảo tăng trưởng kinh tế bền vững, toàn diện, liên tục; tạo việc làm đầy đủ, năng suất và việc làm tốt cho </w:t>
            </w:r>
            <w:r w:rsidRPr="008C6558">
              <w:rPr>
                <w:color w:val="000000" w:themeColor="text1"/>
              </w:rPr>
              <w:lastRenderedPageBreak/>
              <w:t>tất cả mọi người</w:t>
            </w:r>
          </w:p>
        </w:tc>
        <w:tc>
          <w:tcPr>
            <w:tcW w:w="3023" w:type="dxa"/>
            <w:gridSpan w:val="2"/>
          </w:tcPr>
          <w:p w14:paraId="55099A54" w14:textId="77777777" w:rsidR="003720D9" w:rsidRPr="008C6558" w:rsidRDefault="003720D9" w:rsidP="002F6E08">
            <w:pPr>
              <w:ind w:hanging="50"/>
              <w:rPr>
                <w:color w:val="000000" w:themeColor="text1"/>
              </w:rPr>
            </w:pPr>
            <w:r w:rsidRPr="008C6558">
              <w:rPr>
                <w:color w:val="000000" w:themeColor="text1"/>
              </w:rPr>
              <w:lastRenderedPageBreak/>
              <w:t xml:space="preserve">Nghị quyết số 136/NQ-CP ngày 25/09/2020 của </w:t>
            </w:r>
            <w:r w:rsidRPr="008C6558">
              <w:rPr>
                <w:color w:val="000000" w:themeColor="text1"/>
              </w:rPr>
              <w:lastRenderedPageBreak/>
              <w:t>Chính phủ về phát triển bền vững</w:t>
            </w:r>
          </w:p>
        </w:tc>
      </w:tr>
      <w:tr w:rsidR="003720D9" w:rsidRPr="008C6558" w14:paraId="2CBCB74E" w14:textId="77777777" w:rsidTr="003720D9">
        <w:tc>
          <w:tcPr>
            <w:tcW w:w="902" w:type="dxa"/>
          </w:tcPr>
          <w:p w14:paraId="7A9BB595"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lastRenderedPageBreak/>
              <w:t>6</w:t>
            </w:r>
          </w:p>
        </w:tc>
        <w:tc>
          <w:tcPr>
            <w:tcW w:w="4111" w:type="dxa"/>
            <w:vAlign w:val="center"/>
          </w:tcPr>
          <w:p w14:paraId="42920931" w14:textId="77777777" w:rsidR="003720D9" w:rsidRPr="008C6558" w:rsidRDefault="003720D9" w:rsidP="002F6E08">
            <w:pPr>
              <w:spacing w:before="0"/>
              <w:ind w:hanging="50"/>
              <w:rPr>
                <w:color w:val="000000" w:themeColor="text1"/>
                <w:spacing w:val="-8"/>
              </w:rPr>
            </w:pPr>
            <w:r w:rsidRPr="008C6558">
              <w:rPr>
                <w:color w:val="000000" w:themeColor="text1"/>
                <w:spacing w:val="-8"/>
              </w:rPr>
              <w:t>Nâng cao chất lượng nguồn lao động. Tỷ lệ lao động qua đào tạo nghề đến năm 2025 đạt 65%; đến năm 2030 đạt 70% trở lên</w:t>
            </w:r>
          </w:p>
        </w:tc>
        <w:tc>
          <w:tcPr>
            <w:tcW w:w="6083" w:type="dxa"/>
            <w:vAlign w:val="center"/>
          </w:tcPr>
          <w:p w14:paraId="77778493" w14:textId="77777777" w:rsidR="003720D9" w:rsidRPr="008C6558" w:rsidRDefault="003720D9" w:rsidP="002F6E08">
            <w:pPr>
              <w:spacing w:before="0"/>
              <w:ind w:hanging="50"/>
              <w:rPr>
                <w:color w:val="000000" w:themeColor="text1"/>
              </w:rPr>
            </w:pPr>
            <w:r w:rsidRPr="008C6558">
              <w:rPr>
                <w:color w:val="000000" w:themeColor="text1"/>
              </w:rPr>
              <w:t>Tỷ lệ lao động qua đào tạo có bằng cấp, chứng chỉ đạt 35 - 40%</w:t>
            </w:r>
          </w:p>
        </w:tc>
        <w:tc>
          <w:tcPr>
            <w:tcW w:w="3023" w:type="dxa"/>
            <w:gridSpan w:val="2"/>
            <w:vAlign w:val="center"/>
          </w:tcPr>
          <w:p w14:paraId="3F25EB32" w14:textId="77777777" w:rsidR="003720D9" w:rsidRPr="008C6558" w:rsidRDefault="003720D9" w:rsidP="002F6E08">
            <w:pPr>
              <w:spacing w:before="0"/>
              <w:ind w:hanging="50"/>
              <w:rPr>
                <w:color w:val="000000" w:themeColor="text1"/>
              </w:rPr>
            </w:pPr>
            <w:r w:rsidRPr="008C6558">
              <w:rPr>
                <w:color w:val="000000" w:themeColor="text1"/>
              </w:rPr>
              <w:t xml:space="preserve">Chiến </w:t>
            </w:r>
            <w:r w:rsidRPr="008C6558">
              <w:rPr>
                <w:color w:val="000000" w:themeColor="text1"/>
                <w:szCs w:val="26"/>
              </w:rPr>
              <w:t>lược phát triển kinh tế xã hội 10 năm 2021 - 2030 và phương hướng, nhiệm vụ phát triển kinh tế - xã hội 5 năm 2021 - 2025</w:t>
            </w:r>
          </w:p>
        </w:tc>
      </w:tr>
      <w:tr w:rsidR="003720D9" w:rsidRPr="008C6558" w14:paraId="23BD288F" w14:textId="77777777" w:rsidTr="003720D9">
        <w:tc>
          <w:tcPr>
            <w:tcW w:w="902" w:type="dxa"/>
          </w:tcPr>
          <w:p w14:paraId="5ED0F284"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t>7</w:t>
            </w:r>
          </w:p>
        </w:tc>
        <w:tc>
          <w:tcPr>
            <w:tcW w:w="4111" w:type="dxa"/>
            <w:vAlign w:val="center"/>
          </w:tcPr>
          <w:p w14:paraId="10F4A13A" w14:textId="77777777" w:rsidR="003720D9" w:rsidRPr="008C6558" w:rsidRDefault="003720D9" w:rsidP="002F6E08">
            <w:pPr>
              <w:spacing w:before="0"/>
              <w:ind w:hanging="50"/>
              <w:rPr>
                <w:color w:val="000000" w:themeColor="text1"/>
                <w:spacing w:val="-8"/>
              </w:rPr>
            </w:pPr>
            <w:r w:rsidRPr="008C6558">
              <w:rPr>
                <w:color w:val="000000" w:themeColor="text1"/>
                <w:spacing w:val="-8"/>
              </w:rPr>
              <w:t>Giảm tỷ lệ trẻ em dưới 5 tuổi bị suy dinh dưỡng (cân nặng theo tuổi) đến năm 2025 là 17,4%, dưới 16,4% vào năm 2030. Số giường bệnh trên một vạn dân (không tính giường trạm y tế xã) đạt 29 giường; số bác sỹ trên một vạndân đạt 08 bác sỹ. Tỷ lệ bao phủ bảo hiểm y tế đạt trên 90%.</w:t>
            </w:r>
          </w:p>
        </w:tc>
        <w:tc>
          <w:tcPr>
            <w:tcW w:w="6083" w:type="dxa"/>
          </w:tcPr>
          <w:p w14:paraId="13D9D76F" w14:textId="77777777" w:rsidR="003720D9" w:rsidRPr="008C6558" w:rsidRDefault="003720D9" w:rsidP="002F6E08">
            <w:pPr>
              <w:pStyle w:val="Bullet-"/>
              <w:widowControl w:val="0"/>
              <w:ind w:left="0" w:hanging="50"/>
              <w:rPr>
                <w:color w:val="000000" w:themeColor="text1"/>
                <w:lang w:val="vi-VN"/>
              </w:rPr>
            </w:pPr>
            <w:r w:rsidRPr="008C6558">
              <w:rPr>
                <w:color w:val="000000" w:themeColor="text1"/>
              </w:rPr>
              <w:t>Bảo đảm cuộc sống khỏe mạnh</w:t>
            </w:r>
            <w:r w:rsidRPr="008C6558">
              <w:rPr>
                <w:color w:val="000000" w:themeColor="text1"/>
                <w:lang w:val="vi-VN"/>
              </w:rPr>
              <w:t xml:space="preserve"> và </w:t>
            </w:r>
            <w:r w:rsidRPr="008C6558">
              <w:rPr>
                <w:color w:val="000000" w:themeColor="text1"/>
              </w:rPr>
              <w:t>tăng cường phúc lợi</w:t>
            </w:r>
            <w:r w:rsidRPr="008C6558">
              <w:rPr>
                <w:color w:val="000000" w:themeColor="text1"/>
                <w:lang w:val="vi-VN"/>
              </w:rPr>
              <w:t xml:space="preserve"> cho mọi người</w:t>
            </w:r>
            <w:r w:rsidRPr="008C6558">
              <w:rPr>
                <w:color w:val="000000" w:themeColor="text1"/>
              </w:rPr>
              <w:t xml:space="preserve"> ở mọi lứa tuổi</w:t>
            </w:r>
          </w:p>
        </w:tc>
        <w:tc>
          <w:tcPr>
            <w:tcW w:w="3023" w:type="dxa"/>
            <w:gridSpan w:val="2"/>
          </w:tcPr>
          <w:p w14:paraId="272A7AFE" w14:textId="77777777" w:rsidR="003720D9" w:rsidRPr="008C6558" w:rsidRDefault="003720D9" w:rsidP="002F6E08">
            <w:pPr>
              <w:ind w:hanging="50"/>
              <w:rPr>
                <w:color w:val="000000" w:themeColor="text1"/>
              </w:rPr>
            </w:pPr>
            <w:r w:rsidRPr="008C6558">
              <w:rPr>
                <w:color w:val="000000" w:themeColor="text1"/>
              </w:rPr>
              <w:t>Nghị quyết số 136/NQ-CP ngày 25/09/2020 của Chính phủ về phát triển bền vững</w:t>
            </w:r>
          </w:p>
        </w:tc>
      </w:tr>
      <w:tr w:rsidR="003720D9" w:rsidRPr="008C6558" w14:paraId="5425B16C" w14:textId="77777777" w:rsidTr="003720D9">
        <w:tc>
          <w:tcPr>
            <w:tcW w:w="902" w:type="dxa"/>
          </w:tcPr>
          <w:p w14:paraId="2AC9B7F6"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t>8</w:t>
            </w:r>
          </w:p>
        </w:tc>
        <w:tc>
          <w:tcPr>
            <w:tcW w:w="4111" w:type="dxa"/>
            <w:vAlign w:val="center"/>
          </w:tcPr>
          <w:p w14:paraId="17A3332F" w14:textId="77777777" w:rsidR="003720D9" w:rsidRPr="008C6558" w:rsidRDefault="003720D9" w:rsidP="002F6E08">
            <w:pPr>
              <w:spacing w:before="0"/>
              <w:ind w:hanging="50"/>
              <w:rPr>
                <w:color w:val="000000" w:themeColor="text1"/>
              </w:rPr>
            </w:pPr>
            <w:r w:rsidRPr="008C6558">
              <w:rPr>
                <w:color w:val="000000" w:themeColor="text1"/>
                <w:spacing w:val="-8"/>
              </w:rPr>
              <w:t>Tăng tỷ lệ trường đạt chuẩn Quốc gia, đến năm 2025 đạt 60%, năm 2030 đạt 70%</w:t>
            </w:r>
          </w:p>
        </w:tc>
        <w:tc>
          <w:tcPr>
            <w:tcW w:w="6083" w:type="dxa"/>
          </w:tcPr>
          <w:p w14:paraId="6AEF4B3E" w14:textId="77777777" w:rsidR="003720D9" w:rsidRPr="008C6558" w:rsidRDefault="003720D9" w:rsidP="002F6E08">
            <w:pPr>
              <w:ind w:hanging="50"/>
              <w:rPr>
                <w:color w:val="000000" w:themeColor="text1"/>
                <w:szCs w:val="26"/>
                <w:lang w:val="it-IT"/>
              </w:rPr>
            </w:pPr>
            <w:r w:rsidRPr="008C6558">
              <w:rPr>
                <w:color w:val="000000" w:themeColor="text1"/>
              </w:rPr>
              <w:t>Đảm bảo nền giáo dục có chất lượng, công bằng, toàn diện và thúc đẩy các cơ hội học tập suốt đời cho tất cả mọi người</w:t>
            </w:r>
          </w:p>
        </w:tc>
        <w:tc>
          <w:tcPr>
            <w:tcW w:w="3023" w:type="dxa"/>
            <w:gridSpan w:val="2"/>
          </w:tcPr>
          <w:p w14:paraId="79267A10" w14:textId="77777777" w:rsidR="003720D9" w:rsidRPr="008C6558" w:rsidRDefault="003720D9" w:rsidP="002F6E08">
            <w:pPr>
              <w:ind w:hanging="50"/>
              <w:rPr>
                <w:color w:val="000000" w:themeColor="text1"/>
                <w:szCs w:val="26"/>
                <w:lang w:val="it-IT"/>
              </w:rPr>
            </w:pPr>
            <w:r w:rsidRPr="008C6558">
              <w:rPr>
                <w:color w:val="000000" w:themeColor="text1"/>
                <w:lang w:val="it-IT"/>
              </w:rPr>
              <w:t xml:space="preserve">Nghị quyết số </w:t>
            </w:r>
            <w:r w:rsidRPr="008C6558">
              <w:rPr>
                <w:color w:val="000000" w:themeColor="text1"/>
              </w:rPr>
              <w:t>136/NQ-CP</w:t>
            </w:r>
            <w:r w:rsidRPr="008C6558">
              <w:rPr>
                <w:color w:val="000000" w:themeColor="text1"/>
                <w:lang w:val="it-IT"/>
              </w:rPr>
              <w:t xml:space="preserve"> ngày </w:t>
            </w:r>
            <w:r w:rsidRPr="008C6558">
              <w:rPr>
                <w:color w:val="000000" w:themeColor="text1"/>
              </w:rPr>
              <w:t>25/09/2020</w:t>
            </w:r>
            <w:r w:rsidRPr="008C6558">
              <w:rPr>
                <w:color w:val="000000" w:themeColor="text1"/>
                <w:lang w:val="it-IT"/>
              </w:rPr>
              <w:t xml:space="preserve"> của </w:t>
            </w:r>
            <w:r w:rsidRPr="008C6558">
              <w:rPr>
                <w:color w:val="000000" w:themeColor="text1"/>
              </w:rPr>
              <w:t>Chính phủ</w:t>
            </w:r>
            <w:r w:rsidRPr="008C6558">
              <w:rPr>
                <w:color w:val="000000" w:themeColor="text1"/>
                <w:lang w:val="it-IT"/>
              </w:rPr>
              <w:t xml:space="preserve"> về </w:t>
            </w:r>
            <w:r w:rsidRPr="008C6558">
              <w:rPr>
                <w:color w:val="000000" w:themeColor="text1"/>
              </w:rPr>
              <w:t>phát triển bền vững</w:t>
            </w:r>
          </w:p>
        </w:tc>
      </w:tr>
      <w:tr w:rsidR="003720D9" w:rsidRPr="008C6558" w14:paraId="4C5D75F3" w14:textId="77777777" w:rsidTr="003720D9">
        <w:tc>
          <w:tcPr>
            <w:tcW w:w="902" w:type="dxa"/>
            <w:vMerge w:val="restart"/>
          </w:tcPr>
          <w:p w14:paraId="45144E95" w14:textId="77777777" w:rsidR="003720D9" w:rsidRPr="008C6558" w:rsidRDefault="003720D9" w:rsidP="002F6E08">
            <w:pPr>
              <w:spacing w:before="0"/>
              <w:ind w:hanging="50"/>
              <w:jc w:val="center"/>
              <w:rPr>
                <w:color w:val="000000" w:themeColor="text1"/>
              </w:rPr>
            </w:pPr>
            <w:r w:rsidRPr="008C6558">
              <w:rPr>
                <w:color w:val="000000" w:themeColor="text1"/>
                <w:lang w:val="en-US"/>
              </w:rPr>
              <w:t>9</w:t>
            </w:r>
          </w:p>
        </w:tc>
        <w:tc>
          <w:tcPr>
            <w:tcW w:w="4111" w:type="dxa"/>
            <w:vMerge w:val="restart"/>
            <w:vAlign w:val="center"/>
          </w:tcPr>
          <w:p w14:paraId="37177582" w14:textId="77777777" w:rsidR="003720D9" w:rsidRPr="008C6558" w:rsidRDefault="003720D9" w:rsidP="002F6E08">
            <w:pPr>
              <w:spacing w:before="0"/>
              <w:ind w:hanging="50"/>
              <w:rPr>
                <w:color w:val="000000" w:themeColor="text1"/>
              </w:rPr>
            </w:pPr>
            <w:r w:rsidRPr="008C6558">
              <w:rPr>
                <w:color w:val="000000" w:themeColor="text1"/>
                <w:lang w:val="en-US"/>
              </w:rPr>
              <w:t xml:space="preserve">Đến năm 2025,100% khu, cụm công nghiệp đang hoạt động có hệ thống xử lý nước thải tập trung đạt tiêu chuẩn môi trường đạt; Tỷ lệ chất thải </w:t>
            </w:r>
            <w:r w:rsidRPr="008C6558">
              <w:rPr>
                <w:color w:val="000000" w:themeColor="text1"/>
                <w:lang w:val="en-US"/>
              </w:rPr>
              <w:lastRenderedPageBreak/>
              <w:t>rắn ở đô thị được thu gom, xử lý đến đạt 92%; Tỷ lệ che phủ rừng (tính cả cây cao su) đạt từ 40 - 42%; Tỷ lệ dân số nông thôn được sử dụng nước hợp vệ sinh đạt 97,5%; Tỷ lệ dân số đô thị được sử dụng nước sạch đạt 92,5%</w:t>
            </w:r>
          </w:p>
          <w:p w14:paraId="1A03CBBA" w14:textId="77777777" w:rsidR="003720D9" w:rsidRPr="008C6558" w:rsidRDefault="003720D9" w:rsidP="002F6E08">
            <w:pPr>
              <w:spacing w:before="0"/>
              <w:ind w:hanging="50"/>
              <w:rPr>
                <w:color w:val="000000" w:themeColor="text1"/>
              </w:rPr>
            </w:pPr>
            <w:r w:rsidRPr="008C6558">
              <w:rPr>
                <w:color w:val="000000" w:themeColor="text1"/>
              </w:rPr>
              <w:t>Đến năm 2030, tỷ lệ chất thải rắn ở đô thị được thu gom, xử lý đến đạt 98%; Duy trì tỷ lệ che phủ rừng (tỉnh cả cây cao su) đạt từ 40 - 42%; Tỷ lệ dân số nông thôn được sử dụng nước hợp vệ sinh đạt 98%; Tỷ lệ dân số đô thị được sử dụng nước sạch đạt 98%.</w:t>
            </w:r>
          </w:p>
        </w:tc>
        <w:tc>
          <w:tcPr>
            <w:tcW w:w="6083" w:type="dxa"/>
          </w:tcPr>
          <w:p w14:paraId="1EAB6DB2" w14:textId="77777777" w:rsidR="003720D9" w:rsidRPr="008C6558" w:rsidRDefault="003720D9" w:rsidP="002F6E08">
            <w:pPr>
              <w:pStyle w:val="Bullet-"/>
              <w:widowControl w:val="0"/>
              <w:tabs>
                <w:tab w:val="clear" w:pos="284"/>
              </w:tabs>
              <w:ind w:hanging="50"/>
              <w:rPr>
                <w:color w:val="000000" w:themeColor="text1"/>
              </w:rPr>
            </w:pPr>
            <w:r w:rsidRPr="008C6558">
              <w:rPr>
                <w:color w:val="000000" w:themeColor="text1"/>
              </w:rPr>
              <w:lastRenderedPageBreak/>
              <w:t>Phấn đấu 95% dân cư thành thị và 90% dân cư nông thôn được sử dụng nước sạch, hợp vệ sinh. Kiểm soát an toàn, xử lý ô nhiễm môi trường do hậu quả chiến tranh</w:t>
            </w:r>
          </w:p>
        </w:tc>
        <w:tc>
          <w:tcPr>
            <w:tcW w:w="3023" w:type="dxa"/>
            <w:gridSpan w:val="2"/>
          </w:tcPr>
          <w:p w14:paraId="319C1850" w14:textId="77777777" w:rsidR="003720D9" w:rsidRPr="008C6558" w:rsidRDefault="003720D9" w:rsidP="002F6E08">
            <w:pPr>
              <w:ind w:hanging="50"/>
              <w:rPr>
                <w:color w:val="000000" w:themeColor="text1"/>
                <w:szCs w:val="26"/>
                <w:lang w:val="it-IT"/>
              </w:rPr>
            </w:pPr>
            <w:r w:rsidRPr="008C6558">
              <w:rPr>
                <w:color w:val="000000" w:themeColor="text1"/>
                <w:lang w:val="it-IT"/>
              </w:rPr>
              <w:t>Nghị quyết số 24</w:t>
            </w:r>
            <w:r w:rsidRPr="008C6558">
              <w:rPr>
                <w:color w:val="000000" w:themeColor="text1"/>
              </w:rPr>
              <w:t>-NQ/TW</w:t>
            </w:r>
            <w:r w:rsidRPr="008C6558">
              <w:rPr>
                <w:color w:val="000000" w:themeColor="text1"/>
                <w:lang w:val="it-IT"/>
              </w:rPr>
              <w:t xml:space="preserve"> ngày 03/06/2013 của Ban chấp hành Trung ương Đảng về </w:t>
            </w:r>
            <w:r w:rsidRPr="008C6558">
              <w:rPr>
                <w:color w:val="000000" w:themeColor="text1"/>
              </w:rPr>
              <w:t xml:space="preserve">chủ động ứng </w:t>
            </w:r>
            <w:r w:rsidRPr="008C6558">
              <w:rPr>
                <w:color w:val="000000" w:themeColor="text1"/>
              </w:rPr>
              <w:lastRenderedPageBreak/>
              <w:t>phó với BĐKH, tăng cường</w:t>
            </w:r>
            <w:r w:rsidRPr="008C6558">
              <w:rPr>
                <w:color w:val="000000" w:themeColor="text1"/>
                <w:lang w:val="it-IT"/>
              </w:rPr>
              <w:t xml:space="preserve"> quản lý </w:t>
            </w:r>
            <w:r w:rsidRPr="008C6558">
              <w:rPr>
                <w:color w:val="000000" w:themeColor="text1"/>
              </w:rPr>
              <w:t>tài nguyên và bảo vệ môi trường</w:t>
            </w:r>
          </w:p>
        </w:tc>
      </w:tr>
      <w:tr w:rsidR="003720D9" w:rsidRPr="008C6558" w14:paraId="5FE7DD04" w14:textId="77777777" w:rsidTr="003720D9">
        <w:tc>
          <w:tcPr>
            <w:tcW w:w="902" w:type="dxa"/>
            <w:vMerge/>
          </w:tcPr>
          <w:p w14:paraId="3882D0A8" w14:textId="77777777" w:rsidR="003720D9" w:rsidRPr="008C6558" w:rsidRDefault="003720D9" w:rsidP="002F6E08">
            <w:pPr>
              <w:spacing w:before="0"/>
              <w:ind w:hanging="50"/>
              <w:jc w:val="center"/>
              <w:rPr>
                <w:color w:val="000000" w:themeColor="text1"/>
              </w:rPr>
            </w:pPr>
          </w:p>
        </w:tc>
        <w:tc>
          <w:tcPr>
            <w:tcW w:w="4111" w:type="dxa"/>
            <w:vMerge/>
          </w:tcPr>
          <w:p w14:paraId="0D8B8DA8" w14:textId="77777777" w:rsidR="003720D9" w:rsidRPr="008C6558" w:rsidRDefault="003720D9" w:rsidP="002F6E08">
            <w:pPr>
              <w:spacing w:before="0"/>
              <w:ind w:hanging="50"/>
              <w:rPr>
                <w:color w:val="000000" w:themeColor="text1"/>
                <w:lang w:val="it-IT"/>
              </w:rPr>
            </w:pPr>
          </w:p>
        </w:tc>
        <w:tc>
          <w:tcPr>
            <w:tcW w:w="6083" w:type="dxa"/>
          </w:tcPr>
          <w:p w14:paraId="3DC62A97" w14:textId="77777777" w:rsidR="003720D9" w:rsidRPr="008C6558" w:rsidRDefault="003720D9" w:rsidP="002F6E08">
            <w:pPr>
              <w:pStyle w:val="Bullet-"/>
              <w:widowControl w:val="0"/>
              <w:tabs>
                <w:tab w:val="clear" w:pos="284"/>
              </w:tabs>
              <w:ind w:hanging="50"/>
              <w:rPr>
                <w:color w:val="000000" w:themeColor="text1"/>
              </w:rPr>
            </w:pPr>
            <w:r w:rsidRPr="008C6558">
              <w:rPr>
                <w:color w:val="000000" w:themeColor="text1"/>
              </w:rPr>
              <w:t>90% tổng lượng chất thải rắn sinh hoạt phát sinh tại các đô thị được thu gom và xử lý đáp ứng yêu cầu về bảo vệ môi trường; tăng cường khả năng tái chế, tái sử dụng, xử lý kết hợp thu hồi năng lượng hoặc sản xuất phân hữu cơ; phấn đấu tỷ lệ chất thải rắn sinh hoạt xử lý bằng phương pháp chôn lấp trực tiếp đạt tỷ lệ dưới 30% so với lượng chất thải được thu gom;</w:t>
            </w:r>
          </w:p>
        </w:tc>
        <w:tc>
          <w:tcPr>
            <w:tcW w:w="3023" w:type="dxa"/>
            <w:gridSpan w:val="2"/>
          </w:tcPr>
          <w:p w14:paraId="765CC469" w14:textId="77777777" w:rsidR="003720D9" w:rsidRPr="008C6558" w:rsidRDefault="003720D9" w:rsidP="002F6E08">
            <w:pPr>
              <w:ind w:hanging="50"/>
              <w:rPr>
                <w:color w:val="000000" w:themeColor="text1"/>
                <w:lang w:val="it-IT"/>
              </w:rPr>
            </w:pPr>
            <w:r w:rsidRPr="008C6558">
              <w:rPr>
                <w:color w:val="000000" w:themeColor="text1"/>
                <w:lang w:val="it-IT"/>
              </w:rPr>
              <w:t>Quyết định số 491/QĐ-TTg ngày 07/05/2018 của Thủ tướng Chính phủ về việc phê duyệt Chiến lược quốc gia về quản lý tổng hợp chất thải rắn đến năm 2025, tầm nhìn đến năm 2050</w:t>
            </w:r>
          </w:p>
        </w:tc>
      </w:tr>
      <w:tr w:rsidR="003720D9" w:rsidRPr="008C6558" w14:paraId="00A63CE9" w14:textId="77777777" w:rsidTr="003720D9">
        <w:tc>
          <w:tcPr>
            <w:tcW w:w="902" w:type="dxa"/>
            <w:vMerge/>
          </w:tcPr>
          <w:p w14:paraId="5D16B972" w14:textId="77777777" w:rsidR="003720D9" w:rsidRPr="008C6558" w:rsidRDefault="003720D9" w:rsidP="002F6E08">
            <w:pPr>
              <w:spacing w:before="0"/>
              <w:ind w:hanging="50"/>
              <w:jc w:val="center"/>
              <w:rPr>
                <w:color w:val="000000" w:themeColor="text1"/>
                <w:lang w:val="en-US"/>
              </w:rPr>
            </w:pPr>
          </w:p>
        </w:tc>
        <w:tc>
          <w:tcPr>
            <w:tcW w:w="4111" w:type="dxa"/>
            <w:vMerge/>
          </w:tcPr>
          <w:p w14:paraId="4BD51FD5" w14:textId="77777777" w:rsidR="003720D9" w:rsidRPr="008C6558" w:rsidRDefault="003720D9" w:rsidP="002F6E08">
            <w:pPr>
              <w:spacing w:before="0"/>
              <w:ind w:hanging="50"/>
              <w:rPr>
                <w:color w:val="000000" w:themeColor="text1"/>
              </w:rPr>
            </w:pPr>
          </w:p>
        </w:tc>
        <w:tc>
          <w:tcPr>
            <w:tcW w:w="6083" w:type="dxa"/>
            <w:vAlign w:val="center"/>
          </w:tcPr>
          <w:p w14:paraId="4A330AEA" w14:textId="77777777" w:rsidR="003720D9" w:rsidRPr="008C6558" w:rsidRDefault="003720D9" w:rsidP="002F6E08">
            <w:pPr>
              <w:spacing w:before="0"/>
              <w:ind w:hanging="50"/>
              <w:rPr>
                <w:color w:val="000000" w:themeColor="text1"/>
              </w:rPr>
            </w:pPr>
            <w:r w:rsidRPr="008C6558">
              <w:rPr>
                <w:color w:val="000000" w:themeColor="text1"/>
              </w:rPr>
              <w:t>Tỷ lệ che phủ rừng toàn quốc ổn định ở mức từ 42% đến 43%, đóng góp hiệu quả vào việc thực hiện cam kết giảm phát thải khí nhà kính do quốc gia tự quyết định; xây dựng một Việt Nam xanh</w:t>
            </w:r>
          </w:p>
        </w:tc>
        <w:tc>
          <w:tcPr>
            <w:tcW w:w="3023" w:type="dxa"/>
            <w:gridSpan w:val="2"/>
            <w:vAlign w:val="center"/>
          </w:tcPr>
          <w:p w14:paraId="2336995D" w14:textId="77777777" w:rsidR="003720D9" w:rsidRPr="008C6558" w:rsidRDefault="003720D9" w:rsidP="002F6E08">
            <w:pPr>
              <w:spacing w:before="0"/>
              <w:ind w:hanging="50"/>
              <w:rPr>
                <w:color w:val="000000" w:themeColor="text1"/>
              </w:rPr>
            </w:pPr>
            <w:r w:rsidRPr="008C6558">
              <w:rPr>
                <w:color w:val="000000" w:themeColor="text1"/>
              </w:rPr>
              <w:t xml:space="preserve">Quyết định số </w:t>
            </w:r>
            <w:r w:rsidRPr="008C6558">
              <w:rPr>
                <w:color w:val="000000" w:themeColor="text1"/>
                <w:lang w:val="it-IT"/>
              </w:rPr>
              <w:t>523/QĐ-TTg</w:t>
            </w:r>
            <w:r w:rsidRPr="008C6558">
              <w:rPr>
                <w:color w:val="000000" w:themeColor="text1"/>
              </w:rPr>
              <w:t xml:space="preserve"> ngày </w:t>
            </w:r>
            <w:r w:rsidRPr="008C6558">
              <w:rPr>
                <w:color w:val="000000" w:themeColor="text1"/>
                <w:lang w:val="it-IT"/>
              </w:rPr>
              <w:t>01/04/2021</w:t>
            </w:r>
            <w:r w:rsidRPr="008C6558">
              <w:rPr>
                <w:color w:val="000000" w:themeColor="text1"/>
              </w:rPr>
              <w:t xml:space="preserve"> của Thủ tướng Chính phủ về việc phê duyệt Chiến lược </w:t>
            </w:r>
            <w:r w:rsidRPr="008C6558">
              <w:rPr>
                <w:color w:val="000000" w:themeColor="text1"/>
                <w:lang w:val="it-IT"/>
              </w:rPr>
              <w:t>phát triển lâm nghiệp Việt Nam giai đoạn 2021 - 2030,</w:t>
            </w:r>
            <w:r w:rsidRPr="008C6558">
              <w:rPr>
                <w:color w:val="000000" w:themeColor="text1"/>
              </w:rPr>
              <w:t xml:space="preserve"> tầm nhìn đến năm </w:t>
            </w:r>
            <w:r w:rsidRPr="008C6558">
              <w:rPr>
                <w:color w:val="000000" w:themeColor="text1"/>
                <w:lang w:val="it-IT"/>
              </w:rPr>
              <w:t>2050</w:t>
            </w:r>
          </w:p>
        </w:tc>
      </w:tr>
      <w:tr w:rsidR="003720D9" w:rsidRPr="008C6558" w14:paraId="6E0CD569" w14:textId="77777777" w:rsidTr="003720D9">
        <w:tc>
          <w:tcPr>
            <w:tcW w:w="902" w:type="dxa"/>
          </w:tcPr>
          <w:p w14:paraId="047B6BFF" w14:textId="77777777" w:rsidR="003720D9" w:rsidRPr="008C6558" w:rsidRDefault="003720D9" w:rsidP="002F6E08">
            <w:pPr>
              <w:spacing w:before="0"/>
              <w:ind w:hanging="50"/>
              <w:jc w:val="center"/>
              <w:rPr>
                <w:color w:val="000000" w:themeColor="text1"/>
              </w:rPr>
            </w:pPr>
          </w:p>
        </w:tc>
        <w:tc>
          <w:tcPr>
            <w:tcW w:w="4111" w:type="dxa"/>
          </w:tcPr>
          <w:p w14:paraId="0DEAD5B4" w14:textId="77777777" w:rsidR="003720D9" w:rsidRPr="008C6558" w:rsidRDefault="003720D9" w:rsidP="002F6E08">
            <w:pPr>
              <w:spacing w:before="0"/>
              <w:ind w:hanging="50"/>
              <w:rPr>
                <w:color w:val="000000" w:themeColor="text1"/>
              </w:rPr>
            </w:pPr>
          </w:p>
        </w:tc>
        <w:tc>
          <w:tcPr>
            <w:tcW w:w="6083" w:type="dxa"/>
            <w:vAlign w:val="center"/>
          </w:tcPr>
          <w:p w14:paraId="051524FB" w14:textId="77777777" w:rsidR="003720D9" w:rsidRPr="008C6558" w:rsidRDefault="003720D9" w:rsidP="002F6E08">
            <w:pPr>
              <w:pStyle w:val="Bullet-"/>
              <w:widowControl w:val="0"/>
              <w:numPr>
                <w:ilvl w:val="0"/>
                <w:numId w:val="25"/>
              </w:numPr>
              <w:spacing w:before="120" w:after="0"/>
              <w:ind w:left="57" w:hanging="24"/>
              <w:rPr>
                <w:color w:val="000000" w:themeColor="text1"/>
              </w:rPr>
            </w:pPr>
            <w:r w:rsidRPr="008C6558">
              <w:rPr>
                <w:color w:val="000000" w:themeColor="text1"/>
              </w:rPr>
              <w:t>100% khu đô thị loại IV trở lên có hệ thống xử lý nước thải tập trung đạt yêu cầu.</w:t>
            </w:r>
          </w:p>
          <w:p w14:paraId="17386970" w14:textId="77777777" w:rsidR="003720D9" w:rsidRPr="008C6558" w:rsidRDefault="003720D9" w:rsidP="002F6E08">
            <w:pPr>
              <w:pStyle w:val="Bullet-"/>
              <w:widowControl w:val="0"/>
              <w:numPr>
                <w:ilvl w:val="0"/>
                <w:numId w:val="25"/>
              </w:numPr>
              <w:spacing w:before="120" w:after="0"/>
              <w:ind w:left="57" w:hanging="24"/>
              <w:rPr>
                <w:color w:val="000000" w:themeColor="text1"/>
              </w:rPr>
            </w:pPr>
            <w:r w:rsidRPr="008C6558">
              <w:rPr>
                <w:color w:val="000000" w:themeColor="text1"/>
              </w:rPr>
              <w:t>95% KCN/CCN, khu chế xuất có hệ thống XLNTTT đạt yêu cầu.</w:t>
            </w:r>
          </w:p>
          <w:p w14:paraId="6A31B8D2" w14:textId="77777777" w:rsidR="003720D9" w:rsidRPr="008C6558" w:rsidRDefault="003720D9" w:rsidP="002F6E08">
            <w:pPr>
              <w:pStyle w:val="Bullet-"/>
              <w:widowControl w:val="0"/>
              <w:numPr>
                <w:ilvl w:val="0"/>
                <w:numId w:val="25"/>
              </w:numPr>
              <w:spacing w:before="120" w:after="0"/>
              <w:ind w:hanging="23"/>
              <w:rPr>
                <w:color w:val="000000" w:themeColor="text1"/>
              </w:rPr>
            </w:pPr>
            <w:r w:rsidRPr="008C6558">
              <w:rPr>
                <w:color w:val="000000" w:themeColor="text1"/>
              </w:rPr>
              <w:t xml:space="preserve">95% CTR đô thị được thu gom, 75% CTR nông thôn được thu gom; 85% CTNH được xử lý, tiêu hủy, chôn </w:t>
            </w:r>
            <w:r w:rsidRPr="008C6558">
              <w:rPr>
                <w:color w:val="000000" w:themeColor="text1"/>
              </w:rPr>
              <w:lastRenderedPageBreak/>
              <w:t>lấp an toàn sau xử lý.</w:t>
            </w:r>
          </w:p>
          <w:p w14:paraId="108C3919" w14:textId="77777777" w:rsidR="003720D9" w:rsidRPr="008C6558" w:rsidRDefault="003720D9" w:rsidP="002F6E08">
            <w:pPr>
              <w:spacing w:before="0"/>
              <w:ind w:hanging="50"/>
              <w:rPr>
                <w:color w:val="000000" w:themeColor="text1"/>
              </w:rPr>
            </w:pPr>
            <w:r w:rsidRPr="008C6558">
              <w:rPr>
                <w:color w:val="000000" w:themeColor="text1"/>
              </w:rPr>
              <w:t>100% dân số đô thị được cung cấp nước sạch; 95% dân số nông thôn được cung cấp nước sinh hoạt hợp vệ sinh.</w:t>
            </w:r>
          </w:p>
        </w:tc>
        <w:tc>
          <w:tcPr>
            <w:tcW w:w="3023" w:type="dxa"/>
            <w:gridSpan w:val="2"/>
            <w:vAlign w:val="center"/>
          </w:tcPr>
          <w:p w14:paraId="6E7733D8" w14:textId="77777777" w:rsidR="003720D9" w:rsidRPr="008C6558" w:rsidRDefault="003720D9" w:rsidP="002F6E08">
            <w:pPr>
              <w:spacing w:before="0"/>
              <w:ind w:hanging="50"/>
              <w:rPr>
                <w:color w:val="000000" w:themeColor="text1"/>
              </w:rPr>
            </w:pPr>
            <w:r w:rsidRPr="008C6558">
              <w:rPr>
                <w:color w:val="000000" w:themeColor="text1"/>
                <w:lang w:val="en-US"/>
              </w:rPr>
              <w:lastRenderedPageBreak/>
              <w:t xml:space="preserve">Quyết định số 1216/QĐ-TTg ngày 05/09/2012 của Thủ tướng Chính phủ về việc phê duyệt </w:t>
            </w:r>
            <w:r w:rsidRPr="008C6558">
              <w:rPr>
                <w:color w:val="000000" w:themeColor="text1"/>
              </w:rPr>
              <w:t>Chiến lược Bảo vệ môi trường Quốc gia đến năm 20</w:t>
            </w:r>
            <w:r w:rsidRPr="008C6558">
              <w:rPr>
                <w:color w:val="000000" w:themeColor="text1"/>
                <w:lang w:val="it-IT"/>
              </w:rPr>
              <w:t>2</w:t>
            </w:r>
            <w:r w:rsidRPr="008C6558">
              <w:rPr>
                <w:color w:val="000000" w:themeColor="text1"/>
              </w:rPr>
              <w:t>0</w:t>
            </w:r>
            <w:r w:rsidRPr="008C6558">
              <w:rPr>
                <w:color w:val="000000" w:themeColor="text1"/>
                <w:lang w:val="it-IT"/>
              </w:rPr>
              <w:t>, tầm nhìn đến năm 2030</w:t>
            </w:r>
          </w:p>
        </w:tc>
      </w:tr>
    </w:tbl>
    <w:tbl>
      <w:tblPr>
        <w:tblStyle w:val="LiBang"/>
        <w:tblW w:w="0" w:type="auto"/>
        <w:tblInd w:w="57" w:type="dxa"/>
        <w:tblLook w:val="04A0" w:firstRow="1" w:lastRow="0" w:firstColumn="1" w:lastColumn="0" w:noHBand="0" w:noVBand="1"/>
      </w:tblPr>
      <w:tblGrid>
        <w:gridCol w:w="902"/>
        <w:gridCol w:w="4111"/>
        <w:gridCol w:w="6095"/>
        <w:gridCol w:w="3011"/>
      </w:tblGrid>
      <w:tr w:rsidR="003720D9" w:rsidRPr="008C6558" w14:paraId="1F04A2EA" w14:textId="77777777" w:rsidTr="00357E0D">
        <w:tc>
          <w:tcPr>
            <w:tcW w:w="902" w:type="dxa"/>
            <w:vAlign w:val="center"/>
          </w:tcPr>
          <w:p w14:paraId="7D64055E" w14:textId="77777777" w:rsidR="003720D9" w:rsidRPr="008C6558" w:rsidRDefault="003720D9" w:rsidP="002F6E08">
            <w:pPr>
              <w:spacing w:before="0"/>
              <w:ind w:hanging="50"/>
              <w:jc w:val="center"/>
              <w:rPr>
                <w:color w:val="000000" w:themeColor="text1"/>
              </w:rPr>
            </w:pPr>
          </w:p>
        </w:tc>
        <w:tc>
          <w:tcPr>
            <w:tcW w:w="4111" w:type="dxa"/>
          </w:tcPr>
          <w:p w14:paraId="012EDA78" w14:textId="77777777" w:rsidR="003720D9" w:rsidRPr="008C6558" w:rsidRDefault="003720D9" w:rsidP="002F6E08">
            <w:pPr>
              <w:spacing w:before="0"/>
              <w:ind w:hanging="50"/>
              <w:rPr>
                <w:color w:val="000000" w:themeColor="text1"/>
                <w:lang w:val="it-IT"/>
              </w:rPr>
            </w:pPr>
          </w:p>
        </w:tc>
        <w:tc>
          <w:tcPr>
            <w:tcW w:w="6095" w:type="dxa"/>
            <w:vAlign w:val="center"/>
          </w:tcPr>
          <w:p w14:paraId="7D7FCFAF" w14:textId="77777777" w:rsidR="003720D9" w:rsidRPr="008C6558" w:rsidRDefault="003720D9" w:rsidP="002F6E08">
            <w:pPr>
              <w:pStyle w:val="Bullet-"/>
              <w:widowControl w:val="0"/>
              <w:numPr>
                <w:ilvl w:val="0"/>
                <w:numId w:val="25"/>
              </w:numPr>
              <w:spacing w:before="120" w:after="0"/>
              <w:ind w:left="57" w:hanging="24"/>
              <w:rPr>
                <w:color w:val="000000" w:themeColor="text1"/>
              </w:rPr>
            </w:pPr>
            <w:r w:rsidRPr="008C6558">
              <w:rPr>
                <w:color w:val="000000" w:themeColor="text1"/>
              </w:rPr>
              <w:t>Đến năm 2030: Tỷ lệ chất thải rắn sinh hoạt đô thị được thu gom, xử lý đảm bảo tiêu chuẩn, quy chuẩn theo quy định đạt 95%; tỷ lệ chất thải rắn sinh hoạt đô thị được xử lý bằng phương pháp chôn lấp trực tiếp so với lượng chất thải được thu gom chiếm 10%; tỷ lệ nước thải đô thị được thu gom và xử lý đảm bảo tiêu chuẩn, quy chuẩn theo quy định lần lượt đạt trên 50% đối với đô thị loại II trở lên và 20% đối với các loại đô thị còn lại</w:t>
            </w:r>
          </w:p>
        </w:tc>
        <w:tc>
          <w:tcPr>
            <w:tcW w:w="3011" w:type="dxa"/>
            <w:vAlign w:val="center"/>
          </w:tcPr>
          <w:p w14:paraId="2B4F5F38" w14:textId="77777777" w:rsidR="003720D9" w:rsidRPr="008C6558" w:rsidRDefault="003720D9" w:rsidP="002F6E08">
            <w:pPr>
              <w:ind w:hanging="50"/>
              <w:rPr>
                <w:color w:val="000000" w:themeColor="text1"/>
                <w:lang w:val="en-US"/>
              </w:rPr>
            </w:pPr>
            <w:r w:rsidRPr="008C6558">
              <w:rPr>
                <w:color w:val="000000" w:themeColor="text1"/>
              </w:rPr>
              <w:t>Quyết định số 1658/QĐ-TTg ngày 01/10/2021 của Thủ tướng Chính phủ về việc phê duyệt Chiến lược quốc gia về tăng trưởng xanh giai đoạn 2021- 2030 và tầm nhìn 2050</w:t>
            </w:r>
          </w:p>
        </w:tc>
      </w:tr>
      <w:tr w:rsidR="003720D9" w:rsidRPr="008C6558" w14:paraId="0E31BB51" w14:textId="77777777" w:rsidTr="00357E0D">
        <w:trPr>
          <w:trHeight w:val="611"/>
        </w:trPr>
        <w:tc>
          <w:tcPr>
            <w:tcW w:w="902" w:type="dxa"/>
            <w:vAlign w:val="center"/>
          </w:tcPr>
          <w:p w14:paraId="0FEAADFF" w14:textId="77777777" w:rsidR="003720D9" w:rsidRPr="008C6558" w:rsidRDefault="003720D9" w:rsidP="002F6E08">
            <w:pPr>
              <w:spacing w:before="0"/>
              <w:ind w:hanging="50"/>
              <w:jc w:val="center"/>
              <w:rPr>
                <w:color w:val="000000" w:themeColor="text1"/>
              </w:rPr>
            </w:pPr>
          </w:p>
        </w:tc>
        <w:tc>
          <w:tcPr>
            <w:tcW w:w="4111" w:type="dxa"/>
          </w:tcPr>
          <w:p w14:paraId="3921D1F3" w14:textId="77777777" w:rsidR="003720D9" w:rsidRPr="008C6558" w:rsidRDefault="003720D9" w:rsidP="002F6E08">
            <w:pPr>
              <w:spacing w:before="0"/>
              <w:ind w:hanging="50"/>
              <w:rPr>
                <w:color w:val="000000" w:themeColor="text1"/>
                <w:lang w:val="it-IT"/>
              </w:rPr>
            </w:pPr>
          </w:p>
        </w:tc>
        <w:tc>
          <w:tcPr>
            <w:tcW w:w="6095" w:type="dxa"/>
            <w:vAlign w:val="center"/>
          </w:tcPr>
          <w:p w14:paraId="61802799" w14:textId="77777777" w:rsidR="003720D9" w:rsidRPr="008C6558" w:rsidRDefault="003720D9" w:rsidP="002F6E08">
            <w:pPr>
              <w:pStyle w:val="Bullet-"/>
              <w:widowControl w:val="0"/>
              <w:numPr>
                <w:ilvl w:val="0"/>
                <w:numId w:val="25"/>
              </w:numPr>
              <w:spacing w:before="120" w:after="0"/>
              <w:ind w:left="57" w:hanging="24"/>
              <w:rPr>
                <w:color w:val="000000" w:themeColor="text1"/>
              </w:rPr>
            </w:pPr>
            <w:r w:rsidRPr="008C6558">
              <w:rPr>
                <w:color w:val="000000" w:themeColor="text1"/>
              </w:rPr>
              <w:t>Tỷ lệ che phủ rừng toàn quốc duy trì ổn định từ 42% - 43%; phục hồi được ít nhất 20% diện tích hệ sinh thái tự nhiên bị suy thoái</w:t>
            </w:r>
          </w:p>
        </w:tc>
        <w:tc>
          <w:tcPr>
            <w:tcW w:w="3011" w:type="dxa"/>
            <w:vAlign w:val="center"/>
          </w:tcPr>
          <w:p w14:paraId="0C7C0E00" w14:textId="77777777" w:rsidR="003720D9" w:rsidRPr="008C6558" w:rsidRDefault="003720D9" w:rsidP="002F6E08">
            <w:pPr>
              <w:ind w:hanging="50"/>
              <w:rPr>
                <w:color w:val="000000" w:themeColor="text1"/>
                <w:lang w:val="en-US"/>
              </w:rPr>
            </w:pPr>
            <w:r w:rsidRPr="008C6558">
              <w:rPr>
                <w:color w:val="000000" w:themeColor="text1"/>
                <w:lang w:val="it-IT"/>
              </w:rPr>
              <w:t>Quyết định số 149/QĐ-TTg ngày 28/01/2022 của Thủ tướng Chính phủ về việc phê duyệt Chiến lược quốc gia về đa dạng sinh học đến năm 2030, tầm nhìn đến năm 2050</w:t>
            </w:r>
          </w:p>
        </w:tc>
      </w:tr>
      <w:tr w:rsidR="003720D9" w:rsidRPr="008C6558" w14:paraId="0872F7F9" w14:textId="77777777" w:rsidTr="00357E0D">
        <w:tc>
          <w:tcPr>
            <w:tcW w:w="902" w:type="dxa"/>
            <w:vMerge w:val="restart"/>
            <w:vAlign w:val="center"/>
          </w:tcPr>
          <w:p w14:paraId="24EBD770" w14:textId="77777777" w:rsidR="003720D9" w:rsidRPr="008C6558" w:rsidRDefault="003720D9" w:rsidP="002F6E08">
            <w:pPr>
              <w:spacing w:before="0"/>
              <w:ind w:hanging="50"/>
              <w:jc w:val="center"/>
              <w:rPr>
                <w:color w:val="000000" w:themeColor="text1"/>
                <w:lang w:val="en-US"/>
              </w:rPr>
            </w:pPr>
            <w:r w:rsidRPr="008C6558">
              <w:rPr>
                <w:color w:val="000000" w:themeColor="text1"/>
                <w:lang w:val="en-US"/>
              </w:rPr>
              <w:t>10</w:t>
            </w:r>
          </w:p>
        </w:tc>
        <w:tc>
          <w:tcPr>
            <w:tcW w:w="4111" w:type="dxa"/>
            <w:vMerge w:val="restart"/>
            <w:vAlign w:val="center"/>
          </w:tcPr>
          <w:p w14:paraId="06B4A255" w14:textId="77777777" w:rsidR="003720D9" w:rsidRPr="008C6558" w:rsidRDefault="003720D9" w:rsidP="002F6E08">
            <w:pPr>
              <w:spacing w:before="0"/>
              <w:ind w:hanging="50"/>
              <w:rPr>
                <w:color w:val="000000" w:themeColor="text1"/>
              </w:rPr>
            </w:pPr>
            <w:r w:rsidRPr="008C6558">
              <w:rPr>
                <w:color w:val="000000" w:themeColor="text1"/>
              </w:rPr>
              <w:t>Bảo tồn, sử dụng hợp lý các nguồn tài nguyên thiên nhiên, bảo vệ đa dạng sinh học. Tăng cường năng lực quản lý môi trường và nâng cao nhận thức bảo vệ môi trường</w:t>
            </w:r>
          </w:p>
        </w:tc>
        <w:tc>
          <w:tcPr>
            <w:tcW w:w="6095" w:type="dxa"/>
            <w:vAlign w:val="center"/>
          </w:tcPr>
          <w:p w14:paraId="5AC444A9" w14:textId="77777777" w:rsidR="003720D9" w:rsidRPr="008C6558" w:rsidRDefault="003720D9" w:rsidP="002F6E08">
            <w:pPr>
              <w:pStyle w:val="Bullet-"/>
              <w:widowControl w:val="0"/>
              <w:numPr>
                <w:ilvl w:val="0"/>
                <w:numId w:val="25"/>
              </w:numPr>
              <w:spacing w:before="120" w:after="0"/>
              <w:rPr>
                <w:color w:val="000000" w:themeColor="text1"/>
                <w:lang w:val="en-US"/>
              </w:rPr>
            </w:pPr>
            <w:r w:rsidRPr="008C6558">
              <w:rPr>
                <w:color w:val="000000" w:themeColor="text1"/>
              </w:rPr>
              <w:t xml:space="preserve">Bảo tồn hiệu quả các loài hoang dã, đặc biệt là các loài nguy cấp, quý, hiếm được ưu tiên bảo vệ, loài di cư; không có thêm loài hoang dã bị tuyệt chủng; tình trạng quần thể của ít nhất 10 loài nguy cấp, quý, hiếm được ưu tiên bảo vệ được cải thiện; các nguồn gen hoang dã và giống cây trồng, vật nuôi được lưu giữ và bảo tồn đạt mục tiêu thu thập, lưu giữ tối thiểu 100.000 </w:t>
            </w:r>
            <w:r w:rsidRPr="008C6558">
              <w:rPr>
                <w:color w:val="000000" w:themeColor="text1"/>
              </w:rPr>
              <w:lastRenderedPageBreak/>
              <w:t>nguồn gen</w:t>
            </w:r>
            <w:r w:rsidRPr="008C6558">
              <w:rPr>
                <w:color w:val="000000" w:themeColor="text1"/>
                <w:lang w:val="en-US"/>
              </w:rPr>
              <w:t>.</w:t>
            </w:r>
          </w:p>
          <w:p w14:paraId="368AE08F" w14:textId="77777777" w:rsidR="003720D9" w:rsidRPr="008C6558" w:rsidRDefault="003720D9" w:rsidP="002F6E08">
            <w:pPr>
              <w:pStyle w:val="Bullet-"/>
              <w:widowControl w:val="0"/>
              <w:numPr>
                <w:ilvl w:val="0"/>
                <w:numId w:val="25"/>
              </w:numPr>
              <w:spacing w:before="120" w:after="0"/>
              <w:rPr>
                <w:color w:val="000000" w:themeColor="text1"/>
                <w:lang w:val="en-US"/>
              </w:rPr>
            </w:pPr>
            <w:r w:rsidRPr="008C6558">
              <w:rPr>
                <w:color w:val="000000" w:themeColor="text1"/>
              </w:rPr>
              <w:t>Đến năm 2050, các hệ sinh thái tự nhiên quan trọng, các loài nguy cấp, nguồn gen quý, hiếm được phục hồi, bảo tồn thực sự hiệu quả; đa dạng sinh học và dịch vụ hệ sinh thái được lượng giá đầy đủ, sử dụng bền vững và mang lại lợi ích thiết yếu cho mọi người dân, góp phần bảo đảm an ninh sinh thái, chủ động ứng phó với biến đổi khí hậu, phát triển bền vững đất nước</w:t>
            </w:r>
          </w:p>
        </w:tc>
        <w:tc>
          <w:tcPr>
            <w:tcW w:w="3011" w:type="dxa"/>
            <w:vAlign w:val="center"/>
          </w:tcPr>
          <w:p w14:paraId="08D5ADA3" w14:textId="77777777" w:rsidR="003720D9" w:rsidRPr="008C6558" w:rsidRDefault="003720D9" w:rsidP="002F6E08">
            <w:pPr>
              <w:spacing w:before="0"/>
              <w:ind w:hanging="50"/>
              <w:rPr>
                <w:color w:val="000000" w:themeColor="text1"/>
              </w:rPr>
            </w:pPr>
            <w:r w:rsidRPr="008C6558">
              <w:rPr>
                <w:color w:val="000000" w:themeColor="text1"/>
                <w:lang w:val="it-IT"/>
              </w:rPr>
              <w:lastRenderedPageBreak/>
              <w:t>Quyết định số 149/QĐ-TTg ngày 28/01/2022 của Thủ tướng Chính phủ về việc phê duyệt Chiến lược quốc gia về đa dạng sinh học đến năm 2030, tầm nhìn đến năm 2050</w:t>
            </w:r>
          </w:p>
        </w:tc>
      </w:tr>
      <w:tr w:rsidR="003720D9" w:rsidRPr="008C6558" w14:paraId="45491705" w14:textId="77777777" w:rsidTr="00357E0D">
        <w:tc>
          <w:tcPr>
            <w:tcW w:w="902" w:type="dxa"/>
            <w:vMerge/>
            <w:vAlign w:val="center"/>
          </w:tcPr>
          <w:p w14:paraId="3D9FAFF3" w14:textId="77777777" w:rsidR="003720D9" w:rsidRPr="008C6558" w:rsidRDefault="003720D9" w:rsidP="002F6E08">
            <w:pPr>
              <w:spacing w:before="0"/>
              <w:ind w:hanging="50"/>
              <w:jc w:val="center"/>
              <w:rPr>
                <w:color w:val="000000" w:themeColor="text1"/>
              </w:rPr>
            </w:pPr>
          </w:p>
        </w:tc>
        <w:tc>
          <w:tcPr>
            <w:tcW w:w="4111" w:type="dxa"/>
            <w:vMerge/>
          </w:tcPr>
          <w:p w14:paraId="322DC25D" w14:textId="77777777" w:rsidR="003720D9" w:rsidRPr="008C6558" w:rsidRDefault="003720D9" w:rsidP="002F6E08">
            <w:pPr>
              <w:spacing w:before="0"/>
              <w:ind w:hanging="50"/>
              <w:rPr>
                <w:color w:val="000000" w:themeColor="text1"/>
              </w:rPr>
            </w:pPr>
          </w:p>
        </w:tc>
        <w:tc>
          <w:tcPr>
            <w:tcW w:w="6095" w:type="dxa"/>
            <w:vAlign w:val="center"/>
          </w:tcPr>
          <w:p w14:paraId="20862F65" w14:textId="77777777" w:rsidR="003720D9" w:rsidRPr="008C6558" w:rsidRDefault="003720D9" w:rsidP="002F6E08">
            <w:pPr>
              <w:spacing w:before="0"/>
              <w:ind w:hanging="50"/>
              <w:rPr>
                <w:color w:val="000000" w:themeColor="text1"/>
              </w:rPr>
            </w:pPr>
            <w:r w:rsidRPr="008C6558">
              <w:rPr>
                <w:color w:val="000000" w:themeColor="text1"/>
              </w:rPr>
              <w:t>Xây dựng nước ta trở thành một nước có môi trường tốt, có sự hài hoà giữa tăng trưởng kinh tế, thực hiện tiến bộ, công bằng xã hội và bảo vệ môi trường; mọi người đều có ý thức bảo vệ môi trường, sống thân thiện với thiên nhiên</w:t>
            </w:r>
          </w:p>
        </w:tc>
        <w:tc>
          <w:tcPr>
            <w:tcW w:w="3011" w:type="dxa"/>
            <w:vAlign w:val="center"/>
          </w:tcPr>
          <w:p w14:paraId="56D505B7" w14:textId="77777777" w:rsidR="003720D9" w:rsidRPr="008C6558" w:rsidRDefault="003720D9" w:rsidP="002F6E08">
            <w:pPr>
              <w:spacing w:before="0"/>
              <w:ind w:hanging="50"/>
              <w:rPr>
                <w:color w:val="000000" w:themeColor="text1"/>
              </w:rPr>
            </w:pPr>
            <w:r w:rsidRPr="008C6558">
              <w:rPr>
                <w:color w:val="000000" w:themeColor="text1"/>
              </w:rPr>
              <w:t>Nghị quyết số 41/NQ-TW ngày 15/11/2004 của Bộ chính trị về BVMT trong thời kỳ Công nghiệp hóa, hiện đại hóa đất nước</w:t>
            </w:r>
          </w:p>
        </w:tc>
      </w:tr>
    </w:tbl>
    <w:p w14:paraId="2004F6FB" w14:textId="77777777" w:rsidR="003720D9" w:rsidRPr="008C6558" w:rsidRDefault="003720D9" w:rsidP="002F6E08">
      <w:pPr>
        <w:rPr>
          <w:color w:val="000000" w:themeColor="text1"/>
          <w:lang w:val="en-US"/>
        </w:rPr>
      </w:pPr>
    </w:p>
    <w:p w14:paraId="7983BEB1" w14:textId="77777777" w:rsidR="003720D9" w:rsidRPr="008C6558" w:rsidRDefault="003720D9" w:rsidP="002F6E08">
      <w:pPr>
        <w:rPr>
          <w:color w:val="000000" w:themeColor="text1"/>
          <w:lang w:val="en-US"/>
        </w:rPr>
      </w:pPr>
    </w:p>
    <w:p w14:paraId="4E377F64" w14:textId="77777777" w:rsidR="003456D6" w:rsidRPr="008C6558" w:rsidRDefault="003456D6" w:rsidP="002F6E08">
      <w:pPr>
        <w:ind w:firstLine="510"/>
        <w:rPr>
          <w:color w:val="000000" w:themeColor="text1"/>
          <w:lang w:bidi="ar-SA"/>
        </w:rPr>
      </w:pPr>
    </w:p>
    <w:p w14:paraId="421EF92B" w14:textId="77777777" w:rsidR="003456D6" w:rsidRPr="008C6558" w:rsidRDefault="003456D6" w:rsidP="002F6E08">
      <w:pPr>
        <w:ind w:firstLine="510"/>
        <w:rPr>
          <w:color w:val="000000" w:themeColor="text1"/>
          <w:lang w:bidi="ar-SA"/>
        </w:rPr>
        <w:sectPr w:rsidR="003456D6" w:rsidRPr="008C6558" w:rsidSect="003456D6">
          <w:pgSz w:w="16840" w:h="11907" w:orient="landscape" w:code="9"/>
          <w:pgMar w:top="1440" w:right="1440" w:bottom="1440" w:left="1440" w:header="709" w:footer="709" w:gutter="0"/>
          <w:cols w:space="708"/>
          <w:docGrid w:linePitch="360"/>
        </w:sectPr>
      </w:pPr>
    </w:p>
    <w:p w14:paraId="3949B84B" w14:textId="77777777" w:rsidR="002F7179" w:rsidRPr="008C6558" w:rsidRDefault="002F7179" w:rsidP="002F6E08">
      <w:pPr>
        <w:pStyle w:val="Default"/>
        <w:widowControl w:val="0"/>
        <w:rPr>
          <w:color w:val="000000" w:themeColor="text1"/>
        </w:rPr>
      </w:pPr>
      <w:r w:rsidRPr="008C6558">
        <w:rPr>
          <w:color w:val="000000" w:themeColor="text1"/>
          <w:lang w:val="it-IT"/>
        </w:rPr>
        <w:lastRenderedPageBreak/>
        <w:t xml:space="preserve">Đối sánh các quan điểm của Quy hoạch tỉnh </w:t>
      </w:r>
      <w:r w:rsidRPr="008C6558">
        <w:rPr>
          <w:color w:val="000000" w:themeColor="text1"/>
          <w:szCs w:val="26"/>
        </w:rPr>
        <w:t xml:space="preserve">Đắk Lắk </w:t>
      </w:r>
      <w:r w:rsidRPr="008C6558">
        <w:rPr>
          <w:color w:val="000000" w:themeColor="text1"/>
          <w:lang w:val="it-IT"/>
        </w:rPr>
        <w:t xml:space="preserve">và các quan điểm BVMT đã </w:t>
      </w:r>
      <w:r w:rsidRPr="008C6558">
        <w:rPr>
          <w:color w:val="000000" w:themeColor="text1"/>
        </w:rPr>
        <w:t xml:space="preserve">được nêu trong các văn bản chỉ đạo cho thấy quan điểm </w:t>
      </w:r>
      <w:r w:rsidRPr="008C6558">
        <w:rPr>
          <w:color w:val="000000" w:themeColor="text1"/>
          <w:lang w:val="it-IT"/>
        </w:rPr>
        <w:t xml:space="preserve">của Quy hoạch </w:t>
      </w:r>
      <w:r w:rsidRPr="008C6558">
        <w:rPr>
          <w:color w:val="000000" w:themeColor="text1"/>
        </w:rPr>
        <w:t>phù hợp với các quan điểm đã được nêu trong các văn bản sau:</w:t>
      </w:r>
      <w:r w:rsidRPr="008C6558">
        <w:rPr>
          <w:color w:val="000000" w:themeColor="text1"/>
          <w:lang w:val="it-IT"/>
        </w:rPr>
        <w:t>Nghị quyết số 24</w:t>
      </w:r>
      <w:r w:rsidRPr="008C6558">
        <w:rPr>
          <w:color w:val="000000" w:themeColor="text1"/>
        </w:rPr>
        <w:t>-NQ/TW</w:t>
      </w:r>
      <w:r w:rsidRPr="008C6558">
        <w:rPr>
          <w:color w:val="000000" w:themeColor="text1"/>
          <w:lang w:val="it-IT"/>
        </w:rPr>
        <w:t xml:space="preserve"> ngày 03/06/2013 của Ban chấp hành Trung ương Đảng về </w:t>
      </w:r>
      <w:r w:rsidRPr="008C6558">
        <w:rPr>
          <w:color w:val="000000" w:themeColor="text1"/>
        </w:rPr>
        <w:t>chủ động ứng phó với BĐKH, tăng cường quản lý tài nguyên và bảo vệ môi trường</w:t>
      </w:r>
      <w:r w:rsidRPr="008C6558">
        <w:rPr>
          <w:color w:val="000000" w:themeColor="text1"/>
          <w:lang w:val="it-IT"/>
        </w:rPr>
        <w:t xml:space="preserve">; Nghị quyết số 136/NQ-CP ngày 25/09/2020 của Chính phủ về phát triển bền vững; Quyết định số 1216/QĐ-TTg ngày 05/09/2012 của Thủ tướng Chính phủ về việc phê duyệt </w:t>
      </w:r>
      <w:r w:rsidRPr="008C6558">
        <w:rPr>
          <w:color w:val="000000" w:themeColor="text1"/>
        </w:rPr>
        <w:t>Chiến lược Bảo vệ môi trường Quốc gia đến năm 20</w:t>
      </w:r>
      <w:r w:rsidRPr="008C6558">
        <w:rPr>
          <w:color w:val="000000" w:themeColor="text1"/>
          <w:lang w:val="it-IT"/>
        </w:rPr>
        <w:t>2</w:t>
      </w:r>
      <w:r w:rsidRPr="008C6558">
        <w:rPr>
          <w:color w:val="000000" w:themeColor="text1"/>
        </w:rPr>
        <w:t>0</w:t>
      </w:r>
      <w:r w:rsidRPr="008C6558">
        <w:rPr>
          <w:color w:val="000000" w:themeColor="text1"/>
          <w:lang w:val="it-IT"/>
        </w:rPr>
        <w:t xml:space="preserve">, tầm nhìn đến năm 2030; Quyết định số 879/QĐ-TTg ngày 09/06/2014 của Thủ tướng Chính phủ về việc phê duyệt Chiến lược phát triển công nghiệp Việt Nam đến năm 2025, tầm nhìn đến năm 2035; Chiến </w:t>
      </w:r>
      <w:r w:rsidRPr="008C6558">
        <w:rPr>
          <w:color w:val="000000" w:themeColor="text1"/>
          <w:szCs w:val="26"/>
        </w:rPr>
        <w:t xml:space="preserve">lược phát triển kinh tế xã hội 10 năm 2021 - 2030 và phương hướng, nhiệm vụ phát triển kinh tế - xã hội 5 năm 2021 – 2025; Quyết định </w:t>
      </w:r>
      <w:r w:rsidRPr="008C6558">
        <w:rPr>
          <w:color w:val="000000" w:themeColor="text1"/>
        </w:rPr>
        <w:t>số 1658/QĐ-TTg ngày 01/10/2021 của Thủ tướng Chính phủ về việc phê duyệt Chiến lược quốc gia về tăng trưởng xanh giai đoạn 2021 – 2030, tầm nhìn 2050.</w:t>
      </w:r>
    </w:p>
    <w:p w14:paraId="5C2FEEA2" w14:textId="77777777" w:rsidR="002F7179" w:rsidRPr="008C6558" w:rsidRDefault="002F7179" w:rsidP="002F6E08">
      <w:pPr>
        <w:pStyle w:val="Macdinh"/>
        <w:suppressAutoHyphens w:val="0"/>
        <w:rPr>
          <w:color w:val="000000" w:themeColor="text1"/>
          <w:lang w:val="it-IT"/>
        </w:rPr>
      </w:pPr>
      <w:r w:rsidRPr="008C6558">
        <w:rPr>
          <w:color w:val="000000" w:themeColor="text1"/>
          <w:lang w:val="it-IT"/>
        </w:rPr>
        <w:t xml:space="preserve">Đối sánh các mục tiêu của Quy hoạch tỉnh </w:t>
      </w:r>
      <w:r w:rsidRPr="008C6558">
        <w:rPr>
          <w:color w:val="000000" w:themeColor="text1"/>
        </w:rPr>
        <w:t>Đắk Lắk</w:t>
      </w:r>
      <w:r w:rsidRPr="008C6558">
        <w:rPr>
          <w:color w:val="000000" w:themeColor="text1"/>
          <w:lang w:val="it-IT"/>
        </w:rPr>
        <w:t xml:space="preserve"> và các mục tiêu BVMT đã </w:t>
      </w:r>
      <w:r w:rsidRPr="008C6558">
        <w:rPr>
          <w:color w:val="000000" w:themeColor="text1"/>
        </w:rPr>
        <w:t xml:space="preserve">được nêu trong các văn bản chỉ đạo cho thấy </w:t>
      </w:r>
      <w:r w:rsidRPr="008C6558">
        <w:rPr>
          <w:color w:val="000000" w:themeColor="text1"/>
          <w:lang w:val="it-IT"/>
        </w:rPr>
        <w:t>mục tiêu của Quy hoạch</w:t>
      </w:r>
      <w:r w:rsidRPr="008C6558">
        <w:rPr>
          <w:color w:val="000000" w:themeColor="text1"/>
        </w:rPr>
        <w:t xml:space="preserve"> phù hợp với các </w:t>
      </w:r>
      <w:r w:rsidRPr="008C6558">
        <w:rPr>
          <w:color w:val="000000" w:themeColor="text1"/>
          <w:lang w:val="it-IT"/>
        </w:rPr>
        <w:t>mục tiêu</w:t>
      </w:r>
      <w:r w:rsidRPr="008C6558">
        <w:rPr>
          <w:color w:val="000000" w:themeColor="text1"/>
        </w:rPr>
        <w:t xml:space="preserve"> đã được nêu trong các văn bản sau:</w:t>
      </w:r>
      <w:r w:rsidRPr="008C6558">
        <w:rPr>
          <w:color w:val="000000" w:themeColor="text1"/>
          <w:lang w:val="it-IT"/>
        </w:rPr>
        <w:t xml:space="preserve"> Nghị quyết 41/NQ-TW ngày 15/11/2004 của Bộ chính trị </w:t>
      </w:r>
      <w:r w:rsidRPr="008C6558">
        <w:rPr>
          <w:color w:val="000000" w:themeColor="text1"/>
        </w:rPr>
        <w:t>về BVMT trong thời kỳ Công nghiệp hóa, hiện đại hóa đất nước</w:t>
      </w:r>
      <w:r w:rsidRPr="008C6558">
        <w:rPr>
          <w:color w:val="000000" w:themeColor="text1"/>
          <w:lang w:val="it-IT"/>
        </w:rPr>
        <w:t xml:space="preserve">; </w:t>
      </w:r>
      <w:r w:rsidRPr="008C6558">
        <w:rPr>
          <w:color w:val="000000" w:themeColor="text1"/>
          <w:lang w:val="en-US"/>
        </w:rPr>
        <w:t xml:space="preserve">Quyết định số 1216/QĐ-TTg ngày 05/09/2012 của Thủ tướng Chính phủ về việc phê duyệt </w:t>
      </w:r>
      <w:r w:rsidRPr="008C6558">
        <w:rPr>
          <w:color w:val="000000" w:themeColor="text1"/>
        </w:rPr>
        <w:t>Chiến lược Bảo vệ môi trường Quốc gia đến năm 20</w:t>
      </w:r>
      <w:r w:rsidRPr="008C6558">
        <w:rPr>
          <w:color w:val="000000" w:themeColor="text1"/>
          <w:lang w:val="it-IT"/>
        </w:rPr>
        <w:t>2</w:t>
      </w:r>
      <w:r w:rsidRPr="008C6558">
        <w:rPr>
          <w:color w:val="000000" w:themeColor="text1"/>
        </w:rPr>
        <w:t>0</w:t>
      </w:r>
      <w:r w:rsidRPr="008C6558">
        <w:rPr>
          <w:color w:val="000000" w:themeColor="text1"/>
          <w:lang w:val="it-IT"/>
        </w:rPr>
        <w:t>, tầm nhìn đến năm 2030; Nghị quyết số 24</w:t>
      </w:r>
      <w:r w:rsidRPr="008C6558">
        <w:rPr>
          <w:color w:val="000000" w:themeColor="text1"/>
        </w:rPr>
        <w:t>-NQ/TW</w:t>
      </w:r>
      <w:r w:rsidRPr="008C6558">
        <w:rPr>
          <w:color w:val="000000" w:themeColor="text1"/>
          <w:lang w:val="it-IT"/>
        </w:rPr>
        <w:t xml:space="preserve"> ngày 03/06/2013 của Ban chấp hành Trung ương Đảng về </w:t>
      </w:r>
      <w:r w:rsidRPr="008C6558">
        <w:rPr>
          <w:color w:val="000000" w:themeColor="text1"/>
        </w:rPr>
        <w:t>chủ động ứng phó với BĐKH, tăng cường quản lý tài nguyên và bảo vệ môi trường</w:t>
      </w:r>
      <w:r w:rsidRPr="008C6558">
        <w:rPr>
          <w:color w:val="000000" w:themeColor="text1"/>
          <w:lang w:val="it-IT"/>
        </w:rPr>
        <w:t xml:space="preserve">; </w:t>
      </w:r>
      <w:r w:rsidRPr="008C6558">
        <w:rPr>
          <w:color w:val="000000" w:themeColor="text1"/>
        </w:rPr>
        <w:t>Nghị quyết số 136/NQ-CP ngày 25/09/2020 của Chính phủ về phát triển bền vững</w:t>
      </w:r>
      <w:r w:rsidRPr="008C6558">
        <w:rPr>
          <w:color w:val="000000" w:themeColor="text1"/>
          <w:lang w:val="it-IT"/>
        </w:rPr>
        <w:t xml:space="preserve">; Quyết định số </w:t>
      </w:r>
      <w:r w:rsidRPr="008C6558">
        <w:rPr>
          <w:color w:val="000000" w:themeColor="text1"/>
        </w:rPr>
        <w:t>879/QĐ-TTg ngày 09/06/2014 của Thủ tướng Chính phủ về việc phê duyệt Chiến lược phát triển công nghiệp Việt Nam đến năm 2025, tầm nhìn đến năm 2035</w:t>
      </w:r>
      <w:r w:rsidRPr="008C6558">
        <w:rPr>
          <w:color w:val="000000" w:themeColor="text1"/>
          <w:lang w:val="it-IT"/>
        </w:rPr>
        <w:t xml:space="preserve">; Quyết định số 491/QĐ-TTg ngày 07/05/2018 của Thủ tướng Chính phủ về việc phê duyệt Chiến lược quốc gia về quản lý tổng hợp chất thải rắn đến năm 2025, tầm nhìn đến năm 2050; </w:t>
      </w:r>
      <w:r w:rsidRPr="008C6558">
        <w:rPr>
          <w:color w:val="000000" w:themeColor="text1"/>
          <w:lang w:val="en-US"/>
        </w:rPr>
        <w:t xml:space="preserve">Chiến </w:t>
      </w:r>
      <w:r w:rsidRPr="008C6558">
        <w:rPr>
          <w:color w:val="000000" w:themeColor="text1"/>
        </w:rPr>
        <w:t>lược phát triển kinh tế xã hội 10 năm 2021 - 2030 và phương hướng, nhiệm vụ phát triển kinh tế - xã hội 5 năm 2021 – 2025</w:t>
      </w:r>
      <w:r w:rsidRPr="008C6558">
        <w:rPr>
          <w:color w:val="000000" w:themeColor="text1"/>
          <w:lang w:val="en-US"/>
        </w:rPr>
        <w:t xml:space="preserve">; </w:t>
      </w:r>
      <w:r w:rsidRPr="008C6558">
        <w:rPr>
          <w:color w:val="000000" w:themeColor="text1"/>
          <w:lang w:val="it-IT"/>
        </w:rPr>
        <w:t xml:space="preserve">Quyết định số 523/QĐ-TTg ngày 01/04/2021 của Thủ tướng Chính phủ về việc phê duyệt Chiến lược phát triển lâm nghiệp Việt Nam giai đoạn 2021 - 2030, tầm nhìn đến năm 2050; </w:t>
      </w:r>
      <w:r w:rsidRPr="008C6558">
        <w:rPr>
          <w:color w:val="000000" w:themeColor="text1"/>
        </w:rPr>
        <w:t>Quyết định số 1658/QĐ-TTg ngày 01/10/2021 của Thủ tướng Chính phủ về việc phê duyệt Chiến lược quốc gia về tăng trưởng xanh giai đoạn 2021- 2030 và tầm nhìn 2050</w:t>
      </w:r>
      <w:r w:rsidRPr="008C6558">
        <w:rPr>
          <w:color w:val="000000" w:themeColor="text1"/>
          <w:lang w:val="en-US"/>
        </w:rPr>
        <w:t xml:space="preserve">; </w:t>
      </w:r>
      <w:r w:rsidRPr="008C6558">
        <w:rPr>
          <w:color w:val="000000" w:themeColor="text1"/>
          <w:lang w:val="it-IT"/>
        </w:rPr>
        <w:t>Quyết định số 149/QĐ-TTg ngày 28/01/2022 của Thủ tướng Chính phủ về việc phê duyệt Chiến lược quốc gia về đa dạng sinh học đến năm 2030, tầm nhìn đến năm 2050.</w:t>
      </w:r>
      <w:bookmarkStart w:id="367" w:name="_Toc444263798"/>
      <w:bookmarkStart w:id="368" w:name="_Toc477276424"/>
      <w:bookmarkStart w:id="369" w:name="_Toc478141310"/>
    </w:p>
    <w:p w14:paraId="35E2B171" w14:textId="77777777" w:rsidR="002D4B3E" w:rsidRPr="008C6558" w:rsidRDefault="002D4B3E" w:rsidP="002F6E08">
      <w:pPr>
        <w:pStyle w:val="u2"/>
        <w:keepNext w:val="0"/>
        <w:keepLines w:val="0"/>
        <w:ind w:firstLine="510"/>
        <w:rPr>
          <w:color w:val="000000" w:themeColor="text1"/>
          <w:lang w:val="it-IT"/>
        </w:rPr>
      </w:pPr>
      <w:bookmarkStart w:id="370" w:name="_Toc115193448"/>
      <w:bookmarkEnd w:id="367"/>
      <w:bookmarkEnd w:id="368"/>
      <w:bookmarkEnd w:id="369"/>
      <w:r w:rsidRPr="008C6558">
        <w:rPr>
          <w:color w:val="000000" w:themeColor="text1"/>
        </w:rPr>
        <w:t>3.</w:t>
      </w:r>
      <w:r w:rsidR="00FE1A17" w:rsidRPr="008C6558">
        <w:rPr>
          <w:color w:val="000000" w:themeColor="text1"/>
          <w:lang w:val="it-IT"/>
        </w:rPr>
        <w:t>2</w:t>
      </w:r>
      <w:r w:rsidRPr="008C6558">
        <w:rPr>
          <w:color w:val="000000" w:themeColor="text1"/>
        </w:rPr>
        <w:t xml:space="preserve">. </w:t>
      </w:r>
      <w:r w:rsidR="00FE1A17" w:rsidRPr="008C6558">
        <w:rPr>
          <w:color w:val="000000" w:themeColor="text1"/>
          <w:lang w:val="it-IT"/>
        </w:rPr>
        <w:t>CÁC VẤN ĐỀ MÔI TRƯỜNG CHÍNH</w:t>
      </w:r>
      <w:bookmarkEnd w:id="370"/>
    </w:p>
    <w:p w14:paraId="54BE07CD" w14:textId="77777777" w:rsidR="00952045" w:rsidRPr="008C6558" w:rsidRDefault="00FE1A17" w:rsidP="002F6E08">
      <w:pPr>
        <w:pStyle w:val="u3"/>
        <w:keepNext w:val="0"/>
        <w:keepLines w:val="0"/>
        <w:widowControl w:val="0"/>
        <w:ind w:firstLine="510"/>
        <w:rPr>
          <w:color w:val="000000" w:themeColor="text1"/>
        </w:rPr>
      </w:pPr>
      <w:bookmarkStart w:id="371" w:name="bookmark1076"/>
      <w:bookmarkStart w:id="372" w:name="bookmark1077"/>
      <w:bookmarkStart w:id="373" w:name="bookmark1079"/>
      <w:bookmarkStart w:id="374" w:name="_Toc86842544"/>
      <w:bookmarkStart w:id="375" w:name="_Toc115193449"/>
      <w:r w:rsidRPr="008C6558">
        <w:rPr>
          <w:color w:val="000000" w:themeColor="text1"/>
          <w:lang w:val="it-IT"/>
        </w:rPr>
        <w:t>3.2</w:t>
      </w:r>
      <w:r w:rsidR="00952045" w:rsidRPr="008C6558">
        <w:rPr>
          <w:color w:val="000000" w:themeColor="text1"/>
          <w:lang w:val="it-IT"/>
        </w:rPr>
        <w:t xml:space="preserve">.1. </w:t>
      </w:r>
      <w:r w:rsidR="00952045" w:rsidRPr="008C6558">
        <w:rPr>
          <w:color w:val="000000" w:themeColor="text1"/>
        </w:rPr>
        <w:t>Cơ sở xác định các vấn đề môi trường chính</w:t>
      </w:r>
      <w:bookmarkEnd w:id="371"/>
      <w:bookmarkEnd w:id="372"/>
      <w:bookmarkEnd w:id="373"/>
      <w:bookmarkEnd w:id="374"/>
      <w:bookmarkEnd w:id="375"/>
    </w:p>
    <w:p w14:paraId="193E35D1" w14:textId="77777777" w:rsidR="00FE1A17" w:rsidRPr="008C6558" w:rsidRDefault="00FE1A17" w:rsidP="002F6E08">
      <w:pPr>
        <w:ind w:firstLine="510"/>
        <w:rPr>
          <w:color w:val="000000" w:themeColor="text1"/>
        </w:rPr>
      </w:pPr>
      <w:r w:rsidRPr="008C6558">
        <w:rPr>
          <w:color w:val="000000" w:themeColor="text1"/>
          <w:lang w:bidi="ar-SA"/>
        </w:rPr>
        <w:t xml:space="preserve">Trong quá trình triển khai, thực hiện Quy hoạch tỉnh chắc chắn sẽ xảy ra </w:t>
      </w:r>
      <w:r w:rsidRPr="008C6558">
        <w:rPr>
          <w:color w:val="000000" w:themeColor="text1"/>
        </w:rPr>
        <w:t>các tác động đối với môi trường từ bản thân các hoạt động của Quy họach cũng như các tác động khách quan. Để xác định các vấn đề môi trường chính liên quan đến Quy hoạch, nhóm ĐMC đã tiến hành nghiên cứu các cơ sở khoa học và thực tiễn sau:</w:t>
      </w:r>
    </w:p>
    <w:p w14:paraId="02A34D73" w14:textId="77777777" w:rsidR="00FE1A17" w:rsidRPr="008C6558" w:rsidRDefault="00FE1A17" w:rsidP="002F6E08">
      <w:pPr>
        <w:pStyle w:val="Bullet-"/>
        <w:widowControl w:val="0"/>
        <w:tabs>
          <w:tab w:val="left" w:pos="851"/>
        </w:tabs>
        <w:rPr>
          <w:color w:val="000000" w:themeColor="text1"/>
        </w:rPr>
      </w:pPr>
      <w:r w:rsidRPr="008C6558">
        <w:rPr>
          <w:color w:val="000000" w:themeColor="text1"/>
        </w:rPr>
        <w:lastRenderedPageBreak/>
        <w:t>Hiện trạng các nguồn tài nguyên thiên nhiên và thực tiễn khai thác, sử dụng cho các mục tiêu phát triển KT – XH giai đoạn 2015 – 2020 tại tỉnh Đắk Lắk:</w:t>
      </w:r>
    </w:p>
    <w:p w14:paraId="4DDEE2EF" w14:textId="77777777" w:rsidR="00FE1A17" w:rsidRPr="008C6558" w:rsidRDefault="00FE1A17" w:rsidP="002F6E08">
      <w:pPr>
        <w:pStyle w:val="Bullet"/>
        <w:widowControl w:val="0"/>
        <w:ind w:firstLine="567"/>
        <w:rPr>
          <w:color w:val="000000" w:themeColor="text1"/>
          <w:lang w:val="it-IT"/>
        </w:rPr>
      </w:pPr>
      <w:r w:rsidRPr="008C6558">
        <w:rPr>
          <w:color w:val="000000" w:themeColor="text1"/>
          <w:lang w:val="it-IT"/>
        </w:rPr>
        <w:t>+ Hiện trạng và diễn biến phát triển KT – XH tỉnh Đắk Lắk;</w:t>
      </w:r>
    </w:p>
    <w:p w14:paraId="7AB4C077" w14:textId="77777777" w:rsidR="00FE1A17" w:rsidRPr="008C6558" w:rsidRDefault="00FE1A17" w:rsidP="002F6E08">
      <w:pPr>
        <w:pStyle w:val="Bullet"/>
        <w:widowControl w:val="0"/>
        <w:ind w:firstLine="567"/>
        <w:rPr>
          <w:color w:val="000000" w:themeColor="text1"/>
          <w:lang w:val="it-IT"/>
        </w:rPr>
      </w:pPr>
      <w:r w:rsidRPr="008C6558">
        <w:rPr>
          <w:color w:val="000000" w:themeColor="text1"/>
          <w:lang w:val="it-IT"/>
        </w:rPr>
        <w:t>+ Hiện trạng và diễn biến các điều kiện khí tượng, thủy văn, ảnh hưởng của BĐKH;</w:t>
      </w:r>
    </w:p>
    <w:p w14:paraId="03489DAE" w14:textId="77777777" w:rsidR="00FE1A17" w:rsidRPr="008C6558" w:rsidRDefault="00FE1A17" w:rsidP="002F6E08">
      <w:pPr>
        <w:pStyle w:val="Bullet"/>
        <w:widowControl w:val="0"/>
        <w:ind w:firstLine="567"/>
        <w:rPr>
          <w:color w:val="000000" w:themeColor="text1"/>
          <w:lang w:val="it-IT"/>
        </w:rPr>
      </w:pPr>
      <w:r w:rsidRPr="008C6558">
        <w:rPr>
          <w:color w:val="000000" w:themeColor="text1"/>
          <w:lang w:val="it-IT"/>
        </w:rPr>
        <w:t>+ Hiện trạng và diễn biến chất lượng môi trường đất, nước, không khí và đa dạng sinh học;</w:t>
      </w:r>
    </w:p>
    <w:p w14:paraId="13D5C6D9" w14:textId="77777777" w:rsidR="00FE1A17" w:rsidRPr="008C6558" w:rsidRDefault="00FE1A17" w:rsidP="002F6E08">
      <w:pPr>
        <w:pStyle w:val="Bullet"/>
        <w:widowControl w:val="0"/>
        <w:ind w:firstLine="567"/>
        <w:rPr>
          <w:rFonts w:eastAsia="MS Mincho"/>
          <w:color w:val="000000" w:themeColor="text1"/>
          <w:lang w:val="it-IT" w:eastAsia="ja-JP"/>
        </w:rPr>
      </w:pPr>
      <w:r w:rsidRPr="008C6558">
        <w:rPr>
          <w:rFonts w:eastAsia="MS Mincho"/>
          <w:color w:val="000000" w:themeColor="text1"/>
          <w:lang w:val="it-IT" w:eastAsia="ja-JP"/>
        </w:rPr>
        <w:t>+ Hiện trạng và diễn biến chất thải rắn (sinh hoạt, nông nghiệp, công nghiệp, y tế), nước thải (sinh hoạt, nông nghiệp, công nghiệp, y tế), chất thải nguy hại; các công trình thu gom và xử lý chất thải;</w:t>
      </w:r>
    </w:p>
    <w:p w14:paraId="0B3A33E0" w14:textId="77777777" w:rsidR="00FE1A17" w:rsidRPr="008C6558" w:rsidRDefault="00FE1A17" w:rsidP="002F6E08">
      <w:pPr>
        <w:pStyle w:val="Bullet"/>
        <w:widowControl w:val="0"/>
        <w:ind w:firstLine="567"/>
        <w:rPr>
          <w:color w:val="000000" w:themeColor="text1"/>
          <w:lang w:val="it-IT" w:eastAsia="ja-JP"/>
        </w:rPr>
      </w:pPr>
      <w:r w:rsidRPr="008C6558">
        <w:rPr>
          <w:color w:val="000000" w:themeColor="text1"/>
          <w:lang w:val="it-IT" w:eastAsia="ja-JP"/>
        </w:rPr>
        <w:t xml:space="preserve">+ Hiện trạng và diễn biến các hoạt động khai thác tài nguyên nước mặt, </w:t>
      </w:r>
      <w:r w:rsidRPr="008C6558">
        <w:rPr>
          <w:color w:val="000000" w:themeColor="text1"/>
          <w:lang w:val="it-IT"/>
        </w:rPr>
        <w:t>nước dưới đất</w:t>
      </w:r>
      <w:r w:rsidRPr="008C6558">
        <w:rPr>
          <w:color w:val="000000" w:themeColor="text1"/>
          <w:lang w:val="it-IT" w:eastAsia="ja-JP"/>
        </w:rPr>
        <w:t>.</w:t>
      </w:r>
    </w:p>
    <w:p w14:paraId="52E4D5F7" w14:textId="77777777" w:rsidR="00FE1A17" w:rsidRPr="008C6558" w:rsidRDefault="00FE1A17" w:rsidP="002F6E08">
      <w:pPr>
        <w:pStyle w:val="Bullet-"/>
        <w:widowControl w:val="0"/>
        <w:tabs>
          <w:tab w:val="left" w:pos="851"/>
        </w:tabs>
        <w:rPr>
          <w:color w:val="000000" w:themeColor="text1"/>
          <w:lang w:eastAsia="ja-JP"/>
        </w:rPr>
      </w:pPr>
      <w:r w:rsidRPr="008C6558">
        <w:rPr>
          <w:color w:val="000000" w:themeColor="text1"/>
        </w:rPr>
        <w:t xml:space="preserve">Các </w:t>
      </w:r>
      <w:r w:rsidRPr="008C6558">
        <w:rPr>
          <w:color w:val="000000" w:themeColor="text1"/>
          <w:lang w:eastAsia="ja-JP"/>
        </w:rPr>
        <w:t>quan điểm, mục tiêu về bảo vệ môi trường nêu trong dự thảo Quy hoạch.</w:t>
      </w:r>
    </w:p>
    <w:p w14:paraId="2FF14A69" w14:textId="77777777" w:rsidR="00FE1A17" w:rsidRPr="008C6558" w:rsidRDefault="00FE1A17" w:rsidP="002F6E08">
      <w:pPr>
        <w:pStyle w:val="Bullet-"/>
        <w:widowControl w:val="0"/>
        <w:tabs>
          <w:tab w:val="left" w:pos="851"/>
        </w:tabs>
        <w:rPr>
          <w:color w:val="000000" w:themeColor="text1"/>
        </w:rPr>
      </w:pPr>
      <w:r w:rsidRPr="008C6558">
        <w:rPr>
          <w:color w:val="000000" w:themeColor="text1"/>
        </w:rPr>
        <w:t>Phân tích sự phù hợp các mục tiêu về bảo vệ môi trường được đề xuất với các quan điểm, mục tiêu về bảo vệ môi trường, thích ứng và giảm nhẹ BĐKH được lựa chọn từ các văn bản chính thống liên quan như nghị quyết, chỉ thị của Đảng; văn bản quy phạm pháp luật của Nhà nước; chiến lược, quy hoạch bảo vệ môi trường, bảo tồn thiên nhiên và đa dạng sinh học; chiến lược ứng phó với biến đổi khí hậu BĐKH và các văn bản chính thống có liên quan.</w:t>
      </w:r>
    </w:p>
    <w:p w14:paraId="56C06447" w14:textId="77777777" w:rsidR="00FE1A17" w:rsidRPr="008C6558" w:rsidRDefault="00FE1A17" w:rsidP="002F6E08">
      <w:pPr>
        <w:pStyle w:val="Bullet-"/>
        <w:widowControl w:val="0"/>
        <w:tabs>
          <w:tab w:val="left" w:pos="851"/>
        </w:tabs>
        <w:rPr>
          <w:color w:val="000000" w:themeColor="text1"/>
        </w:rPr>
      </w:pPr>
      <w:r w:rsidRPr="008C6558">
        <w:rPr>
          <w:color w:val="000000" w:themeColor="text1"/>
        </w:rPr>
        <w:t>Các kết quả tham vấn các bên liên quan trong quá trình thực hiện ĐMC. Có thể thấy việc lựa chọn các vấn đề môi trường chính của Quy hoạch này cần dựa trên các tác động tích cực và tiêu cực khi triển khai Quy hoạch.</w:t>
      </w:r>
    </w:p>
    <w:p w14:paraId="2DD3D23C" w14:textId="77777777" w:rsidR="00E65ABB" w:rsidRPr="008C6558" w:rsidRDefault="00E65ABB" w:rsidP="002F6E08">
      <w:pPr>
        <w:pStyle w:val="u3"/>
        <w:keepNext w:val="0"/>
        <w:keepLines w:val="0"/>
        <w:widowControl w:val="0"/>
        <w:rPr>
          <w:color w:val="000000" w:themeColor="text1"/>
          <w:szCs w:val="26"/>
        </w:rPr>
      </w:pPr>
      <w:bookmarkStart w:id="376" w:name="_Toc109221328"/>
      <w:bookmarkStart w:id="377" w:name="_Toc115193450"/>
      <w:r w:rsidRPr="008C6558">
        <w:rPr>
          <w:color w:val="000000" w:themeColor="text1"/>
          <w:szCs w:val="26"/>
        </w:rPr>
        <w:t>3.</w:t>
      </w:r>
      <w:r w:rsidRPr="008C6558">
        <w:rPr>
          <w:color w:val="000000" w:themeColor="text1"/>
          <w:szCs w:val="26"/>
          <w:lang w:val="en-US"/>
        </w:rPr>
        <w:t>2</w:t>
      </w:r>
      <w:r w:rsidRPr="008C6558">
        <w:rPr>
          <w:color w:val="000000" w:themeColor="text1"/>
          <w:szCs w:val="26"/>
        </w:rPr>
        <w:t xml:space="preserve">.2. </w:t>
      </w:r>
      <w:bookmarkStart w:id="378" w:name="_Toc95752336"/>
      <w:r w:rsidRPr="008C6558">
        <w:rPr>
          <w:color w:val="000000" w:themeColor="text1"/>
          <w:lang w:val="it-IT"/>
        </w:rPr>
        <w:t>Nhận diện các vấn đề môi trường chính liên quan đến quy hoạch</w:t>
      </w:r>
      <w:bookmarkEnd w:id="376"/>
      <w:bookmarkEnd w:id="377"/>
      <w:bookmarkEnd w:id="378"/>
    </w:p>
    <w:p w14:paraId="3235047D" w14:textId="77777777" w:rsidR="00616A04" w:rsidRPr="008C6558" w:rsidRDefault="00E65ABB" w:rsidP="002F6E08">
      <w:pPr>
        <w:pStyle w:val="Macdinh"/>
        <w:suppressAutoHyphens w:val="0"/>
        <w:rPr>
          <w:color w:val="000000" w:themeColor="text1"/>
          <w:lang w:val="en-US"/>
        </w:rPr>
      </w:pPr>
      <w:r w:rsidRPr="008C6558">
        <w:rPr>
          <w:color w:val="000000" w:themeColor="text1"/>
          <w:lang w:val="en-US"/>
        </w:rPr>
        <w:t xml:space="preserve">Từ những phân tích nêu trên và do dịch bệnh Covid-19, ĐMC </w:t>
      </w:r>
      <w:r w:rsidRPr="008C6558">
        <w:rPr>
          <w:color w:val="000000" w:themeColor="text1"/>
        </w:rPr>
        <w:t xml:space="preserve">đã </w:t>
      </w:r>
      <w:r w:rsidRPr="008C6558">
        <w:rPr>
          <w:color w:val="000000" w:themeColor="text1"/>
          <w:lang w:val="en-US"/>
        </w:rPr>
        <w:t xml:space="preserve">xây dựng bộ câu hỏi phỏng vấn các bên liên quan. </w:t>
      </w:r>
    </w:p>
    <w:p w14:paraId="36FA0E32" w14:textId="77777777" w:rsidR="00E65ABB" w:rsidRPr="008C6558" w:rsidRDefault="00616A04" w:rsidP="002F6E08">
      <w:pPr>
        <w:pStyle w:val="Macdinh"/>
        <w:suppressAutoHyphens w:val="0"/>
        <w:rPr>
          <w:color w:val="000000" w:themeColor="text1"/>
          <w:lang w:val="en-US"/>
        </w:rPr>
      </w:pPr>
      <w:r w:rsidRPr="008C6558">
        <w:rPr>
          <w:rFonts w:cs="Times New Roman"/>
          <w:color w:val="000000" w:themeColor="text1"/>
          <w:lang w:val="en-US"/>
        </w:rPr>
        <w:t>Kết quả xử lý bộ câu hỏi cho thấy: C</w:t>
      </w:r>
      <w:r w:rsidRPr="008C6558">
        <w:rPr>
          <w:color w:val="000000" w:themeColor="text1"/>
          <w:lang w:val="en-US"/>
        </w:rPr>
        <w:t>âu hỏi về v</w:t>
      </w:r>
      <w:r w:rsidRPr="008C6558">
        <w:rPr>
          <w:color w:val="000000" w:themeColor="text1"/>
        </w:rPr>
        <w:t>ấn đề môi trường cần ưu tiên nghiên cứu trong ĐMC QHT 2021-2030</w:t>
      </w:r>
      <w:r w:rsidRPr="008C6558">
        <w:rPr>
          <w:color w:val="000000" w:themeColor="text1"/>
          <w:lang w:val="en-US"/>
        </w:rPr>
        <w:t xml:space="preserve"> đã nhận được 1080 ý kiến cho 10 vấn đề. </w:t>
      </w:r>
      <w:r w:rsidRPr="008C6558">
        <w:rPr>
          <w:rFonts w:cs="Times New Roman"/>
          <w:color w:val="000000" w:themeColor="text1"/>
          <w:lang w:val="en-US"/>
        </w:rPr>
        <w:t xml:space="preserve">Các vấn đề nhận được nhiều ý kiến, gồm: </w:t>
      </w:r>
      <w:r w:rsidRPr="008C6558">
        <w:rPr>
          <w:rFonts w:cs="Times New Roman"/>
          <w:bCs/>
          <w:iCs/>
          <w:color w:val="000000" w:themeColor="text1"/>
          <w:lang w:val="nl-NL"/>
        </w:rPr>
        <w:t>Suy giảm tài nguyên và chất lượng nước</w:t>
      </w:r>
      <w:r w:rsidRPr="008C6558">
        <w:rPr>
          <w:rFonts w:cs="Times New Roman"/>
          <w:color w:val="000000" w:themeColor="text1"/>
          <w:lang w:val="nl-NL"/>
        </w:rPr>
        <w:t xml:space="preserve"> (16,3%)</w:t>
      </w:r>
      <w:r w:rsidRPr="008C6558">
        <w:rPr>
          <w:rFonts w:cs="Times New Roman"/>
          <w:color w:val="000000" w:themeColor="text1"/>
          <w:lang w:val="en-US"/>
        </w:rPr>
        <w:t xml:space="preserve">. </w:t>
      </w:r>
      <w:r w:rsidRPr="008C6558">
        <w:rPr>
          <w:rFonts w:cs="Times New Roman"/>
          <w:bCs/>
          <w:iCs/>
          <w:color w:val="000000" w:themeColor="text1"/>
          <w:lang w:val="nl-NL"/>
        </w:rPr>
        <w:t xml:space="preserve">Áp lực gia tăng chất thải rắn và nước thải (15,3%); Suy giảm chất lượng không khí (11,9%); </w:t>
      </w:r>
      <w:r w:rsidRPr="008C6558">
        <w:rPr>
          <w:color w:val="000000" w:themeColor="text1"/>
        </w:rPr>
        <w:t>Suy giảm tài nguyên thiên nhiên và ĐDSH</w:t>
      </w:r>
      <w:r w:rsidRPr="008C6558">
        <w:rPr>
          <w:color w:val="000000" w:themeColor="text1"/>
          <w:lang w:val="en-US"/>
        </w:rPr>
        <w:t xml:space="preserve"> (11,3%); </w:t>
      </w:r>
      <w:r w:rsidRPr="008C6558">
        <w:rPr>
          <w:bCs/>
          <w:iCs/>
          <w:color w:val="000000" w:themeColor="text1"/>
          <w:lang w:val="nl-NL"/>
        </w:rPr>
        <w:t xml:space="preserve">Ô nhiễm và suy thoái môi trường đất (10,3%), </w:t>
      </w:r>
      <w:r w:rsidR="00E65ABB" w:rsidRPr="008C6558">
        <w:rPr>
          <w:color w:val="000000" w:themeColor="text1"/>
          <w:lang w:val="en-US"/>
        </w:rPr>
        <w:t>trình bày trong bảng 21.</w:t>
      </w:r>
    </w:p>
    <w:p w14:paraId="31FF6563" w14:textId="77777777" w:rsidR="00E65ABB" w:rsidRPr="008C6558" w:rsidRDefault="00E65ABB" w:rsidP="002F6E08">
      <w:pPr>
        <w:pStyle w:val="Chuthich"/>
        <w:widowControl w:val="0"/>
        <w:ind w:right="-471"/>
        <w:rPr>
          <w:lang w:val="en-US" w:eastAsia="en-US"/>
        </w:rPr>
      </w:pPr>
      <w:bookmarkStart w:id="379" w:name="_Toc112569108"/>
      <w:r w:rsidRPr="008C6558">
        <w:t xml:space="preserve">Bảng </w:t>
      </w:r>
      <w:r w:rsidR="00000000">
        <w:fldChar w:fldCharType="begin"/>
      </w:r>
      <w:r w:rsidR="00000000">
        <w:instrText xml:space="preserve"> SEQ Bảng \* ARABIC </w:instrText>
      </w:r>
      <w:r w:rsidR="00000000">
        <w:fldChar w:fldCharType="separate"/>
      </w:r>
      <w:r w:rsidR="008055AF">
        <w:rPr>
          <w:noProof/>
        </w:rPr>
        <w:t>21</w:t>
      </w:r>
      <w:r w:rsidR="00000000">
        <w:rPr>
          <w:noProof/>
        </w:rPr>
        <w:fldChar w:fldCharType="end"/>
      </w:r>
      <w:r w:rsidRPr="008C6558">
        <w:t>. Các vấn đề môi trường cần ưu tiên nghiên cứu trong ĐMC QHT 2021-203</w:t>
      </w:r>
      <w:r w:rsidRPr="008C6558">
        <w:rPr>
          <w:lang w:val="en-US"/>
        </w:rPr>
        <w:t>0</w:t>
      </w:r>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1232"/>
        <w:gridCol w:w="1232"/>
        <w:gridCol w:w="1234"/>
      </w:tblGrid>
      <w:tr w:rsidR="00383AA0" w:rsidRPr="008C6558" w14:paraId="3B5B79B1" w14:textId="77777777" w:rsidTr="00C720E8">
        <w:trPr>
          <w:trHeight w:val="292"/>
          <w:tblHeader/>
        </w:trPr>
        <w:tc>
          <w:tcPr>
            <w:tcW w:w="2989" w:type="pct"/>
            <w:tcBorders>
              <w:top w:val="single" w:sz="4" w:space="0" w:color="auto"/>
            </w:tcBorders>
            <w:shd w:val="clear" w:color="auto" w:fill="auto"/>
            <w:noWrap/>
            <w:vAlign w:val="center"/>
          </w:tcPr>
          <w:p w14:paraId="2DE15CE9" w14:textId="77777777" w:rsidR="00383AA0" w:rsidRPr="008C6558" w:rsidRDefault="00383AA0" w:rsidP="002F6E08">
            <w:pPr>
              <w:jc w:val="center"/>
              <w:rPr>
                <w:rFonts w:eastAsia="Times New Roman"/>
                <w:b/>
                <w:bCs/>
                <w:color w:val="000000" w:themeColor="text1"/>
                <w:szCs w:val="26"/>
              </w:rPr>
            </w:pPr>
            <w:r w:rsidRPr="008C6558">
              <w:rPr>
                <w:rFonts w:eastAsia="Times New Roman"/>
                <w:b/>
                <w:bCs/>
                <w:color w:val="000000" w:themeColor="text1"/>
                <w:szCs w:val="26"/>
              </w:rPr>
              <w:t xml:space="preserve">Nội dung </w:t>
            </w:r>
          </w:p>
        </w:tc>
        <w:tc>
          <w:tcPr>
            <w:tcW w:w="670" w:type="pct"/>
            <w:tcBorders>
              <w:top w:val="single" w:sz="4" w:space="0" w:color="auto"/>
            </w:tcBorders>
            <w:shd w:val="clear" w:color="auto" w:fill="auto"/>
            <w:noWrap/>
            <w:vAlign w:val="center"/>
          </w:tcPr>
          <w:p w14:paraId="39B6173C" w14:textId="77777777" w:rsidR="00383AA0" w:rsidRPr="008C6558" w:rsidRDefault="00383AA0" w:rsidP="002F6E08">
            <w:pPr>
              <w:jc w:val="center"/>
              <w:rPr>
                <w:rFonts w:eastAsia="Times New Roman"/>
                <w:b/>
                <w:bCs/>
                <w:color w:val="000000" w:themeColor="text1"/>
                <w:szCs w:val="26"/>
              </w:rPr>
            </w:pPr>
            <w:r w:rsidRPr="008C6558">
              <w:rPr>
                <w:rFonts w:eastAsia="Times New Roman"/>
                <w:b/>
                <w:bCs/>
                <w:color w:val="000000" w:themeColor="text1"/>
                <w:szCs w:val="26"/>
              </w:rPr>
              <w:t>Ý kiến</w:t>
            </w:r>
          </w:p>
        </w:tc>
        <w:tc>
          <w:tcPr>
            <w:tcW w:w="670" w:type="pct"/>
            <w:tcBorders>
              <w:top w:val="single" w:sz="4" w:space="0" w:color="auto"/>
            </w:tcBorders>
            <w:shd w:val="clear" w:color="auto" w:fill="auto"/>
            <w:noWrap/>
            <w:vAlign w:val="center"/>
          </w:tcPr>
          <w:p w14:paraId="19A6224E" w14:textId="77777777" w:rsidR="00383AA0" w:rsidRPr="008C6558" w:rsidRDefault="00383AA0" w:rsidP="002F6E08">
            <w:pPr>
              <w:jc w:val="center"/>
              <w:rPr>
                <w:rFonts w:eastAsia="Times New Roman"/>
                <w:b/>
                <w:bCs/>
                <w:color w:val="000000" w:themeColor="text1"/>
                <w:szCs w:val="26"/>
              </w:rPr>
            </w:pPr>
            <w:r w:rsidRPr="008C6558">
              <w:rPr>
                <w:rFonts w:eastAsia="Times New Roman"/>
                <w:b/>
                <w:bCs/>
                <w:color w:val="000000" w:themeColor="text1"/>
                <w:szCs w:val="26"/>
              </w:rPr>
              <w:t>%</w:t>
            </w:r>
          </w:p>
        </w:tc>
        <w:tc>
          <w:tcPr>
            <w:tcW w:w="671" w:type="pct"/>
            <w:tcBorders>
              <w:top w:val="single" w:sz="4" w:space="0" w:color="auto"/>
            </w:tcBorders>
            <w:shd w:val="clear" w:color="auto" w:fill="auto"/>
            <w:noWrap/>
            <w:tcMar>
              <w:left w:w="57" w:type="dxa"/>
              <w:right w:w="57" w:type="dxa"/>
            </w:tcMar>
            <w:vAlign w:val="center"/>
          </w:tcPr>
          <w:p w14:paraId="157EC515" w14:textId="77777777" w:rsidR="00383AA0" w:rsidRPr="008C6558" w:rsidRDefault="00383AA0" w:rsidP="002F6E08">
            <w:pPr>
              <w:jc w:val="center"/>
              <w:rPr>
                <w:rFonts w:eastAsia="Times New Roman"/>
                <w:b/>
                <w:bCs/>
                <w:color w:val="000000" w:themeColor="text1"/>
                <w:szCs w:val="26"/>
              </w:rPr>
            </w:pPr>
            <w:r w:rsidRPr="008C6558">
              <w:rPr>
                <w:rFonts w:eastAsia="Times New Roman"/>
                <w:b/>
                <w:bCs/>
                <w:color w:val="000000" w:themeColor="text1"/>
                <w:szCs w:val="26"/>
              </w:rPr>
              <w:t>Xếp hạng</w:t>
            </w:r>
          </w:p>
        </w:tc>
      </w:tr>
      <w:tr w:rsidR="00383AA0" w:rsidRPr="008C6558" w14:paraId="3F59608A" w14:textId="77777777" w:rsidTr="00C720E8">
        <w:trPr>
          <w:trHeight w:val="292"/>
        </w:trPr>
        <w:tc>
          <w:tcPr>
            <w:tcW w:w="2989" w:type="pct"/>
            <w:shd w:val="clear" w:color="auto" w:fill="auto"/>
            <w:noWrap/>
            <w:vAlign w:val="center"/>
          </w:tcPr>
          <w:p w14:paraId="3F584495" w14:textId="77777777" w:rsidR="00383AA0" w:rsidRPr="008C6558" w:rsidRDefault="00383AA0" w:rsidP="002F6E08">
            <w:pPr>
              <w:tabs>
                <w:tab w:val="left" w:leader="dot" w:pos="9214"/>
              </w:tabs>
              <w:rPr>
                <w:color w:val="000000" w:themeColor="text1"/>
                <w:szCs w:val="26"/>
                <w:lang w:val="nl-NL"/>
              </w:rPr>
            </w:pPr>
            <w:r w:rsidRPr="008C6558">
              <w:rPr>
                <w:bCs/>
                <w:iCs/>
                <w:color w:val="000000" w:themeColor="text1"/>
                <w:szCs w:val="26"/>
                <w:lang w:val="nl-NL"/>
              </w:rPr>
              <w:t>1. Suy giảm tài nguyên và chất lượng nước</w:t>
            </w:r>
            <w:r w:rsidRPr="008C6558">
              <w:rPr>
                <w:color w:val="000000" w:themeColor="text1"/>
                <w:szCs w:val="26"/>
                <w:lang w:val="nl-NL"/>
              </w:rPr>
              <w:t xml:space="preserve">  </w:t>
            </w:r>
          </w:p>
        </w:tc>
        <w:tc>
          <w:tcPr>
            <w:tcW w:w="670" w:type="pct"/>
            <w:shd w:val="clear" w:color="auto" w:fill="auto"/>
            <w:noWrap/>
            <w:vAlign w:val="center"/>
          </w:tcPr>
          <w:p w14:paraId="384BD455"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177</w:t>
            </w:r>
          </w:p>
        </w:tc>
        <w:tc>
          <w:tcPr>
            <w:tcW w:w="670" w:type="pct"/>
            <w:shd w:val="clear" w:color="auto" w:fill="auto"/>
            <w:noWrap/>
            <w:vAlign w:val="center"/>
          </w:tcPr>
          <w:p w14:paraId="501D904D"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16,3</w:t>
            </w:r>
          </w:p>
        </w:tc>
        <w:tc>
          <w:tcPr>
            <w:tcW w:w="671" w:type="pct"/>
            <w:shd w:val="clear" w:color="auto" w:fill="auto"/>
            <w:noWrap/>
            <w:vAlign w:val="center"/>
          </w:tcPr>
          <w:p w14:paraId="1935C87F"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1</w:t>
            </w:r>
          </w:p>
        </w:tc>
      </w:tr>
      <w:tr w:rsidR="00383AA0" w:rsidRPr="008C6558" w14:paraId="2199C231" w14:textId="77777777" w:rsidTr="00C720E8">
        <w:trPr>
          <w:trHeight w:val="292"/>
        </w:trPr>
        <w:tc>
          <w:tcPr>
            <w:tcW w:w="2989" w:type="pct"/>
            <w:shd w:val="clear" w:color="auto" w:fill="auto"/>
            <w:noWrap/>
            <w:vAlign w:val="center"/>
          </w:tcPr>
          <w:p w14:paraId="62D97502" w14:textId="77777777" w:rsidR="00383AA0" w:rsidRPr="008C6558" w:rsidRDefault="00383AA0" w:rsidP="002F6E08">
            <w:pPr>
              <w:tabs>
                <w:tab w:val="left" w:leader="dot" w:pos="9214"/>
              </w:tabs>
              <w:rPr>
                <w:bCs/>
                <w:iCs/>
                <w:color w:val="000000" w:themeColor="text1"/>
                <w:szCs w:val="26"/>
                <w:lang w:val="nl-NL"/>
              </w:rPr>
            </w:pPr>
            <w:r w:rsidRPr="008C6558">
              <w:rPr>
                <w:bCs/>
                <w:iCs/>
                <w:color w:val="000000" w:themeColor="text1"/>
                <w:szCs w:val="26"/>
                <w:lang w:val="nl-NL"/>
              </w:rPr>
              <w:t>2. Ô nhiễm và suy thoái môi trường đất</w:t>
            </w:r>
          </w:p>
        </w:tc>
        <w:tc>
          <w:tcPr>
            <w:tcW w:w="670" w:type="pct"/>
            <w:shd w:val="clear" w:color="auto" w:fill="auto"/>
            <w:noWrap/>
            <w:vAlign w:val="center"/>
          </w:tcPr>
          <w:p w14:paraId="4B6AB6A0"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112</w:t>
            </w:r>
          </w:p>
        </w:tc>
        <w:tc>
          <w:tcPr>
            <w:tcW w:w="670" w:type="pct"/>
            <w:shd w:val="clear" w:color="auto" w:fill="auto"/>
            <w:noWrap/>
            <w:vAlign w:val="center"/>
          </w:tcPr>
          <w:p w14:paraId="57ECFD5A"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10,3</w:t>
            </w:r>
          </w:p>
        </w:tc>
        <w:tc>
          <w:tcPr>
            <w:tcW w:w="671" w:type="pct"/>
            <w:shd w:val="clear" w:color="auto" w:fill="auto"/>
            <w:noWrap/>
            <w:vAlign w:val="center"/>
          </w:tcPr>
          <w:p w14:paraId="39C04EBF"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5</w:t>
            </w:r>
          </w:p>
        </w:tc>
      </w:tr>
      <w:tr w:rsidR="00383AA0" w:rsidRPr="008C6558" w14:paraId="4AD9EC0E" w14:textId="77777777" w:rsidTr="00C720E8">
        <w:trPr>
          <w:trHeight w:val="292"/>
        </w:trPr>
        <w:tc>
          <w:tcPr>
            <w:tcW w:w="2989" w:type="pct"/>
            <w:shd w:val="clear" w:color="auto" w:fill="auto"/>
            <w:noWrap/>
            <w:vAlign w:val="center"/>
          </w:tcPr>
          <w:p w14:paraId="22BB8C3F" w14:textId="77777777" w:rsidR="00383AA0" w:rsidRPr="008C6558" w:rsidRDefault="00383AA0" w:rsidP="002F6E08">
            <w:pPr>
              <w:tabs>
                <w:tab w:val="left" w:leader="dot" w:pos="9214"/>
              </w:tabs>
              <w:rPr>
                <w:bCs/>
                <w:iCs/>
                <w:color w:val="000000" w:themeColor="text1"/>
                <w:szCs w:val="26"/>
                <w:lang w:val="nl-NL"/>
              </w:rPr>
            </w:pPr>
            <w:r w:rsidRPr="008C6558">
              <w:rPr>
                <w:bCs/>
                <w:iCs/>
                <w:color w:val="000000" w:themeColor="text1"/>
                <w:szCs w:val="26"/>
                <w:lang w:val="nl-NL"/>
              </w:rPr>
              <w:t xml:space="preserve">3. Suy giảm chất lượng không khí </w:t>
            </w:r>
          </w:p>
        </w:tc>
        <w:tc>
          <w:tcPr>
            <w:tcW w:w="670" w:type="pct"/>
            <w:shd w:val="clear" w:color="auto" w:fill="auto"/>
            <w:noWrap/>
            <w:vAlign w:val="center"/>
          </w:tcPr>
          <w:p w14:paraId="10001A71"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129</w:t>
            </w:r>
          </w:p>
        </w:tc>
        <w:tc>
          <w:tcPr>
            <w:tcW w:w="670" w:type="pct"/>
            <w:shd w:val="clear" w:color="auto" w:fill="auto"/>
            <w:noWrap/>
            <w:vAlign w:val="center"/>
          </w:tcPr>
          <w:p w14:paraId="6F031473"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11,9</w:t>
            </w:r>
          </w:p>
        </w:tc>
        <w:tc>
          <w:tcPr>
            <w:tcW w:w="671" w:type="pct"/>
            <w:shd w:val="clear" w:color="auto" w:fill="auto"/>
            <w:noWrap/>
            <w:vAlign w:val="center"/>
          </w:tcPr>
          <w:p w14:paraId="643470D8"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3</w:t>
            </w:r>
          </w:p>
        </w:tc>
      </w:tr>
      <w:tr w:rsidR="00383AA0" w:rsidRPr="008C6558" w14:paraId="485D1B77" w14:textId="77777777" w:rsidTr="00C720E8">
        <w:trPr>
          <w:trHeight w:val="292"/>
        </w:trPr>
        <w:tc>
          <w:tcPr>
            <w:tcW w:w="2989" w:type="pct"/>
            <w:shd w:val="clear" w:color="auto" w:fill="auto"/>
            <w:noWrap/>
            <w:vAlign w:val="center"/>
          </w:tcPr>
          <w:p w14:paraId="2541A9E8" w14:textId="77777777" w:rsidR="00383AA0" w:rsidRPr="008C6558" w:rsidRDefault="00383AA0" w:rsidP="002F6E08">
            <w:pPr>
              <w:ind w:right="204"/>
              <w:rPr>
                <w:bCs/>
                <w:iCs/>
                <w:color w:val="000000" w:themeColor="text1"/>
                <w:szCs w:val="26"/>
              </w:rPr>
            </w:pPr>
            <w:r w:rsidRPr="008C6558">
              <w:rPr>
                <w:bCs/>
                <w:iCs/>
                <w:color w:val="000000" w:themeColor="text1"/>
                <w:szCs w:val="26"/>
              </w:rPr>
              <w:t xml:space="preserve">4. </w:t>
            </w:r>
            <w:r w:rsidRPr="008C6558">
              <w:rPr>
                <w:color w:val="000000" w:themeColor="text1"/>
                <w:szCs w:val="26"/>
              </w:rPr>
              <w:t>Suy giảm tài nguyên thiên nhiên và ĐDSH</w:t>
            </w:r>
            <w:r w:rsidRPr="008C6558">
              <w:rPr>
                <w:bCs/>
                <w:iCs/>
                <w:color w:val="000000" w:themeColor="text1"/>
                <w:szCs w:val="26"/>
                <w:lang w:val="nl-NL"/>
              </w:rPr>
              <w:t xml:space="preserve"> </w:t>
            </w:r>
          </w:p>
        </w:tc>
        <w:tc>
          <w:tcPr>
            <w:tcW w:w="670" w:type="pct"/>
            <w:shd w:val="clear" w:color="auto" w:fill="auto"/>
            <w:noWrap/>
            <w:vAlign w:val="center"/>
          </w:tcPr>
          <w:p w14:paraId="631FF46F"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123</w:t>
            </w:r>
          </w:p>
        </w:tc>
        <w:tc>
          <w:tcPr>
            <w:tcW w:w="670" w:type="pct"/>
            <w:shd w:val="clear" w:color="auto" w:fill="auto"/>
            <w:noWrap/>
            <w:vAlign w:val="center"/>
          </w:tcPr>
          <w:p w14:paraId="5BF12748"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11,3</w:t>
            </w:r>
          </w:p>
        </w:tc>
        <w:tc>
          <w:tcPr>
            <w:tcW w:w="671" w:type="pct"/>
            <w:shd w:val="clear" w:color="auto" w:fill="auto"/>
            <w:noWrap/>
            <w:vAlign w:val="center"/>
          </w:tcPr>
          <w:p w14:paraId="4D7CD0A5"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4</w:t>
            </w:r>
          </w:p>
        </w:tc>
      </w:tr>
      <w:tr w:rsidR="00383AA0" w:rsidRPr="008C6558" w14:paraId="7775F28B" w14:textId="77777777" w:rsidTr="00C720E8">
        <w:trPr>
          <w:trHeight w:val="292"/>
        </w:trPr>
        <w:tc>
          <w:tcPr>
            <w:tcW w:w="2989" w:type="pct"/>
            <w:shd w:val="clear" w:color="auto" w:fill="auto"/>
            <w:noWrap/>
            <w:vAlign w:val="center"/>
          </w:tcPr>
          <w:p w14:paraId="36F36FAF" w14:textId="77777777" w:rsidR="00383AA0" w:rsidRPr="008C6558" w:rsidRDefault="00383AA0" w:rsidP="002F6E08">
            <w:pPr>
              <w:rPr>
                <w:rFonts w:eastAsia="Times New Roman"/>
                <w:color w:val="000000" w:themeColor="text1"/>
                <w:szCs w:val="26"/>
              </w:rPr>
            </w:pPr>
            <w:r w:rsidRPr="008C6558">
              <w:rPr>
                <w:bCs/>
                <w:iCs/>
                <w:color w:val="000000" w:themeColor="text1"/>
                <w:szCs w:val="26"/>
                <w:lang w:val="nl-NL"/>
              </w:rPr>
              <w:t>5</w:t>
            </w:r>
            <w:r w:rsidRPr="008C6558">
              <w:rPr>
                <w:bCs/>
                <w:iCs/>
                <w:color w:val="000000" w:themeColor="text1"/>
                <w:szCs w:val="26"/>
              </w:rPr>
              <w:t xml:space="preserve">. </w:t>
            </w:r>
            <w:r w:rsidRPr="008C6558">
              <w:rPr>
                <w:bCs/>
                <w:iCs/>
                <w:color w:val="000000" w:themeColor="text1"/>
                <w:szCs w:val="26"/>
                <w:lang w:val="nl-NL"/>
              </w:rPr>
              <w:t>Áp lực gia tăng chất thải rắn và nước thải</w:t>
            </w:r>
          </w:p>
        </w:tc>
        <w:tc>
          <w:tcPr>
            <w:tcW w:w="670" w:type="pct"/>
            <w:shd w:val="clear" w:color="auto" w:fill="auto"/>
            <w:noWrap/>
            <w:vAlign w:val="center"/>
          </w:tcPr>
          <w:p w14:paraId="3410630B"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166</w:t>
            </w:r>
          </w:p>
        </w:tc>
        <w:tc>
          <w:tcPr>
            <w:tcW w:w="670" w:type="pct"/>
            <w:shd w:val="clear" w:color="auto" w:fill="auto"/>
            <w:noWrap/>
            <w:vAlign w:val="center"/>
          </w:tcPr>
          <w:p w14:paraId="73B467FF"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15,3</w:t>
            </w:r>
          </w:p>
        </w:tc>
        <w:tc>
          <w:tcPr>
            <w:tcW w:w="671" w:type="pct"/>
            <w:shd w:val="clear" w:color="auto" w:fill="auto"/>
            <w:noWrap/>
            <w:vAlign w:val="center"/>
          </w:tcPr>
          <w:p w14:paraId="6B069B05"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2</w:t>
            </w:r>
          </w:p>
        </w:tc>
      </w:tr>
      <w:tr w:rsidR="00383AA0" w:rsidRPr="008C6558" w14:paraId="38A9D80E" w14:textId="77777777" w:rsidTr="00C720E8">
        <w:trPr>
          <w:trHeight w:val="292"/>
        </w:trPr>
        <w:tc>
          <w:tcPr>
            <w:tcW w:w="2989" w:type="pct"/>
            <w:shd w:val="clear" w:color="auto" w:fill="auto"/>
            <w:noWrap/>
            <w:vAlign w:val="center"/>
          </w:tcPr>
          <w:p w14:paraId="02E6B5B6" w14:textId="77777777" w:rsidR="00383AA0" w:rsidRPr="008C6558" w:rsidRDefault="00383AA0" w:rsidP="002F6E08">
            <w:pPr>
              <w:rPr>
                <w:rFonts w:eastAsia="Times New Roman"/>
                <w:color w:val="000000" w:themeColor="text1"/>
                <w:szCs w:val="26"/>
              </w:rPr>
            </w:pPr>
            <w:r w:rsidRPr="008C6558">
              <w:rPr>
                <w:bCs/>
                <w:iCs/>
                <w:color w:val="000000" w:themeColor="text1"/>
                <w:szCs w:val="26"/>
                <w:lang w:val="nl-NL"/>
              </w:rPr>
              <w:t xml:space="preserve">6. Sạt lở đất   </w:t>
            </w:r>
          </w:p>
        </w:tc>
        <w:tc>
          <w:tcPr>
            <w:tcW w:w="670" w:type="pct"/>
            <w:shd w:val="clear" w:color="auto" w:fill="auto"/>
            <w:noWrap/>
            <w:vAlign w:val="center"/>
          </w:tcPr>
          <w:p w14:paraId="67D5BA4B"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54</w:t>
            </w:r>
          </w:p>
        </w:tc>
        <w:tc>
          <w:tcPr>
            <w:tcW w:w="670" w:type="pct"/>
            <w:shd w:val="clear" w:color="auto" w:fill="auto"/>
            <w:noWrap/>
            <w:vAlign w:val="center"/>
          </w:tcPr>
          <w:p w14:paraId="0D58AB6A"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5,0</w:t>
            </w:r>
          </w:p>
        </w:tc>
        <w:tc>
          <w:tcPr>
            <w:tcW w:w="671" w:type="pct"/>
            <w:shd w:val="clear" w:color="auto" w:fill="auto"/>
            <w:noWrap/>
            <w:vAlign w:val="center"/>
          </w:tcPr>
          <w:p w14:paraId="1DB4B5A9"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10</w:t>
            </w:r>
          </w:p>
        </w:tc>
      </w:tr>
      <w:tr w:rsidR="00383AA0" w:rsidRPr="008C6558" w14:paraId="102C3640" w14:textId="77777777" w:rsidTr="00C720E8">
        <w:trPr>
          <w:trHeight w:val="292"/>
        </w:trPr>
        <w:tc>
          <w:tcPr>
            <w:tcW w:w="2989" w:type="pct"/>
            <w:shd w:val="clear" w:color="auto" w:fill="auto"/>
            <w:noWrap/>
            <w:vAlign w:val="center"/>
          </w:tcPr>
          <w:p w14:paraId="66D26BBF" w14:textId="77777777" w:rsidR="00383AA0" w:rsidRPr="008C6558" w:rsidRDefault="00383AA0" w:rsidP="002F6E08">
            <w:pPr>
              <w:tabs>
                <w:tab w:val="left" w:leader="dot" w:pos="9214"/>
              </w:tabs>
              <w:rPr>
                <w:bCs/>
                <w:iCs/>
                <w:color w:val="000000" w:themeColor="text1"/>
                <w:szCs w:val="26"/>
                <w:lang w:val="nl-NL"/>
              </w:rPr>
            </w:pPr>
            <w:r w:rsidRPr="008C6558">
              <w:rPr>
                <w:bCs/>
                <w:iCs/>
                <w:color w:val="000000" w:themeColor="text1"/>
                <w:szCs w:val="26"/>
                <w:lang w:val="nl-NL"/>
              </w:rPr>
              <w:lastRenderedPageBreak/>
              <w:t>7. Áp lực gia tăng KCN, CCN và sản xuất CN</w:t>
            </w:r>
          </w:p>
        </w:tc>
        <w:tc>
          <w:tcPr>
            <w:tcW w:w="670" w:type="pct"/>
            <w:shd w:val="clear" w:color="auto" w:fill="auto"/>
            <w:noWrap/>
            <w:vAlign w:val="center"/>
          </w:tcPr>
          <w:p w14:paraId="317C7659"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86</w:t>
            </w:r>
          </w:p>
        </w:tc>
        <w:tc>
          <w:tcPr>
            <w:tcW w:w="670" w:type="pct"/>
            <w:shd w:val="clear" w:color="auto" w:fill="auto"/>
            <w:noWrap/>
            <w:vAlign w:val="center"/>
          </w:tcPr>
          <w:p w14:paraId="0ED506C2"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7,9</w:t>
            </w:r>
          </w:p>
        </w:tc>
        <w:tc>
          <w:tcPr>
            <w:tcW w:w="671" w:type="pct"/>
            <w:shd w:val="clear" w:color="auto" w:fill="auto"/>
            <w:noWrap/>
            <w:vAlign w:val="center"/>
          </w:tcPr>
          <w:p w14:paraId="1D70EC76"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7</w:t>
            </w:r>
          </w:p>
        </w:tc>
      </w:tr>
      <w:tr w:rsidR="00383AA0" w:rsidRPr="008C6558" w14:paraId="6BBA0BA0" w14:textId="77777777" w:rsidTr="00C720E8">
        <w:trPr>
          <w:trHeight w:val="292"/>
        </w:trPr>
        <w:tc>
          <w:tcPr>
            <w:tcW w:w="2989" w:type="pct"/>
            <w:shd w:val="clear" w:color="auto" w:fill="auto"/>
            <w:noWrap/>
            <w:vAlign w:val="center"/>
          </w:tcPr>
          <w:p w14:paraId="0B29DE64" w14:textId="77777777" w:rsidR="00383AA0" w:rsidRPr="008C6558" w:rsidRDefault="00383AA0" w:rsidP="002F6E08">
            <w:pPr>
              <w:rPr>
                <w:rFonts w:eastAsia="Times New Roman"/>
                <w:color w:val="000000" w:themeColor="text1"/>
                <w:szCs w:val="26"/>
              </w:rPr>
            </w:pPr>
            <w:r w:rsidRPr="008C6558">
              <w:rPr>
                <w:bCs/>
                <w:iCs/>
                <w:color w:val="000000" w:themeColor="text1"/>
                <w:szCs w:val="26"/>
              </w:rPr>
              <w:t>8. Áp lực phát triển đô thị, giao thông, thủy lợi</w:t>
            </w:r>
          </w:p>
        </w:tc>
        <w:tc>
          <w:tcPr>
            <w:tcW w:w="670" w:type="pct"/>
            <w:shd w:val="clear" w:color="auto" w:fill="auto"/>
            <w:noWrap/>
            <w:vAlign w:val="center"/>
          </w:tcPr>
          <w:p w14:paraId="60454B16"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112</w:t>
            </w:r>
          </w:p>
        </w:tc>
        <w:tc>
          <w:tcPr>
            <w:tcW w:w="670" w:type="pct"/>
            <w:shd w:val="clear" w:color="auto" w:fill="auto"/>
            <w:noWrap/>
            <w:vAlign w:val="center"/>
          </w:tcPr>
          <w:p w14:paraId="5D5E8400"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10,3</w:t>
            </w:r>
          </w:p>
        </w:tc>
        <w:tc>
          <w:tcPr>
            <w:tcW w:w="671" w:type="pct"/>
            <w:shd w:val="clear" w:color="auto" w:fill="auto"/>
            <w:noWrap/>
            <w:vAlign w:val="center"/>
          </w:tcPr>
          <w:p w14:paraId="0DFADB41"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6</w:t>
            </w:r>
          </w:p>
        </w:tc>
      </w:tr>
      <w:tr w:rsidR="00383AA0" w:rsidRPr="008C6558" w14:paraId="24C52DE4" w14:textId="77777777" w:rsidTr="00C720E8">
        <w:trPr>
          <w:trHeight w:val="292"/>
        </w:trPr>
        <w:tc>
          <w:tcPr>
            <w:tcW w:w="2989" w:type="pct"/>
            <w:shd w:val="clear" w:color="auto" w:fill="auto"/>
            <w:noWrap/>
            <w:vAlign w:val="center"/>
          </w:tcPr>
          <w:p w14:paraId="5B5CF01C" w14:textId="77777777" w:rsidR="00383AA0" w:rsidRPr="008C6558" w:rsidRDefault="00383AA0" w:rsidP="002F6E08">
            <w:pPr>
              <w:tabs>
                <w:tab w:val="left" w:leader="dot" w:pos="9214"/>
              </w:tabs>
              <w:ind w:left="210" w:hanging="176"/>
              <w:rPr>
                <w:bCs/>
                <w:iCs/>
                <w:color w:val="000000" w:themeColor="text1"/>
                <w:szCs w:val="26"/>
              </w:rPr>
            </w:pPr>
            <w:r w:rsidRPr="008C6558">
              <w:rPr>
                <w:color w:val="000000" w:themeColor="text1"/>
                <w:szCs w:val="26"/>
              </w:rPr>
              <w:t>9</w:t>
            </w:r>
            <w:r w:rsidRPr="008C6558">
              <w:rPr>
                <w:bCs/>
                <w:iCs/>
                <w:color w:val="000000" w:themeColor="text1"/>
                <w:szCs w:val="26"/>
              </w:rPr>
              <w:t xml:space="preserve">. Áp lực tăng dân số </w:t>
            </w:r>
          </w:p>
        </w:tc>
        <w:tc>
          <w:tcPr>
            <w:tcW w:w="670" w:type="pct"/>
            <w:shd w:val="clear" w:color="auto" w:fill="auto"/>
            <w:noWrap/>
            <w:vAlign w:val="center"/>
          </w:tcPr>
          <w:p w14:paraId="17744D19"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70</w:t>
            </w:r>
          </w:p>
        </w:tc>
        <w:tc>
          <w:tcPr>
            <w:tcW w:w="670" w:type="pct"/>
            <w:shd w:val="clear" w:color="auto" w:fill="auto"/>
            <w:noWrap/>
            <w:vAlign w:val="center"/>
          </w:tcPr>
          <w:p w14:paraId="63BE7346"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6,4</w:t>
            </w:r>
          </w:p>
        </w:tc>
        <w:tc>
          <w:tcPr>
            <w:tcW w:w="671" w:type="pct"/>
            <w:shd w:val="clear" w:color="auto" w:fill="auto"/>
            <w:noWrap/>
            <w:vAlign w:val="center"/>
          </w:tcPr>
          <w:p w14:paraId="1C59314E"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8</w:t>
            </w:r>
          </w:p>
        </w:tc>
      </w:tr>
      <w:tr w:rsidR="00383AA0" w:rsidRPr="008C6558" w14:paraId="2D919417" w14:textId="77777777" w:rsidTr="00C720E8">
        <w:trPr>
          <w:trHeight w:val="292"/>
        </w:trPr>
        <w:tc>
          <w:tcPr>
            <w:tcW w:w="2989" w:type="pct"/>
            <w:shd w:val="clear" w:color="auto" w:fill="auto"/>
            <w:noWrap/>
            <w:vAlign w:val="center"/>
          </w:tcPr>
          <w:p w14:paraId="3B7E5247" w14:textId="77777777" w:rsidR="00383AA0" w:rsidRPr="008C6558" w:rsidRDefault="00383AA0" w:rsidP="002F6E08">
            <w:pPr>
              <w:rPr>
                <w:rFonts w:eastAsia="Times New Roman"/>
                <w:color w:val="000000" w:themeColor="text1"/>
                <w:szCs w:val="26"/>
              </w:rPr>
            </w:pPr>
            <w:r w:rsidRPr="008C6558">
              <w:rPr>
                <w:bCs/>
                <w:iCs/>
                <w:color w:val="000000" w:themeColor="text1"/>
                <w:szCs w:val="26"/>
                <w:lang w:val="nl-NL"/>
              </w:rPr>
              <w:t>10. Môi trường văn hóa và nhân văn</w:t>
            </w:r>
          </w:p>
        </w:tc>
        <w:tc>
          <w:tcPr>
            <w:tcW w:w="670" w:type="pct"/>
            <w:shd w:val="clear" w:color="auto" w:fill="auto"/>
            <w:noWrap/>
            <w:vAlign w:val="center"/>
          </w:tcPr>
          <w:p w14:paraId="78274E73"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59</w:t>
            </w:r>
          </w:p>
        </w:tc>
        <w:tc>
          <w:tcPr>
            <w:tcW w:w="670" w:type="pct"/>
            <w:shd w:val="clear" w:color="auto" w:fill="auto"/>
            <w:noWrap/>
            <w:vAlign w:val="center"/>
          </w:tcPr>
          <w:p w14:paraId="16F977C2" w14:textId="77777777" w:rsidR="00383AA0" w:rsidRPr="008C6558" w:rsidRDefault="00383AA0" w:rsidP="002F6E08">
            <w:pPr>
              <w:tabs>
                <w:tab w:val="left" w:leader="dot" w:pos="9214"/>
              </w:tabs>
              <w:jc w:val="right"/>
              <w:rPr>
                <w:bCs/>
                <w:iCs/>
                <w:color w:val="000000" w:themeColor="text1"/>
                <w:szCs w:val="26"/>
                <w:lang w:val="nl-NL"/>
              </w:rPr>
            </w:pPr>
            <w:r w:rsidRPr="008C6558">
              <w:rPr>
                <w:color w:val="000000" w:themeColor="text1"/>
                <w:szCs w:val="26"/>
              </w:rPr>
              <w:t>5,4</w:t>
            </w:r>
          </w:p>
        </w:tc>
        <w:tc>
          <w:tcPr>
            <w:tcW w:w="671" w:type="pct"/>
            <w:shd w:val="clear" w:color="auto" w:fill="auto"/>
            <w:noWrap/>
            <w:vAlign w:val="center"/>
          </w:tcPr>
          <w:p w14:paraId="7B740931" w14:textId="77777777" w:rsidR="00383AA0" w:rsidRPr="008C6558" w:rsidRDefault="00383AA0" w:rsidP="002F6E08">
            <w:pPr>
              <w:tabs>
                <w:tab w:val="left" w:leader="dot" w:pos="9214"/>
              </w:tabs>
              <w:jc w:val="center"/>
              <w:rPr>
                <w:bCs/>
                <w:iCs/>
                <w:color w:val="000000" w:themeColor="text1"/>
                <w:szCs w:val="26"/>
                <w:lang w:val="nl-NL"/>
              </w:rPr>
            </w:pPr>
            <w:r w:rsidRPr="008C6558">
              <w:rPr>
                <w:bCs/>
                <w:iCs/>
                <w:color w:val="000000" w:themeColor="text1"/>
                <w:szCs w:val="26"/>
                <w:lang w:val="nl-NL"/>
              </w:rPr>
              <w:t>9</w:t>
            </w:r>
          </w:p>
        </w:tc>
      </w:tr>
      <w:tr w:rsidR="00383AA0" w:rsidRPr="008C6558" w14:paraId="4C9BF110" w14:textId="77777777" w:rsidTr="00C720E8">
        <w:trPr>
          <w:trHeight w:val="292"/>
        </w:trPr>
        <w:tc>
          <w:tcPr>
            <w:tcW w:w="2989" w:type="pct"/>
            <w:tcBorders>
              <w:bottom w:val="single" w:sz="4" w:space="0" w:color="auto"/>
            </w:tcBorders>
            <w:shd w:val="clear" w:color="auto" w:fill="auto"/>
            <w:noWrap/>
            <w:vAlign w:val="center"/>
          </w:tcPr>
          <w:p w14:paraId="44EAF06D" w14:textId="77777777" w:rsidR="00383AA0" w:rsidRPr="008C6558" w:rsidRDefault="00383AA0" w:rsidP="002F6E08">
            <w:pPr>
              <w:rPr>
                <w:b/>
                <w:bCs/>
                <w:iCs/>
                <w:color w:val="000000" w:themeColor="text1"/>
                <w:szCs w:val="26"/>
                <w:lang w:val="nl-NL"/>
              </w:rPr>
            </w:pPr>
            <w:r w:rsidRPr="008C6558">
              <w:rPr>
                <w:rFonts w:eastAsia="Times New Roman"/>
                <w:color w:val="000000" w:themeColor="text1"/>
                <w:szCs w:val="26"/>
              </w:rPr>
              <w:t xml:space="preserve">   </w:t>
            </w:r>
            <w:r w:rsidRPr="008C6558">
              <w:rPr>
                <w:rFonts w:eastAsia="Times New Roman"/>
                <w:b/>
                <w:bCs/>
                <w:color w:val="000000" w:themeColor="text1"/>
                <w:szCs w:val="26"/>
              </w:rPr>
              <w:t>Tổng số</w:t>
            </w:r>
          </w:p>
        </w:tc>
        <w:tc>
          <w:tcPr>
            <w:tcW w:w="670" w:type="pct"/>
            <w:tcBorders>
              <w:bottom w:val="single" w:sz="4" w:space="0" w:color="auto"/>
            </w:tcBorders>
            <w:shd w:val="clear" w:color="auto" w:fill="auto"/>
            <w:noWrap/>
            <w:vAlign w:val="center"/>
          </w:tcPr>
          <w:p w14:paraId="041656AD"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1087</w:t>
            </w:r>
          </w:p>
        </w:tc>
        <w:tc>
          <w:tcPr>
            <w:tcW w:w="670" w:type="pct"/>
            <w:tcBorders>
              <w:bottom w:val="single" w:sz="4" w:space="0" w:color="auto"/>
            </w:tcBorders>
            <w:shd w:val="clear" w:color="auto" w:fill="auto"/>
            <w:noWrap/>
            <w:vAlign w:val="center"/>
          </w:tcPr>
          <w:p w14:paraId="6807CC7D"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100</w:t>
            </w:r>
          </w:p>
        </w:tc>
        <w:tc>
          <w:tcPr>
            <w:tcW w:w="671" w:type="pct"/>
            <w:tcBorders>
              <w:bottom w:val="single" w:sz="4" w:space="0" w:color="auto"/>
            </w:tcBorders>
            <w:shd w:val="clear" w:color="auto" w:fill="auto"/>
            <w:noWrap/>
            <w:vAlign w:val="center"/>
          </w:tcPr>
          <w:p w14:paraId="0E3CC69B" w14:textId="77777777" w:rsidR="00383AA0" w:rsidRPr="008C6558" w:rsidRDefault="00383AA0" w:rsidP="002F6E08">
            <w:pPr>
              <w:tabs>
                <w:tab w:val="left" w:leader="dot" w:pos="9214"/>
              </w:tabs>
              <w:jc w:val="right"/>
              <w:rPr>
                <w:bCs/>
                <w:iCs/>
                <w:color w:val="000000" w:themeColor="text1"/>
                <w:szCs w:val="26"/>
                <w:lang w:val="nl-NL"/>
              </w:rPr>
            </w:pPr>
          </w:p>
        </w:tc>
      </w:tr>
      <w:tr w:rsidR="00E65ABB" w:rsidRPr="008C6558" w14:paraId="7C1E4383" w14:textId="77777777" w:rsidTr="00C720E8">
        <w:trPr>
          <w:trHeight w:val="292"/>
        </w:trPr>
        <w:tc>
          <w:tcPr>
            <w:tcW w:w="2989" w:type="pct"/>
            <w:tcBorders>
              <w:bottom w:val="single" w:sz="4" w:space="0" w:color="auto"/>
              <w:right w:val="single" w:sz="4" w:space="0" w:color="auto"/>
            </w:tcBorders>
            <w:shd w:val="clear" w:color="auto" w:fill="auto"/>
            <w:noWrap/>
            <w:vAlign w:val="center"/>
          </w:tcPr>
          <w:p w14:paraId="157BDAF7" w14:textId="77777777" w:rsidR="00383AA0" w:rsidRPr="008C6558" w:rsidRDefault="00383AA0" w:rsidP="002F6E08">
            <w:pPr>
              <w:rPr>
                <w:bCs/>
                <w:iCs/>
                <w:color w:val="000000" w:themeColor="text1"/>
                <w:szCs w:val="26"/>
                <w:lang w:val="nl-NL"/>
              </w:rPr>
            </w:pPr>
            <w:r w:rsidRPr="008C6558">
              <w:rPr>
                <w:rFonts w:eastAsia="Times New Roman"/>
                <w:color w:val="000000" w:themeColor="text1"/>
                <w:szCs w:val="26"/>
              </w:rPr>
              <w:t xml:space="preserve">   </w:t>
            </w:r>
            <w:r w:rsidR="00E65ABB" w:rsidRPr="008C6558">
              <w:rPr>
                <w:rFonts w:asciiTheme="majorHAnsi" w:eastAsia="Times New Roman" w:hAnsiTheme="majorHAnsi" w:cstheme="majorHAnsi"/>
                <w:color w:val="000000" w:themeColor="text1"/>
                <w:szCs w:val="26"/>
                <w:lang w:bidi="ar-SA"/>
              </w:rPr>
              <w:t xml:space="preserve">Bình quân </w:t>
            </w:r>
            <w:r w:rsidR="00E65ABB" w:rsidRPr="008C6558">
              <w:rPr>
                <w:rFonts w:asciiTheme="majorHAnsi" w:eastAsia="Times New Roman" w:hAnsiTheme="majorHAnsi" w:cstheme="majorHAnsi"/>
                <w:color w:val="000000" w:themeColor="text1"/>
                <w:szCs w:val="26"/>
                <w:lang w:val="en-US" w:bidi="ar-SA"/>
              </w:rPr>
              <w:t xml:space="preserve">mỗi </w:t>
            </w:r>
            <w:r w:rsidR="00E65ABB" w:rsidRPr="008C6558">
              <w:rPr>
                <w:rFonts w:asciiTheme="majorHAnsi" w:eastAsia="Times New Roman" w:hAnsiTheme="majorHAnsi" w:cstheme="majorHAnsi"/>
                <w:color w:val="000000" w:themeColor="text1"/>
                <w:szCs w:val="26"/>
                <w:lang w:bidi="ar-SA"/>
              </w:rPr>
              <w:t>người được phỏng vấn đã chọn</w:t>
            </w:r>
            <w:r w:rsidR="00E65ABB" w:rsidRPr="008C6558">
              <w:rPr>
                <w:rFonts w:asciiTheme="majorHAnsi" w:eastAsia="Times New Roman" w:hAnsiTheme="majorHAnsi" w:cstheme="majorHAnsi"/>
                <w:color w:val="000000" w:themeColor="text1"/>
                <w:szCs w:val="26"/>
                <w:lang w:val="en-US" w:bidi="ar-SA"/>
              </w:rPr>
              <w:t>:</w:t>
            </w:r>
          </w:p>
        </w:tc>
        <w:tc>
          <w:tcPr>
            <w:tcW w:w="670" w:type="pct"/>
            <w:tcBorders>
              <w:top w:val="single" w:sz="4" w:space="0" w:color="auto"/>
              <w:left w:val="single" w:sz="4" w:space="0" w:color="auto"/>
              <w:bottom w:val="single" w:sz="4" w:space="0" w:color="auto"/>
              <w:right w:val="nil"/>
            </w:tcBorders>
            <w:shd w:val="clear" w:color="auto" w:fill="auto"/>
            <w:noWrap/>
            <w:vAlign w:val="center"/>
          </w:tcPr>
          <w:p w14:paraId="4B8BFBA3" w14:textId="77777777" w:rsidR="00383AA0" w:rsidRPr="008C6558" w:rsidRDefault="00383AA0" w:rsidP="002F6E08">
            <w:pPr>
              <w:tabs>
                <w:tab w:val="left" w:leader="dot" w:pos="9214"/>
              </w:tabs>
              <w:jc w:val="right"/>
              <w:rPr>
                <w:bCs/>
                <w:iCs/>
                <w:color w:val="000000" w:themeColor="text1"/>
                <w:szCs w:val="26"/>
                <w:lang w:val="nl-NL"/>
              </w:rPr>
            </w:pPr>
            <w:r w:rsidRPr="008C6558">
              <w:rPr>
                <w:bCs/>
                <w:iCs/>
                <w:color w:val="000000" w:themeColor="text1"/>
                <w:szCs w:val="26"/>
                <w:lang w:val="nl-NL"/>
              </w:rPr>
              <w:t>3,6</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5441881C" w14:textId="77777777" w:rsidR="00383AA0" w:rsidRPr="008C6558" w:rsidRDefault="00E65ABB" w:rsidP="002F6E08">
            <w:pPr>
              <w:tabs>
                <w:tab w:val="left" w:leader="dot" w:pos="9214"/>
              </w:tabs>
              <w:jc w:val="left"/>
              <w:rPr>
                <w:bCs/>
                <w:iCs/>
                <w:color w:val="000000" w:themeColor="text1"/>
                <w:szCs w:val="26"/>
                <w:lang w:val="nl-NL"/>
              </w:rPr>
            </w:pPr>
            <w:r w:rsidRPr="008C6558">
              <w:rPr>
                <w:bCs/>
                <w:iCs/>
                <w:color w:val="000000" w:themeColor="text1"/>
                <w:szCs w:val="26"/>
                <w:lang w:val="nl-NL"/>
              </w:rPr>
              <w:t>vấn đề</w:t>
            </w:r>
          </w:p>
        </w:tc>
        <w:tc>
          <w:tcPr>
            <w:tcW w:w="671" w:type="pct"/>
            <w:tcBorders>
              <w:left w:val="single" w:sz="4" w:space="0" w:color="auto"/>
              <w:bottom w:val="single" w:sz="4" w:space="0" w:color="auto"/>
            </w:tcBorders>
            <w:shd w:val="clear" w:color="auto" w:fill="auto"/>
            <w:noWrap/>
            <w:vAlign w:val="center"/>
          </w:tcPr>
          <w:p w14:paraId="710F8996" w14:textId="77777777" w:rsidR="00383AA0" w:rsidRPr="008C6558" w:rsidRDefault="00383AA0" w:rsidP="002F6E08">
            <w:pPr>
              <w:tabs>
                <w:tab w:val="left" w:leader="dot" w:pos="9214"/>
              </w:tabs>
              <w:jc w:val="right"/>
              <w:rPr>
                <w:bCs/>
                <w:iCs/>
                <w:color w:val="000000" w:themeColor="text1"/>
                <w:szCs w:val="26"/>
                <w:lang w:val="nl-NL"/>
              </w:rPr>
            </w:pPr>
          </w:p>
        </w:tc>
      </w:tr>
    </w:tbl>
    <w:p w14:paraId="3010FAE4" w14:textId="77777777" w:rsidR="00383AA0" w:rsidRPr="008C6558" w:rsidRDefault="00E65ABB" w:rsidP="002F6E08">
      <w:pPr>
        <w:rPr>
          <w:color w:val="000000" w:themeColor="text1"/>
          <w:lang w:val="it-IT" w:eastAsia="en-US" w:bidi="ar-SA"/>
        </w:rPr>
      </w:pPr>
      <w:r w:rsidRPr="008C6558">
        <w:rPr>
          <w:color w:val="000000" w:themeColor="text1"/>
          <w:lang w:val="it-IT" w:eastAsia="en-US" w:bidi="ar-SA"/>
        </w:rPr>
        <w:t>Nguồn: Dự án ĐMC</w:t>
      </w:r>
    </w:p>
    <w:p w14:paraId="1675D1E0" w14:textId="77777777" w:rsidR="001B178F" w:rsidRPr="008C6558" w:rsidRDefault="001B178F" w:rsidP="002F6E08">
      <w:pPr>
        <w:pStyle w:val="Macdinh"/>
        <w:suppressAutoHyphens w:val="0"/>
        <w:ind w:firstLine="510"/>
        <w:rPr>
          <w:color w:val="000000" w:themeColor="text1"/>
        </w:rPr>
      </w:pPr>
      <w:r w:rsidRPr="008C6558">
        <w:rPr>
          <w:color w:val="000000" w:themeColor="text1"/>
        </w:rPr>
        <w:t xml:space="preserve">Sau khi xem xét các vấn đề nêu trên, nhóm tư vấn ĐMC đã lựa chọn được </w:t>
      </w:r>
      <w:r w:rsidR="00616A04" w:rsidRPr="008C6558">
        <w:rPr>
          <w:color w:val="000000" w:themeColor="text1"/>
          <w:lang w:val="en-US"/>
        </w:rPr>
        <w:t>05</w:t>
      </w:r>
      <w:r w:rsidRPr="008C6558">
        <w:rPr>
          <w:color w:val="000000" w:themeColor="text1"/>
        </w:rPr>
        <w:t xml:space="preserve"> vấn đề môi trường chính cần quan tâm khi triển khai thực hiện Quy hoạch tỉnh Đắk Lắk, thời kỳ 2021 - 2030, tầm nhìn đến năm 2050 và được sắp xếp theo </w:t>
      </w:r>
      <w:r w:rsidR="002F7179" w:rsidRPr="008C6558">
        <w:rPr>
          <w:color w:val="000000" w:themeColor="text1"/>
        </w:rPr>
        <w:t>thứ tự</w:t>
      </w:r>
      <w:r w:rsidR="002F7179" w:rsidRPr="008C6558">
        <w:rPr>
          <w:color w:val="000000" w:themeColor="text1"/>
          <w:lang w:val="en-US"/>
        </w:rPr>
        <w:t>,</w:t>
      </w:r>
      <w:r w:rsidRPr="008C6558">
        <w:rPr>
          <w:color w:val="000000" w:themeColor="text1"/>
        </w:rPr>
        <w:t xml:space="preserve"> </w:t>
      </w:r>
      <w:r w:rsidR="002F7179" w:rsidRPr="008C6558">
        <w:rPr>
          <w:color w:val="000000" w:themeColor="text1"/>
          <w:lang w:val="en-US"/>
        </w:rPr>
        <w:t>c</w:t>
      </w:r>
      <w:r w:rsidRPr="008C6558">
        <w:rPr>
          <w:color w:val="000000" w:themeColor="text1"/>
        </w:rPr>
        <w:t>ụ thể như sau:</w:t>
      </w:r>
    </w:p>
    <w:p w14:paraId="41013812" w14:textId="77777777" w:rsidR="001B178F" w:rsidRPr="008C6558" w:rsidRDefault="00674AE7" w:rsidP="002F6E08">
      <w:pPr>
        <w:pStyle w:val="u4"/>
        <w:keepNext w:val="0"/>
        <w:keepLines w:val="0"/>
        <w:widowControl w:val="0"/>
        <w:ind w:firstLine="369"/>
        <w:rPr>
          <w:color w:val="000000" w:themeColor="text1"/>
        </w:rPr>
      </w:pPr>
      <w:bookmarkStart w:id="380" w:name="bookmark1086"/>
      <w:bookmarkStart w:id="381" w:name="bookmark1084"/>
      <w:bookmarkStart w:id="382" w:name="bookmark1085"/>
      <w:bookmarkStart w:id="383" w:name="bookmark1087"/>
      <w:bookmarkStart w:id="384" w:name="_Toc86842546"/>
      <w:bookmarkEnd w:id="380"/>
      <w:r w:rsidRPr="008C6558">
        <w:rPr>
          <w:color w:val="000000" w:themeColor="text1"/>
        </w:rPr>
        <w:t>3.2</w:t>
      </w:r>
      <w:r w:rsidR="001B178F" w:rsidRPr="008C6558">
        <w:rPr>
          <w:color w:val="000000" w:themeColor="text1"/>
        </w:rPr>
        <w:t xml:space="preserve">.2.1. Vấn đề 1 - Suy giảm </w:t>
      </w:r>
      <w:r w:rsidR="00ED5A5A" w:rsidRPr="008C6558">
        <w:rPr>
          <w:color w:val="000000" w:themeColor="text1"/>
        </w:rPr>
        <w:t>trữ lượng</w:t>
      </w:r>
      <w:r w:rsidR="001B178F" w:rsidRPr="008C6558">
        <w:rPr>
          <w:color w:val="000000" w:themeColor="text1"/>
        </w:rPr>
        <w:t xml:space="preserve"> và chất lượng môi trường nước</w:t>
      </w:r>
      <w:bookmarkEnd w:id="381"/>
      <w:bookmarkEnd w:id="382"/>
      <w:bookmarkEnd w:id="383"/>
      <w:bookmarkEnd w:id="384"/>
      <w:r w:rsidR="009961F6" w:rsidRPr="008C6558">
        <w:rPr>
          <w:color w:val="000000" w:themeColor="text1"/>
        </w:rPr>
        <w:t xml:space="preserve"> (MT1)</w:t>
      </w:r>
    </w:p>
    <w:p w14:paraId="66D0DF22" w14:textId="77777777" w:rsidR="001B178F" w:rsidRPr="008C6558" w:rsidRDefault="00740F0D" w:rsidP="002F6E08">
      <w:pPr>
        <w:pStyle w:val="Macdinh"/>
        <w:suppressAutoHyphens w:val="0"/>
        <w:ind w:firstLine="369"/>
        <w:rPr>
          <w:color w:val="000000" w:themeColor="text1"/>
        </w:rPr>
      </w:pPr>
      <w:r w:rsidRPr="008C6558">
        <w:rPr>
          <w:color w:val="000000" w:themeColor="text1"/>
        </w:rPr>
        <w:t>M</w:t>
      </w:r>
      <w:r w:rsidR="001B178F" w:rsidRPr="008C6558">
        <w:rPr>
          <w:color w:val="000000" w:themeColor="text1"/>
        </w:rPr>
        <w:t xml:space="preserve">ôi trường nước mặt </w:t>
      </w:r>
      <w:r w:rsidRPr="008C6558">
        <w:rPr>
          <w:color w:val="000000" w:themeColor="text1"/>
        </w:rPr>
        <w:t>bị ô nhiễm do:</w:t>
      </w:r>
      <w:r w:rsidR="001B178F" w:rsidRPr="008C6558">
        <w:rPr>
          <w:color w:val="000000" w:themeColor="text1"/>
        </w:rPr>
        <w:t xml:space="preserve"> nước thải sinh hoạt; nước thải từ hoạt động chăn nuôi gia súc, gia cầm, nuôi trồng thủy sản; nước thải từ sản xuất công nghiệp và tiểu thủ công nghiệp chưa được xử lý hoặc xử lý chưa đạt yêu cầu và xả ra môi trường</w:t>
      </w:r>
      <w:r w:rsidRPr="008C6558">
        <w:rPr>
          <w:color w:val="000000" w:themeColor="text1"/>
        </w:rPr>
        <w:t>; do bao bì, dư lượng hóa chất (phân bón) và thuốc BVTV sử dụng trong nông nghiệp</w:t>
      </w:r>
      <w:r w:rsidR="001B178F" w:rsidRPr="008C6558">
        <w:rPr>
          <w:color w:val="000000" w:themeColor="text1"/>
        </w:rPr>
        <w:t>.</w:t>
      </w:r>
    </w:p>
    <w:p w14:paraId="760CF7F6" w14:textId="77777777" w:rsidR="001B178F" w:rsidRPr="008C6558" w:rsidRDefault="001B178F" w:rsidP="002F6E08">
      <w:pPr>
        <w:pStyle w:val="Macdinh"/>
        <w:suppressAutoHyphens w:val="0"/>
        <w:ind w:firstLine="369"/>
        <w:rPr>
          <w:color w:val="000000" w:themeColor="text1"/>
        </w:rPr>
      </w:pPr>
      <w:r w:rsidRPr="008C6558">
        <w:rPr>
          <w:color w:val="000000" w:themeColor="text1"/>
        </w:rPr>
        <w:t xml:space="preserve">Sự gia tăng dân số, quá trình đô thị hóa và phát triển kinh tế </w:t>
      </w:r>
      <w:r w:rsidR="00BD4CB0" w:rsidRPr="008C6558">
        <w:rPr>
          <w:color w:val="000000" w:themeColor="text1"/>
        </w:rPr>
        <w:t xml:space="preserve">nhanh </w:t>
      </w:r>
      <w:r w:rsidRPr="008C6558">
        <w:rPr>
          <w:color w:val="000000" w:themeColor="text1"/>
        </w:rPr>
        <w:t>tạo nên nhu cầu sử dụng nước lớn trong khi nguồn tài nguyên nước không thay đổi, dẫn đến nguồn nước bị suy giảm cả về chất lượng và trữ lượng.</w:t>
      </w:r>
    </w:p>
    <w:p w14:paraId="6A9185AF" w14:textId="77777777" w:rsidR="001B178F" w:rsidRPr="008C6558" w:rsidRDefault="001B178F" w:rsidP="002F6E08">
      <w:pPr>
        <w:pStyle w:val="Macdinh"/>
        <w:suppressAutoHyphens w:val="0"/>
        <w:ind w:firstLine="369"/>
        <w:rPr>
          <w:color w:val="000000" w:themeColor="text1"/>
        </w:rPr>
      </w:pPr>
      <w:r w:rsidRPr="008C6558">
        <w:rPr>
          <w:color w:val="000000" w:themeColor="text1"/>
        </w:rPr>
        <w:t>Trong các nguồn thải đi vào hệ thống sông, suối</w:t>
      </w:r>
      <w:r w:rsidR="00E6109F" w:rsidRPr="008C6558">
        <w:rPr>
          <w:color w:val="000000" w:themeColor="text1"/>
        </w:rPr>
        <w:t>, hồ</w:t>
      </w:r>
      <w:r w:rsidRPr="008C6558">
        <w:rPr>
          <w:color w:val="000000" w:themeColor="text1"/>
        </w:rPr>
        <w:t xml:space="preserve"> trên địa bàn tỉnh Đắk Lắk thì nước thải công nghiệp và nước thải sinh hoạt </w:t>
      </w:r>
      <w:r w:rsidR="00CA2587" w:rsidRPr="008C6558">
        <w:rPr>
          <w:color w:val="000000" w:themeColor="text1"/>
        </w:rPr>
        <w:t xml:space="preserve">sẽ có </w:t>
      </w:r>
      <w:r w:rsidRPr="008C6558">
        <w:rPr>
          <w:color w:val="000000" w:themeColor="text1"/>
        </w:rPr>
        <w:t>tỉ lệ rất lớn với tải lượng các chất ô nhiễm cao.</w:t>
      </w:r>
    </w:p>
    <w:p w14:paraId="6BC28B60" w14:textId="77777777" w:rsidR="001B178F" w:rsidRPr="008C6558" w:rsidRDefault="001B178F" w:rsidP="002F6E08">
      <w:pPr>
        <w:pStyle w:val="Macdinh"/>
        <w:suppressAutoHyphens w:val="0"/>
        <w:ind w:firstLine="369"/>
        <w:rPr>
          <w:color w:val="000000" w:themeColor="text1"/>
          <w:szCs w:val="28"/>
        </w:rPr>
      </w:pPr>
      <w:r w:rsidRPr="008C6558">
        <w:rPr>
          <w:color w:val="000000" w:themeColor="text1"/>
          <w:szCs w:val="28"/>
        </w:rPr>
        <w:t xml:space="preserve">Mặc dù, nguồn tài nguyên nước mặt tỉnh </w:t>
      </w:r>
      <w:r w:rsidRPr="008C6558">
        <w:rPr>
          <w:color w:val="000000" w:themeColor="text1"/>
        </w:rPr>
        <w:t xml:space="preserve">Đắk Lắk </w:t>
      </w:r>
      <w:r w:rsidRPr="008C6558">
        <w:rPr>
          <w:color w:val="000000" w:themeColor="text1"/>
          <w:szCs w:val="28"/>
        </w:rPr>
        <w:t xml:space="preserve">tương đối phong phú, vói </w:t>
      </w:r>
      <w:r w:rsidR="00BD4CB0" w:rsidRPr="008C6558">
        <w:rPr>
          <w:color w:val="000000" w:themeColor="text1"/>
        </w:rPr>
        <w:t>6</w:t>
      </w:r>
      <w:r w:rsidRPr="008C6558">
        <w:rPr>
          <w:color w:val="000000" w:themeColor="text1"/>
          <w:szCs w:val="28"/>
        </w:rPr>
        <w:t xml:space="preserve"> hệ thống sông chính cung cấp nước cho tỉnh là: sông </w:t>
      </w:r>
      <w:r w:rsidR="00674AE7" w:rsidRPr="008C6558">
        <w:rPr>
          <w:color w:val="000000" w:themeColor="text1"/>
        </w:rPr>
        <w:t>Sêrêpốk</w:t>
      </w:r>
      <w:r w:rsidRPr="008C6558">
        <w:rPr>
          <w:color w:val="000000" w:themeColor="text1"/>
          <w:szCs w:val="28"/>
        </w:rPr>
        <w:t xml:space="preserve">, sông </w:t>
      </w:r>
      <w:r w:rsidR="00BD4CB0" w:rsidRPr="008C6558">
        <w:rPr>
          <w:color w:val="000000" w:themeColor="text1"/>
        </w:rPr>
        <w:t>Crông Ana</w:t>
      </w:r>
      <w:r w:rsidRPr="008C6558">
        <w:rPr>
          <w:color w:val="000000" w:themeColor="text1"/>
          <w:szCs w:val="28"/>
        </w:rPr>
        <w:t xml:space="preserve">, sông </w:t>
      </w:r>
      <w:r w:rsidR="00BD4CB0" w:rsidRPr="008C6558">
        <w:rPr>
          <w:color w:val="000000" w:themeColor="text1"/>
        </w:rPr>
        <w:t>Krông Nô,</w:t>
      </w:r>
      <w:r w:rsidRPr="008C6558">
        <w:rPr>
          <w:color w:val="000000" w:themeColor="text1"/>
          <w:szCs w:val="28"/>
        </w:rPr>
        <w:t xml:space="preserve"> sông </w:t>
      </w:r>
      <w:r w:rsidR="00BD4CB0" w:rsidRPr="008C6558">
        <w:rPr>
          <w:color w:val="000000" w:themeColor="text1"/>
        </w:rPr>
        <w:t>Ba, Sông Krông Năng, Sông Krông Hin và gần 441 hồ tự nhiên và nhân tạo</w:t>
      </w:r>
      <w:r w:rsidRPr="008C6558">
        <w:rPr>
          <w:color w:val="000000" w:themeColor="text1"/>
          <w:szCs w:val="28"/>
        </w:rPr>
        <w:t xml:space="preserve">. </w:t>
      </w:r>
    </w:p>
    <w:p w14:paraId="2169C4EF" w14:textId="77777777" w:rsidR="00594342" w:rsidRPr="008C6558" w:rsidRDefault="00594342" w:rsidP="002F6E08">
      <w:pPr>
        <w:pStyle w:val="Macdinh"/>
        <w:suppressAutoHyphens w:val="0"/>
        <w:ind w:firstLine="369"/>
        <w:rPr>
          <w:color w:val="000000" w:themeColor="text1"/>
        </w:rPr>
      </w:pPr>
      <w:r w:rsidRPr="008C6558">
        <w:rPr>
          <w:color w:val="000000" w:themeColor="text1"/>
        </w:rPr>
        <w:t>Như mục 2.2.3 của Chương 2 đã phân tính, chỉ số môi trường nước WQI, của riêng từng đợt và trung bình của cả 3 đợt quan sát trong năm, ở một số điểm quan trắc, hàm lượng pH, TSS, COD, BOD</w:t>
      </w:r>
      <w:r w:rsidRPr="008C6558">
        <w:rPr>
          <w:color w:val="000000" w:themeColor="text1"/>
          <w:vertAlign w:val="subscript"/>
        </w:rPr>
        <w:t>5</w:t>
      </w:r>
      <w:r w:rsidRPr="008C6558">
        <w:rPr>
          <w:color w:val="000000" w:themeColor="text1"/>
        </w:rPr>
        <w:t xml:space="preserve"> vượt giới hạn quy chuẩn cho phép. Chất lượng nước </w:t>
      </w:r>
      <w:r w:rsidR="00970D45" w:rsidRPr="008C6558">
        <w:rPr>
          <w:color w:val="000000" w:themeColor="text1"/>
        </w:rPr>
        <w:t>sông, suố</w:t>
      </w:r>
      <w:r w:rsidR="00CA2587" w:rsidRPr="008C6558">
        <w:rPr>
          <w:color w:val="000000" w:themeColor="text1"/>
        </w:rPr>
        <w:t>i</w:t>
      </w:r>
      <w:r w:rsidR="00970D45" w:rsidRPr="008C6558">
        <w:rPr>
          <w:color w:val="000000" w:themeColor="text1"/>
        </w:rPr>
        <w:t xml:space="preserve"> và nước </w:t>
      </w:r>
      <w:r w:rsidRPr="008C6558">
        <w:rPr>
          <w:color w:val="000000" w:themeColor="text1"/>
        </w:rPr>
        <w:t>hồ có xu hướng giảm, giai đoạn 2016-2020 (cột B1) thấp hơn giai đoạn 2011-2015 (cột A2</w:t>
      </w:r>
      <w:r w:rsidR="00970D45" w:rsidRPr="008C6558">
        <w:rPr>
          <w:color w:val="000000" w:themeColor="text1"/>
        </w:rPr>
        <w:t>)  của QCVN 08:2008/BTNMT</w:t>
      </w:r>
      <w:r w:rsidRPr="008C6558">
        <w:rPr>
          <w:color w:val="000000" w:themeColor="text1"/>
        </w:rPr>
        <w:t>.</w:t>
      </w:r>
    </w:p>
    <w:p w14:paraId="71B4BD64" w14:textId="77777777" w:rsidR="00594342" w:rsidRPr="008C6558" w:rsidRDefault="00594342" w:rsidP="002F6E08">
      <w:pPr>
        <w:pStyle w:val="Macdinh"/>
        <w:suppressAutoHyphens w:val="0"/>
        <w:ind w:firstLine="369"/>
        <w:rPr>
          <w:color w:val="000000" w:themeColor="text1"/>
          <w:szCs w:val="28"/>
        </w:rPr>
      </w:pPr>
      <w:r w:rsidRPr="008C6558">
        <w:rPr>
          <w:color w:val="000000" w:themeColor="text1"/>
          <w:szCs w:val="28"/>
        </w:rPr>
        <w:t xml:space="preserve">Tuy nhiên,chất lượng nước sông hiện nay </w:t>
      </w:r>
      <w:r w:rsidRPr="008C6558">
        <w:rPr>
          <w:color w:val="000000" w:themeColor="text1"/>
        </w:rPr>
        <w:t>vẫn còn tốt, s</w:t>
      </w:r>
      <w:r w:rsidR="001C5D39" w:rsidRPr="008C6558">
        <w:rPr>
          <w:color w:val="000000" w:themeColor="text1"/>
        </w:rPr>
        <w:t>ô</w:t>
      </w:r>
      <w:r w:rsidRPr="008C6558">
        <w:rPr>
          <w:color w:val="000000" w:themeColor="text1"/>
        </w:rPr>
        <w:t xml:space="preserve">ng theo xu hướng thì trong 10-20 năm tới có nguy cơ </w:t>
      </w:r>
      <w:r w:rsidRPr="008C6558">
        <w:rPr>
          <w:color w:val="000000" w:themeColor="text1"/>
          <w:szCs w:val="28"/>
        </w:rPr>
        <w:t>giảm sút đáng kể, ảnh hưởng đến nguồn nước cấp cho người dân</w:t>
      </w:r>
      <w:r w:rsidRPr="008C6558">
        <w:rPr>
          <w:color w:val="000000" w:themeColor="text1"/>
        </w:rPr>
        <w:t xml:space="preserve"> và cho sản xuất</w:t>
      </w:r>
      <w:r w:rsidRPr="008C6558">
        <w:rPr>
          <w:color w:val="000000" w:themeColor="text1"/>
          <w:szCs w:val="28"/>
        </w:rPr>
        <w:t>.</w:t>
      </w:r>
    </w:p>
    <w:p w14:paraId="3DD2AADA" w14:textId="77777777" w:rsidR="001B178F" w:rsidRPr="008C6558" w:rsidRDefault="001B178F" w:rsidP="002F6E08">
      <w:pPr>
        <w:spacing w:after="40"/>
        <w:ind w:firstLine="369"/>
        <w:rPr>
          <w:color w:val="000000" w:themeColor="text1"/>
        </w:rPr>
      </w:pPr>
      <w:r w:rsidRPr="008C6558">
        <w:rPr>
          <w:rStyle w:val="MacdinhCharChar"/>
          <w:rFonts w:eastAsia="SimSun"/>
          <w:color w:val="000000" w:themeColor="text1"/>
        </w:rPr>
        <w:t>Vì vậy, khi thực hiện quy hoạch cần quan tâm đến môi trường nước và sự suy giảm về chất lượng cũng như trữ lượng là một trong những vấn đề phải được ưu tiên hàng đầu</w:t>
      </w:r>
      <w:r w:rsidRPr="008C6558">
        <w:rPr>
          <w:color w:val="000000" w:themeColor="text1"/>
        </w:rPr>
        <w:t>.</w:t>
      </w:r>
    </w:p>
    <w:p w14:paraId="55F13B0B" w14:textId="77777777" w:rsidR="002D6801" w:rsidRPr="008C6558" w:rsidRDefault="002D6801" w:rsidP="002F6E08">
      <w:pPr>
        <w:pStyle w:val="u4"/>
        <w:keepNext w:val="0"/>
        <w:keepLines w:val="0"/>
        <w:widowControl w:val="0"/>
        <w:rPr>
          <w:color w:val="000000" w:themeColor="text1"/>
        </w:rPr>
      </w:pPr>
      <w:bookmarkStart w:id="385" w:name="bookmark1090"/>
      <w:bookmarkStart w:id="386" w:name="bookmark1094"/>
      <w:bookmarkStart w:id="387" w:name="bookmark1104"/>
      <w:bookmarkStart w:id="388" w:name="bookmark1105"/>
      <w:bookmarkStart w:id="389" w:name="bookmark1107"/>
      <w:bookmarkStart w:id="390" w:name="_Toc86842551"/>
      <w:bookmarkStart w:id="391" w:name="bookmark1092"/>
      <w:bookmarkStart w:id="392" w:name="bookmark1093"/>
      <w:bookmarkStart w:id="393" w:name="bookmark1095"/>
      <w:bookmarkStart w:id="394" w:name="_Toc86842548"/>
      <w:bookmarkEnd w:id="385"/>
      <w:bookmarkEnd w:id="386"/>
      <w:r w:rsidRPr="008C6558">
        <w:rPr>
          <w:color w:val="000000" w:themeColor="text1"/>
        </w:rPr>
        <w:lastRenderedPageBreak/>
        <w:t>3.2.2.</w:t>
      </w:r>
      <w:r w:rsidR="00FF62EA" w:rsidRPr="008C6558">
        <w:rPr>
          <w:color w:val="000000" w:themeColor="text1"/>
        </w:rPr>
        <w:t>2</w:t>
      </w:r>
      <w:r w:rsidRPr="008C6558">
        <w:rPr>
          <w:color w:val="000000" w:themeColor="text1"/>
        </w:rPr>
        <w:t xml:space="preserve">. Vấn đề </w:t>
      </w:r>
      <w:r w:rsidR="00FF62EA" w:rsidRPr="008C6558">
        <w:rPr>
          <w:color w:val="000000" w:themeColor="text1"/>
        </w:rPr>
        <w:t>2</w:t>
      </w:r>
      <w:r w:rsidRPr="008C6558">
        <w:rPr>
          <w:color w:val="000000" w:themeColor="text1"/>
        </w:rPr>
        <w:t>–Suy giảm chất lượng môi trường do gia tăng chất thải rắn (MT</w:t>
      </w:r>
      <w:r w:rsidR="00FF62EA" w:rsidRPr="008C6558">
        <w:rPr>
          <w:color w:val="000000" w:themeColor="text1"/>
        </w:rPr>
        <w:t>2</w:t>
      </w:r>
      <w:r w:rsidRPr="008C6558">
        <w:rPr>
          <w:color w:val="000000" w:themeColor="text1"/>
        </w:rPr>
        <w:t>)</w:t>
      </w:r>
    </w:p>
    <w:p w14:paraId="22730AA3" w14:textId="77777777" w:rsidR="002D6801" w:rsidRPr="008C6558" w:rsidRDefault="002D6801" w:rsidP="002F6E08">
      <w:pPr>
        <w:pStyle w:val="Macdinh"/>
        <w:suppressAutoHyphens w:val="0"/>
        <w:ind w:firstLine="567"/>
        <w:rPr>
          <w:color w:val="000000" w:themeColor="text1"/>
        </w:rPr>
      </w:pPr>
      <w:r w:rsidRPr="008C6558">
        <w:rPr>
          <w:color w:val="000000" w:themeColor="text1"/>
        </w:rPr>
        <w:t>Như phân tích và đánh giá về hiện trạng xử lý chất thải tại mục 2.2.7 của Chương 2, cho thấy hiện trạng thu gom và xử lý CTR của tỉnh còn nhiều hạn chế.Khối lượng CTR sinh hoạt phát sinh hàng ngày khoảng 1.366,98 tấn/ngày.</w:t>
      </w:r>
    </w:p>
    <w:p w14:paraId="326BC96F" w14:textId="77777777" w:rsidR="002D6801" w:rsidRPr="008C6558" w:rsidRDefault="002D6801" w:rsidP="002F6E08">
      <w:pPr>
        <w:pStyle w:val="Macdinh"/>
        <w:suppressAutoHyphens w:val="0"/>
        <w:ind w:firstLine="567"/>
        <w:rPr>
          <w:color w:val="000000" w:themeColor="text1"/>
        </w:rPr>
      </w:pPr>
      <w:r w:rsidRPr="008C6558">
        <w:rPr>
          <w:color w:val="000000" w:themeColor="text1"/>
        </w:rPr>
        <w:t xml:space="preserve">Với áp lực dân số gia tăng, đô thị hóa và phát triển mạnh công nghiệp, dịch vụ, du lịch, y tế trong thời gian tới thì lượng rác thải và nước thải cũng sẽ gia tăng theo tỷ lệ thuận. Các bãi chôn lấp của tỉnh cũng sẽ bị quá tải, không đáp ứng được nhu cầu của phát triển KT-XH. Hiện tại, tỷ lệ rác thải chôn lấp chiếm gần 90% khối lượng rác phát sinh. Việc xử lý rác thải bằng biện pháp bằng chôn lấp thường không đảm bảo vệ sinh môi trường do khó tuân thủ nghiêm các quy trình xử lý hợp vệ sinh nên việc gây ô nhiễm môi trường cho khu vực xung quanh là khó tránh khỏi. Về nước thải, hiện chỉ có Tp. Buôn Ma Thuột có hệ thống thu gom và xử lý nước thải sinh hoạt, tỷ lệ thu gom, xử lý mới đạt 6,25%. </w:t>
      </w:r>
    </w:p>
    <w:p w14:paraId="6C1B8655" w14:textId="77777777" w:rsidR="002D6801" w:rsidRPr="008C6558" w:rsidRDefault="002D6801" w:rsidP="002F6E08">
      <w:pPr>
        <w:pStyle w:val="Macdinh"/>
        <w:suppressAutoHyphens w:val="0"/>
        <w:ind w:firstLine="567"/>
        <w:rPr>
          <w:color w:val="000000" w:themeColor="text1"/>
        </w:rPr>
      </w:pPr>
      <w:r w:rsidRPr="008C6558">
        <w:rPr>
          <w:color w:val="000000" w:themeColor="text1"/>
        </w:rPr>
        <w:t>Như vậy, quy hoạch tỉnh Đắk Lắk  cần thực hiện tổ chức thu gom triệt để CTR và nước thải, xây dựng các khu xử lý đáp ứng được khối lượng CTR và xử lý nước thải đô thị, lựa chọn biện pháp xử lý phù hợp với đặc điểm của các vùng liên huyện, vùng huyện, điều kiện kinh tế - xã hội của địa phương. Nếu không thực hiện tốt công tác này thì đây sẽ là một trong những vấn đề môi trường gây bức xúc cho người dân trong thời gian tới.</w:t>
      </w:r>
    </w:p>
    <w:bookmarkEnd w:id="387"/>
    <w:bookmarkEnd w:id="388"/>
    <w:bookmarkEnd w:id="389"/>
    <w:bookmarkEnd w:id="390"/>
    <w:p w14:paraId="76FD5101" w14:textId="77777777" w:rsidR="001B178F" w:rsidRPr="008C6558" w:rsidRDefault="00ED5A5A" w:rsidP="002F6E08">
      <w:pPr>
        <w:pStyle w:val="u4"/>
        <w:keepNext w:val="0"/>
        <w:keepLines w:val="0"/>
        <w:widowControl w:val="0"/>
        <w:ind w:firstLine="510"/>
        <w:rPr>
          <w:color w:val="000000" w:themeColor="text1"/>
        </w:rPr>
      </w:pPr>
      <w:r w:rsidRPr="008C6558">
        <w:rPr>
          <w:color w:val="000000" w:themeColor="text1"/>
        </w:rPr>
        <w:t>3.2.2.</w:t>
      </w:r>
      <w:r w:rsidR="00FF62EA" w:rsidRPr="008C6558">
        <w:rPr>
          <w:color w:val="000000" w:themeColor="text1"/>
        </w:rPr>
        <w:t>3</w:t>
      </w:r>
      <w:r w:rsidR="001B178F" w:rsidRPr="008C6558">
        <w:rPr>
          <w:color w:val="000000" w:themeColor="text1"/>
        </w:rPr>
        <w:t xml:space="preserve">. </w:t>
      </w:r>
      <w:r w:rsidRPr="008C6558">
        <w:rPr>
          <w:color w:val="000000" w:themeColor="text1"/>
        </w:rPr>
        <w:t>V</w:t>
      </w:r>
      <w:r w:rsidR="00313A1B" w:rsidRPr="008C6558">
        <w:rPr>
          <w:color w:val="000000" w:themeColor="text1"/>
        </w:rPr>
        <w:t>ấ</w:t>
      </w:r>
      <w:r w:rsidRPr="008C6558">
        <w:rPr>
          <w:color w:val="000000" w:themeColor="text1"/>
        </w:rPr>
        <w:t xml:space="preserve">n đề </w:t>
      </w:r>
      <w:r w:rsidR="00FF62EA" w:rsidRPr="008C6558">
        <w:rPr>
          <w:color w:val="000000" w:themeColor="text1"/>
        </w:rPr>
        <w:t>3</w:t>
      </w:r>
      <w:r w:rsidR="001B178F" w:rsidRPr="008C6558">
        <w:rPr>
          <w:color w:val="000000" w:themeColor="text1"/>
        </w:rPr>
        <w:t xml:space="preserve"> - Suy giảm chất lượng </w:t>
      </w:r>
      <w:r w:rsidR="00D87245" w:rsidRPr="008C6558">
        <w:rPr>
          <w:color w:val="000000" w:themeColor="text1"/>
        </w:rPr>
        <w:t xml:space="preserve">môi trường </w:t>
      </w:r>
      <w:r w:rsidR="001B178F" w:rsidRPr="008C6558">
        <w:rPr>
          <w:color w:val="000000" w:themeColor="text1"/>
        </w:rPr>
        <w:t>không khí</w:t>
      </w:r>
      <w:bookmarkEnd w:id="391"/>
      <w:bookmarkEnd w:id="392"/>
      <w:bookmarkEnd w:id="393"/>
      <w:bookmarkEnd w:id="394"/>
      <w:r w:rsidRPr="008C6558">
        <w:rPr>
          <w:color w:val="000000" w:themeColor="text1"/>
        </w:rPr>
        <w:t xml:space="preserve"> (MT</w:t>
      </w:r>
      <w:r w:rsidR="00FF62EA" w:rsidRPr="008C6558">
        <w:rPr>
          <w:color w:val="000000" w:themeColor="text1"/>
        </w:rPr>
        <w:t>3</w:t>
      </w:r>
      <w:r w:rsidR="009961F6" w:rsidRPr="008C6558">
        <w:rPr>
          <w:color w:val="000000" w:themeColor="text1"/>
        </w:rPr>
        <w:t>)</w:t>
      </w:r>
    </w:p>
    <w:p w14:paraId="6F198361" w14:textId="77777777" w:rsidR="001B178F" w:rsidRPr="008C6558" w:rsidRDefault="001B178F" w:rsidP="002F6E08">
      <w:pPr>
        <w:pStyle w:val="Macdinh"/>
        <w:suppressAutoHyphens w:val="0"/>
        <w:ind w:firstLine="567"/>
        <w:rPr>
          <w:color w:val="000000" w:themeColor="text1"/>
        </w:rPr>
      </w:pPr>
      <w:r w:rsidRPr="008C6558">
        <w:rPr>
          <w:color w:val="000000" w:themeColor="text1"/>
        </w:rPr>
        <w:t xml:space="preserve">Với mục tiêu phát triển kinh tế </w:t>
      </w:r>
      <w:r w:rsidR="00E804F0" w:rsidRPr="008C6558">
        <w:rPr>
          <w:color w:val="000000" w:themeColor="text1"/>
        </w:rPr>
        <w:t xml:space="preserve">nhanh </w:t>
      </w:r>
      <w:r w:rsidRPr="008C6558">
        <w:rPr>
          <w:color w:val="000000" w:themeColor="text1"/>
        </w:rPr>
        <w:t xml:space="preserve">trong thời </w:t>
      </w:r>
      <w:r w:rsidR="00E804F0" w:rsidRPr="008C6558">
        <w:rPr>
          <w:color w:val="000000" w:themeColor="text1"/>
        </w:rPr>
        <w:t>kỳ 2021-2030</w:t>
      </w:r>
      <w:r w:rsidRPr="008C6558">
        <w:rPr>
          <w:color w:val="000000" w:themeColor="text1"/>
        </w:rPr>
        <w:t xml:space="preserve">, quy hoạch </w:t>
      </w:r>
      <w:r w:rsidR="00CA2587" w:rsidRPr="008C6558">
        <w:rPr>
          <w:color w:val="000000" w:themeColor="text1"/>
        </w:rPr>
        <w:t xml:space="preserve">tiếp tục </w:t>
      </w:r>
      <w:r w:rsidRPr="008C6558">
        <w:rPr>
          <w:color w:val="000000" w:themeColor="text1"/>
        </w:rPr>
        <w:t xml:space="preserve">phát </w:t>
      </w:r>
      <w:r w:rsidR="00E804F0" w:rsidRPr="008C6558">
        <w:rPr>
          <w:color w:val="000000" w:themeColor="text1"/>
        </w:rPr>
        <w:t>tr</w:t>
      </w:r>
      <w:r w:rsidR="000F426E" w:rsidRPr="008C6558">
        <w:rPr>
          <w:color w:val="000000" w:themeColor="text1"/>
        </w:rPr>
        <w:t>iển các KCN/CC</w:t>
      </w:r>
      <w:r w:rsidRPr="008C6558">
        <w:rPr>
          <w:color w:val="000000" w:themeColor="text1"/>
        </w:rPr>
        <w:t xml:space="preserve">N </w:t>
      </w:r>
      <w:r w:rsidR="00E804F0" w:rsidRPr="008C6558">
        <w:rPr>
          <w:color w:val="000000" w:themeColor="text1"/>
        </w:rPr>
        <w:t>đã được đề xuất từ giai đoạn trước</w:t>
      </w:r>
      <w:r w:rsidR="009C1FAB" w:rsidRPr="008C6558">
        <w:rPr>
          <w:color w:val="000000" w:themeColor="text1"/>
        </w:rPr>
        <w:t>. T</w:t>
      </w:r>
      <w:r w:rsidR="007242AA" w:rsidRPr="008C6558">
        <w:rPr>
          <w:color w:val="000000" w:themeColor="text1"/>
        </w:rPr>
        <w:t xml:space="preserve">rong thời kỳ này, sẽ </w:t>
      </w:r>
      <w:r w:rsidR="000F426E" w:rsidRPr="008C6558">
        <w:rPr>
          <w:color w:val="000000" w:themeColor="text1"/>
        </w:rPr>
        <w:t xml:space="preserve">đưa vào xây dựng KCHT, </w:t>
      </w:r>
      <w:r w:rsidR="00E804F0" w:rsidRPr="008C6558">
        <w:rPr>
          <w:color w:val="000000" w:themeColor="text1"/>
        </w:rPr>
        <w:t xml:space="preserve">đồng thời đẩy mạnh thu hút đầu tư phát triển công nghiệp và xây dựng KCHT giao thông, đô thị, và thủy lợi </w:t>
      </w:r>
      <w:r w:rsidRPr="008C6558">
        <w:rPr>
          <w:color w:val="000000" w:themeColor="text1"/>
        </w:rPr>
        <w:t xml:space="preserve">sẽ phát sinh ra </w:t>
      </w:r>
      <w:r w:rsidR="009C1FAB" w:rsidRPr="008C6558">
        <w:rPr>
          <w:color w:val="000000" w:themeColor="text1"/>
        </w:rPr>
        <w:t xml:space="preserve">nhiều chất gây </w:t>
      </w:r>
      <w:r w:rsidRPr="008C6558">
        <w:rPr>
          <w:color w:val="000000" w:themeColor="text1"/>
        </w:rPr>
        <w:t>ô nhiễm</w:t>
      </w:r>
      <w:r w:rsidR="009C1FAB" w:rsidRPr="008C6558">
        <w:rPr>
          <w:color w:val="000000" w:themeColor="text1"/>
        </w:rPr>
        <w:t>,</w:t>
      </w:r>
      <w:r w:rsidRPr="008C6558">
        <w:rPr>
          <w:color w:val="000000" w:themeColor="text1"/>
        </w:rPr>
        <w:t xml:space="preserve"> tác động tiêu cực đến môi trường không khí.</w:t>
      </w:r>
    </w:p>
    <w:p w14:paraId="40D20F5B" w14:textId="77777777" w:rsidR="00C64303" w:rsidRPr="008C6558" w:rsidRDefault="00C64303" w:rsidP="002F6E08">
      <w:pPr>
        <w:pStyle w:val="Macdinh"/>
        <w:suppressAutoHyphens w:val="0"/>
        <w:ind w:firstLine="567"/>
        <w:rPr>
          <w:color w:val="000000" w:themeColor="text1"/>
        </w:rPr>
      </w:pPr>
      <w:r w:rsidRPr="008C6558">
        <w:rPr>
          <w:color w:val="000000" w:themeColor="text1"/>
        </w:rPr>
        <w:t>Như phân tích và đánh giá hiện trạng môi trường, tại điểm b) mục 2.2.3 của Chương 2 cho thấy, môi trường không khí xung quanh tại đa số các điểm quan trắc</w:t>
      </w:r>
      <w:r w:rsidR="007242AA" w:rsidRPr="008C6558">
        <w:rPr>
          <w:color w:val="000000" w:themeColor="text1"/>
        </w:rPr>
        <w:t xml:space="preserve"> còn trong sạch</w:t>
      </w:r>
      <w:r w:rsidRPr="008C6558">
        <w:rPr>
          <w:color w:val="000000" w:themeColor="text1"/>
        </w:rPr>
        <w:t>, các thông số NO</w:t>
      </w:r>
      <w:r w:rsidRPr="008C6558">
        <w:rPr>
          <w:color w:val="000000" w:themeColor="text1"/>
          <w:vertAlign w:val="subscript"/>
        </w:rPr>
        <w:t>2</w:t>
      </w:r>
      <w:r w:rsidRPr="008C6558">
        <w:rPr>
          <w:color w:val="000000" w:themeColor="text1"/>
        </w:rPr>
        <w:t>, SO</w:t>
      </w:r>
      <w:r w:rsidRPr="008C6558">
        <w:rPr>
          <w:color w:val="000000" w:themeColor="text1"/>
          <w:vertAlign w:val="subscript"/>
        </w:rPr>
        <w:t>2</w:t>
      </w:r>
      <w:r w:rsidRPr="008C6558">
        <w:rPr>
          <w:color w:val="000000" w:themeColor="text1"/>
        </w:rPr>
        <w:t xml:space="preserve">, CO, Pb đều có nồng độ thấp, nằm trong giới hạn cho phép của QCVN 05:2013/BTNMT, QCVN26:2010/BTNMT.  </w:t>
      </w:r>
    </w:p>
    <w:p w14:paraId="55A3FE48" w14:textId="77777777" w:rsidR="00C64303" w:rsidRPr="008C6558" w:rsidRDefault="00C64303" w:rsidP="002F6E08">
      <w:pPr>
        <w:pStyle w:val="Macdinh"/>
        <w:suppressAutoHyphens w:val="0"/>
        <w:ind w:firstLine="567"/>
        <w:rPr>
          <w:color w:val="000000" w:themeColor="text1"/>
        </w:rPr>
      </w:pPr>
      <w:r w:rsidRPr="008C6558">
        <w:rPr>
          <w:color w:val="000000" w:themeColor="text1"/>
        </w:rPr>
        <w:t>Tuy nhiên, tiếng ồn và nồng độ H</w:t>
      </w:r>
      <w:r w:rsidRPr="008C6558">
        <w:rPr>
          <w:color w:val="000000" w:themeColor="text1"/>
          <w:vertAlign w:val="subscript"/>
        </w:rPr>
        <w:t>2</w:t>
      </w:r>
      <w:r w:rsidRPr="008C6558">
        <w:rPr>
          <w:color w:val="000000" w:themeColor="text1"/>
        </w:rPr>
        <w:t>S ở một số điểm quan trắc còn cao, vượt giới hạn cho phép của quy chuẩn. Nguyên nhân là do hoạt động chôn lấp chất thải rắn, xử lý nước thải, hoạt động sản xuất của khu công nghiệp. Tại một số đầu nút giao thông,  tiếng ồn và nồng độ bụi ở mức cao, vượt giới hạn cho phép của quy chuẩn, có khả năng gây ảnh hưởng tới sức khỏe.</w:t>
      </w:r>
    </w:p>
    <w:p w14:paraId="0F5F0366" w14:textId="77777777" w:rsidR="001B178F" w:rsidRPr="008C6558" w:rsidRDefault="00C64303" w:rsidP="002F6E08">
      <w:pPr>
        <w:pStyle w:val="Macdinh"/>
        <w:suppressAutoHyphens w:val="0"/>
        <w:ind w:firstLine="567"/>
        <w:rPr>
          <w:color w:val="000000" w:themeColor="text1"/>
        </w:rPr>
      </w:pPr>
      <w:r w:rsidRPr="008C6558">
        <w:rPr>
          <w:color w:val="000000" w:themeColor="text1"/>
        </w:rPr>
        <w:t xml:space="preserve">Trong thời kỳ 2021-2030, quy hoạch phát triển nhanh KCHT giao thông </w:t>
      </w:r>
      <w:r w:rsidR="001B178F" w:rsidRPr="008C6558">
        <w:rPr>
          <w:color w:val="000000" w:themeColor="text1"/>
        </w:rPr>
        <w:t xml:space="preserve">nội thị ở thành phố </w:t>
      </w:r>
      <w:r w:rsidRPr="008C6558">
        <w:rPr>
          <w:color w:val="000000" w:themeColor="text1"/>
        </w:rPr>
        <w:t>Buôn Ma Thuột</w:t>
      </w:r>
      <w:r w:rsidR="001B178F" w:rsidRPr="008C6558">
        <w:rPr>
          <w:color w:val="000000" w:themeColor="text1"/>
        </w:rPr>
        <w:t xml:space="preserve">, </w:t>
      </w:r>
      <w:r w:rsidR="007242AA" w:rsidRPr="008C6558">
        <w:rPr>
          <w:color w:val="000000" w:themeColor="text1"/>
        </w:rPr>
        <w:t>thị xã Buôn</w:t>
      </w:r>
      <w:r w:rsidRPr="008C6558">
        <w:rPr>
          <w:color w:val="000000" w:themeColor="text1"/>
        </w:rPr>
        <w:t xml:space="preserve"> Hồ</w:t>
      </w:r>
      <w:r w:rsidR="001B178F" w:rsidRPr="008C6558">
        <w:rPr>
          <w:color w:val="000000" w:themeColor="text1"/>
        </w:rPr>
        <w:t xml:space="preserve"> và các đô thị mới sẽ gia tăng nhu cầu tiêu thụ nhiên liệu (xăng, dầu) phục vụ nhu cầu giao thông vận tải. Việc đốt các nhiên liệu hoá thạch (xăng, dầu hoả và khí đốt), củiphục vụ </w:t>
      </w:r>
      <w:r w:rsidR="007242AA" w:rsidRPr="008C6558">
        <w:rPr>
          <w:color w:val="000000" w:themeColor="text1"/>
        </w:rPr>
        <w:t xml:space="preserve">sinh </w:t>
      </w:r>
      <w:r w:rsidR="001B178F" w:rsidRPr="008C6558">
        <w:rPr>
          <w:color w:val="000000" w:themeColor="text1"/>
        </w:rPr>
        <w:t>hoạt</w:t>
      </w:r>
      <w:r w:rsidR="007242AA" w:rsidRPr="008C6558">
        <w:rPr>
          <w:color w:val="000000" w:themeColor="text1"/>
        </w:rPr>
        <w:t xml:space="preserve">; đốt rơm rạ ngoài đồng, đốt cỏ bụi phục vụ </w:t>
      </w:r>
      <w:r w:rsidR="001B178F" w:rsidRPr="008C6558">
        <w:rPr>
          <w:color w:val="000000" w:themeColor="text1"/>
        </w:rPr>
        <w:t>sản xuất</w:t>
      </w:r>
      <w:r w:rsidR="007242AA" w:rsidRPr="008C6558">
        <w:rPr>
          <w:color w:val="000000" w:themeColor="text1"/>
        </w:rPr>
        <w:t>,</w:t>
      </w:r>
      <w:r w:rsidRPr="008C6558">
        <w:rPr>
          <w:color w:val="000000" w:themeColor="text1"/>
        </w:rPr>
        <w:t>và cháy rừng...</w:t>
      </w:r>
      <w:r w:rsidR="002F7179" w:rsidRPr="008C6558">
        <w:rPr>
          <w:color w:val="000000" w:themeColor="text1"/>
          <w:lang w:val="en-US"/>
        </w:rPr>
        <w:t xml:space="preserve"> - </w:t>
      </w:r>
      <w:r w:rsidR="001B178F" w:rsidRPr="008C6558">
        <w:rPr>
          <w:color w:val="000000" w:themeColor="text1"/>
        </w:rPr>
        <w:t>cũng là một trong những nguyên nhân dẫn đến sự gia tăng ô nhiễm môi trường không khí.</w:t>
      </w:r>
    </w:p>
    <w:p w14:paraId="4B122177" w14:textId="77777777" w:rsidR="001B178F" w:rsidRPr="008C6558" w:rsidRDefault="001B178F" w:rsidP="002F6E08">
      <w:pPr>
        <w:pStyle w:val="Macdinh"/>
        <w:suppressAutoHyphens w:val="0"/>
        <w:ind w:firstLine="567"/>
        <w:rPr>
          <w:color w:val="000000" w:themeColor="text1"/>
        </w:rPr>
      </w:pPr>
      <w:r w:rsidRPr="008C6558">
        <w:rPr>
          <w:color w:val="000000" w:themeColor="text1"/>
        </w:rPr>
        <w:t>Do đó, các vấn đề liên quan đến môi trường không khí cần được lưu tâm trong quá trình thực hiện quy hoạch.</w:t>
      </w:r>
    </w:p>
    <w:p w14:paraId="119AC207" w14:textId="77777777" w:rsidR="00ED5A5A" w:rsidRPr="008C6558" w:rsidRDefault="00ED5A5A" w:rsidP="002F6E08">
      <w:pPr>
        <w:pStyle w:val="u4"/>
        <w:keepNext w:val="0"/>
        <w:keepLines w:val="0"/>
        <w:widowControl w:val="0"/>
        <w:spacing w:before="240"/>
        <w:ind w:firstLine="510"/>
        <w:rPr>
          <w:color w:val="000000" w:themeColor="text1"/>
        </w:rPr>
      </w:pPr>
      <w:bookmarkStart w:id="395" w:name="bookmark1088"/>
      <w:bookmarkStart w:id="396" w:name="bookmark1089"/>
      <w:bookmarkStart w:id="397" w:name="bookmark1091"/>
      <w:bookmarkStart w:id="398" w:name="_Toc86842547"/>
      <w:r w:rsidRPr="008C6558">
        <w:rPr>
          <w:color w:val="000000" w:themeColor="text1"/>
        </w:rPr>
        <w:lastRenderedPageBreak/>
        <w:t>3.2.2.4. Vấn đề 4 - Ô nhiễm và suy thoái môi trường đất (MT4)</w:t>
      </w:r>
    </w:p>
    <w:p w14:paraId="79123A51" w14:textId="77777777" w:rsidR="00ED5A5A" w:rsidRPr="008C6558" w:rsidRDefault="00ED5A5A" w:rsidP="002F6E08">
      <w:pPr>
        <w:pStyle w:val="Macdinh"/>
        <w:suppressAutoHyphens w:val="0"/>
        <w:ind w:firstLine="510"/>
        <w:rPr>
          <w:color w:val="000000" w:themeColor="text1"/>
        </w:rPr>
      </w:pPr>
      <w:r w:rsidRPr="008C6558">
        <w:rPr>
          <w:color w:val="000000" w:themeColor="text1"/>
        </w:rPr>
        <w:t>Đắk Lắk là tỉnh nông nghiệp với 75,3% dân số sống bằng nông nghiệp. Phần lớn (trên 90%) diện tích đất tự nhiên của tỉnh phục vụ cho phát triển nông nghiệp.</w:t>
      </w:r>
    </w:p>
    <w:p w14:paraId="4B5422F8" w14:textId="77777777" w:rsidR="00ED5A5A" w:rsidRPr="008C6558" w:rsidRDefault="00ED5A5A" w:rsidP="002F6E08">
      <w:pPr>
        <w:pStyle w:val="Macdinh"/>
        <w:suppressAutoHyphens w:val="0"/>
        <w:ind w:firstLine="510"/>
        <w:rPr>
          <w:color w:val="000000" w:themeColor="text1"/>
        </w:rPr>
      </w:pPr>
      <w:r w:rsidRPr="008C6558">
        <w:rPr>
          <w:color w:val="000000" w:themeColor="text1"/>
        </w:rPr>
        <w:t>Như phân tích và đánh giá hiện trạng môi trường đất, tại điểm c) mục 2.2.3 của Chương 2 cho thấy, đất đai của tỉnh chưa bị nhiễm kim loại nặng (Cu, Pb, Zn và As tại hầu hết các điểm quan trắc đều thấp hơn so với ngững giới hạn cho phép của QCVN 03-MT:2015/BTNMT, quy định đối với đất dân sinh). Tuy vậy, thoái hóa đất diễn ra trên quy mô lớn (Đất bị khô hạn, hoang mạc hóa; Đất bị suy giảm độ phì; Đất bị xói mòn do mưa, Đất bị kết von, đá ong hóa); Đất bị ô nhiễm do sử dụng không hợp lý phân bón và thuốc BVTV trong nông nghiệp.</w:t>
      </w:r>
    </w:p>
    <w:p w14:paraId="75CE7382" w14:textId="77777777" w:rsidR="00ED5A5A" w:rsidRPr="008C6558" w:rsidRDefault="00ED5A5A" w:rsidP="002F6E08">
      <w:pPr>
        <w:pStyle w:val="Macdinh"/>
        <w:suppressAutoHyphens w:val="0"/>
        <w:ind w:left="57" w:firstLine="510"/>
        <w:rPr>
          <w:color w:val="000000" w:themeColor="text1"/>
        </w:rPr>
      </w:pPr>
      <w:r w:rsidRPr="008C6558">
        <w:rPr>
          <w:color w:val="000000" w:themeColor="text1"/>
        </w:rPr>
        <w:t>Do đó, chất lượng môi trường đất cần được quan tâm nhằm bảo tồn đa dạng sinh học cũng như phát triển kinh tế xã hội của tỉnh.</w:t>
      </w:r>
      <w:bookmarkEnd w:id="395"/>
      <w:bookmarkEnd w:id="396"/>
      <w:bookmarkEnd w:id="397"/>
      <w:bookmarkEnd w:id="398"/>
    </w:p>
    <w:p w14:paraId="0C324641" w14:textId="77777777" w:rsidR="007E50EE" w:rsidRPr="008C6558" w:rsidRDefault="00ED5A5A" w:rsidP="002F6E08">
      <w:pPr>
        <w:pStyle w:val="u4"/>
        <w:keepNext w:val="0"/>
        <w:keepLines w:val="0"/>
        <w:widowControl w:val="0"/>
        <w:rPr>
          <w:color w:val="000000" w:themeColor="text1"/>
        </w:rPr>
      </w:pPr>
      <w:bookmarkStart w:id="399" w:name="bookmark1098"/>
      <w:bookmarkStart w:id="400" w:name="bookmark1096"/>
      <w:bookmarkStart w:id="401" w:name="bookmark1097"/>
      <w:bookmarkStart w:id="402" w:name="bookmark1099"/>
      <w:bookmarkStart w:id="403" w:name="_Toc86842549"/>
      <w:bookmarkEnd w:id="399"/>
      <w:r w:rsidRPr="008C6558">
        <w:rPr>
          <w:color w:val="000000" w:themeColor="text1"/>
        </w:rPr>
        <w:t>3.</w:t>
      </w:r>
      <w:r w:rsidR="00313A1B" w:rsidRPr="008C6558">
        <w:rPr>
          <w:color w:val="000000" w:themeColor="text1"/>
        </w:rPr>
        <w:t>2</w:t>
      </w:r>
      <w:r w:rsidRPr="008C6558">
        <w:rPr>
          <w:color w:val="000000" w:themeColor="text1"/>
        </w:rPr>
        <w:t>.2.5</w:t>
      </w:r>
      <w:r w:rsidR="001B178F" w:rsidRPr="008C6558">
        <w:rPr>
          <w:color w:val="000000" w:themeColor="text1"/>
        </w:rPr>
        <w:t xml:space="preserve">. </w:t>
      </w:r>
      <w:r w:rsidRPr="008C6558">
        <w:rPr>
          <w:color w:val="000000" w:themeColor="text1"/>
        </w:rPr>
        <w:t>Vấn đề 5</w:t>
      </w:r>
      <w:r w:rsidR="00E804F0" w:rsidRPr="008C6558">
        <w:rPr>
          <w:color w:val="000000" w:themeColor="text1"/>
        </w:rPr>
        <w:t>–</w:t>
      </w:r>
      <w:bookmarkStart w:id="404" w:name="bookmark1102"/>
      <w:bookmarkStart w:id="405" w:name="bookmark1100"/>
      <w:bookmarkStart w:id="406" w:name="bookmark1101"/>
      <w:bookmarkStart w:id="407" w:name="bookmark1103"/>
      <w:bookmarkStart w:id="408" w:name="_Toc86842550"/>
      <w:bookmarkEnd w:id="400"/>
      <w:bookmarkEnd w:id="401"/>
      <w:bookmarkEnd w:id="402"/>
      <w:bookmarkEnd w:id="403"/>
      <w:bookmarkEnd w:id="404"/>
      <w:bookmarkEnd w:id="405"/>
      <w:bookmarkEnd w:id="406"/>
      <w:bookmarkEnd w:id="407"/>
      <w:bookmarkEnd w:id="408"/>
      <w:r w:rsidR="007E50EE" w:rsidRPr="008C6558">
        <w:rPr>
          <w:color w:val="000000" w:themeColor="text1"/>
        </w:rPr>
        <w:t>Suy giảm tài nguyên thiên nhiên và đa dạng sinh học</w:t>
      </w:r>
      <w:r w:rsidRPr="008C6558">
        <w:rPr>
          <w:color w:val="000000" w:themeColor="text1"/>
        </w:rPr>
        <w:t xml:space="preserve"> (MT5</w:t>
      </w:r>
      <w:r w:rsidR="007E50EE" w:rsidRPr="008C6558">
        <w:rPr>
          <w:color w:val="000000" w:themeColor="text1"/>
        </w:rPr>
        <w:t>)</w:t>
      </w:r>
    </w:p>
    <w:p w14:paraId="7FBDE12F" w14:textId="77777777" w:rsidR="00D53C3B" w:rsidRPr="008C6558" w:rsidRDefault="001B178F" w:rsidP="002F6E08">
      <w:pPr>
        <w:pStyle w:val="Macdinh"/>
        <w:suppressAutoHyphens w:val="0"/>
        <w:ind w:firstLine="567"/>
        <w:rPr>
          <w:color w:val="000000" w:themeColor="text1"/>
        </w:rPr>
      </w:pPr>
      <w:r w:rsidRPr="008C6558">
        <w:rPr>
          <w:color w:val="000000" w:themeColor="text1"/>
        </w:rPr>
        <w:t xml:space="preserve">Việc bảo vệ đa dạng sinh học, bảo vệ các nguồn gen quý hiếm có vai trò rất quan trọng cho tương lai và phát triển bền vững. Nội dung này đã được </w:t>
      </w:r>
      <w:r w:rsidR="007242AA" w:rsidRPr="008C6558">
        <w:rPr>
          <w:color w:val="000000" w:themeColor="text1"/>
        </w:rPr>
        <w:t xml:space="preserve">khẳng định </w:t>
      </w:r>
      <w:r w:rsidRPr="008C6558">
        <w:rPr>
          <w:color w:val="000000" w:themeColor="text1"/>
        </w:rPr>
        <w:t xml:space="preserve">trong các nghị quyết của Đảng, các luật cũng như thông tư, nghị định của Quốc hội và Chính phủ. </w:t>
      </w:r>
    </w:p>
    <w:p w14:paraId="3274C368" w14:textId="77777777" w:rsidR="00D53C3B" w:rsidRPr="008C6558" w:rsidRDefault="00D53C3B" w:rsidP="002F6E08">
      <w:pPr>
        <w:pStyle w:val="Macdinh"/>
        <w:suppressAutoHyphens w:val="0"/>
        <w:ind w:firstLine="567"/>
        <w:rPr>
          <w:color w:val="000000" w:themeColor="text1"/>
        </w:rPr>
      </w:pPr>
      <w:r w:rsidRPr="008C6558">
        <w:rPr>
          <w:color w:val="000000" w:themeColor="text1"/>
        </w:rPr>
        <w:t xml:space="preserve">Như phân tích tại mục 2.2.4 của Chương 2 cho thấy, </w:t>
      </w:r>
      <w:r w:rsidR="001B178F" w:rsidRPr="008C6558">
        <w:rPr>
          <w:color w:val="000000" w:themeColor="text1"/>
        </w:rPr>
        <w:t>Đắk Lắk  là vùng có tính ĐDSH cao của Việt Nam</w:t>
      </w:r>
      <w:r w:rsidRPr="008C6558">
        <w:rPr>
          <w:color w:val="000000" w:themeColor="text1"/>
        </w:rPr>
        <w:t>, có nhiều loài động vật, thực vật hoang dã nguy cấp, quý, hiếm, từ các khu rừng đặc dụng của toàn Tỉnh</w:t>
      </w:r>
      <w:r w:rsidR="001B178F" w:rsidRPr="008C6558">
        <w:rPr>
          <w:color w:val="000000" w:themeColor="text1"/>
        </w:rPr>
        <w:t xml:space="preserve">. </w:t>
      </w:r>
    </w:p>
    <w:p w14:paraId="44794605" w14:textId="77777777" w:rsidR="001B178F" w:rsidRPr="008C6558" w:rsidRDefault="001B178F" w:rsidP="002F6E08">
      <w:pPr>
        <w:pStyle w:val="Macdinh"/>
        <w:suppressAutoHyphens w:val="0"/>
        <w:ind w:firstLine="567"/>
        <w:rPr>
          <w:color w:val="000000" w:themeColor="text1"/>
        </w:rPr>
      </w:pPr>
      <w:r w:rsidRPr="008C6558">
        <w:rPr>
          <w:color w:val="000000" w:themeColor="text1"/>
        </w:rPr>
        <w:t xml:space="preserve">Việc phát triển </w:t>
      </w:r>
      <w:r w:rsidR="00D53C3B" w:rsidRPr="008C6558">
        <w:rPr>
          <w:color w:val="000000" w:themeColor="text1"/>
        </w:rPr>
        <w:t xml:space="preserve">nông nghiệp, </w:t>
      </w:r>
      <w:r w:rsidRPr="008C6558">
        <w:rPr>
          <w:color w:val="000000" w:themeColor="text1"/>
        </w:rPr>
        <w:t xml:space="preserve">du lịch và xây dựng cơ sở hạ tầng trong thời gian tới sẽ là mối đe dọa lớn đến việc bảo tồn đa dạng sinh học của tỉnh. Không những trực tiếp chiếm dụng nơi cư trú và sinh sống của các loài mà còn gián tiếp gia tăng các hoạt động săn bắt, khai thác </w:t>
      </w:r>
      <w:r w:rsidR="00D53C3B" w:rsidRPr="008C6558">
        <w:rPr>
          <w:color w:val="000000" w:themeColor="text1"/>
        </w:rPr>
        <w:t>tr</w:t>
      </w:r>
      <w:r w:rsidRPr="008C6558">
        <w:rPr>
          <w:color w:val="000000" w:themeColor="text1"/>
        </w:rPr>
        <w:t xml:space="preserve">ái phép,... Bên cạnh đó, công tác bảo tồn đa dạng sinh học hiện nay vẫn còn nhiều thách thức, diện tích rừng có tính ĐDSH cao đang bị thu hẹp, nơi cư trú của động vật hoang dã bị mất hoặc thu hẹp. </w:t>
      </w:r>
      <w:r w:rsidR="00D53C3B" w:rsidRPr="008C6558">
        <w:rPr>
          <w:color w:val="000000" w:themeColor="text1"/>
        </w:rPr>
        <w:t>S</w:t>
      </w:r>
      <w:r w:rsidRPr="008C6558">
        <w:rPr>
          <w:color w:val="000000" w:themeColor="text1"/>
        </w:rPr>
        <w:t>ố lượng cá thể các loài quý hiếm có nguy cơ tuyệt chủng.</w:t>
      </w:r>
    </w:p>
    <w:p w14:paraId="7B801477" w14:textId="77777777" w:rsidR="00D53C3B" w:rsidRPr="008C6558" w:rsidRDefault="00D53C3B" w:rsidP="002F6E08">
      <w:pPr>
        <w:pStyle w:val="Macdinh"/>
        <w:suppressAutoHyphens w:val="0"/>
        <w:ind w:firstLine="567"/>
        <w:rPr>
          <w:color w:val="000000" w:themeColor="text1"/>
        </w:rPr>
      </w:pPr>
      <w:r w:rsidRPr="008C6558">
        <w:rPr>
          <w:color w:val="000000" w:themeColor="text1"/>
        </w:rPr>
        <w:t>Vì vậy, ĐMC QHT cần quan tâm tới rừng, sinh thái và đa dạng sinh học.</w:t>
      </w:r>
    </w:p>
    <w:p w14:paraId="7B9E1396" w14:textId="77777777" w:rsidR="00ED5A5A" w:rsidRPr="008C6558" w:rsidRDefault="00ED5A5A" w:rsidP="002F6E08">
      <w:pPr>
        <w:pStyle w:val="Macdinh"/>
        <w:suppressAutoHyphens w:val="0"/>
        <w:ind w:firstLine="567"/>
        <w:rPr>
          <w:color w:val="000000" w:themeColor="text1"/>
        </w:rPr>
      </w:pPr>
      <w:r w:rsidRPr="008C6558">
        <w:rPr>
          <w:color w:val="000000" w:themeColor="text1"/>
        </w:rPr>
        <w:t>Như vậy, có thể thấy việc thực hiện dự án có tác động mạnh đến môi trường, trong đó tác động lớn nhất đến môi trường đất, nước, không khí, tài nguyên thiên nhiên, đa dạng sinh học và đời sống, sức khỏe cộng đồng. Những hoạt động có tác động mạnh và lâu dài tới môi trường là phát triển đô thị, phát triển công nghiệp, phát triển thương mại - dịch vụ - du lịch... Suy giảm chất lượng môi trường gây ảnh hưởng đến cuộc sống của người người dân tỉnh Đắk Lắk.</w:t>
      </w:r>
    </w:p>
    <w:p w14:paraId="7A625328" w14:textId="77777777" w:rsidR="00ED5A5A" w:rsidRPr="008C6558" w:rsidRDefault="00ED5A5A" w:rsidP="002F6E08">
      <w:pPr>
        <w:pStyle w:val="Chuthich"/>
        <w:widowControl w:val="0"/>
        <w:rPr>
          <w:noProof/>
        </w:rPr>
      </w:pPr>
      <w:bookmarkStart w:id="409" w:name="_Toc112569109"/>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22</w:t>
      </w:r>
      <w:r w:rsidR="00B026DF" w:rsidRPr="008C6558">
        <w:rPr>
          <w:noProof/>
        </w:rPr>
        <w:fldChar w:fldCharType="end"/>
      </w:r>
      <w:r w:rsidRPr="008C6558">
        <w:rPr>
          <w:noProof/>
        </w:rPr>
        <w:t>. Các vấn đề môi trường chính và nội dung quy hoạch có liên quan</w:t>
      </w:r>
      <w:bookmarkEnd w:id="40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2479"/>
        <w:gridCol w:w="6115"/>
      </w:tblGrid>
      <w:tr w:rsidR="00BE1FF7" w:rsidRPr="008C6558" w14:paraId="4AE43387" w14:textId="77777777" w:rsidTr="00BE1FF7">
        <w:trPr>
          <w:trHeight w:val="449"/>
          <w:tblHeader/>
          <w:jc w:val="center"/>
        </w:trPr>
        <w:tc>
          <w:tcPr>
            <w:tcW w:w="351" w:type="pct"/>
            <w:shd w:val="clear" w:color="auto" w:fill="auto"/>
            <w:vAlign w:val="center"/>
          </w:tcPr>
          <w:p w14:paraId="291D1480" w14:textId="77777777" w:rsidR="00BE1FF7" w:rsidRPr="008C6558" w:rsidRDefault="00313A1B" w:rsidP="002F6E08">
            <w:pPr>
              <w:rPr>
                <w:b/>
                <w:color w:val="000000" w:themeColor="text1"/>
              </w:rPr>
            </w:pPr>
            <w:r w:rsidRPr="008C6558">
              <w:rPr>
                <w:b/>
                <w:color w:val="000000" w:themeColor="text1"/>
                <w:lang w:val="en-US"/>
              </w:rPr>
              <w:t>S</w:t>
            </w:r>
            <w:r w:rsidR="00BE1FF7" w:rsidRPr="008C6558">
              <w:rPr>
                <w:b/>
                <w:color w:val="000000" w:themeColor="text1"/>
              </w:rPr>
              <w:t>tt</w:t>
            </w:r>
          </w:p>
        </w:tc>
        <w:tc>
          <w:tcPr>
            <w:tcW w:w="1341" w:type="pct"/>
            <w:shd w:val="clear" w:color="auto" w:fill="auto"/>
            <w:vAlign w:val="center"/>
          </w:tcPr>
          <w:p w14:paraId="5BA84CCA" w14:textId="77777777" w:rsidR="00BE1FF7" w:rsidRPr="008C6558" w:rsidRDefault="00BE1FF7" w:rsidP="002F6E08">
            <w:pPr>
              <w:ind w:hanging="22"/>
              <w:jc w:val="center"/>
              <w:rPr>
                <w:b/>
                <w:color w:val="000000" w:themeColor="text1"/>
              </w:rPr>
            </w:pPr>
            <w:r w:rsidRPr="008C6558">
              <w:rPr>
                <w:b/>
                <w:color w:val="000000" w:themeColor="text1"/>
              </w:rPr>
              <w:t>Các vấn đề môi trường chính</w:t>
            </w:r>
          </w:p>
        </w:tc>
        <w:tc>
          <w:tcPr>
            <w:tcW w:w="3308" w:type="pct"/>
            <w:shd w:val="clear" w:color="auto" w:fill="auto"/>
            <w:vAlign w:val="center"/>
          </w:tcPr>
          <w:p w14:paraId="6296B680" w14:textId="77777777" w:rsidR="00BE1FF7" w:rsidRPr="008C6558" w:rsidRDefault="00BE1FF7" w:rsidP="002F6E08">
            <w:pPr>
              <w:ind w:hanging="22"/>
              <w:jc w:val="center"/>
              <w:rPr>
                <w:b/>
                <w:color w:val="000000" w:themeColor="text1"/>
              </w:rPr>
            </w:pPr>
            <w:r w:rsidRPr="008C6558">
              <w:rPr>
                <w:b/>
                <w:color w:val="000000" w:themeColor="text1"/>
              </w:rPr>
              <w:t>Các nội dung quy hoạch liên quan</w:t>
            </w:r>
          </w:p>
        </w:tc>
      </w:tr>
      <w:tr w:rsidR="00BE1FF7" w:rsidRPr="008C6558" w14:paraId="0A0977E7" w14:textId="77777777" w:rsidTr="00BE1FF7">
        <w:trPr>
          <w:jc w:val="center"/>
        </w:trPr>
        <w:tc>
          <w:tcPr>
            <w:tcW w:w="351" w:type="pct"/>
            <w:vAlign w:val="center"/>
          </w:tcPr>
          <w:p w14:paraId="2F999284" w14:textId="77777777" w:rsidR="00BE1FF7" w:rsidRPr="008C6558" w:rsidRDefault="00BE1FF7" w:rsidP="002F6E08">
            <w:pPr>
              <w:jc w:val="center"/>
              <w:rPr>
                <w:color w:val="000000" w:themeColor="text1"/>
                <w:lang w:val="en-US"/>
              </w:rPr>
            </w:pPr>
            <w:r w:rsidRPr="008C6558">
              <w:rPr>
                <w:color w:val="000000" w:themeColor="text1"/>
              </w:rPr>
              <w:t>0</w:t>
            </w:r>
            <w:r w:rsidRPr="008C6558">
              <w:rPr>
                <w:color w:val="000000" w:themeColor="text1"/>
                <w:lang w:val="en-US"/>
              </w:rPr>
              <w:t>1</w:t>
            </w:r>
          </w:p>
        </w:tc>
        <w:tc>
          <w:tcPr>
            <w:tcW w:w="1341" w:type="pct"/>
            <w:vAlign w:val="center"/>
          </w:tcPr>
          <w:p w14:paraId="3196AEF1" w14:textId="77777777" w:rsidR="00BE1FF7" w:rsidRPr="008C6558" w:rsidRDefault="00BE1FF7" w:rsidP="002F6E08">
            <w:pPr>
              <w:rPr>
                <w:color w:val="000000" w:themeColor="text1"/>
              </w:rPr>
            </w:pPr>
            <w:r w:rsidRPr="008C6558">
              <w:rPr>
                <w:color w:val="000000" w:themeColor="text1"/>
              </w:rPr>
              <w:t xml:space="preserve">Suy giảm trữ lượng và chất lượng </w:t>
            </w:r>
            <w:r w:rsidRPr="008C6558">
              <w:rPr>
                <w:color w:val="000000" w:themeColor="text1"/>
                <w:lang w:val="en-US"/>
              </w:rPr>
              <w:t>môi trường nước</w:t>
            </w:r>
            <w:r w:rsidRPr="008C6558">
              <w:rPr>
                <w:color w:val="000000" w:themeColor="text1"/>
              </w:rPr>
              <w:t xml:space="preserve"> (MT</w:t>
            </w:r>
            <w:r w:rsidRPr="008C6558">
              <w:rPr>
                <w:color w:val="000000" w:themeColor="text1"/>
                <w:lang w:val="en-US"/>
              </w:rPr>
              <w:t>1</w:t>
            </w:r>
            <w:r w:rsidRPr="008C6558">
              <w:rPr>
                <w:color w:val="000000" w:themeColor="text1"/>
              </w:rPr>
              <w:t>)</w:t>
            </w:r>
          </w:p>
        </w:tc>
        <w:tc>
          <w:tcPr>
            <w:tcW w:w="3308" w:type="pct"/>
          </w:tcPr>
          <w:p w14:paraId="7CC216FC" w14:textId="77777777" w:rsidR="00BE1FF7" w:rsidRPr="008C6558" w:rsidRDefault="00BE1FF7" w:rsidP="002F6E08">
            <w:pPr>
              <w:rPr>
                <w:color w:val="000000" w:themeColor="text1"/>
              </w:rPr>
            </w:pPr>
            <w:r w:rsidRPr="008C6558">
              <w:rPr>
                <w:color w:val="000000" w:themeColor="text1"/>
              </w:rPr>
              <w:t>Phát triển công nghiệp ngoài các KCN/CCN.</w:t>
            </w:r>
          </w:p>
          <w:p w14:paraId="3CF8ADAB" w14:textId="77777777" w:rsidR="00BE1FF7" w:rsidRPr="008C6558" w:rsidRDefault="00BE1FF7" w:rsidP="002F6E08">
            <w:pPr>
              <w:rPr>
                <w:color w:val="000000" w:themeColor="text1"/>
              </w:rPr>
            </w:pPr>
            <w:r w:rsidRPr="008C6558">
              <w:rPr>
                <w:color w:val="000000" w:themeColor="text1"/>
              </w:rPr>
              <w:t>Phát triển chăn nuôi gia súc; gia cầm.</w:t>
            </w:r>
          </w:p>
          <w:p w14:paraId="2B2B5728" w14:textId="77777777" w:rsidR="00BE1FF7" w:rsidRPr="008C6558" w:rsidRDefault="00BE1FF7" w:rsidP="002F6E08">
            <w:pPr>
              <w:rPr>
                <w:color w:val="000000" w:themeColor="text1"/>
              </w:rPr>
            </w:pPr>
            <w:r w:rsidRPr="008C6558">
              <w:rPr>
                <w:color w:val="000000" w:themeColor="text1"/>
              </w:rPr>
              <w:lastRenderedPageBreak/>
              <w:t>Phát triển các khu/cụm công nghiệp.</w:t>
            </w:r>
          </w:p>
          <w:p w14:paraId="38BB71CC" w14:textId="77777777" w:rsidR="00BE1FF7" w:rsidRPr="008C6558" w:rsidRDefault="00BE1FF7" w:rsidP="002F6E08">
            <w:pPr>
              <w:rPr>
                <w:color w:val="000000" w:themeColor="text1"/>
              </w:rPr>
            </w:pPr>
            <w:r w:rsidRPr="008C6558">
              <w:rPr>
                <w:color w:val="000000" w:themeColor="text1"/>
              </w:rPr>
              <w:t>Phát triển hoạt động thủy điện.</w:t>
            </w:r>
          </w:p>
        </w:tc>
      </w:tr>
      <w:tr w:rsidR="00895EE9" w:rsidRPr="008C6558" w14:paraId="423A7CAC" w14:textId="77777777" w:rsidTr="00BE1FF7">
        <w:trPr>
          <w:jc w:val="center"/>
        </w:trPr>
        <w:tc>
          <w:tcPr>
            <w:tcW w:w="351" w:type="pct"/>
            <w:vAlign w:val="center"/>
          </w:tcPr>
          <w:p w14:paraId="284995C3" w14:textId="77777777" w:rsidR="00895EE9" w:rsidRPr="008C6558" w:rsidRDefault="00895EE9" w:rsidP="002F6E08">
            <w:pPr>
              <w:jc w:val="center"/>
              <w:rPr>
                <w:color w:val="000000" w:themeColor="text1"/>
              </w:rPr>
            </w:pPr>
            <w:r w:rsidRPr="008C6558">
              <w:rPr>
                <w:color w:val="000000" w:themeColor="text1"/>
              </w:rPr>
              <w:lastRenderedPageBreak/>
              <w:t>0</w:t>
            </w:r>
            <w:r w:rsidRPr="008C6558">
              <w:rPr>
                <w:color w:val="000000" w:themeColor="text1"/>
                <w:lang w:val="en-US"/>
              </w:rPr>
              <w:t>2</w:t>
            </w:r>
          </w:p>
        </w:tc>
        <w:tc>
          <w:tcPr>
            <w:tcW w:w="1341" w:type="pct"/>
            <w:vAlign w:val="center"/>
          </w:tcPr>
          <w:p w14:paraId="2A032033" w14:textId="77777777" w:rsidR="00895EE9" w:rsidRPr="008C6558" w:rsidRDefault="00895EE9" w:rsidP="002F6E08">
            <w:pPr>
              <w:rPr>
                <w:color w:val="000000" w:themeColor="text1"/>
              </w:rPr>
            </w:pPr>
            <w:r w:rsidRPr="008C6558">
              <w:rPr>
                <w:color w:val="000000" w:themeColor="text1"/>
              </w:rPr>
              <w:t>Suy giảm chất lượng môi trường do gia tăng CTR (MT2)</w:t>
            </w:r>
          </w:p>
        </w:tc>
        <w:tc>
          <w:tcPr>
            <w:tcW w:w="3308" w:type="pct"/>
          </w:tcPr>
          <w:p w14:paraId="54F70D82" w14:textId="77777777" w:rsidR="00895EE9" w:rsidRPr="008C6558" w:rsidRDefault="00895EE9" w:rsidP="002F6E08">
            <w:pPr>
              <w:rPr>
                <w:color w:val="000000" w:themeColor="text1"/>
              </w:rPr>
            </w:pPr>
            <w:r w:rsidRPr="008C6558">
              <w:rPr>
                <w:color w:val="000000" w:themeColor="text1"/>
              </w:rPr>
              <w:t>Phát triển các khu du lịch, dịch vụ, vui chơi giải trí, dịch vụ y tế.</w:t>
            </w:r>
          </w:p>
          <w:p w14:paraId="24CE0AEC" w14:textId="77777777" w:rsidR="00895EE9" w:rsidRPr="008C6558" w:rsidRDefault="00895EE9" w:rsidP="002F6E08">
            <w:pPr>
              <w:rPr>
                <w:color w:val="000000" w:themeColor="text1"/>
              </w:rPr>
            </w:pPr>
            <w:r w:rsidRPr="008C6558">
              <w:rPr>
                <w:color w:val="000000" w:themeColor="text1"/>
              </w:rPr>
              <w:t>Phát triển các khu dân cư đô thị.</w:t>
            </w:r>
          </w:p>
          <w:p w14:paraId="0F85B948" w14:textId="77777777" w:rsidR="00895EE9" w:rsidRPr="008C6558" w:rsidRDefault="00895EE9" w:rsidP="002F6E08">
            <w:pPr>
              <w:rPr>
                <w:color w:val="000000" w:themeColor="text1"/>
              </w:rPr>
            </w:pPr>
            <w:r w:rsidRPr="008C6558">
              <w:rPr>
                <w:color w:val="000000" w:themeColor="text1"/>
              </w:rPr>
              <w:t>Phát triển các khu/cụm công nghiệp.</w:t>
            </w:r>
          </w:p>
          <w:p w14:paraId="1821C5D1" w14:textId="77777777" w:rsidR="00895EE9" w:rsidRPr="008C6558" w:rsidRDefault="00895EE9" w:rsidP="002F6E08">
            <w:pPr>
              <w:rPr>
                <w:color w:val="000000" w:themeColor="text1"/>
              </w:rPr>
            </w:pPr>
            <w:r w:rsidRPr="008C6558">
              <w:rPr>
                <w:color w:val="000000" w:themeColor="text1"/>
              </w:rPr>
              <w:t>Phát triển công nghiệp, tiểu thủ công nghiệp, làng nghề nằm ngoài các KCN/CCN.</w:t>
            </w:r>
          </w:p>
          <w:p w14:paraId="62AEA16A" w14:textId="77777777" w:rsidR="00895EE9" w:rsidRPr="008C6558" w:rsidRDefault="00895EE9" w:rsidP="002F6E08">
            <w:pPr>
              <w:rPr>
                <w:color w:val="000000" w:themeColor="text1"/>
              </w:rPr>
            </w:pPr>
            <w:r w:rsidRPr="008C6558">
              <w:rPr>
                <w:color w:val="000000" w:themeColor="text1"/>
              </w:rPr>
              <w:t>Phát triển chăn nuôi gia súc, gia cầm.</w:t>
            </w:r>
          </w:p>
          <w:p w14:paraId="60734C14" w14:textId="77777777" w:rsidR="00895EE9" w:rsidRPr="008C6558" w:rsidRDefault="00895EE9" w:rsidP="002F6E08">
            <w:pPr>
              <w:rPr>
                <w:color w:val="000000" w:themeColor="text1"/>
              </w:rPr>
            </w:pPr>
            <w:r w:rsidRPr="008C6558">
              <w:rPr>
                <w:rFonts w:eastAsia="Arial"/>
                <w:color w:val="000000" w:themeColor="text1"/>
              </w:rPr>
              <w:t>Hoạt động các bãi chôn lấp và khu xử lý chất thải.</w:t>
            </w:r>
          </w:p>
        </w:tc>
      </w:tr>
      <w:tr w:rsidR="00895EE9" w:rsidRPr="008C6558" w14:paraId="3F5236E0" w14:textId="77777777" w:rsidTr="00BE1FF7">
        <w:trPr>
          <w:jc w:val="center"/>
        </w:trPr>
        <w:tc>
          <w:tcPr>
            <w:tcW w:w="351" w:type="pct"/>
            <w:vAlign w:val="center"/>
          </w:tcPr>
          <w:p w14:paraId="58CDB16B" w14:textId="77777777" w:rsidR="00895EE9" w:rsidRPr="008C6558" w:rsidRDefault="00895EE9" w:rsidP="002F6E08">
            <w:pPr>
              <w:jc w:val="center"/>
              <w:rPr>
                <w:color w:val="000000" w:themeColor="text1"/>
                <w:lang w:val="en-US"/>
              </w:rPr>
            </w:pPr>
            <w:r w:rsidRPr="008C6558">
              <w:rPr>
                <w:color w:val="000000" w:themeColor="text1"/>
              </w:rPr>
              <w:t>0</w:t>
            </w:r>
            <w:r w:rsidRPr="008C6558">
              <w:rPr>
                <w:color w:val="000000" w:themeColor="text1"/>
                <w:lang w:val="en-US"/>
              </w:rPr>
              <w:t>3</w:t>
            </w:r>
          </w:p>
        </w:tc>
        <w:tc>
          <w:tcPr>
            <w:tcW w:w="1341" w:type="pct"/>
            <w:vAlign w:val="center"/>
          </w:tcPr>
          <w:p w14:paraId="661C3507" w14:textId="77777777" w:rsidR="00895EE9" w:rsidRPr="008C6558" w:rsidRDefault="00895EE9" w:rsidP="002F6E08">
            <w:pPr>
              <w:rPr>
                <w:color w:val="000000" w:themeColor="text1"/>
              </w:rPr>
            </w:pPr>
            <w:r w:rsidRPr="008C6558">
              <w:rPr>
                <w:color w:val="000000" w:themeColor="text1"/>
              </w:rPr>
              <w:t>Suy giảm chất lượng không khí (MT</w:t>
            </w:r>
            <w:r w:rsidRPr="008C6558">
              <w:rPr>
                <w:color w:val="000000" w:themeColor="text1"/>
                <w:lang w:val="en-US"/>
              </w:rPr>
              <w:t>3</w:t>
            </w:r>
            <w:r w:rsidRPr="008C6558">
              <w:rPr>
                <w:color w:val="000000" w:themeColor="text1"/>
              </w:rPr>
              <w:t>)</w:t>
            </w:r>
          </w:p>
        </w:tc>
        <w:tc>
          <w:tcPr>
            <w:tcW w:w="3308" w:type="pct"/>
          </w:tcPr>
          <w:p w14:paraId="632B419B" w14:textId="77777777" w:rsidR="00895EE9" w:rsidRPr="008C6558" w:rsidRDefault="00895EE9" w:rsidP="002F6E08">
            <w:pPr>
              <w:rPr>
                <w:color w:val="000000" w:themeColor="text1"/>
              </w:rPr>
            </w:pPr>
            <w:r w:rsidRPr="008C6558">
              <w:rPr>
                <w:color w:val="000000" w:themeColor="text1"/>
              </w:rPr>
              <w:t>Phát triển các khu/cụm công nghiệp.</w:t>
            </w:r>
          </w:p>
          <w:p w14:paraId="0D80BF03" w14:textId="77777777" w:rsidR="00895EE9" w:rsidRPr="008C6558" w:rsidRDefault="00895EE9" w:rsidP="002F6E08">
            <w:pPr>
              <w:rPr>
                <w:color w:val="000000" w:themeColor="text1"/>
              </w:rPr>
            </w:pPr>
            <w:r w:rsidRPr="008C6558">
              <w:rPr>
                <w:color w:val="000000" w:themeColor="text1"/>
              </w:rPr>
              <w:t>Phát triển hạ tầng kỹ thuật (giao thông, cấp, thoát nước, cấp điện, thông tin liên lạc …).</w:t>
            </w:r>
          </w:p>
          <w:p w14:paraId="1F2C988E" w14:textId="77777777" w:rsidR="00895EE9" w:rsidRPr="008C6558" w:rsidRDefault="00895EE9" w:rsidP="002F6E08">
            <w:pPr>
              <w:rPr>
                <w:color w:val="000000" w:themeColor="text1"/>
              </w:rPr>
            </w:pPr>
            <w:r w:rsidRPr="008C6558">
              <w:rPr>
                <w:color w:val="000000" w:themeColor="text1"/>
              </w:rPr>
              <w:t>Phát triển các khu dân cư đô thị.</w:t>
            </w:r>
          </w:p>
          <w:p w14:paraId="0CE5377C" w14:textId="77777777" w:rsidR="00895EE9" w:rsidRPr="008C6558" w:rsidRDefault="00895EE9" w:rsidP="002F6E08">
            <w:pPr>
              <w:rPr>
                <w:color w:val="000000" w:themeColor="text1"/>
              </w:rPr>
            </w:pPr>
            <w:r w:rsidRPr="008C6558">
              <w:rPr>
                <w:color w:val="000000" w:themeColor="text1"/>
              </w:rPr>
              <w:t>Khai thác khoáng sản, vật liệu xây dựng.</w:t>
            </w:r>
          </w:p>
          <w:p w14:paraId="508E56DA" w14:textId="77777777" w:rsidR="00895EE9" w:rsidRPr="008C6558" w:rsidRDefault="00895EE9" w:rsidP="002F6E08">
            <w:pPr>
              <w:rPr>
                <w:color w:val="000000" w:themeColor="text1"/>
              </w:rPr>
            </w:pPr>
            <w:r w:rsidRPr="008C6558">
              <w:rPr>
                <w:color w:val="000000" w:themeColor="text1"/>
              </w:rPr>
              <w:t>Phát triển công nghiệp ngoài các KCN/CCN.</w:t>
            </w:r>
          </w:p>
          <w:p w14:paraId="7FA6DBFB" w14:textId="77777777" w:rsidR="00895EE9" w:rsidRPr="008C6558" w:rsidRDefault="00895EE9" w:rsidP="002F6E08">
            <w:pPr>
              <w:rPr>
                <w:color w:val="000000" w:themeColor="text1"/>
              </w:rPr>
            </w:pPr>
            <w:r w:rsidRPr="008C6558">
              <w:rPr>
                <w:rFonts w:eastAsia="Arial"/>
                <w:color w:val="000000" w:themeColor="text1"/>
              </w:rPr>
              <w:t>Hoạt động của các bãi chôn lấp và khu xử lý chất thải.</w:t>
            </w:r>
          </w:p>
        </w:tc>
      </w:tr>
      <w:tr w:rsidR="00895EE9" w:rsidRPr="008C6558" w14:paraId="7B87AFEA" w14:textId="77777777" w:rsidTr="00BE1FF7">
        <w:trPr>
          <w:jc w:val="center"/>
        </w:trPr>
        <w:tc>
          <w:tcPr>
            <w:tcW w:w="351" w:type="pct"/>
            <w:vAlign w:val="center"/>
          </w:tcPr>
          <w:p w14:paraId="5010119B" w14:textId="77777777" w:rsidR="00895EE9" w:rsidRPr="008C6558" w:rsidRDefault="00895EE9" w:rsidP="002F6E08">
            <w:pPr>
              <w:jc w:val="center"/>
              <w:rPr>
                <w:color w:val="000000" w:themeColor="text1"/>
                <w:lang w:val="en-US"/>
              </w:rPr>
            </w:pPr>
            <w:r w:rsidRPr="008C6558">
              <w:rPr>
                <w:color w:val="000000" w:themeColor="text1"/>
              </w:rPr>
              <w:t>0</w:t>
            </w:r>
            <w:r w:rsidRPr="008C6558">
              <w:rPr>
                <w:color w:val="000000" w:themeColor="text1"/>
                <w:lang w:val="en-US"/>
              </w:rPr>
              <w:t>4</w:t>
            </w:r>
          </w:p>
        </w:tc>
        <w:tc>
          <w:tcPr>
            <w:tcW w:w="1341" w:type="pct"/>
            <w:vAlign w:val="center"/>
          </w:tcPr>
          <w:p w14:paraId="1380462C" w14:textId="77777777" w:rsidR="00895EE9" w:rsidRPr="008C6558" w:rsidRDefault="00895EE9" w:rsidP="002F6E08">
            <w:pPr>
              <w:rPr>
                <w:color w:val="000000" w:themeColor="text1"/>
              </w:rPr>
            </w:pPr>
            <w:r w:rsidRPr="008C6558">
              <w:rPr>
                <w:color w:val="000000" w:themeColor="text1"/>
              </w:rPr>
              <w:t>Ô nhiễm và suy thoái chất lượng đất (MT</w:t>
            </w:r>
            <w:r w:rsidRPr="008C6558">
              <w:rPr>
                <w:color w:val="000000" w:themeColor="text1"/>
                <w:lang w:val="en-US"/>
              </w:rPr>
              <w:t>4</w:t>
            </w:r>
            <w:r w:rsidRPr="008C6558">
              <w:rPr>
                <w:color w:val="000000" w:themeColor="text1"/>
              </w:rPr>
              <w:t>)</w:t>
            </w:r>
          </w:p>
        </w:tc>
        <w:tc>
          <w:tcPr>
            <w:tcW w:w="3308" w:type="pct"/>
          </w:tcPr>
          <w:p w14:paraId="3B10B7D0" w14:textId="77777777" w:rsidR="00895EE9" w:rsidRPr="008C6558" w:rsidRDefault="00895EE9" w:rsidP="002F6E08">
            <w:pPr>
              <w:rPr>
                <w:color w:val="000000" w:themeColor="text1"/>
              </w:rPr>
            </w:pPr>
            <w:r w:rsidRPr="008C6558">
              <w:rPr>
                <w:color w:val="000000" w:themeColor="text1"/>
              </w:rPr>
              <w:t>Phát triển nông nghiệp.</w:t>
            </w:r>
          </w:p>
          <w:p w14:paraId="0B687863" w14:textId="77777777" w:rsidR="00895EE9" w:rsidRPr="008C6558" w:rsidRDefault="00895EE9" w:rsidP="002F6E08">
            <w:pPr>
              <w:rPr>
                <w:color w:val="000000" w:themeColor="text1"/>
              </w:rPr>
            </w:pPr>
            <w:r w:rsidRPr="008C6558">
              <w:rPr>
                <w:color w:val="000000" w:themeColor="text1"/>
              </w:rPr>
              <w:t>Khai thác vật liệu xây dựng.</w:t>
            </w:r>
          </w:p>
          <w:p w14:paraId="41DF2EEE" w14:textId="77777777" w:rsidR="00895EE9" w:rsidRPr="008C6558" w:rsidRDefault="00895EE9" w:rsidP="002F6E08">
            <w:pPr>
              <w:rPr>
                <w:color w:val="000000" w:themeColor="text1"/>
              </w:rPr>
            </w:pPr>
            <w:r w:rsidRPr="008C6558">
              <w:rPr>
                <w:color w:val="000000" w:themeColor="text1"/>
              </w:rPr>
              <w:t>Xây dựng các khu/cụm công nghiệp.</w:t>
            </w:r>
          </w:p>
          <w:p w14:paraId="2A182672" w14:textId="77777777" w:rsidR="00895EE9" w:rsidRPr="008C6558" w:rsidRDefault="00895EE9" w:rsidP="002F6E08">
            <w:pPr>
              <w:rPr>
                <w:color w:val="000000" w:themeColor="text1"/>
              </w:rPr>
            </w:pPr>
            <w:r w:rsidRPr="008C6558">
              <w:rPr>
                <w:color w:val="000000" w:themeColor="text1"/>
              </w:rPr>
              <w:t>Phát triển hạ tầng kỹ thuật (giao thông, cấp thoát nước…).</w:t>
            </w:r>
          </w:p>
        </w:tc>
      </w:tr>
      <w:tr w:rsidR="00895EE9" w:rsidRPr="008C6558" w14:paraId="5C73E645" w14:textId="77777777" w:rsidTr="00BE1FF7">
        <w:trPr>
          <w:jc w:val="center"/>
        </w:trPr>
        <w:tc>
          <w:tcPr>
            <w:tcW w:w="351" w:type="pct"/>
            <w:shd w:val="clear" w:color="auto" w:fill="auto"/>
            <w:vAlign w:val="center"/>
          </w:tcPr>
          <w:p w14:paraId="1F748F4F" w14:textId="77777777" w:rsidR="00895EE9" w:rsidRPr="008C6558" w:rsidRDefault="00895EE9" w:rsidP="002F6E08">
            <w:pPr>
              <w:jc w:val="center"/>
              <w:rPr>
                <w:color w:val="000000" w:themeColor="text1"/>
                <w:lang w:val="en-US"/>
              </w:rPr>
            </w:pPr>
            <w:r w:rsidRPr="008C6558">
              <w:rPr>
                <w:color w:val="000000" w:themeColor="text1"/>
              </w:rPr>
              <w:t>0</w:t>
            </w:r>
            <w:r w:rsidRPr="008C6558">
              <w:rPr>
                <w:color w:val="000000" w:themeColor="text1"/>
                <w:lang w:val="en-US"/>
              </w:rPr>
              <w:t>5</w:t>
            </w:r>
          </w:p>
        </w:tc>
        <w:tc>
          <w:tcPr>
            <w:tcW w:w="1341" w:type="pct"/>
            <w:shd w:val="clear" w:color="auto" w:fill="auto"/>
            <w:vAlign w:val="center"/>
          </w:tcPr>
          <w:p w14:paraId="55AA815F" w14:textId="77777777" w:rsidR="00895EE9" w:rsidRPr="008C6558" w:rsidRDefault="00895EE9" w:rsidP="002F6E08">
            <w:pPr>
              <w:rPr>
                <w:color w:val="000000" w:themeColor="text1"/>
                <w:lang w:val="en-US"/>
              </w:rPr>
            </w:pPr>
            <w:r w:rsidRPr="008C6558">
              <w:rPr>
                <w:color w:val="000000" w:themeColor="text1"/>
                <w:lang w:val="en-US"/>
              </w:rPr>
              <w:t>Suy giảm tài nguyên thiên nhiên và đa dạng sinh học (MT5)</w:t>
            </w:r>
          </w:p>
          <w:p w14:paraId="0931F1C8" w14:textId="77777777" w:rsidR="00895EE9" w:rsidRPr="008C6558" w:rsidRDefault="00895EE9" w:rsidP="002F6E08">
            <w:pPr>
              <w:rPr>
                <w:color w:val="000000" w:themeColor="text1"/>
              </w:rPr>
            </w:pPr>
          </w:p>
        </w:tc>
        <w:tc>
          <w:tcPr>
            <w:tcW w:w="3308" w:type="pct"/>
          </w:tcPr>
          <w:p w14:paraId="5C153815" w14:textId="77777777" w:rsidR="00895EE9" w:rsidRPr="008C6558" w:rsidRDefault="00895EE9" w:rsidP="002F6E08">
            <w:pPr>
              <w:rPr>
                <w:color w:val="000000" w:themeColor="text1"/>
              </w:rPr>
            </w:pPr>
            <w:r w:rsidRPr="008C6558">
              <w:rPr>
                <w:color w:val="000000" w:themeColor="text1"/>
              </w:rPr>
              <w:t>Chuyển dịch cơ cấu kinh tế.</w:t>
            </w:r>
          </w:p>
          <w:p w14:paraId="351560D6" w14:textId="77777777" w:rsidR="00895EE9" w:rsidRPr="008C6558" w:rsidRDefault="00895EE9" w:rsidP="002F6E08">
            <w:pPr>
              <w:rPr>
                <w:color w:val="000000" w:themeColor="text1"/>
              </w:rPr>
            </w:pPr>
            <w:r w:rsidRPr="008C6558">
              <w:rPr>
                <w:color w:val="000000" w:themeColor="text1"/>
              </w:rPr>
              <w:t>Phát triển các khu du lịch, dịch vụ, vui chơi giải trí.</w:t>
            </w:r>
          </w:p>
          <w:p w14:paraId="1030B81A" w14:textId="77777777" w:rsidR="00895EE9" w:rsidRPr="008C6558" w:rsidRDefault="00895EE9" w:rsidP="002F6E08">
            <w:pPr>
              <w:rPr>
                <w:color w:val="000000" w:themeColor="text1"/>
              </w:rPr>
            </w:pPr>
            <w:r w:rsidRPr="008C6558">
              <w:rPr>
                <w:color w:val="000000" w:themeColor="text1"/>
              </w:rPr>
              <w:t>Phát triển công nghiệp chế biến gỗ và lâm sản.</w:t>
            </w:r>
          </w:p>
          <w:p w14:paraId="3813866D" w14:textId="77777777" w:rsidR="00895EE9" w:rsidRPr="008C6558" w:rsidRDefault="00895EE9" w:rsidP="002F6E08">
            <w:pPr>
              <w:rPr>
                <w:color w:val="000000" w:themeColor="text1"/>
              </w:rPr>
            </w:pPr>
            <w:r w:rsidRPr="008C6558">
              <w:rPr>
                <w:color w:val="000000" w:themeColor="text1"/>
              </w:rPr>
              <w:t>Phát triển các khu/cụm công nghiệp.</w:t>
            </w:r>
          </w:p>
          <w:p w14:paraId="6018DA4A" w14:textId="77777777" w:rsidR="00895EE9" w:rsidRPr="008C6558" w:rsidRDefault="00895EE9" w:rsidP="002F6E08">
            <w:pPr>
              <w:rPr>
                <w:color w:val="000000" w:themeColor="text1"/>
              </w:rPr>
            </w:pPr>
            <w:r w:rsidRPr="008C6558">
              <w:rPr>
                <w:color w:val="000000" w:themeColor="text1"/>
              </w:rPr>
              <w:t>Phát triển hạ tầng kỹ thuật.</w:t>
            </w:r>
          </w:p>
          <w:p w14:paraId="347B28CB" w14:textId="77777777" w:rsidR="00895EE9" w:rsidRPr="008C6558" w:rsidRDefault="00895EE9" w:rsidP="002F6E08">
            <w:pPr>
              <w:rPr>
                <w:color w:val="000000" w:themeColor="text1"/>
              </w:rPr>
            </w:pPr>
            <w:r w:rsidRPr="008C6558">
              <w:rPr>
                <w:color w:val="000000" w:themeColor="text1"/>
              </w:rPr>
              <w:t>Phát triển thủy điện.</w:t>
            </w:r>
          </w:p>
          <w:p w14:paraId="73D8BA67" w14:textId="77777777" w:rsidR="00895EE9" w:rsidRPr="008C6558" w:rsidRDefault="00895EE9" w:rsidP="002F6E08">
            <w:pPr>
              <w:rPr>
                <w:color w:val="000000" w:themeColor="text1"/>
              </w:rPr>
            </w:pPr>
            <w:r w:rsidRPr="008C6558">
              <w:rPr>
                <w:color w:val="000000" w:themeColor="text1"/>
              </w:rPr>
              <w:t>Khai thác tài nguyên rừng.</w:t>
            </w:r>
          </w:p>
        </w:tc>
      </w:tr>
    </w:tbl>
    <w:p w14:paraId="6555D1C9" w14:textId="77777777" w:rsidR="002D4B3E" w:rsidRPr="008C6558" w:rsidRDefault="00BE1FF7" w:rsidP="002F6E08">
      <w:pPr>
        <w:pStyle w:val="u2"/>
        <w:keepNext w:val="0"/>
        <w:keepLines w:val="0"/>
        <w:spacing w:before="240"/>
        <w:rPr>
          <w:color w:val="000000" w:themeColor="text1"/>
        </w:rPr>
      </w:pPr>
      <w:bookmarkStart w:id="410" w:name="bookmark1106"/>
      <w:bookmarkStart w:id="411" w:name="_Toc115193451"/>
      <w:bookmarkEnd w:id="410"/>
      <w:r w:rsidRPr="008C6558">
        <w:rPr>
          <w:color w:val="000000" w:themeColor="text1"/>
        </w:rPr>
        <w:t>3.3</w:t>
      </w:r>
      <w:r w:rsidR="002D4B3E" w:rsidRPr="008C6558">
        <w:rPr>
          <w:color w:val="000000" w:themeColor="text1"/>
        </w:rPr>
        <w:t xml:space="preserve">. </w:t>
      </w:r>
      <w:r w:rsidRPr="008C6558">
        <w:rPr>
          <w:color w:val="000000" w:themeColor="text1"/>
        </w:rPr>
        <w:t>ĐÁNH GIÁ, DỰ BÁO XU HƯỚNG CỦA CÁC VẤN ĐỀ MÔI TRƯỜNG CHÍNH TRONG TRƯỜNG HỢP KHÔNG THỰC HIỆN QUY HOẠCH (PHƯƠNG ÁN 0)</w:t>
      </w:r>
      <w:bookmarkEnd w:id="411"/>
    </w:p>
    <w:p w14:paraId="285DFB5D" w14:textId="77777777" w:rsidR="00C74B28" w:rsidRPr="008C6558" w:rsidRDefault="002818AA" w:rsidP="002F6E08">
      <w:pPr>
        <w:pStyle w:val="Macdinh"/>
        <w:suppressAutoHyphens w:val="0"/>
        <w:rPr>
          <w:color w:val="000000" w:themeColor="text1"/>
        </w:rPr>
      </w:pPr>
      <w:r w:rsidRPr="008C6558">
        <w:rPr>
          <w:color w:val="000000" w:themeColor="text1"/>
        </w:rPr>
        <w:t>K</w:t>
      </w:r>
      <w:r w:rsidR="00C74B28" w:rsidRPr="008C6558">
        <w:rPr>
          <w:color w:val="000000" w:themeColor="text1"/>
        </w:rPr>
        <w:t>hi phát triển KT-XH trong trường hợp không thực hiện Quy hoạch (phương án 0) thì các hoạt động phát triển KT-XH vẫn cứ diễn ra theo các quy hoạch cũ và các quy hoạch của các ngành. Môi trường vẫn cứ biến đổi và xu hướng biến đổi của các vấn đề môi trường chính ở trong tỉnh và các vùng phụ cận khi không thực hiện quy hoạch sẽ có khả năng xảy ra như sau:</w:t>
      </w:r>
    </w:p>
    <w:p w14:paraId="3880F57A" w14:textId="77777777" w:rsidR="00C74B28" w:rsidRPr="008C6558" w:rsidRDefault="00BE1FF7" w:rsidP="002F6E08">
      <w:pPr>
        <w:pStyle w:val="u3"/>
        <w:keepNext w:val="0"/>
        <w:keepLines w:val="0"/>
        <w:widowControl w:val="0"/>
        <w:rPr>
          <w:color w:val="000000" w:themeColor="text1"/>
        </w:rPr>
      </w:pPr>
      <w:bookmarkStart w:id="412" w:name="bookmark1111"/>
      <w:bookmarkStart w:id="413" w:name="bookmark1109"/>
      <w:bookmarkStart w:id="414" w:name="bookmark1110"/>
      <w:bookmarkStart w:id="415" w:name="bookmark1112"/>
      <w:bookmarkStart w:id="416" w:name="_Toc86842552"/>
      <w:bookmarkStart w:id="417" w:name="_Toc115193452"/>
      <w:bookmarkEnd w:id="412"/>
      <w:r w:rsidRPr="008C6558">
        <w:rPr>
          <w:color w:val="000000" w:themeColor="text1"/>
          <w:szCs w:val="28"/>
        </w:rPr>
        <w:lastRenderedPageBreak/>
        <w:t>3.3</w:t>
      </w:r>
      <w:r w:rsidR="009326D7" w:rsidRPr="008C6558">
        <w:rPr>
          <w:color w:val="000000" w:themeColor="text1"/>
          <w:szCs w:val="28"/>
        </w:rPr>
        <w:t>.1. MT1</w:t>
      </w:r>
      <w:r w:rsidR="00C74B28" w:rsidRPr="008C6558">
        <w:rPr>
          <w:color w:val="000000" w:themeColor="text1"/>
          <w:szCs w:val="28"/>
        </w:rPr>
        <w:t xml:space="preserve">- </w:t>
      </w:r>
      <w:bookmarkEnd w:id="413"/>
      <w:bookmarkEnd w:id="414"/>
      <w:bookmarkEnd w:id="415"/>
      <w:bookmarkEnd w:id="416"/>
      <w:r w:rsidR="009326D7" w:rsidRPr="008C6558">
        <w:rPr>
          <w:color w:val="000000" w:themeColor="text1"/>
        </w:rPr>
        <w:t>Suy giảm tài nguyên và chất lượng môi trường nước</w:t>
      </w:r>
      <w:bookmarkEnd w:id="417"/>
    </w:p>
    <w:p w14:paraId="4656293A" w14:textId="77777777" w:rsidR="00BE1FF7" w:rsidRPr="008C6558" w:rsidRDefault="00BE1FF7" w:rsidP="002F6E08">
      <w:pPr>
        <w:pStyle w:val="u4"/>
        <w:keepNext w:val="0"/>
        <w:keepLines w:val="0"/>
        <w:widowControl w:val="0"/>
        <w:rPr>
          <w:color w:val="000000" w:themeColor="text1"/>
        </w:rPr>
      </w:pPr>
      <w:r w:rsidRPr="008C6558">
        <w:rPr>
          <w:color w:val="000000" w:themeColor="text1"/>
        </w:rPr>
        <w:t>3.3.1.1. Nguyên nhân suy giảm chất lượng nước</w:t>
      </w:r>
    </w:p>
    <w:p w14:paraId="72788317" w14:textId="77777777" w:rsidR="0078520E" w:rsidRPr="008C6558" w:rsidRDefault="0078520E" w:rsidP="002F6E08">
      <w:pPr>
        <w:pStyle w:val="Macdinh"/>
        <w:suppressAutoHyphens w:val="0"/>
        <w:rPr>
          <w:color w:val="000000" w:themeColor="text1"/>
        </w:rPr>
      </w:pPr>
      <w:r w:rsidRPr="008C6558">
        <w:rPr>
          <w:color w:val="000000" w:themeColor="text1"/>
        </w:rPr>
        <w:t>Các tác nhân gây suy giảm trữ lượng, chất lượng nước mặt lục địa và nước dưới đất như:</w:t>
      </w:r>
    </w:p>
    <w:p w14:paraId="1449EE36" w14:textId="77777777" w:rsidR="0078520E" w:rsidRPr="008C6558" w:rsidRDefault="0078520E" w:rsidP="002F6E08">
      <w:pPr>
        <w:pStyle w:val="Bullet-"/>
        <w:widowControl w:val="0"/>
        <w:tabs>
          <w:tab w:val="left" w:pos="851"/>
        </w:tabs>
        <w:ind w:left="0"/>
        <w:rPr>
          <w:color w:val="000000" w:themeColor="text1"/>
        </w:rPr>
      </w:pPr>
      <w:r w:rsidRPr="008C6558">
        <w:rPr>
          <w:color w:val="000000" w:themeColor="text1"/>
        </w:rPr>
        <w:t>Sự gia tăng dân số theo tốc độ hiện nay thì việc khai thác sử dụng nước mặt và nước dưới đất để phục vụ sinh hoạt là một nhu cầu lớn.</w:t>
      </w:r>
    </w:p>
    <w:p w14:paraId="734453F9" w14:textId="77777777" w:rsidR="0078520E" w:rsidRPr="008C6558" w:rsidRDefault="0078520E" w:rsidP="002F6E08">
      <w:pPr>
        <w:pStyle w:val="Bullet-"/>
        <w:widowControl w:val="0"/>
        <w:tabs>
          <w:tab w:val="left" w:pos="851"/>
        </w:tabs>
        <w:ind w:left="0"/>
        <w:rPr>
          <w:color w:val="000000" w:themeColor="text1"/>
        </w:rPr>
      </w:pPr>
      <w:r w:rsidRPr="008C6558">
        <w:rPr>
          <w:color w:val="000000" w:themeColor="text1"/>
        </w:rPr>
        <w:t>Theo nhịp độ tăng trưởng kinh tế, phát triển về du lịch sẽ được chú trọng và phát triển chủ lực trong tương lai, do đó nhu cầu khai thác nước dưới đất phục vụ cho hoạt động du lịch ngày càng lớn.</w:t>
      </w:r>
    </w:p>
    <w:p w14:paraId="1F5666CE" w14:textId="77777777" w:rsidR="0078520E" w:rsidRPr="008C6558" w:rsidRDefault="0078520E" w:rsidP="002F6E08">
      <w:pPr>
        <w:pStyle w:val="Bullet-"/>
        <w:widowControl w:val="0"/>
        <w:tabs>
          <w:tab w:val="left" w:pos="851"/>
        </w:tabs>
        <w:ind w:left="0"/>
        <w:rPr>
          <w:color w:val="000000" w:themeColor="text1"/>
        </w:rPr>
      </w:pPr>
      <w:r w:rsidRPr="008C6558">
        <w:rPr>
          <w:color w:val="000000" w:themeColor="text1"/>
        </w:rPr>
        <w:t>Hoạt động sản xuất công nghiệp và du lịch sẽ làm gia tăng nhu cầu tiêu thụ và phát sinh nước thải, nước thải công nghiệp.</w:t>
      </w:r>
    </w:p>
    <w:p w14:paraId="50B29D50" w14:textId="77777777" w:rsidR="0078520E" w:rsidRPr="008C6558" w:rsidRDefault="0078520E" w:rsidP="002F6E08">
      <w:pPr>
        <w:pStyle w:val="Bullet-"/>
        <w:widowControl w:val="0"/>
        <w:tabs>
          <w:tab w:val="left" w:pos="851"/>
        </w:tabs>
        <w:ind w:left="0"/>
        <w:rPr>
          <w:color w:val="000000" w:themeColor="text1"/>
        </w:rPr>
      </w:pPr>
      <w:r w:rsidRPr="008C6558">
        <w:rPr>
          <w:color w:val="000000" w:themeColor="text1"/>
        </w:rPr>
        <w:t>Hoạt động khai thác khoáng sản và nạn phá rừng sẽ làm gia tăng ô nhiễm nước các sông, suối đầu và làm giảm dòng chảy nước mặt.</w:t>
      </w:r>
    </w:p>
    <w:p w14:paraId="6F49F3E8" w14:textId="77777777" w:rsidR="0078520E" w:rsidRPr="008C6558" w:rsidRDefault="0078520E" w:rsidP="002F6E08">
      <w:pPr>
        <w:pStyle w:val="Bullet-"/>
        <w:widowControl w:val="0"/>
        <w:tabs>
          <w:tab w:val="left" w:pos="851"/>
        </w:tabs>
        <w:ind w:left="0"/>
        <w:rPr>
          <w:color w:val="000000" w:themeColor="text1"/>
        </w:rPr>
      </w:pPr>
      <w:r w:rsidRPr="008C6558">
        <w:rPr>
          <w:color w:val="000000" w:themeColor="text1"/>
        </w:rPr>
        <w:t>Hoạt động nông nghiệp: Sử dụng thuốc bảo vệ thực vật và một số chất thải nguy hại khác được thải bỏ trong lưu vực của các sông.</w:t>
      </w:r>
    </w:p>
    <w:p w14:paraId="031EF010" w14:textId="77777777" w:rsidR="0078520E" w:rsidRPr="008C6558" w:rsidRDefault="0078520E" w:rsidP="002F6E08">
      <w:pPr>
        <w:pStyle w:val="u4"/>
        <w:keepNext w:val="0"/>
        <w:keepLines w:val="0"/>
        <w:widowControl w:val="0"/>
        <w:rPr>
          <w:color w:val="000000" w:themeColor="text1"/>
          <w:lang w:val="it-IT"/>
        </w:rPr>
      </w:pPr>
      <w:r w:rsidRPr="008C6558">
        <w:rPr>
          <w:color w:val="000000" w:themeColor="text1"/>
          <w:lang w:val="it-IT"/>
        </w:rPr>
        <w:t>3.3.1.2. Dự báo xu hướng suy giảm chất lượng nước</w:t>
      </w:r>
    </w:p>
    <w:p w14:paraId="54EC5520" w14:textId="77777777" w:rsidR="001C72ED" w:rsidRPr="008C6558" w:rsidRDefault="001C72ED" w:rsidP="002F6E08">
      <w:pPr>
        <w:pStyle w:val="Macdinh"/>
        <w:suppressAutoHyphens w:val="0"/>
        <w:rPr>
          <w:color w:val="000000" w:themeColor="text1"/>
          <w:lang w:val="it-IT"/>
        </w:rPr>
      </w:pPr>
      <w:r w:rsidRPr="008C6558">
        <w:rPr>
          <w:color w:val="000000" w:themeColor="text1"/>
          <w:lang w:val="it-IT"/>
        </w:rPr>
        <w:t>(1) Nước mặt lục địa</w:t>
      </w:r>
    </w:p>
    <w:p w14:paraId="098A9921" w14:textId="77777777" w:rsidR="007A5788" w:rsidRPr="008C6558" w:rsidRDefault="00B95E6A" w:rsidP="002F6E08">
      <w:pPr>
        <w:pStyle w:val="Macdinh"/>
        <w:suppressAutoHyphens w:val="0"/>
        <w:rPr>
          <w:color w:val="000000" w:themeColor="text1"/>
        </w:rPr>
      </w:pPr>
      <w:r w:rsidRPr="008C6558">
        <w:rPr>
          <w:color w:val="000000" w:themeColor="text1"/>
        </w:rPr>
        <w:t>Đắk Lắk</w:t>
      </w:r>
      <w:r w:rsidRPr="008C6558">
        <w:rPr>
          <w:color w:val="000000" w:themeColor="text1"/>
          <w:lang w:val="it-IT"/>
        </w:rPr>
        <w:t xml:space="preserve"> có nguồn nước mặt khá phong phú, lượng mưa hàng năm biến đổi từ 1.453,7 mm đến 2.354,6 mm, mô đun dòng chảy trung bình nhiều năm khoảng 17,3 </w:t>
      </w:r>
      <w:r w:rsidRPr="008C6558">
        <w:rPr>
          <w:color w:val="000000" w:themeColor="text1"/>
        </w:rPr>
        <w:t>+ 34,4 l/s/km</w:t>
      </w:r>
      <w:r w:rsidRPr="008C6558">
        <w:rPr>
          <w:color w:val="000000" w:themeColor="text1"/>
          <w:vertAlign w:val="superscript"/>
        </w:rPr>
        <w:t>2</w:t>
      </w:r>
      <w:r w:rsidR="00D23082" w:rsidRPr="008C6558">
        <w:rPr>
          <w:color w:val="000000" w:themeColor="text1"/>
          <w:lang w:val="it-IT"/>
        </w:rPr>
        <w:t xml:space="preserve">, </w:t>
      </w:r>
      <w:r w:rsidR="00D23082" w:rsidRPr="008C6558">
        <w:rPr>
          <w:color w:val="000000" w:themeColor="text1"/>
        </w:rPr>
        <w:t>hàng năm tổng lượng dòng chảy mặt của sông Sêrêpôk tại Bản Đôn khoảng 8,35 tỷ m</w:t>
      </w:r>
      <w:r w:rsidR="00D23082" w:rsidRPr="008C6558">
        <w:rPr>
          <w:color w:val="000000" w:themeColor="text1"/>
          <w:vertAlign w:val="superscript"/>
        </w:rPr>
        <w:t>3</w:t>
      </w:r>
      <w:r w:rsidR="00D23082" w:rsidRPr="008C6558">
        <w:rPr>
          <w:color w:val="000000" w:themeColor="text1"/>
        </w:rPr>
        <w:t>, đến trạm Krông Năng là 0,174 tỷ m</w:t>
      </w:r>
      <w:r w:rsidR="00D23082" w:rsidRPr="008C6558">
        <w:rPr>
          <w:color w:val="000000" w:themeColor="text1"/>
          <w:vertAlign w:val="superscript"/>
        </w:rPr>
        <w:t>3</w:t>
      </w:r>
      <w:r w:rsidR="00D23082" w:rsidRPr="008C6558">
        <w:rPr>
          <w:color w:val="000000" w:themeColor="text1"/>
        </w:rPr>
        <w:t>. Tổng lượng nước đến tỉnh Đắk Lắk khoảng 9,2 tỷ m</w:t>
      </w:r>
      <w:r w:rsidR="00D23082" w:rsidRPr="008C6558">
        <w:rPr>
          <w:color w:val="000000" w:themeColor="text1"/>
          <w:vertAlign w:val="superscript"/>
        </w:rPr>
        <w:t>3</w:t>
      </w:r>
      <w:r w:rsidR="00D23082" w:rsidRPr="008C6558">
        <w:rPr>
          <w:color w:val="000000" w:themeColor="text1"/>
        </w:rPr>
        <w:t>. Tuy vậy, lượng nước phân phối không đều theo không gian và thời gian, mùa lũ chiếm 75 + 85%, mùa kiệt chỉ có 15 + 25% nhưng lại quan trọng vì là mùa có nhu cầu nước tưới cho nông nghiệp rất lớn, mùa lũ lượng nước tập trung lớn gây lũ lụt tạ</w:t>
      </w:r>
      <w:r w:rsidR="00FD7998" w:rsidRPr="008C6558">
        <w:rPr>
          <w:color w:val="000000" w:themeColor="text1"/>
        </w:rPr>
        <w:t>i các vùng sông Krông Bô</w:t>
      </w:r>
      <w:r w:rsidR="00D23082" w:rsidRPr="008C6558">
        <w:rPr>
          <w:color w:val="000000" w:themeColor="text1"/>
        </w:rPr>
        <w:t>ng, Krông Pắc, Krông Ana, Ea Súp, phần lớn là vùng canh tác lúa nước, mùa khô dòng chảy kiệt, nguồn nước nhiều sông suối cạn kiệt</w:t>
      </w:r>
      <w:r w:rsidR="00FD7998" w:rsidRPr="008C6558">
        <w:rPr>
          <w:color w:val="000000" w:themeColor="text1"/>
        </w:rPr>
        <w:t>.</w:t>
      </w:r>
    </w:p>
    <w:p w14:paraId="25212BB5" w14:textId="77777777" w:rsidR="007A5788" w:rsidRPr="008C6558" w:rsidRDefault="007A5788" w:rsidP="002F6E08">
      <w:pPr>
        <w:pStyle w:val="Macdinh"/>
        <w:suppressAutoHyphens w:val="0"/>
        <w:rPr>
          <w:color w:val="000000" w:themeColor="text1"/>
        </w:rPr>
      </w:pPr>
      <w:r w:rsidRPr="008C6558">
        <w:rPr>
          <w:color w:val="000000" w:themeColor="text1"/>
        </w:rPr>
        <w:t>Ước tính lượng nước cấp cho một số lĩnh vực chính của tỉnh được trình bày tại bảng</w:t>
      </w:r>
      <w:r w:rsidR="002F7179" w:rsidRPr="008C6558">
        <w:rPr>
          <w:color w:val="000000" w:themeColor="text1"/>
          <w:lang w:val="en-US"/>
        </w:rPr>
        <w:t>-</w:t>
      </w:r>
      <w:r w:rsidRPr="008C6558">
        <w:rPr>
          <w:color w:val="000000" w:themeColor="text1"/>
        </w:rPr>
        <w:t>22.</w:t>
      </w:r>
    </w:p>
    <w:p w14:paraId="04967262" w14:textId="77777777" w:rsidR="001C72ED" w:rsidRPr="008C6558" w:rsidRDefault="007A5788" w:rsidP="002F6E08">
      <w:pPr>
        <w:pStyle w:val="Chuthich"/>
        <w:widowControl w:val="0"/>
        <w:rPr>
          <w:noProof/>
        </w:rPr>
      </w:pPr>
      <w:bookmarkStart w:id="418" w:name="_Toc112569110"/>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23</w:t>
      </w:r>
      <w:r w:rsidR="00B026DF" w:rsidRPr="008C6558">
        <w:rPr>
          <w:noProof/>
        </w:rPr>
        <w:fldChar w:fldCharType="end"/>
      </w:r>
      <w:r w:rsidRPr="008C6558">
        <w:rPr>
          <w:noProof/>
        </w:rPr>
        <w:t>. Ước tính lượng nước cấp cho một số lĩnh vực chính</w:t>
      </w:r>
      <w:bookmarkEnd w:id="4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260"/>
        <w:gridCol w:w="2121"/>
        <w:gridCol w:w="1943"/>
      </w:tblGrid>
      <w:tr w:rsidR="007A5788" w:rsidRPr="008C6558" w14:paraId="4E271B17" w14:textId="77777777" w:rsidTr="00102CF5">
        <w:tc>
          <w:tcPr>
            <w:tcW w:w="2919" w:type="dxa"/>
            <w:vAlign w:val="center"/>
          </w:tcPr>
          <w:p w14:paraId="1AAED2D9" w14:textId="77777777" w:rsidR="007A5788" w:rsidRPr="008C6558" w:rsidRDefault="007A5788" w:rsidP="002F6E08">
            <w:pPr>
              <w:spacing w:before="0"/>
              <w:jc w:val="center"/>
              <w:rPr>
                <w:b/>
                <w:color w:val="000000" w:themeColor="text1"/>
                <w:lang w:val="en-US"/>
              </w:rPr>
            </w:pPr>
            <w:r w:rsidRPr="008C6558">
              <w:rPr>
                <w:b/>
                <w:color w:val="000000" w:themeColor="text1"/>
                <w:lang w:val="en-US"/>
              </w:rPr>
              <w:t>Lĩnh vực</w:t>
            </w:r>
          </w:p>
        </w:tc>
        <w:tc>
          <w:tcPr>
            <w:tcW w:w="2260" w:type="dxa"/>
            <w:vAlign w:val="center"/>
          </w:tcPr>
          <w:p w14:paraId="3FDB9FFB" w14:textId="77777777" w:rsidR="007A5788" w:rsidRPr="008C6558" w:rsidRDefault="007A5788" w:rsidP="002F6E08">
            <w:pPr>
              <w:spacing w:before="0"/>
              <w:jc w:val="center"/>
              <w:rPr>
                <w:b/>
                <w:color w:val="000000" w:themeColor="text1"/>
                <w:lang w:val="en-US"/>
              </w:rPr>
            </w:pPr>
            <w:r w:rsidRPr="008C6558">
              <w:rPr>
                <w:b/>
                <w:color w:val="000000" w:themeColor="text1"/>
                <w:lang w:val="en-US"/>
              </w:rPr>
              <w:t>Năm 2020</w:t>
            </w:r>
            <w:r w:rsidRPr="008C6558">
              <w:rPr>
                <w:b/>
                <w:color w:val="000000" w:themeColor="text1"/>
                <w:lang w:val="en-US"/>
              </w:rPr>
              <w:br/>
            </w:r>
            <w:r w:rsidR="006D4AE5" w:rsidRPr="008C6558">
              <w:rPr>
                <w:b/>
                <w:color w:val="000000" w:themeColor="text1"/>
                <w:lang w:val="en-US"/>
              </w:rPr>
              <w:t>(trệu m</w:t>
            </w:r>
            <w:r w:rsidR="006D4AE5" w:rsidRPr="008C6558">
              <w:rPr>
                <w:b/>
                <w:color w:val="000000" w:themeColor="text1"/>
                <w:vertAlign w:val="superscript"/>
                <w:lang w:val="en-US"/>
              </w:rPr>
              <w:t>3</w:t>
            </w:r>
            <w:r w:rsidR="006D4AE5" w:rsidRPr="008C6558">
              <w:rPr>
                <w:b/>
                <w:color w:val="000000" w:themeColor="text1"/>
                <w:lang w:val="en-US"/>
              </w:rPr>
              <w:t>/năm)</w:t>
            </w:r>
          </w:p>
        </w:tc>
        <w:tc>
          <w:tcPr>
            <w:tcW w:w="2121" w:type="dxa"/>
            <w:vAlign w:val="center"/>
          </w:tcPr>
          <w:p w14:paraId="67952F28" w14:textId="77777777" w:rsidR="007A5788" w:rsidRPr="008C6558" w:rsidRDefault="007A5788" w:rsidP="002F6E08">
            <w:pPr>
              <w:spacing w:before="0"/>
              <w:jc w:val="center"/>
              <w:rPr>
                <w:b/>
                <w:color w:val="000000" w:themeColor="text1"/>
                <w:lang w:val="en-US"/>
              </w:rPr>
            </w:pPr>
            <w:r w:rsidRPr="008C6558">
              <w:rPr>
                <w:b/>
                <w:color w:val="000000" w:themeColor="text1"/>
                <w:lang w:val="en-US"/>
              </w:rPr>
              <w:t>Năm 2025</w:t>
            </w:r>
          </w:p>
          <w:p w14:paraId="613EFC9A" w14:textId="77777777" w:rsidR="007A5788" w:rsidRPr="008C6558" w:rsidRDefault="006D4AE5" w:rsidP="002F6E08">
            <w:pPr>
              <w:spacing w:before="0"/>
              <w:jc w:val="center"/>
              <w:rPr>
                <w:b/>
                <w:color w:val="000000" w:themeColor="text1"/>
                <w:lang w:val="en-US"/>
              </w:rPr>
            </w:pPr>
            <w:r w:rsidRPr="008C6558">
              <w:rPr>
                <w:b/>
                <w:color w:val="000000" w:themeColor="text1"/>
                <w:lang w:val="en-US"/>
              </w:rPr>
              <w:t>(trệu m</w:t>
            </w:r>
            <w:r w:rsidRPr="008C6558">
              <w:rPr>
                <w:b/>
                <w:color w:val="000000" w:themeColor="text1"/>
                <w:vertAlign w:val="superscript"/>
                <w:lang w:val="en-US"/>
              </w:rPr>
              <w:t>3</w:t>
            </w:r>
            <w:r w:rsidRPr="008C6558">
              <w:rPr>
                <w:b/>
                <w:color w:val="000000" w:themeColor="text1"/>
                <w:lang w:val="en-US"/>
              </w:rPr>
              <w:t>/năm)</w:t>
            </w:r>
          </w:p>
        </w:tc>
        <w:tc>
          <w:tcPr>
            <w:tcW w:w="1943" w:type="dxa"/>
            <w:vAlign w:val="center"/>
          </w:tcPr>
          <w:p w14:paraId="486D8F70" w14:textId="77777777" w:rsidR="007A5788" w:rsidRPr="008C6558" w:rsidRDefault="00102CF5" w:rsidP="002F6E08">
            <w:pPr>
              <w:spacing w:before="0"/>
              <w:jc w:val="center"/>
              <w:rPr>
                <w:b/>
                <w:color w:val="000000" w:themeColor="text1"/>
                <w:lang w:val="en-US"/>
              </w:rPr>
            </w:pPr>
            <w:r w:rsidRPr="008C6558">
              <w:rPr>
                <w:b/>
                <w:color w:val="000000" w:themeColor="text1"/>
                <w:lang w:val="en-US"/>
              </w:rPr>
              <w:t>Năm 2030</w:t>
            </w:r>
          </w:p>
          <w:p w14:paraId="2E24A051" w14:textId="77777777" w:rsidR="000D7335" w:rsidRPr="008C6558" w:rsidRDefault="000D7335" w:rsidP="002F6E08">
            <w:pPr>
              <w:spacing w:before="0"/>
              <w:jc w:val="center"/>
              <w:rPr>
                <w:b/>
                <w:color w:val="000000" w:themeColor="text1"/>
                <w:lang w:val="en-US"/>
              </w:rPr>
            </w:pPr>
            <w:r w:rsidRPr="008C6558">
              <w:rPr>
                <w:b/>
                <w:color w:val="000000" w:themeColor="text1"/>
                <w:lang w:val="en-US"/>
              </w:rPr>
              <w:t>(trệu m</w:t>
            </w:r>
            <w:r w:rsidRPr="008C6558">
              <w:rPr>
                <w:b/>
                <w:color w:val="000000" w:themeColor="text1"/>
                <w:vertAlign w:val="superscript"/>
                <w:lang w:val="en-US"/>
              </w:rPr>
              <w:t>3</w:t>
            </w:r>
            <w:r w:rsidRPr="008C6558">
              <w:rPr>
                <w:b/>
                <w:color w:val="000000" w:themeColor="text1"/>
                <w:lang w:val="en-US"/>
              </w:rPr>
              <w:t>/năm)</w:t>
            </w:r>
          </w:p>
        </w:tc>
      </w:tr>
      <w:tr w:rsidR="00102CF5" w:rsidRPr="008C6558" w14:paraId="65B268AB" w14:textId="77777777" w:rsidTr="00C11E4E">
        <w:tc>
          <w:tcPr>
            <w:tcW w:w="2919" w:type="dxa"/>
            <w:vAlign w:val="center"/>
          </w:tcPr>
          <w:p w14:paraId="4D472F20" w14:textId="77777777" w:rsidR="00102CF5" w:rsidRPr="008C6558" w:rsidRDefault="00102CF5" w:rsidP="002F6E08">
            <w:pPr>
              <w:spacing w:before="0"/>
              <w:rPr>
                <w:color w:val="000000" w:themeColor="text1"/>
              </w:rPr>
            </w:pPr>
            <w:r w:rsidRPr="008C6558">
              <w:rPr>
                <w:color w:val="000000" w:themeColor="text1"/>
              </w:rPr>
              <w:t>Sinh hoạt</w:t>
            </w:r>
          </w:p>
        </w:tc>
        <w:tc>
          <w:tcPr>
            <w:tcW w:w="2260" w:type="dxa"/>
            <w:vAlign w:val="center"/>
          </w:tcPr>
          <w:p w14:paraId="3EE7BC70" w14:textId="77777777" w:rsidR="00102CF5" w:rsidRPr="008C6558" w:rsidRDefault="00102CF5" w:rsidP="002F6E08">
            <w:pPr>
              <w:spacing w:before="0"/>
              <w:jc w:val="center"/>
              <w:rPr>
                <w:color w:val="000000" w:themeColor="text1"/>
              </w:rPr>
            </w:pPr>
            <w:r w:rsidRPr="008C6558">
              <w:rPr>
                <w:color w:val="000000" w:themeColor="text1"/>
              </w:rPr>
              <w:t>120,82</w:t>
            </w:r>
          </w:p>
        </w:tc>
        <w:tc>
          <w:tcPr>
            <w:tcW w:w="2121" w:type="dxa"/>
            <w:vAlign w:val="center"/>
          </w:tcPr>
          <w:p w14:paraId="5B34D80C" w14:textId="77777777" w:rsidR="00102CF5" w:rsidRPr="008C6558" w:rsidRDefault="00102CF5" w:rsidP="002F6E08">
            <w:pPr>
              <w:spacing w:before="0"/>
              <w:jc w:val="center"/>
              <w:rPr>
                <w:color w:val="000000" w:themeColor="text1"/>
              </w:rPr>
            </w:pPr>
            <w:r w:rsidRPr="008C6558">
              <w:rPr>
                <w:color w:val="000000" w:themeColor="text1"/>
              </w:rPr>
              <w:t>130,58</w:t>
            </w:r>
          </w:p>
        </w:tc>
        <w:tc>
          <w:tcPr>
            <w:tcW w:w="1943" w:type="dxa"/>
            <w:vAlign w:val="center"/>
          </w:tcPr>
          <w:p w14:paraId="15512984" w14:textId="77777777" w:rsidR="00102CF5" w:rsidRPr="008C6558" w:rsidRDefault="00102CF5" w:rsidP="002F6E08">
            <w:pPr>
              <w:spacing w:before="0"/>
              <w:jc w:val="center"/>
              <w:rPr>
                <w:color w:val="000000" w:themeColor="text1"/>
              </w:rPr>
            </w:pPr>
            <w:r w:rsidRPr="008C6558">
              <w:rPr>
                <w:color w:val="000000" w:themeColor="text1"/>
              </w:rPr>
              <w:t>140,34</w:t>
            </w:r>
          </w:p>
        </w:tc>
      </w:tr>
      <w:tr w:rsidR="00102CF5" w:rsidRPr="008C6558" w14:paraId="1704C28D" w14:textId="77777777" w:rsidTr="00C11E4E">
        <w:tc>
          <w:tcPr>
            <w:tcW w:w="2919" w:type="dxa"/>
            <w:vAlign w:val="center"/>
          </w:tcPr>
          <w:p w14:paraId="08665F69" w14:textId="77777777" w:rsidR="00102CF5" w:rsidRPr="008C6558" w:rsidRDefault="00102CF5" w:rsidP="002F6E08">
            <w:pPr>
              <w:spacing w:before="0"/>
              <w:rPr>
                <w:color w:val="000000" w:themeColor="text1"/>
              </w:rPr>
            </w:pPr>
            <w:r w:rsidRPr="008C6558">
              <w:rPr>
                <w:color w:val="000000" w:themeColor="text1"/>
              </w:rPr>
              <w:t>Công nghiệp</w:t>
            </w:r>
          </w:p>
        </w:tc>
        <w:tc>
          <w:tcPr>
            <w:tcW w:w="2260" w:type="dxa"/>
            <w:vAlign w:val="center"/>
          </w:tcPr>
          <w:p w14:paraId="5A66F936" w14:textId="77777777" w:rsidR="00102CF5" w:rsidRPr="008C6558" w:rsidRDefault="00102CF5" w:rsidP="002F6E08">
            <w:pPr>
              <w:spacing w:before="0"/>
              <w:jc w:val="center"/>
              <w:rPr>
                <w:color w:val="000000" w:themeColor="text1"/>
              </w:rPr>
            </w:pPr>
            <w:r w:rsidRPr="008C6558">
              <w:rPr>
                <w:color w:val="000000" w:themeColor="text1"/>
              </w:rPr>
              <w:t>19,37</w:t>
            </w:r>
          </w:p>
        </w:tc>
        <w:tc>
          <w:tcPr>
            <w:tcW w:w="2121" w:type="dxa"/>
            <w:vAlign w:val="center"/>
          </w:tcPr>
          <w:p w14:paraId="3B73840E" w14:textId="77777777" w:rsidR="00102CF5" w:rsidRPr="008C6558" w:rsidRDefault="00102CF5" w:rsidP="002F6E08">
            <w:pPr>
              <w:spacing w:before="0"/>
              <w:jc w:val="center"/>
              <w:rPr>
                <w:color w:val="000000" w:themeColor="text1"/>
              </w:rPr>
            </w:pPr>
            <w:r w:rsidRPr="008C6558">
              <w:rPr>
                <w:color w:val="000000" w:themeColor="text1"/>
              </w:rPr>
              <w:t>21,41</w:t>
            </w:r>
          </w:p>
        </w:tc>
        <w:tc>
          <w:tcPr>
            <w:tcW w:w="1943" w:type="dxa"/>
            <w:vAlign w:val="center"/>
          </w:tcPr>
          <w:p w14:paraId="599DD517" w14:textId="77777777" w:rsidR="00102CF5" w:rsidRPr="008C6558" w:rsidRDefault="00102CF5" w:rsidP="002F6E08">
            <w:pPr>
              <w:spacing w:before="0"/>
              <w:jc w:val="center"/>
              <w:rPr>
                <w:color w:val="000000" w:themeColor="text1"/>
              </w:rPr>
            </w:pPr>
            <w:r w:rsidRPr="008C6558">
              <w:rPr>
                <w:color w:val="000000" w:themeColor="text1"/>
              </w:rPr>
              <w:t>23,43</w:t>
            </w:r>
          </w:p>
        </w:tc>
      </w:tr>
      <w:tr w:rsidR="00102CF5" w:rsidRPr="008C6558" w14:paraId="1FB580A2" w14:textId="77777777" w:rsidTr="00C11E4E">
        <w:tc>
          <w:tcPr>
            <w:tcW w:w="2919" w:type="dxa"/>
            <w:vAlign w:val="center"/>
          </w:tcPr>
          <w:p w14:paraId="2CA863FB" w14:textId="77777777" w:rsidR="00102CF5" w:rsidRPr="008C6558" w:rsidRDefault="00102CF5" w:rsidP="002F6E08">
            <w:pPr>
              <w:spacing w:before="0"/>
              <w:rPr>
                <w:color w:val="000000" w:themeColor="text1"/>
              </w:rPr>
            </w:pPr>
            <w:r w:rsidRPr="008C6558">
              <w:rPr>
                <w:color w:val="000000" w:themeColor="text1"/>
              </w:rPr>
              <w:t>Trồng trọt</w:t>
            </w:r>
          </w:p>
        </w:tc>
        <w:tc>
          <w:tcPr>
            <w:tcW w:w="2260" w:type="dxa"/>
            <w:vAlign w:val="center"/>
          </w:tcPr>
          <w:p w14:paraId="531055F8" w14:textId="77777777" w:rsidR="00102CF5" w:rsidRPr="008C6558" w:rsidRDefault="00102CF5" w:rsidP="002F6E08">
            <w:pPr>
              <w:spacing w:before="0"/>
              <w:jc w:val="center"/>
              <w:rPr>
                <w:color w:val="000000" w:themeColor="text1"/>
              </w:rPr>
            </w:pPr>
            <w:r w:rsidRPr="008C6558">
              <w:rPr>
                <w:color w:val="000000" w:themeColor="text1"/>
              </w:rPr>
              <w:t>1.701,86</w:t>
            </w:r>
          </w:p>
        </w:tc>
        <w:tc>
          <w:tcPr>
            <w:tcW w:w="2121" w:type="dxa"/>
            <w:vAlign w:val="center"/>
          </w:tcPr>
          <w:p w14:paraId="34BEF75E" w14:textId="77777777" w:rsidR="00102CF5" w:rsidRPr="008C6558" w:rsidRDefault="00102CF5" w:rsidP="002F6E08">
            <w:pPr>
              <w:spacing w:before="0"/>
              <w:jc w:val="center"/>
              <w:rPr>
                <w:color w:val="000000" w:themeColor="text1"/>
              </w:rPr>
            </w:pPr>
            <w:r w:rsidRPr="008C6558">
              <w:rPr>
                <w:color w:val="000000" w:themeColor="text1"/>
              </w:rPr>
              <w:t>1.724,63</w:t>
            </w:r>
          </w:p>
        </w:tc>
        <w:tc>
          <w:tcPr>
            <w:tcW w:w="1943" w:type="dxa"/>
            <w:vAlign w:val="center"/>
          </w:tcPr>
          <w:p w14:paraId="1D2496AF" w14:textId="77777777" w:rsidR="00102CF5" w:rsidRPr="008C6558" w:rsidRDefault="00102CF5" w:rsidP="002F6E08">
            <w:pPr>
              <w:spacing w:before="0"/>
              <w:jc w:val="center"/>
              <w:rPr>
                <w:color w:val="000000" w:themeColor="text1"/>
              </w:rPr>
            </w:pPr>
            <w:r w:rsidRPr="008C6558">
              <w:rPr>
                <w:color w:val="000000" w:themeColor="text1"/>
              </w:rPr>
              <w:t>1.747,44</w:t>
            </w:r>
          </w:p>
        </w:tc>
      </w:tr>
      <w:tr w:rsidR="00102CF5" w:rsidRPr="008C6558" w14:paraId="75CEE117" w14:textId="77777777" w:rsidTr="00C11E4E">
        <w:tc>
          <w:tcPr>
            <w:tcW w:w="2919" w:type="dxa"/>
            <w:vAlign w:val="center"/>
          </w:tcPr>
          <w:p w14:paraId="11147E27" w14:textId="77777777" w:rsidR="00102CF5" w:rsidRPr="008C6558" w:rsidRDefault="00102CF5" w:rsidP="002F6E08">
            <w:pPr>
              <w:spacing w:before="0"/>
              <w:rPr>
                <w:color w:val="000000" w:themeColor="text1"/>
              </w:rPr>
            </w:pPr>
            <w:r w:rsidRPr="008C6558">
              <w:rPr>
                <w:color w:val="000000" w:themeColor="text1"/>
              </w:rPr>
              <w:t>Chăn nuôi</w:t>
            </w:r>
          </w:p>
        </w:tc>
        <w:tc>
          <w:tcPr>
            <w:tcW w:w="2260" w:type="dxa"/>
            <w:vAlign w:val="center"/>
          </w:tcPr>
          <w:p w14:paraId="5A385397" w14:textId="77777777" w:rsidR="00102CF5" w:rsidRPr="008C6558" w:rsidRDefault="00102CF5" w:rsidP="002F6E08">
            <w:pPr>
              <w:spacing w:before="0"/>
              <w:jc w:val="center"/>
              <w:rPr>
                <w:color w:val="000000" w:themeColor="text1"/>
              </w:rPr>
            </w:pPr>
            <w:r w:rsidRPr="008C6558">
              <w:rPr>
                <w:color w:val="000000" w:themeColor="text1"/>
              </w:rPr>
              <w:t>41,79</w:t>
            </w:r>
          </w:p>
        </w:tc>
        <w:tc>
          <w:tcPr>
            <w:tcW w:w="2121" w:type="dxa"/>
            <w:vAlign w:val="center"/>
          </w:tcPr>
          <w:p w14:paraId="3DEBB540" w14:textId="77777777" w:rsidR="00102CF5" w:rsidRPr="008C6558" w:rsidRDefault="00102CF5" w:rsidP="002F6E08">
            <w:pPr>
              <w:spacing w:before="0"/>
              <w:jc w:val="center"/>
              <w:rPr>
                <w:color w:val="000000" w:themeColor="text1"/>
              </w:rPr>
            </w:pPr>
            <w:r w:rsidRPr="008C6558">
              <w:rPr>
                <w:color w:val="000000" w:themeColor="text1"/>
              </w:rPr>
              <w:t>46,18</w:t>
            </w:r>
          </w:p>
        </w:tc>
        <w:tc>
          <w:tcPr>
            <w:tcW w:w="1943" w:type="dxa"/>
            <w:vAlign w:val="center"/>
          </w:tcPr>
          <w:p w14:paraId="16953996" w14:textId="77777777" w:rsidR="00102CF5" w:rsidRPr="008C6558" w:rsidRDefault="00102CF5" w:rsidP="002F6E08">
            <w:pPr>
              <w:spacing w:before="0"/>
              <w:jc w:val="center"/>
              <w:rPr>
                <w:color w:val="000000" w:themeColor="text1"/>
              </w:rPr>
            </w:pPr>
            <w:r w:rsidRPr="008C6558">
              <w:rPr>
                <w:color w:val="000000" w:themeColor="text1"/>
              </w:rPr>
              <w:t>50,57</w:t>
            </w:r>
          </w:p>
        </w:tc>
      </w:tr>
      <w:tr w:rsidR="003B285A" w:rsidRPr="008C6558" w14:paraId="0A71FC25" w14:textId="77777777" w:rsidTr="00C11E4E">
        <w:tc>
          <w:tcPr>
            <w:tcW w:w="2919" w:type="dxa"/>
          </w:tcPr>
          <w:p w14:paraId="1C9E3900" w14:textId="77777777" w:rsidR="003B285A" w:rsidRPr="008C6558" w:rsidRDefault="003B285A" w:rsidP="002F6E08">
            <w:pPr>
              <w:spacing w:before="0"/>
              <w:rPr>
                <w:b/>
                <w:color w:val="000000" w:themeColor="text1"/>
                <w:lang w:val="en-US"/>
              </w:rPr>
            </w:pPr>
            <w:r w:rsidRPr="008C6558">
              <w:rPr>
                <w:b/>
                <w:color w:val="000000" w:themeColor="text1"/>
                <w:lang w:val="en-US"/>
              </w:rPr>
              <w:t>Tổng cộng</w:t>
            </w:r>
          </w:p>
        </w:tc>
        <w:tc>
          <w:tcPr>
            <w:tcW w:w="2260" w:type="dxa"/>
            <w:vAlign w:val="bottom"/>
          </w:tcPr>
          <w:p w14:paraId="7CFD8266" w14:textId="77777777" w:rsidR="003B285A" w:rsidRPr="008C6558" w:rsidRDefault="003B285A" w:rsidP="002F6E08">
            <w:pPr>
              <w:spacing w:before="0"/>
              <w:jc w:val="center"/>
              <w:rPr>
                <w:b/>
                <w:color w:val="000000" w:themeColor="text1"/>
              </w:rPr>
            </w:pPr>
            <w:r w:rsidRPr="008C6558">
              <w:rPr>
                <w:b/>
                <w:color w:val="000000" w:themeColor="text1"/>
              </w:rPr>
              <w:t>1883,84</w:t>
            </w:r>
          </w:p>
        </w:tc>
        <w:tc>
          <w:tcPr>
            <w:tcW w:w="2121" w:type="dxa"/>
            <w:vAlign w:val="bottom"/>
          </w:tcPr>
          <w:p w14:paraId="2480753F" w14:textId="77777777" w:rsidR="003B285A" w:rsidRPr="008C6558" w:rsidRDefault="003B285A" w:rsidP="002F6E08">
            <w:pPr>
              <w:spacing w:before="0"/>
              <w:jc w:val="center"/>
              <w:rPr>
                <w:b/>
                <w:color w:val="000000" w:themeColor="text1"/>
              </w:rPr>
            </w:pPr>
            <w:r w:rsidRPr="008C6558">
              <w:rPr>
                <w:b/>
                <w:color w:val="000000" w:themeColor="text1"/>
              </w:rPr>
              <w:t>1922,8</w:t>
            </w:r>
          </w:p>
        </w:tc>
        <w:tc>
          <w:tcPr>
            <w:tcW w:w="1943" w:type="dxa"/>
            <w:vAlign w:val="bottom"/>
          </w:tcPr>
          <w:p w14:paraId="6F1EC4D4" w14:textId="77777777" w:rsidR="003B285A" w:rsidRPr="008C6558" w:rsidRDefault="003B285A" w:rsidP="002F6E08">
            <w:pPr>
              <w:spacing w:before="0"/>
              <w:jc w:val="center"/>
              <w:rPr>
                <w:b/>
                <w:color w:val="000000" w:themeColor="text1"/>
              </w:rPr>
            </w:pPr>
            <w:r w:rsidRPr="008C6558">
              <w:rPr>
                <w:b/>
                <w:color w:val="000000" w:themeColor="text1"/>
              </w:rPr>
              <w:t>1961,78</w:t>
            </w:r>
          </w:p>
        </w:tc>
      </w:tr>
    </w:tbl>
    <w:p w14:paraId="51E2C61F" w14:textId="77777777" w:rsidR="007A5788" w:rsidRPr="008C6558" w:rsidRDefault="00102CF5" w:rsidP="002F6E08">
      <w:pPr>
        <w:rPr>
          <w:i/>
          <w:color w:val="000000" w:themeColor="text1"/>
        </w:rPr>
      </w:pPr>
      <w:r w:rsidRPr="008C6558">
        <w:rPr>
          <w:i/>
          <w:color w:val="000000" w:themeColor="text1"/>
        </w:rPr>
        <w:t>Nguồn: Báo cáo quy hoạch cấp nước thủy lợi tỉnh Đắk Lắk đến năm 2020 định hướng đến năm 2030</w:t>
      </w:r>
    </w:p>
    <w:p w14:paraId="03D77353" w14:textId="77777777" w:rsidR="003B285A" w:rsidRPr="008C6558" w:rsidRDefault="003B285A" w:rsidP="002F6E08">
      <w:pPr>
        <w:pStyle w:val="Macdinh"/>
        <w:suppressAutoHyphens w:val="0"/>
        <w:rPr>
          <w:color w:val="000000" w:themeColor="text1"/>
        </w:rPr>
      </w:pPr>
      <w:r w:rsidRPr="008C6558">
        <w:rPr>
          <w:color w:val="000000" w:themeColor="text1"/>
        </w:rPr>
        <w:t xml:space="preserve">Theo tính toán sơ bộ, tổng lượng dòng chảy mặt trung bình hàng năm trên các </w:t>
      </w:r>
      <w:r w:rsidRPr="008C6558">
        <w:rPr>
          <w:color w:val="000000" w:themeColor="text1"/>
        </w:rPr>
        <w:lastRenderedPageBreak/>
        <w:t>lưu vực sông toàn tỉnh khoảng 9,2 tỷ m</w:t>
      </w:r>
      <w:r w:rsidRPr="008C6558">
        <w:rPr>
          <w:color w:val="000000" w:themeColor="text1"/>
          <w:vertAlign w:val="superscript"/>
        </w:rPr>
        <w:t>3</w:t>
      </w:r>
      <w:r w:rsidRPr="008C6558">
        <w:rPr>
          <w:color w:val="000000" w:themeColor="text1"/>
        </w:rPr>
        <w:t xml:space="preserve"> nước (Nếu tính ở tần suất 85% thì tổng lượng dòng chảy khoảng 7,82 tỷ m</w:t>
      </w:r>
      <w:r w:rsidRPr="008C6558">
        <w:rPr>
          <w:color w:val="000000" w:themeColor="text1"/>
          <w:vertAlign w:val="superscript"/>
        </w:rPr>
        <w:t>3</w:t>
      </w:r>
      <w:r w:rsidRPr="008C6558">
        <w:rPr>
          <w:color w:val="000000" w:themeColor="text1"/>
        </w:rPr>
        <w:t xml:space="preserve"> nước). Trong khi nhu cầu cấp nước cho các ngành tương ứng tại các thời điểm hiện trạng, 2030 là 1,883 tỷ m</w:t>
      </w:r>
      <w:r w:rsidRPr="008C6558">
        <w:rPr>
          <w:color w:val="000000" w:themeColor="text1"/>
          <w:vertAlign w:val="superscript"/>
        </w:rPr>
        <w:t>3</w:t>
      </w:r>
      <w:r w:rsidRPr="008C6558">
        <w:rPr>
          <w:color w:val="000000" w:themeColor="text1"/>
        </w:rPr>
        <w:t xml:space="preserve"> nước và 1,961 tỷ m</w:t>
      </w:r>
      <w:r w:rsidRPr="008C6558">
        <w:rPr>
          <w:color w:val="000000" w:themeColor="text1"/>
          <w:vertAlign w:val="superscript"/>
        </w:rPr>
        <w:t>3</w:t>
      </w:r>
      <w:r w:rsidRPr="008C6558">
        <w:rPr>
          <w:color w:val="000000" w:themeColor="text1"/>
        </w:rPr>
        <w:t xml:space="preserve"> nước. Tổng lượng nước đến lớn hơn nhiều so với nhu cầu, nhưng hiện nay cũng như tương lai các tháng mùa kiệt từ tháng 12 đến tháng 4 năm sau, nhiều khu vực thường xảy ra tình trạng thiếu nước. Nguyên nhân chủ yếu do phân bố nguồn nước không đều giữa các tháng trong năm.</w:t>
      </w:r>
    </w:p>
    <w:p w14:paraId="7B6FE561" w14:textId="77777777" w:rsidR="00C74B28" w:rsidRPr="008C6558" w:rsidRDefault="009326D7" w:rsidP="002F6E08">
      <w:pPr>
        <w:pStyle w:val="Macdinh"/>
        <w:suppressAutoHyphens w:val="0"/>
        <w:rPr>
          <w:color w:val="000000" w:themeColor="text1"/>
        </w:rPr>
      </w:pPr>
      <w:r w:rsidRPr="008C6558">
        <w:rPr>
          <w:color w:val="000000" w:themeColor="text1"/>
        </w:rPr>
        <w:t>Đắk Lắk</w:t>
      </w:r>
      <w:r w:rsidR="00C74B28" w:rsidRPr="008C6558">
        <w:rPr>
          <w:color w:val="000000" w:themeColor="text1"/>
        </w:rPr>
        <w:t xml:space="preserve"> là tỉnh có dân số đông </w:t>
      </w:r>
      <w:r w:rsidRPr="008C6558">
        <w:rPr>
          <w:color w:val="000000" w:themeColor="text1"/>
        </w:rPr>
        <w:t>nhất vùng Tây Nguyên</w:t>
      </w:r>
      <w:r w:rsidR="00C74B28" w:rsidRPr="008C6558">
        <w:rPr>
          <w:color w:val="000000" w:themeColor="text1"/>
        </w:rPr>
        <w:t xml:space="preserve">. </w:t>
      </w:r>
      <w:r w:rsidRPr="008C6558">
        <w:rPr>
          <w:color w:val="000000" w:themeColor="text1"/>
        </w:rPr>
        <w:t xml:space="preserve">Năm </w:t>
      </w:r>
      <w:r w:rsidR="00C74B28" w:rsidRPr="008C6558">
        <w:rPr>
          <w:color w:val="000000" w:themeColor="text1"/>
        </w:rPr>
        <w:t xml:space="preserve">2020, dân số trung bình của </w:t>
      </w:r>
      <w:r w:rsidRPr="008C6558">
        <w:rPr>
          <w:color w:val="000000" w:themeColor="text1"/>
        </w:rPr>
        <w:t>Đắk Lắk</w:t>
      </w:r>
      <w:r w:rsidR="00C74B28" w:rsidRPr="008C6558">
        <w:rPr>
          <w:color w:val="000000" w:themeColor="text1"/>
        </w:rPr>
        <w:t xml:space="preserve"> là</w:t>
      </w:r>
      <w:r w:rsidRPr="008C6558">
        <w:rPr>
          <w:rStyle w:val="MacdinhCharChar"/>
          <w:color w:val="000000" w:themeColor="text1"/>
        </w:rPr>
        <w:t>1.886,9</w:t>
      </w:r>
      <w:r w:rsidRPr="008C6558">
        <w:rPr>
          <w:rStyle w:val="MacdinhCharChar"/>
          <w:rFonts w:eastAsia="SimSun"/>
          <w:color w:val="000000" w:themeColor="text1"/>
        </w:rPr>
        <w:t xml:space="preserve">nghìn </w:t>
      </w:r>
      <w:r w:rsidR="00C74B28" w:rsidRPr="008C6558">
        <w:rPr>
          <w:color w:val="000000" w:themeColor="text1"/>
        </w:rPr>
        <w:t xml:space="preserve">người và dự báo đến 2030 sẽ </w:t>
      </w:r>
      <w:r w:rsidR="0024083A" w:rsidRPr="008C6558">
        <w:rPr>
          <w:color w:val="000000" w:themeColor="text1"/>
        </w:rPr>
        <w:t xml:space="preserve">có </w:t>
      </w:r>
      <w:r w:rsidR="00C74B28" w:rsidRPr="008C6558">
        <w:rPr>
          <w:color w:val="000000" w:themeColor="text1"/>
        </w:rPr>
        <w:t xml:space="preserve">khoảng </w:t>
      </w:r>
      <w:r w:rsidRPr="008C6558">
        <w:rPr>
          <w:color w:val="000000" w:themeColor="text1"/>
        </w:rPr>
        <w:t>2.067,7 nghìn</w:t>
      </w:r>
      <w:r w:rsidR="00C74B28" w:rsidRPr="008C6558">
        <w:rPr>
          <w:color w:val="000000" w:themeColor="text1"/>
        </w:rPr>
        <w:t xml:space="preserve"> người. Áp lực từ sự gia tăng dân số, quá trình đô thị hóa và phát triển kinh tế </w:t>
      </w:r>
      <w:r w:rsidR="0024083A" w:rsidRPr="008C6558">
        <w:rPr>
          <w:color w:val="000000" w:themeColor="text1"/>
        </w:rPr>
        <w:t>nhanh</w:t>
      </w:r>
      <w:r w:rsidR="00C74B28" w:rsidRPr="008C6558">
        <w:rPr>
          <w:color w:val="000000" w:themeColor="text1"/>
        </w:rPr>
        <w:t xml:space="preserve"> tạo nên nhu cầu sử dụng nước lớn trong khi nguồn tài nguyên nước không thay đổi, dẫn đến nguồn nước bị suy giảm cả về chất và lượng.</w:t>
      </w:r>
    </w:p>
    <w:p w14:paraId="0EBFBD37" w14:textId="77777777" w:rsidR="00AF7165" w:rsidRPr="008C6558" w:rsidRDefault="00AF7165" w:rsidP="002F6E08">
      <w:pPr>
        <w:pStyle w:val="Macdinh"/>
        <w:suppressAutoHyphens w:val="0"/>
        <w:rPr>
          <w:color w:val="000000" w:themeColor="text1"/>
          <w:lang w:val="nb-NO"/>
        </w:rPr>
      </w:pPr>
      <w:r w:rsidRPr="008C6558">
        <w:rPr>
          <w:color w:val="000000" w:themeColor="text1"/>
        </w:rPr>
        <w:t>Theo định hướng phát triển Quy hoạch xây dựng vùng tỉnh Đắk Lắk đến năm 2020, tầm nhìn đến năm 2030</w:t>
      </w:r>
      <w:r w:rsidR="00607CEB" w:rsidRPr="008C6558">
        <w:rPr>
          <w:color w:val="000000" w:themeColor="text1"/>
        </w:rPr>
        <w:t>:</w:t>
      </w:r>
      <w:r w:rsidR="0092548A" w:rsidRPr="008C6558">
        <w:rPr>
          <w:color w:val="000000" w:themeColor="text1"/>
        </w:rPr>
        <w:t>đ</w:t>
      </w:r>
      <w:r w:rsidRPr="008C6558">
        <w:rPr>
          <w:color w:val="000000" w:themeColor="text1"/>
        </w:rPr>
        <w:t>ến năm 2030, xây dựng 02 khu công nghiệp trọng điểm, gồm: Hòa Phú, Ea H’leo; mỗi huyện hình thành từ (1-2) cụm hoặc điểm công nghiệp quy mô từ (20-50)ha chủ yếu là công nghiệp chế biến nông sản để phát triển kinh tế địa phương; phát triển cụm tiểu thủ công nghiệp và làng nghề gắn với phát triển sản xuất nông nghiệp, các ngành dịch vụ ở nông thôn</w:t>
      </w:r>
      <w:r w:rsidR="00C259E9" w:rsidRPr="008C6558">
        <w:rPr>
          <w:color w:val="000000" w:themeColor="text1"/>
        </w:rPr>
        <w:t>. Điều này sẽ làm tăng nh</w:t>
      </w:r>
      <w:r w:rsidR="002F7179" w:rsidRPr="008C6558">
        <w:rPr>
          <w:color w:val="000000" w:themeColor="text1"/>
          <w:lang w:val="en-US"/>
        </w:rPr>
        <w:t>u</w:t>
      </w:r>
      <w:r w:rsidR="00C259E9" w:rsidRPr="008C6558">
        <w:rPr>
          <w:color w:val="000000" w:themeColor="text1"/>
        </w:rPr>
        <w:t xml:space="preserve"> cầu sử dụng nước trong sinh hoạt cũng như sản xuất. </w:t>
      </w:r>
      <w:r w:rsidR="00C259E9" w:rsidRPr="008C6558">
        <w:rPr>
          <w:color w:val="000000" w:themeColor="text1"/>
          <w:lang w:val="nb-NO"/>
        </w:rPr>
        <w:t>Bên cạnh đó, sẽ phát sinh một lượng nước thải lớn có chứa nhiều chất độc hại và khó phân hủy. Với lượng nước thải trên để đảm bảo chất lượng môi trường tỉnh cần phải có các biện pháp quản lý chặt chẽ trên cơ sở các tiêu chuẩn và các giải pháp mạnh tay cả về tài chính và chế tài.</w:t>
      </w:r>
    </w:p>
    <w:p w14:paraId="6CCAADEF" w14:textId="77777777" w:rsidR="00D102D8" w:rsidRPr="008C6558" w:rsidRDefault="00C74B28" w:rsidP="002F6E08">
      <w:pPr>
        <w:pStyle w:val="Macdinh"/>
        <w:suppressAutoHyphens w:val="0"/>
        <w:rPr>
          <w:color w:val="000000" w:themeColor="text1"/>
        </w:rPr>
      </w:pPr>
      <w:r w:rsidRPr="008C6558">
        <w:rPr>
          <w:color w:val="000000" w:themeColor="text1"/>
        </w:rPr>
        <w:t>K</w:t>
      </w:r>
      <w:r w:rsidR="00D102D8" w:rsidRPr="008C6558">
        <w:rPr>
          <w:color w:val="000000" w:themeColor="text1"/>
        </w:rPr>
        <w:t>ế</w:t>
      </w:r>
      <w:r w:rsidRPr="008C6558">
        <w:rPr>
          <w:color w:val="000000" w:themeColor="text1"/>
        </w:rPr>
        <w:t xml:space="preserve">t quả quan trắc chất lượng nước mặt trong thời gian qua tại một số nơi như vị trí </w:t>
      </w:r>
      <w:r w:rsidR="0024083A" w:rsidRPr="008C6558">
        <w:rPr>
          <w:color w:val="000000" w:themeColor="text1"/>
        </w:rPr>
        <w:t>hạ nguồn</w:t>
      </w:r>
      <w:r w:rsidR="000D7335" w:rsidRPr="008C6558">
        <w:rPr>
          <w:color w:val="000000" w:themeColor="text1"/>
          <w:lang w:val="en-US"/>
        </w:rPr>
        <w:t xml:space="preserve"> </w:t>
      </w:r>
      <w:r w:rsidR="0024083A" w:rsidRPr="008C6558">
        <w:rPr>
          <w:color w:val="000000" w:themeColor="text1"/>
        </w:rPr>
        <w:t>sông Kr</w:t>
      </w:r>
      <w:r w:rsidR="00D679AF" w:rsidRPr="008C6558">
        <w:rPr>
          <w:color w:val="000000" w:themeColor="text1"/>
        </w:rPr>
        <w:t>ô</w:t>
      </w:r>
      <w:r w:rsidR="0024083A" w:rsidRPr="008C6558">
        <w:rPr>
          <w:color w:val="000000" w:themeColor="text1"/>
        </w:rPr>
        <w:t>ng</w:t>
      </w:r>
      <w:r w:rsidR="00D679AF" w:rsidRPr="008C6558">
        <w:rPr>
          <w:color w:val="000000" w:themeColor="text1"/>
        </w:rPr>
        <w:t xml:space="preserve"> Ana tại huyện Krông Ana và sông Krông Nô tại huyện Krông Ana</w:t>
      </w:r>
      <w:r w:rsidRPr="008C6558">
        <w:rPr>
          <w:color w:val="000000" w:themeColor="text1"/>
        </w:rPr>
        <w:t xml:space="preserve"> cho thấy</w:t>
      </w:r>
      <w:r w:rsidR="0024083A" w:rsidRPr="008C6558">
        <w:rPr>
          <w:color w:val="000000" w:themeColor="text1"/>
        </w:rPr>
        <w:t xml:space="preserve"> hàm lượng TSS</w:t>
      </w:r>
      <w:r w:rsidRPr="008C6558">
        <w:rPr>
          <w:color w:val="000000" w:themeColor="text1"/>
        </w:rPr>
        <w:t xml:space="preserve"> vượt giới hạn cho phép so với QCVN 08-MT:2015/BTNMT</w:t>
      </w:r>
      <w:r w:rsidR="00D679AF" w:rsidRPr="008C6558">
        <w:rPr>
          <w:color w:val="000000" w:themeColor="text1"/>
        </w:rPr>
        <w:t xml:space="preserve"> (B1)</w:t>
      </w:r>
      <w:r w:rsidRPr="008C6558">
        <w:rPr>
          <w:color w:val="000000" w:themeColor="text1"/>
        </w:rPr>
        <w:t xml:space="preserve">. </w:t>
      </w:r>
      <w:r w:rsidR="00D679AF" w:rsidRPr="008C6558">
        <w:rPr>
          <w:color w:val="000000" w:themeColor="text1"/>
        </w:rPr>
        <w:t xml:space="preserve">Tại ví trí </w:t>
      </w:r>
      <w:r w:rsidR="002F7179" w:rsidRPr="008C6558">
        <w:rPr>
          <w:color w:val="000000" w:themeColor="text1"/>
          <w:lang w:val="en-US"/>
        </w:rPr>
        <w:t>t</w:t>
      </w:r>
      <w:r w:rsidR="00D679AF" w:rsidRPr="008C6558">
        <w:rPr>
          <w:color w:val="000000" w:themeColor="text1"/>
        </w:rPr>
        <w:t xml:space="preserve">hượng nguồn sông Krông Nô tại huyện Lắk, </w:t>
      </w:r>
      <w:r w:rsidR="002F7179" w:rsidRPr="008C6558">
        <w:rPr>
          <w:color w:val="000000" w:themeColor="text1"/>
          <w:lang w:val="en-US"/>
        </w:rPr>
        <w:t>h</w:t>
      </w:r>
      <w:r w:rsidR="00D679AF" w:rsidRPr="008C6558">
        <w:rPr>
          <w:color w:val="000000" w:themeColor="text1"/>
        </w:rPr>
        <w:t xml:space="preserve">ạ nguồn sông Krông Nô tại huyện Krông Ana, </w:t>
      </w:r>
      <w:r w:rsidR="000D7335" w:rsidRPr="008C6558">
        <w:rPr>
          <w:color w:val="000000" w:themeColor="text1"/>
          <w:lang w:val="en-US"/>
        </w:rPr>
        <w:t>s</w:t>
      </w:r>
      <w:r w:rsidR="00D679AF" w:rsidRPr="008C6558">
        <w:rPr>
          <w:color w:val="000000" w:themeColor="text1"/>
        </w:rPr>
        <w:t>au cửa xả thủy điện Buôn Kuốp, Cầu 14 (sông Sêrêpôk) cho thấy hàm lượng COD, BOD</w:t>
      </w:r>
      <w:r w:rsidR="00D679AF" w:rsidRPr="008C6558">
        <w:rPr>
          <w:color w:val="000000" w:themeColor="text1"/>
          <w:vertAlign w:val="subscript"/>
        </w:rPr>
        <w:t>5</w:t>
      </w:r>
      <w:r w:rsidR="00D679AF" w:rsidRPr="008C6558">
        <w:rPr>
          <w:color w:val="000000" w:themeColor="text1"/>
        </w:rPr>
        <w:t xml:space="preserve"> vượt quá quy chuẩn tại cột B1 của </w:t>
      </w:r>
      <w:r w:rsidR="002F7179" w:rsidRPr="008C6558">
        <w:rPr>
          <w:color w:val="000000" w:themeColor="text1"/>
        </w:rPr>
        <w:t>QCVN08-MT:2015/BTNMT</w:t>
      </w:r>
      <w:r w:rsidR="00D679AF" w:rsidRPr="008C6558">
        <w:rPr>
          <w:color w:val="000000" w:themeColor="text1"/>
        </w:rPr>
        <w:t>.</w:t>
      </w:r>
      <w:r w:rsidR="003E3910" w:rsidRPr="008C6558">
        <w:rPr>
          <w:color w:val="000000" w:themeColor="text1"/>
        </w:rPr>
        <w:t xml:space="preserve"> Diễn biến nồng độ các chất ô nhiễm tại các sông được thể hiện tại các biểu đồ (Hình </w:t>
      </w:r>
      <w:r w:rsidR="000D7335" w:rsidRPr="008C6558">
        <w:rPr>
          <w:color w:val="000000" w:themeColor="text1"/>
          <w:lang w:val="en-US"/>
        </w:rPr>
        <w:t>2</w:t>
      </w:r>
      <w:r w:rsidR="00C16267" w:rsidRPr="008C6558">
        <w:rPr>
          <w:color w:val="000000" w:themeColor="text1"/>
        </w:rPr>
        <w:t xml:space="preserve"> – </w:t>
      </w:r>
      <w:r w:rsidR="000D7335" w:rsidRPr="008C6558">
        <w:rPr>
          <w:color w:val="000000" w:themeColor="text1"/>
          <w:lang w:val="en-US"/>
        </w:rPr>
        <w:t>6</w:t>
      </w:r>
      <w:r w:rsidR="00C16267" w:rsidRPr="008C6558">
        <w:rPr>
          <w:color w:val="000000" w:themeColor="text1"/>
        </w:rPr>
        <w:t>)</w:t>
      </w:r>
      <w:r w:rsidR="00364050" w:rsidRPr="008C6558">
        <w:rPr>
          <w:color w:val="000000" w:themeColor="text1"/>
        </w:rPr>
        <w:t xml:space="preserve"> sau</w:t>
      </w:r>
      <w:r w:rsidR="002F7179" w:rsidRPr="008C6558">
        <w:rPr>
          <w:color w:val="000000" w:themeColor="text1"/>
          <w:lang w:val="en-US"/>
        </w:rPr>
        <w:t>:</w:t>
      </w:r>
    </w:p>
    <w:p w14:paraId="367FAA8D" w14:textId="77777777" w:rsidR="003E3910" w:rsidRPr="008C6558" w:rsidRDefault="00F101AC" w:rsidP="002F6E08">
      <w:pPr>
        <w:pStyle w:val="Macdinh"/>
        <w:suppressAutoHyphens w:val="0"/>
        <w:ind w:firstLine="0"/>
        <w:jc w:val="center"/>
        <w:rPr>
          <w:color w:val="000000" w:themeColor="text1"/>
          <w:lang w:val="en-US"/>
        </w:rPr>
      </w:pPr>
      <w:r w:rsidRPr="008C6558">
        <w:rPr>
          <w:noProof/>
          <w:color w:val="000000" w:themeColor="text1"/>
          <w:lang w:eastAsia="vi-VN"/>
        </w:rPr>
        <w:drawing>
          <wp:inline distT="0" distB="0" distL="0" distR="0" wp14:anchorId="75A56EDA" wp14:editId="669A9BA0">
            <wp:extent cx="5743022" cy="2456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678" cy="2460678"/>
                    </a:xfrm>
                    <a:prstGeom prst="rect">
                      <a:avLst/>
                    </a:prstGeom>
                    <a:noFill/>
                  </pic:spPr>
                </pic:pic>
              </a:graphicData>
            </a:graphic>
          </wp:inline>
        </w:drawing>
      </w:r>
    </w:p>
    <w:p w14:paraId="5ABEBF75" w14:textId="77777777" w:rsidR="003E3910" w:rsidRPr="008C6558" w:rsidRDefault="003E3910" w:rsidP="002F6E08">
      <w:pPr>
        <w:pStyle w:val="Chuthich"/>
        <w:widowControl w:val="0"/>
        <w:rPr>
          <w:lang w:bidi="vi-VN"/>
        </w:rPr>
      </w:pPr>
      <w:bookmarkStart w:id="419" w:name="_Toc115188408"/>
      <w:r w:rsidRPr="008C6558">
        <w:t>H</w:t>
      </w:r>
      <w:r w:rsidRPr="008C6558">
        <w:rPr>
          <w:lang w:bidi="vi-VN"/>
        </w:rPr>
        <w:t xml:space="preserve">ình </w:t>
      </w:r>
      <w:r w:rsidR="00B026DF" w:rsidRPr="008C6558">
        <w:rPr>
          <w:lang w:bidi="vi-VN"/>
        </w:rPr>
        <w:fldChar w:fldCharType="begin"/>
      </w:r>
      <w:r w:rsidRPr="008C6558">
        <w:rPr>
          <w:lang w:bidi="vi-VN"/>
        </w:rPr>
        <w:instrText xml:space="preserve"> SEQ Hình \* ARABIC </w:instrText>
      </w:r>
      <w:r w:rsidR="00B026DF" w:rsidRPr="008C6558">
        <w:rPr>
          <w:lang w:bidi="vi-VN"/>
        </w:rPr>
        <w:fldChar w:fldCharType="separate"/>
      </w:r>
      <w:r w:rsidR="008055AF">
        <w:rPr>
          <w:noProof/>
          <w:lang w:bidi="vi-VN"/>
        </w:rPr>
        <w:t>2</w:t>
      </w:r>
      <w:r w:rsidR="00B026DF" w:rsidRPr="008C6558">
        <w:rPr>
          <w:lang w:bidi="vi-VN"/>
        </w:rPr>
        <w:fldChar w:fldCharType="end"/>
      </w:r>
      <w:r w:rsidR="00D35542" w:rsidRPr="008C6558">
        <w:rPr>
          <w:lang w:bidi="vi-VN"/>
        </w:rPr>
        <w:t>. Biểu đồ diễn biến xu hướng hàm lượng TSS tại các sông tỉnh Đắk Lắk</w:t>
      </w:r>
      <w:bookmarkEnd w:id="419"/>
    </w:p>
    <w:p w14:paraId="62C3DC58" w14:textId="77777777" w:rsidR="00D35542" w:rsidRPr="008C6558" w:rsidRDefault="00D35542" w:rsidP="002F6E08">
      <w:pPr>
        <w:pStyle w:val="Macdinh"/>
        <w:suppressAutoHyphens w:val="0"/>
        <w:ind w:firstLine="0"/>
        <w:jc w:val="center"/>
        <w:rPr>
          <w:color w:val="000000" w:themeColor="text1"/>
          <w:lang w:val="en-US"/>
        </w:rPr>
      </w:pPr>
      <w:r w:rsidRPr="008C6558">
        <w:rPr>
          <w:noProof/>
          <w:color w:val="000000" w:themeColor="text1"/>
          <w:lang w:eastAsia="vi-VN"/>
        </w:rPr>
        <w:lastRenderedPageBreak/>
        <w:drawing>
          <wp:inline distT="0" distB="0" distL="0" distR="0" wp14:anchorId="545141D5" wp14:editId="4C577A1F">
            <wp:extent cx="5773463" cy="24880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457" cy="2496634"/>
                    </a:xfrm>
                    <a:prstGeom prst="rect">
                      <a:avLst/>
                    </a:prstGeom>
                    <a:noFill/>
                  </pic:spPr>
                </pic:pic>
              </a:graphicData>
            </a:graphic>
          </wp:inline>
        </w:drawing>
      </w:r>
    </w:p>
    <w:p w14:paraId="0EE90AF1" w14:textId="77777777" w:rsidR="00C16267" w:rsidRPr="008C6558" w:rsidRDefault="00C16267" w:rsidP="002F6E08">
      <w:pPr>
        <w:pStyle w:val="Chuthich"/>
        <w:widowControl w:val="0"/>
      </w:pPr>
      <w:bookmarkStart w:id="420" w:name="_Toc115188409"/>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3</w:t>
      </w:r>
      <w:r w:rsidR="00B026DF" w:rsidRPr="008C6558">
        <w:rPr>
          <w:noProof/>
        </w:rPr>
        <w:fldChar w:fldCharType="end"/>
      </w:r>
      <w:r w:rsidRPr="008C6558">
        <w:t>. Biểu đồ diễn biến xu hướng hàm lượng COD tại các sông tỉnh Đắk Lắk</w:t>
      </w:r>
      <w:bookmarkEnd w:id="420"/>
    </w:p>
    <w:p w14:paraId="1D557367" w14:textId="77777777" w:rsidR="00C16267" w:rsidRPr="008C6558" w:rsidRDefault="00C16267" w:rsidP="002F6E08">
      <w:pPr>
        <w:pStyle w:val="Macdinh"/>
        <w:suppressAutoHyphens w:val="0"/>
        <w:ind w:firstLine="0"/>
        <w:rPr>
          <w:color w:val="000000" w:themeColor="text1"/>
          <w:lang w:val="en-US"/>
        </w:rPr>
      </w:pPr>
      <w:r w:rsidRPr="008C6558">
        <w:rPr>
          <w:noProof/>
          <w:color w:val="000000" w:themeColor="text1"/>
          <w:lang w:eastAsia="vi-VN"/>
        </w:rPr>
        <w:drawing>
          <wp:inline distT="0" distB="0" distL="0" distR="0" wp14:anchorId="52F4C6C3" wp14:editId="1379F5F8">
            <wp:extent cx="5777115" cy="25305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755" cy="2534333"/>
                    </a:xfrm>
                    <a:prstGeom prst="rect">
                      <a:avLst/>
                    </a:prstGeom>
                    <a:noFill/>
                  </pic:spPr>
                </pic:pic>
              </a:graphicData>
            </a:graphic>
          </wp:inline>
        </w:drawing>
      </w:r>
    </w:p>
    <w:p w14:paraId="72390491" w14:textId="77777777" w:rsidR="00C16267" w:rsidRPr="008C6558" w:rsidRDefault="00C16267" w:rsidP="002F6E08">
      <w:pPr>
        <w:pStyle w:val="Chuthich"/>
        <w:widowControl w:val="0"/>
        <w:rPr>
          <w:lang w:val="en-US"/>
        </w:rPr>
      </w:pPr>
      <w:bookmarkStart w:id="421" w:name="_Toc115188410"/>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4</w:t>
      </w:r>
      <w:r w:rsidR="00B026DF" w:rsidRPr="008C6558">
        <w:rPr>
          <w:noProof/>
        </w:rPr>
        <w:fldChar w:fldCharType="end"/>
      </w:r>
      <w:r w:rsidRPr="008C6558">
        <w:rPr>
          <w:noProof/>
          <w:lang w:val="en-US"/>
        </w:rPr>
        <w:t xml:space="preserve">. </w:t>
      </w:r>
      <w:r w:rsidR="008065BC" w:rsidRPr="008C6558">
        <w:rPr>
          <w:lang w:val="en-US"/>
        </w:rPr>
        <w:t>Biểu đồ diễn biến xu hướng hàm lượng BOD</w:t>
      </w:r>
      <w:r w:rsidR="008065BC" w:rsidRPr="008C6558">
        <w:rPr>
          <w:vertAlign w:val="subscript"/>
          <w:lang w:val="en-US"/>
        </w:rPr>
        <w:t>5</w:t>
      </w:r>
      <w:r w:rsidR="008065BC" w:rsidRPr="008C6558">
        <w:rPr>
          <w:lang w:val="en-US"/>
        </w:rPr>
        <w:t xml:space="preserve"> tại các sông tỉnh </w:t>
      </w:r>
      <w:r w:rsidR="008065BC" w:rsidRPr="008C6558">
        <w:t>Đắk Lắk</w:t>
      </w:r>
      <w:bookmarkEnd w:id="421"/>
    </w:p>
    <w:p w14:paraId="107119D4" w14:textId="77777777" w:rsidR="00913ED4" w:rsidRPr="008C6558" w:rsidRDefault="00685A8D" w:rsidP="002F6E08">
      <w:pPr>
        <w:pStyle w:val="Macdinh"/>
        <w:suppressAutoHyphens w:val="0"/>
        <w:ind w:firstLine="567"/>
        <w:rPr>
          <w:color w:val="000000" w:themeColor="text1"/>
          <w:lang w:val="en-US"/>
        </w:rPr>
      </w:pPr>
      <w:r w:rsidRPr="008C6558">
        <w:rPr>
          <w:color w:val="000000" w:themeColor="text1"/>
          <w:lang w:val="en-US"/>
        </w:rPr>
        <w:t xml:space="preserve">Từ các biểu đồ diễn biến xu thế của các thông số ô nhiễm qua các năm tại các sông trên địa bàn tỉnh </w:t>
      </w:r>
      <w:r w:rsidRPr="008C6558">
        <w:rPr>
          <w:color w:val="000000" w:themeColor="text1"/>
        </w:rPr>
        <w:t>Đắk Lắk</w:t>
      </w:r>
      <w:r w:rsidRPr="008C6558">
        <w:rPr>
          <w:color w:val="000000" w:themeColor="text1"/>
          <w:lang w:val="en-US"/>
        </w:rPr>
        <w:t>có thể thấy phần lớn các chất ô nhiễm tại các sông có xu hướng tăng</w:t>
      </w:r>
      <w:r w:rsidR="0005727F" w:rsidRPr="008C6558">
        <w:rPr>
          <w:color w:val="000000" w:themeColor="text1"/>
          <w:lang w:val="en-US"/>
        </w:rPr>
        <w:t xml:space="preserve"> và vượt quy chuẩn cho phép trong trường hợp không thực hiện quy hoạch</w:t>
      </w:r>
      <w:r w:rsidRPr="008C6558">
        <w:rPr>
          <w:color w:val="000000" w:themeColor="text1"/>
          <w:lang w:val="en-US"/>
        </w:rPr>
        <w:t>, nếu không có biện pháp quản lý thích hợp sẽ gây ảnh hưởng đến nguồn nước mặt</w:t>
      </w:r>
      <w:r w:rsidR="0005727F" w:rsidRPr="008C6558">
        <w:rPr>
          <w:color w:val="000000" w:themeColor="text1"/>
          <w:lang w:val="en-US"/>
        </w:rPr>
        <w:t>.</w:t>
      </w:r>
    </w:p>
    <w:p w14:paraId="5DF883E6" w14:textId="77777777" w:rsidR="008729D4" w:rsidRPr="008C6558" w:rsidRDefault="008729D4" w:rsidP="002F6E08">
      <w:pPr>
        <w:pStyle w:val="Macdinh"/>
        <w:suppressAutoHyphens w:val="0"/>
        <w:ind w:firstLine="567"/>
        <w:rPr>
          <w:color w:val="000000" w:themeColor="text1"/>
          <w:lang w:val="nb-NO"/>
        </w:rPr>
      </w:pPr>
      <w:r w:rsidRPr="008C6558">
        <w:rPr>
          <w:color w:val="000000" w:themeColor="text1"/>
          <w:lang w:val="nb-NO"/>
        </w:rPr>
        <w:t>Hoạt động khai thác và sử dụng chưa hợp lý nguồn nước, phá rừng bừa bãi và những biến động bất thường của thời tiết nên tình trạng hạn hán và thiếu nước trong mùa khô thường xuyên diễn ra gây ảnh hưởng xấu tới sản xuất nông nghiệp và đời sống, phải sử dụng nước ao hồ, sông suối để sinh hoạt. Xu hướng này vẫn còn tiếp tục do diễn biến bất thường của thời tiết trong khi đó nạn phá rừng bừa bãi vẫn còn tiếp diễn, việc xây dựng các hồ chứa nước còn chậm và việc khai thác, sử dụng nước không hợp lý còn diễn ra</w:t>
      </w:r>
      <w:r w:rsidR="00C259E9" w:rsidRPr="008C6558">
        <w:rPr>
          <w:color w:val="000000" w:themeColor="text1"/>
          <w:lang w:val="nb-NO"/>
        </w:rPr>
        <w:t>.</w:t>
      </w:r>
    </w:p>
    <w:p w14:paraId="21E8FD00" w14:textId="77777777" w:rsidR="006304AA" w:rsidRPr="008C6558" w:rsidRDefault="00353852" w:rsidP="002F6E08">
      <w:pPr>
        <w:pStyle w:val="Macdinh"/>
        <w:suppressAutoHyphens w:val="0"/>
        <w:rPr>
          <w:color w:val="000000" w:themeColor="text1"/>
          <w:lang w:val="nb-NO"/>
        </w:rPr>
      </w:pPr>
      <w:r w:rsidRPr="008C6558">
        <w:rPr>
          <w:color w:val="000000" w:themeColor="text1"/>
          <w:lang w:val="nb-NO"/>
        </w:rPr>
        <w:t>Ngoài ra, n</w:t>
      </w:r>
      <w:r w:rsidR="006304AA" w:rsidRPr="008C6558">
        <w:rPr>
          <w:color w:val="000000" w:themeColor="text1"/>
          <w:lang w:val="nb-NO"/>
        </w:rPr>
        <w:t>ước suối tại khu vực thành phố Buôn Ma Thuột có tổng chất rắn lơlửng (TSS) ở một số vị trí quan trắc như Suối Sứt M'dư, Suối Ea Nao</w:t>
      </w:r>
      <w:r w:rsidR="00615E11" w:rsidRPr="008C6558">
        <w:rPr>
          <w:color w:val="000000" w:themeColor="text1"/>
          <w:lang w:val="nb-NO"/>
        </w:rPr>
        <w:t>; Hàm lượng COD và BOD</w:t>
      </w:r>
      <w:r w:rsidR="00615E11" w:rsidRPr="008C6558">
        <w:rPr>
          <w:color w:val="000000" w:themeColor="text1"/>
          <w:vertAlign w:val="subscript"/>
          <w:lang w:val="nb-NO"/>
        </w:rPr>
        <w:t>5</w:t>
      </w:r>
      <w:r w:rsidR="00615E11" w:rsidRPr="008C6558">
        <w:rPr>
          <w:color w:val="000000" w:themeColor="text1"/>
          <w:lang w:val="nb-NO"/>
        </w:rPr>
        <w:t xml:space="preserve"> tại Cầu trắngSuối Ea Tam; Nitrat (NO</w:t>
      </w:r>
      <w:r w:rsidR="00615E11" w:rsidRPr="008C6558">
        <w:rPr>
          <w:color w:val="000000" w:themeColor="text1"/>
          <w:vertAlign w:val="subscript"/>
          <w:lang w:val="nb-NO"/>
        </w:rPr>
        <w:t>3</w:t>
      </w:r>
      <w:r w:rsidR="00615E11" w:rsidRPr="008C6558">
        <w:rPr>
          <w:color w:val="000000" w:themeColor="text1"/>
          <w:vertAlign w:val="superscript"/>
          <w:lang w:val="nb-NO"/>
        </w:rPr>
        <w:t>-</w:t>
      </w:r>
      <w:r w:rsidR="00615E11" w:rsidRPr="008C6558">
        <w:rPr>
          <w:color w:val="000000" w:themeColor="text1"/>
          <w:lang w:val="nb-NO"/>
        </w:rPr>
        <w:t xml:space="preserve">) tại Suối Đốc Học </w:t>
      </w:r>
      <w:r w:rsidR="006304AA" w:rsidRPr="008C6558">
        <w:rPr>
          <w:color w:val="000000" w:themeColor="text1"/>
          <w:lang w:val="nb-NO"/>
        </w:rPr>
        <w:t xml:space="preserve">vượt </w:t>
      </w:r>
      <w:r w:rsidRPr="008C6558">
        <w:rPr>
          <w:color w:val="000000" w:themeColor="text1"/>
          <w:lang w:val="nb-NO"/>
        </w:rPr>
        <w:t xml:space="preserve">quy </w:t>
      </w:r>
      <w:r w:rsidRPr="008C6558">
        <w:rPr>
          <w:color w:val="000000" w:themeColor="text1"/>
          <w:lang w:val="nb-NO"/>
        </w:rPr>
        <w:lastRenderedPageBreak/>
        <w:t>chuẩn</w:t>
      </w:r>
      <w:r w:rsidR="006304AA" w:rsidRPr="008C6558">
        <w:rPr>
          <w:color w:val="000000" w:themeColor="text1"/>
          <w:lang w:val="nb-NO"/>
        </w:rPr>
        <w:t xml:space="preserve"> tại cột B1 của QCVN</w:t>
      </w:r>
      <w:r w:rsidRPr="008C6558">
        <w:rPr>
          <w:color w:val="000000" w:themeColor="text1"/>
          <w:lang w:val="nb-NO"/>
        </w:rPr>
        <w:t>08-MT:2015/BTNMT. Diễn biến nồng độ các chất ô nhiễm tại các s</w:t>
      </w:r>
      <w:r w:rsidR="00364050" w:rsidRPr="008C6558">
        <w:rPr>
          <w:color w:val="000000" w:themeColor="text1"/>
          <w:lang w:val="nb-NO"/>
        </w:rPr>
        <w:t>uối</w:t>
      </w:r>
      <w:r w:rsidRPr="008C6558">
        <w:rPr>
          <w:color w:val="000000" w:themeColor="text1"/>
          <w:lang w:val="nb-NO"/>
        </w:rPr>
        <w:t xml:space="preserve"> được thể hiện tại các biểu đồ (Hình </w:t>
      </w:r>
      <w:r w:rsidR="00364050" w:rsidRPr="008C6558">
        <w:rPr>
          <w:color w:val="000000" w:themeColor="text1"/>
          <w:lang w:val="nb-NO"/>
        </w:rPr>
        <w:t>7</w:t>
      </w:r>
      <w:r w:rsidRPr="008C6558">
        <w:rPr>
          <w:color w:val="000000" w:themeColor="text1"/>
          <w:lang w:val="nb-NO"/>
        </w:rPr>
        <w:t xml:space="preserve"> – </w:t>
      </w:r>
      <w:r w:rsidR="00364050" w:rsidRPr="008C6558">
        <w:rPr>
          <w:color w:val="000000" w:themeColor="text1"/>
          <w:lang w:val="nb-NO"/>
        </w:rPr>
        <w:t>9</w:t>
      </w:r>
      <w:r w:rsidRPr="008C6558">
        <w:rPr>
          <w:color w:val="000000" w:themeColor="text1"/>
          <w:lang w:val="nb-NO"/>
        </w:rPr>
        <w:t>)</w:t>
      </w:r>
      <w:r w:rsidR="00364050" w:rsidRPr="008C6558">
        <w:rPr>
          <w:color w:val="000000" w:themeColor="text1"/>
          <w:lang w:val="nb-NO"/>
        </w:rPr>
        <w:t xml:space="preserve"> sau:</w:t>
      </w:r>
    </w:p>
    <w:p w14:paraId="023EB8CD" w14:textId="77777777" w:rsidR="00364050" w:rsidRPr="008C6558" w:rsidRDefault="00364050" w:rsidP="002F6E08">
      <w:pPr>
        <w:pStyle w:val="Macdinh"/>
        <w:suppressAutoHyphens w:val="0"/>
        <w:ind w:firstLine="0"/>
        <w:jc w:val="center"/>
        <w:rPr>
          <w:color w:val="000000" w:themeColor="text1"/>
          <w:lang w:val="en-US"/>
        </w:rPr>
      </w:pPr>
      <w:r w:rsidRPr="008C6558">
        <w:rPr>
          <w:noProof/>
          <w:color w:val="000000" w:themeColor="text1"/>
          <w:lang w:eastAsia="vi-VN"/>
        </w:rPr>
        <w:drawing>
          <wp:inline distT="0" distB="0" distL="0" distR="0" wp14:anchorId="48DDD760" wp14:editId="019C6521">
            <wp:extent cx="5463896" cy="25837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900" cy="2591753"/>
                    </a:xfrm>
                    <a:prstGeom prst="rect">
                      <a:avLst/>
                    </a:prstGeom>
                    <a:noFill/>
                  </pic:spPr>
                </pic:pic>
              </a:graphicData>
            </a:graphic>
          </wp:inline>
        </w:drawing>
      </w:r>
    </w:p>
    <w:p w14:paraId="3B44551C" w14:textId="77777777" w:rsidR="00364050" w:rsidRPr="008C6558" w:rsidRDefault="00364050" w:rsidP="002F6E08">
      <w:pPr>
        <w:pStyle w:val="Chuthich"/>
        <w:widowControl w:val="0"/>
        <w:rPr>
          <w:lang w:val="en-US"/>
        </w:rPr>
      </w:pPr>
      <w:bookmarkStart w:id="422" w:name="_Toc115188411"/>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5</w:t>
      </w:r>
      <w:r w:rsidR="00B026DF" w:rsidRPr="008C6558">
        <w:rPr>
          <w:noProof/>
        </w:rPr>
        <w:fldChar w:fldCharType="end"/>
      </w:r>
      <w:r w:rsidRPr="008C6558">
        <w:rPr>
          <w:noProof/>
          <w:lang w:val="en-US"/>
        </w:rPr>
        <w:t xml:space="preserve">. </w:t>
      </w:r>
      <w:r w:rsidRPr="008C6558">
        <w:rPr>
          <w:lang w:val="en-US"/>
        </w:rPr>
        <w:t xml:space="preserve">Biểu đồ diễn biến xu hướng hàm lượng COD tại các suối tỉnh </w:t>
      </w:r>
      <w:r w:rsidRPr="008C6558">
        <w:t>Đắk Lắk</w:t>
      </w:r>
      <w:bookmarkEnd w:id="422"/>
    </w:p>
    <w:p w14:paraId="4781D556" w14:textId="77777777" w:rsidR="00364050" w:rsidRPr="008C6558" w:rsidRDefault="006C487C" w:rsidP="002F6E08">
      <w:pPr>
        <w:pStyle w:val="Macdinh"/>
        <w:suppressAutoHyphens w:val="0"/>
        <w:ind w:firstLine="0"/>
        <w:jc w:val="center"/>
        <w:rPr>
          <w:color w:val="000000" w:themeColor="text1"/>
          <w:lang w:val="en-US"/>
        </w:rPr>
      </w:pPr>
      <w:r w:rsidRPr="008C6558">
        <w:rPr>
          <w:noProof/>
          <w:color w:val="000000" w:themeColor="text1"/>
          <w:lang w:eastAsia="vi-VN"/>
        </w:rPr>
        <w:drawing>
          <wp:inline distT="0" distB="0" distL="0" distR="0" wp14:anchorId="67E06200" wp14:editId="261C90FD">
            <wp:extent cx="5104263" cy="2421039"/>
            <wp:effectExtent l="19050" t="0" r="113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4573" cy="2421186"/>
                    </a:xfrm>
                    <a:prstGeom prst="rect">
                      <a:avLst/>
                    </a:prstGeom>
                    <a:noFill/>
                  </pic:spPr>
                </pic:pic>
              </a:graphicData>
            </a:graphic>
          </wp:inline>
        </w:drawing>
      </w:r>
    </w:p>
    <w:p w14:paraId="5AE21DA1" w14:textId="77777777" w:rsidR="006C487C" w:rsidRPr="008C6558" w:rsidRDefault="006C487C" w:rsidP="002F6E08">
      <w:pPr>
        <w:pStyle w:val="Chuthich"/>
        <w:widowControl w:val="0"/>
        <w:rPr>
          <w:lang w:val="en-US"/>
        </w:rPr>
      </w:pPr>
      <w:bookmarkStart w:id="423" w:name="_Toc115188412"/>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6</w:t>
      </w:r>
      <w:r w:rsidR="00B026DF" w:rsidRPr="008C6558">
        <w:rPr>
          <w:noProof/>
        </w:rPr>
        <w:fldChar w:fldCharType="end"/>
      </w:r>
      <w:r w:rsidRPr="008C6558">
        <w:rPr>
          <w:noProof/>
          <w:lang w:val="en-US"/>
        </w:rPr>
        <w:t xml:space="preserve">. </w:t>
      </w:r>
      <w:r w:rsidRPr="008C6558">
        <w:rPr>
          <w:lang w:val="en-US"/>
        </w:rPr>
        <w:t>Biểu đồ diễn biến xu hướng hàm lượng BOD</w:t>
      </w:r>
      <w:r w:rsidRPr="008C6558">
        <w:rPr>
          <w:vertAlign w:val="subscript"/>
          <w:lang w:val="en-US"/>
        </w:rPr>
        <w:t>5</w:t>
      </w:r>
      <w:r w:rsidRPr="008C6558">
        <w:rPr>
          <w:lang w:val="en-US"/>
        </w:rPr>
        <w:t xml:space="preserve"> tại các suối tỉnh </w:t>
      </w:r>
      <w:r w:rsidRPr="008C6558">
        <w:t>Đắk Lắk</w:t>
      </w:r>
      <w:bookmarkEnd w:id="423"/>
    </w:p>
    <w:p w14:paraId="2F979E14" w14:textId="77777777" w:rsidR="006C487C" w:rsidRPr="008C6558" w:rsidRDefault="006C487C" w:rsidP="002F6E08">
      <w:pPr>
        <w:pStyle w:val="Macdinh"/>
        <w:suppressAutoHyphens w:val="0"/>
        <w:ind w:firstLine="0"/>
        <w:jc w:val="center"/>
        <w:rPr>
          <w:color w:val="000000" w:themeColor="text1"/>
          <w:lang w:val="en-US"/>
        </w:rPr>
      </w:pPr>
      <w:r w:rsidRPr="008C6558">
        <w:rPr>
          <w:noProof/>
          <w:color w:val="000000" w:themeColor="text1"/>
          <w:lang w:eastAsia="vi-VN"/>
        </w:rPr>
        <w:drawing>
          <wp:inline distT="0" distB="0" distL="0" distR="0" wp14:anchorId="30F309EF" wp14:editId="76D0EF5C">
            <wp:extent cx="5131558" cy="242128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4982" cy="2427617"/>
                    </a:xfrm>
                    <a:prstGeom prst="rect">
                      <a:avLst/>
                    </a:prstGeom>
                    <a:noFill/>
                  </pic:spPr>
                </pic:pic>
              </a:graphicData>
            </a:graphic>
          </wp:inline>
        </w:drawing>
      </w:r>
    </w:p>
    <w:p w14:paraId="66983104" w14:textId="77777777" w:rsidR="006C487C" w:rsidRPr="008C6558" w:rsidRDefault="006C487C" w:rsidP="002F6E08">
      <w:pPr>
        <w:pStyle w:val="Chuthich"/>
        <w:widowControl w:val="0"/>
        <w:rPr>
          <w:lang w:val="en-US"/>
        </w:rPr>
      </w:pPr>
      <w:bookmarkStart w:id="424" w:name="_Toc115188413"/>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7</w:t>
      </w:r>
      <w:r w:rsidR="00B026DF" w:rsidRPr="008C6558">
        <w:rPr>
          <w:noProof/>
        </w:rPr>
        <w:fldChar w:fldCharType="end"/>
      </w:r>
      <w:r w:rsidRPr="008C6558">
        <w:rPr>
          <w:noProof/>
          <w:lang w:val="en-US"/>
        </w:rPr>
        <w:t xml:space="preserve">. </w:t>
      </w:r>
      <w:r w:rsidRPr="008C6558">
        <w:rPr>
          <w:lang w:val="en-US"/>
        </w:rPr>
        <w:t>Biểu đồ diễn biến xu hướng hàm lượng NO</w:t>
      </w:r>
      <w:r w:rsidRPr="008C6558">
        <w:rPr>
          <w:vertAlign w:val="subscript"/>
          <w:lang w:val="en-US"/>
        </w:rPr>
        <w:t>3</w:t>
      </w:r>
      <w:r w:rsidRPr="008C6558">
        <w:rPr>
          <w:vertAlign w:val="superscript"/>
          <w:lang w:val="en-US"/>
        </w:rPr>
        <w:t>-</w:t>
      </w:r>
      <w:r w:rsidRPr="008C6558">
        <w:rPr>
          <w:lang w:val="en-US"/>
        </w:rPr>
        <w:t xml:space="preserve"> tại các suối tỉnh </w:t>
      </w:r>
      <w:r w:rsidRPr="008C6558">
        <w:t>Đắk Lắk</w:t>
      </w:r>
      <w:bookmarkEnd w:id="424"/>
    </w:p>
    <w:p w14:paraId="779D58CA" w14:textId="77777777" w:rsidR="00C74B28" w:rsidRPr="008C6558" w:rsidRDefault="00C74B28" w:rsidP="002F6E08">
      <w:pPr>
        <w:pStyle w:val="Macdinh"/>
        <w:suppressAutoHyphens w:val="0"/>
        <w:rPr>
          <w:color w:val="000000" w:themeColor="text1"/>
          <w:lang w:val="en-US"/>
        </w:rPr>
      </w:pPr>
      <w:r w:rsidRPr="008C6558">
        <w:rPr>
          <w:color w:val="000000" w:themeColor="text1"/>
        </w:rPr>
        <w:lastRenderedPageBreak/>
        <w:t>Nguyên nhân</w:t>
      </w:r>
      <w:r w:rsidR="00BC37D8" w:rsidRPr="008C6558">
        <w:rPr>
          <w:color w:val="000000" w:themeColor="text1"/>
          <w:lang w:val="en-US"/>
        </w:rPr>
        <w:t xml:space="preserve"> nguồn nước sông, suối ô nhiễm</w:t>
      </w:r>
      <w:r w:rsidRPr="008C6558">
        <w:rPr>
          <w:color w:val="000000" w:themeColor="text1"/>
        </w:rPr>
        <w:t xml:space="preserve"> chủ yếu là do </w:t>
      </w:r>
      <w:r w:rsidR="006304AA" w:rsidRPr="008C6558">
        <w:rPr>
          <w:color w:val="000000" w:themeColor="text1"/>
        </w:rPr>
        <w:t>các sông suối là nguồn tiếp nhận chất thải sinh hoạt, sản xuất, các hoạt động nuôi trồng thủy hải sản và hoạt động khai thác cát lòng sông cũng làm cho giá trị TSS</w:t>
      </w:r>
      <w:r w:rsidR="006304AA" w:rsidRPr="008C6558">
        <w:rPr>
          <w:color w:val="000000" w:themeColor="text1"/>
          <w:lang w:val="en-US"/>
        </w:rPr>
        <w:t>, COD và BOD</w:t>
      </w:r>
      <w:r w:rsidR="006304AA" w:rsidRPr="008C6558">
        <w:rPr>
          <w:color w:val="000000" w:themeColor="text1"/>
          <w:vertAlign w:val="subscript"/>
          <w:lang w:val="en-US"/>
        </w:rPr>
        <w:t>5</w:t>
      </w:r>
      <w:r w:rsidR="006304AA" w:rsidRPr="008C6558">
        <w:rPr>
          <w:color w:val="000000" w:themeColor="text1"/>
        </w:rPr>
        <w:t xml:space="preserve"> cao</w:t>
      </w:r>
      <w:r w:rsidR="006304AA" w:rsidRPr="008C6558">
        <w:rPr>
          <w:color w:val="000000" w:themeColor="text1"/>
          <w:lang w:val="en-US"/>
        </w:rPr>
        <w:t>.</w:t>
      </w:r>
    </w:p>
    <w:p w14:paraId="6A6444A0" w14:textId="77777777" w:rsidR="00C8684C" w:rsidRPr="008C6558" w:rsidRDefault="00C8684C" w:rsidP="002F6E08">
      <w:pPr>
        <w:pStyle w:val="Macdinh"/>
        <w:suppressAutoHyphens w:val="0"/>
        <w:rPr>
          <w:color w:val="000000" w:themeColor="text1"/>
          <w:lang w:val="en-US"/>
        </w:rPr>
      </w:pPr>
      <w:r w:rsidRPr="008C6558">
        <w:rPr>
          <w:color w:val="000000" w:themeColor="text1"/>
          <w:lang w:val="en-US"/>
        </w:rPr>
        <w:t xml:space="preserve">Trong giai đoạn 2016-2020, chỉ số chất lượng nước hồ giảm nhanh. </w:t>
      </w:r>
      <w:r w:rsidR="002D4CA6" w:rsidRPr="008C6558">
        <w:rPr>
          <w:color w:val="000000" w:themeColor="text1"/>
          <w:lang w:val="en-US"/>
        </w:rPr>
        <w:t xml:space="preserve">Dự báo theo xu thế, đến năm 2025 chỉ số này khoảng 60, đến năm 2030 khoảng 58. </w:t>
      </w:r>
      <w:r w:rsidRPr="008C6558">
        <w:rPr>
          <w:color w:val="000000" w:themeColor="text1"/>
          <w:lang w:val="en-US"/>
        </w:rPr>
        <w:t xml:space="preserve">Đồ thị mô phỏng thực trạng và mục tiêu phấn đấu có thể như </w:t>
      </w:r>
      <w:r w:rsidR="00200C61" w:rsidRPr="008C6558">
        <w:rPr>
          <w:color w:val="000000" w:themeColor="text1"/>
          <w:lang w:val="en-US"/>
        </w:rPr>
        <w:t>hình 8 (trang sau).</w:t>
      </w:r>
    </w:p>
    <w:p w14:paraId="23A9A916" w14:textId="77777777" w:rsidR="00200C61" w:rsidRPr="008C6558" w:rsidRDefault="00200C61" w:rsidP="002F6E08">
      <w:pPr>
        <w:pStyle w:val="Macdinh"/>
        <w:suppressAutoHyphens w:val="0"/>
        <w:rPr>
          <w:i/>
          <w:color w:val="000000" w:themeColor="text1"/>
          <w:lang w:val="en-US"/>
        </w:rPr>
      </w:pPr>
      <w:r w:rsidRPr="008C6558">
        <w:rPr>
          <w:i/>
          <w:color w:val="000000" w:themeColor="text1"/>
          <w:lang w:val="en-US"/>
        </w:rPr>
        <w:t>(2) Nước dưới đất</w:t>
      </w:r>
    </w:p>
    <w:p w14:paraId="3EC8673E" w14:textId="77777777" w:rsidR="00200C61" w:rsidRPr="008C6558" w:rsidRDefault="00200C61" w:rsidP="002F6E08">
      <w:pPr>
        <w:pStyle w:val="Macdinh"/>
        <w:suppressAutoHyphens w:val="0"/>
        <w:rPr>
          <w:color w:val="000000" w:themeColor="text1"/>
          <w:lang w:val="en-US"/>
        </w:rPr>
      </w:pPr>
      <w:r w:rsidRPr="008C6558">
        <w:rPr>
          <w:color w:val="000000" w:themeColor="text1"/>
          <w:lang w:val="en-US"/>
        </w:rPr>
        <w:t xml:space="preserve">Theo kết quả điều tra, tổng trữ lượng nước dưới đất khai thác tiềm năng tại tỉnh </w:t>
      </w:r>
      <w:r w:rsidRPr="008C6558">
        <w:rPr>
          <w:color w:val="000000" w:themeColor="text1"/>
        </w:rPr>
        <w:t>Đắk Lắk</w:t>
      </w:r>
      <w:r w:rsidRPr="008C6558">
        <w:rPr>
          <w:color w:val="000000" w:themeColor="text1"/>
          <w:lang w:val="en-US"/>
        </w:rPr>
        <w:t xml:space="preserve"> khoảng 2.811.699 m</w:t>
      </w:r>
      <w:r w:rsidRPr="008C6558">
        <w:rPr>
          <w:color w:val="000000" w:themeColor="text1"/>
          <w:vertAlign w:val="superscript"/>
          <w:lang w:val="en-US"/>
        </w:rPr>
        <w:t>3</w:t>
      </w:r>
      <w:r w:rsidRPr="008C6558">
        <w:rPr>
          <w:color w:val="000000" w:themeColor="text1"/>
          <w:lang w:val="en-US"/>
        </w:rPr>
        <w:t>/ngày. Nhìn chung, tiềm năng nước dưới đất của tỉnh có trữ lượng khá lớn, chất lượng nước tốt, đảm bảo cung cấp nước cho nhu cầu sản xuất và sinh hoạt.</w:t>
      </w:r>
    </w:p>
    <w:p w14:paraId="292D7C7B" w14:textId="77777777" w:rsidR="002D4CA6" w:rsidRPr="008C6558" w:rsidRDefault="00000000" w:rsidP="002F6E08">
      <w:pPr>
        <w:pStyle w:val="Macdinh"/>
        <w:suppressAutoHyphens w:val="0"/>
        <w:rPr>
          <w:color w:val="000000" w:themeColor="text1"/>
          <w:lang w:val="en-US"/>
        </w:rPr>
      </w:pPr>
      <w:r>
        <w:rPr>
          <w:noProof/>
          <w:color w:val="000000" w:themeColor="text1"/>
          <w:lang w:eastAsia="vi-VN"/>
        </w:rPr>
        <w:pict w14:anchorId="487B9EF2">
          <v:shape id="_x0000_s1119" type="#_x0000_t202" style="position:absolute;left:0;text-align:left;margin-left:13.4pt;margin-top:3.15pt;width:427.8pt;height:183.35pt;z-index:251716608">
            <v:textbox style="mso-next-textbox:#_x0000_s1119">
              <w:txbxContent>
                <w:p w14:paraId="23AF842B" w14:textId="77777777" w:rsidR="00E60EE1" w:rsidRDefault="00E60EE1" w:rsidP="00BC37D8">
                  <w:pPr>
                    <w:jc w:val="center"/>
                  </w:pPr>
                  <w:r>
                    <w:rPr>
                      <w:noProof/>
                      <w:lang w:bidi="ar-SA"/>
                    </w:rPr>
                    <w:drawing>
                      <wp:inline distT="0" distB="0" distL="0" distR="0" wp14:anchorId="71608AD7" wp14:editId="1FBB4C60">
                        <wp:extent cx="5095875" cy="2057400"/>
                        <wp:effectExtent l="19050" t="0" r="9525" b="0"/>
                        <wp:docPr id="15" name="Picture 14" descr="WQI-hồ Đ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I-hồ ĐL.jpg"/>
                                <pic:cNvPicPr/>
                              </pic:nvPicPr>
                              <pic:blipFill>
                                <a:blip r:embed="rId16"/>
                                <a:stretch>
                                  <a:fillRect/>
                                </a:stretch>
                              </pic:blipFill>
                              <pic:spPr>
                                <a:xfrm>
                                  <a:off x="0" y="0"/>
                                  <a:ext cx="5095875" cy="2057400"/>
                                </a:xfrm>
                                <a:prstGeom prst="rect">
                                  <a:avLst/>
                                </a:prstGeom>
                              </pic:spPr>
                            </pic:pic>
                          </a:graphicData>
                        </a:graphic>
                      </wp:inline>
                    </w:drawing>
                  </w:r>
                </w:p>
              </w:txbxContent>
            </v:textbox>
          </v:shape>
        </w:pict>
      </w:r>
    </w:p>
    <w:p w14:paraId="510D550C" w14:textId="77777777" w:rsidR="002D4CA6" w:rsidRPr="008C6558" w:rsidRDefault="002D4CA6" w:rsidP="002F6E08">
      <w:pPr>
        <w:pStyle w:val="Macdinh"/>
        <w:suppressAutoHyphens w:val="0"/>
        <w:rPr>
          <w:color w:val="000000" w:themeColor="text1"/>
          <w:lang w:val="en-US"/>
        </w:rPr>
      </w:pPr>
    </w:p>
    <w:p w14:paraId="07848973" w14:textId="77777777" w:rsidR="002D4CA6" w:rsidRPr="008C6558" w:rsidRDefault="002D4CA6" w:rsidP="002F6E08">
      <w:pPr>
        <w:pStyle w:val="Macdinh"/>
        <w:suppressAutoHyphens w:val="0"/>
        <w:rPr>
          <w:color w:val="000000" w:themeColor="text1"/>
          <w:lang w:val="en-US"/>
        </w:rPr>
      </w:pPr>
    </w:p>
    <w:p w14:paraId="0299BD53" w14:textId="77777777" w:rsidR="002D4CA6" w:rsidRPr="008C6558" w:rsidRDefault="002D4CA6" w:rsidP="002F6E08">
      <w:pPr>
        <w:pStyle w:val="Macdinh"/>
        <w:suppressAutoHyphens w:val="0"/>
        <w:rPr>
          <w:color w:val="000000" w:themeColor="text1"/>
          <w:lang w:val="en-US"/>
        </w:rPr>
      </w:pPr>
    </w:p>
    <w:p w14:paraId="5F00C3A3" w14:textId="77777777" w:rsidR="002D4CA6" w:rsidRPr="008C6558" w:rsidRDefault="002D4CA6" w:rsidP="002F6E08">
      <w:pPr>
        <w:pStyle w:val="Macdinh"/>
        <w:suppressAutoHyphens w:val="0"/>
        <w:rPr>
          <w:color w:val="000000" w:themeColor="text1"/>
          <w:lang w:val="en-US"/>
        </w:rPr>
      </w:pPr>
    </w:p>
    <w:p w14:paraId="3B5E1DAF" w14:textId="77777777" w:rsidR="002D4CA6" w:rsidRPr="008C6558" w:rsidRDefault="002D4CA6" w:rsidP="002F6E08">
      <w:pPr>
        <w:pStyle w:val="Macdinh"/>
        <w:suppressAutoHyphens w:val="0"/>
        <w:rPr>
          <w:color w:val="000000" w:themeColor="text1"/>
          <w:lang w:val="en-US"/>
        </w:rPr>
      </w:pPr>
    </w:p>
    <w:p w14:paraId="24A58869" w14:textId="77777777" w:rsidR="002D4CA6" w:rsidRPr="008C6558" w:rsidRDefault="002D4CA6" w:rsidP="002F6E08">
      <w:pPr>
        <w:pStyle w:val="Macdinh"/>
        <w:suppressAutoHyphens w:val="0"/>
        <w:rPr>
          <w:color w:val="000000" w:themeColor="text1"/>
          <w:lang w:val="en-US"/>
        </w:rPr>
      </w:pPr>
    </w:p>
    <w:p w14:paraId="7D6EE2B5" w14:textId="77777777" w:rsidR="002D4CA6" w:rsidRPr="008C6558" w:rsidRDefault="002D4CA6" w:rsidP="002F6E08">
      <w:pPr>
        <w:pStyle w:val="Macdinh"/>
        <w:suppressAutoHyphens w:val="0"/>
        <w:rPr>
          <w:color w:val="000000" w:themeColor="text1"/>
          <w:lang w:val="en-US"/>
        </w:rPr>
      </w:pPr>
    </w:p>
    <w:p w14:paraId="21FC2D4C" w14:textId="77777777" w:rsidR="002D4CA6" w:rsidRPr="008C6558" w:rsidRDefault="002D4CA6" w:rsidP="002F6E08">
      <w:pPr>
        <w:pStyle w:val="Macdinh"/>
        <w:suppressAutoHyphens w:val="0"/>
        <w:rPr>
          <w:b/>
          <w:color w:val="000000" w:themeColor="text1"/>
          <w:lang w:val="en-US"/>
        </w:rPr>
      </w:pPr>
    </w:p>
    <w:p w14:paraId="626273AE" w14:textId="77777777" w:rsidR="00BC37D8" w:rsidRPr="008C6558" w:rsidRDefault="00BC37D8" w:rsidP="002F6E08">
      <w:pPr>
        <w:pStyle w:val="Chuthich"/>
        <w:widowControl w:val="0"/>
        <w:rPr>
          <w:lang w:val="en-US"/>
        </w:rPr>
      </w:pPr>
      <w:bookmarkStart w:id="425" w:name="_Toc115188414"/>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8</w:t>
      </w:r>
      <w:r w:rsidR="00B026DF" w:rsidRPr="008C6558">
        <w:rPr>
          <w:noProof/>
        </w:rPr>
        <w:fldChar w:fldCharType="end"/>
      </w:r>
      <w:r w:rsidRPr="008C6558">
        <w:rPr>
          <w:noProof/>
          <w:lang w:val="en-US"/>
        </w:rPr>
        <w:t xml:space="preserve">. </w:t>
      </w:r>
      <w:r w:rsidRPr="008C6558">
        <w:t>Dự báo chỉ số nước hồ theo xu thế giai đoạn 2016-2030</w:t>
      </w:r>
      <w:bookmarkEnd w:id="425"/>
    </w:p>
    <w:p w14:paraId="75FCC774" w14:textId="77777777" w:rsidR="006D4AE5" w:rsidRPr="008C6558" w:rsidRDefault="006D4AE5" w:rsidP="002F6E08">
      <w:pPr>
        <w:pStyle w:val="Macdinh"/>
        <w:suppressAutoHyphens w:val="0"/>
        <w:rPr>
          <w:color w:val="000000" w:themeColor="text1"/>
          <w:lang w:val="en-US"/>
        </w:rPr>
      </w:pPr>
      <w:r w:rsidRPr="008C6558">
        <w:rPr>
          <w:color w:val="000000" w:themeColor="text1"/>
          <w:lang w:val="en-US"/>
        </w:rPr>
        <w:t>Áp lực dân số và nhu cầu phát triển KT – XH gia tăng kéo theo nhu cầu sử dụng nước dưới đất gia tăng. Vấn đề khai thác sử dụng nước tự phát đã gây ảnh hưởng nghiêm trọng đến nguồn tài nguyên nước dưới đất trên địa bàn.</w:t>
      </w:r>
    </w:p>
    <w:p w14:paraId="7D7CA6E5" w14:textId="77777777" w:rsidR="00200C61" w:rsidRPr="008C6558" w:rsidRDefault="00200C61" w:rsidP="002F6E08">
      <w:pPr>
        <w:pStyle w:val="Macdinh"/>
        <w:suppressAutoHyphens w:val="0"/>
        <w:rPr>
          <w:color w:val="000000" w:themeColor="text1"/>
          <w:lang w:val="en-US"/>
        </w:rPr>
      </w:pPr>
      <w:r w:rsidRPr="008C6558">
        <w:rPr>
          <w:color w:val="000000" w:themeColor="text1"/>
          <w:lang w:val="nb-NO"/>
        </w:rPr>
        <w:t xml:space="preserve">Hoạt động phát triển công nghiệp, du lịch làm gia tăng lượng nước thải sinh hoạt và công nghiệp có chứa lượng rất lớn các chất gây ô nhiễm như COD, BOD, kim loại nặng... thải vào môi trường sẽ thấm trực tiếp đất một phần, phần còn lại chảy vào các thủy vực gây ô nhiễm nguồn </w:t>
      </w:r>
      <w:r w:rsidRPr="008C6558">
        <w:rPr>
          <w:color w:val="000000" w:themeColor="text1"/>
        </w:rPr>
        <w:t>nước dưới đất</w:t>
      </w:r>
      <w:r w:rsidRPr="008C6558">
        <w:rPr>
          <w:color w:val="000000" w:themeColor="text1"/>
          <w:lang w:val="en-US"/>
        </w:rPr>
        <w:t>.</w:t>
      </w:r>
    </w:p>
    <w:p w14:paraId="321BA5D7" w14:textId="77777777" w:rsidR="0028028A" w:rsidRPr="008C6558" w:rsidRDefault="0092548A" w:rsidP="002F6E08">
      <w:pPr>
        <w:pStyle w:val="Macdinh"/>
        <w:suppressAutoHyphens w:val="0"/>
        <w:rPr>
          <w:color w:val="000000" w:themeColor="text1"/>
          <w:lang w:val="en-US"/>
        </w:rPr>
      </w:pPr>
      <w:r w:rsidRPr="008C6558">
        <w:rPr>
          <w:color w:val="000000" w:themeColor="text1"/>
          <w:lang w:val="en-US"/>
        </w:rPr>
        <w:t xml:space="preserve">Theo định hướng phát triển Quy hoạch xây dựng vùng tỉnh </w:t>
      </w:r>
      <w:r w:rsidRPr="008C6558">
        <w:rPr>
          <w:color w:val="000000" w:themeColor="text1"/>
        </w:rPr>
        <w:t>Đắk Lắk</w:t>
      </w:r>
      <w:r w:rsidRPr="008C6558">
        <w:rPr>
          <w:color w:val="000000" w:themeColor="text1"/>
          <w:lang w:val="en-US"/>
        </w:rPr>
        <w:t xml:space="preserve"> đến năm 2020, tầm nhìn đến năm 2030, hình thành các vùng chuyên canh có giá trị kinh tế cao như cà phê, cao su, bắp, mía, cây ăn quả.... Nếu sử dụng thuốc BVTV, phân bón quá liều, lượng dư thừa sẽ nằm lại trong đất và theo thời gian sẽ thấm vào tầng nước dưới đất qua đường thẩm thấu.</w:t>
      </w:r>
    </w:p>
    <w:p w14:paraId="69B5EC50" w14:textId="77777777" w:rsidR="0092548A" w:rsidRPr="008C6558" w:rsidRDefault="0092548A" w:rsidP="002F6E08">
      <w:pPr>
        <w:pStyle w:val="Macdinh"/>
        <w:suppressAutoHyphens w:val="0"/>
        <w:rPr>
          <w:color w:val="000000" w:themeColor="text1"/>
        </w:rPr>
      </w:pPr>
      <w:r w:rsidRPr="008C6558">
        <w:rPr>
          <w:color w:val="000000" w:themeColor="text1"/>
        </w:rPr>
        <w:t xml:space="preserve">Sự gia tăng dân số, sự phát triển đô thị, quá trình công nghiệp hóa của tỉnh phátsinh ra một lượng lớn rác thải. Hiện nay trên địa bàn tỉnh </w:t>
      </w:r>
      <w:r w:rsidR="00B95A7E" w:rsidRPr="008C6558">
        <w:rPr>
          <w:color w:val="000000" w:themeColor="text1"/>
        </w:rPr>
        <w:t>Đắk Lắk</w:t>
      </w:r>
      <w:r w:rsidRPr="008C6558">
        <w:rPr>
          <w:color w:val="000000" w:themeColor="text1"/>
        </w:rPr>
        <w:t xml:space="preserve"> hầu hết các </w:t>
      </w:r>
      <w:r w:rsidR="00B95A7E" w:rsidRPr="008C6558">
        <w:rPr>
          <w:color w:val="000000" w:themeColor="text1"/>
        </w:rPr>
        <w:t>bãi chôn lấp rác chưa được xây dựng theo đúng tiêu chuẩn bãi chôn lấp hợp vệ sinh</w:t>
      </w:r>
      <w:r w:rsidR="0032318E" w:rsidRPr="008C6558">
        <w:rPr>
          <w:color w:val="000000" w:themeColor="text1"/>
        </w:rPr>
        <w:t xml:space="preserve"> (chỉ có bãi chôn lấp CTR tại xã Hòa Phú là được đầu tư ô chôn lấp có lớp chống thấm theo yêu cầu)</w:t>
      </w:r>
      <w:r w:rsidRPr="008C6558">
        <w:rPr>
          <w:color w:val="000000" w:themeColor="text1"/>
        </w:rPr>
        <w:t xml:space="preserve">. Do đó, lượng nước rỉ rác tại các bãi rác này phần lớn chảy ra các kênh, mương sông suối gần nhất hoặc tự thấm tại chỗ. Nước rỉ rác chứa các thành phần ô </w:t>
      </w:r>
      <w:r w:rsidRPr="008C6558">
        <w:rPr>
          <w:color w:val="000000" w:themeColor="text1"/>
        </w:rPr>
        <w:lastRenderedPageBreak/>
        <w:t>nhiễm như BOD, COD, SS, NO</w:t>
      </w:r>
      <w:r w:rsidRPr="008C6558">
        <w:rPr>
          <w:color w:val="000000" w:themeColor="text1"/>
          <w:vertAlign w:val="subscript"/>
        </w:rPr>
        <w:t>3</w:t>
      </w:r>
      <w:r w:rsidRPr="008C6558">
        <w:rPr>
          <w:color w:val="000000" w:themeColor="text1"/>
          <w:vertAlign w:val="superscript"/>
        </w:rPr>
        <w:t>-</w:t>
      </w:r>
      <w:r w:rsidRPr="008C6558">
        <w:rPr>
          <w:color w:val="000000" w:themeColor="text1"/>
        </w:rPr>
        <w:t>, NO</w:t>
      </w:r>
      <w:r w:rsidRPr="008C6558">
        <w:rPr>
          <w:color w:val="000000" w:themeColor="text1"/>
          <w:vertAlign w:val="subscript"/>
        </w:rPr>
        <w:t>2</w:t>
      </w:r>
      <w:r w:rsidRPr="008C6558">
        <w:rPr>
          <w:color w:val="000000" w:themeColor="text1"/>
          <w:vertAlign w:val="superscript"/>
        </w:rPr>
        <w:t>-</w:t>
      </w:r>
      <w:r w:rsidRPr="008C6558">
        <w:rPr>
          <w:color w:val="000000" w:themeColor="text1"/>
        </w:rPr>
        <w:t>, PO</w:t>
      </w:r>
      <w:r w:rsidRPr="008C6558">
        <w:rPr>
          <w:color w:val="000000" w:themeColor="text1"/>
          <w:vertAlign w:val="subscript"/>
        </w:rPr>
        <w:t>4</w:t>
      </w:r>
      <w:r w:rsidRPr="008C6558">
        <w:rPr>
          <w:color w:val="000000" w:themeColor="text1"/>
          <w:vertAlign w:val="superscript"/>
        </w:rPr>
        <w:t>3-</w:t>
      </w:r>
      <w:r w:rsidRPr="008C6558">
        <w:rPr>
          <w:color w:val="000000" w:themeColor="text1"/>
        </w:rPr>
        <w:t>, kim loại nặng... rất cao thấm trực tiếp vào đất, gây ô nhiễm nguồn nước dưới đất khu vực. Do đó cần phải có biện pháp quản lý thích hợp để giảm thiểu nguy cơ ô nhiễm nguồn nước dưới đất</w:t>
      </w:r>
      <w:r w:rsidR="0032318E" w:rsidRPr="008C6558">
        <w:rPr>
          <w:color w:val="000000" w:themeColor="text1"/>
        </w:rPr>
        <w:t>.</w:t>
      </w:r>
    </w:p>
    <w:p w14:paraId="0337B6A5" w14:textId="77777777" w:rsidR="00895EE9" w:rsidRPr="008C6558" w:rsidRDefault="00895EE9" w:rsidP="002F6E08">
      <w:pPr>
        <w:pStyle w:val="u3"/>
        <w:keepNext w:val="0"/>
        <w:keepLines w:val="0"/>
        <w:widowControl w:val="0"/>
        <w:rPr>
          <w:color w:val="000000" w:themeColor="text1"/>
        </w:rPr>
      </w:pPr>
      <w:bookmarkStart w:id="426" w:name="_Toc115193453"/>
      <w:r w:rsidRPr="008C6558">
        <w:rPr>
          <w:color w:val="000000" w:themeColor="text1"/>
        </w:rPr>
        <w:t>3.3.2. MT2- Suy giảm chất lượng môi trường do gia tăng chất thải rắn</w:t>
      </w:r>
      <w:bookmarkEnd w:id="426"/>
    </w:p>
    <w:p w14:paraId="0B669BE8" w14:textId="77777777" w:rsidR="00895EE9" w:rsidRPr="008C6558" w:rsidRDefault="00895EE9" w:rsidP="002F6E08">
      <w:pPr>
        <w:pStyle w:val="u4"/>
        <w:keepNext w:val="0"/>
        <w:keepLines w:val="0"/>
        <w:widowControl w:val="0"/>
        <w:rPr>
          <w:color w:val="000000" w:themeColor="text1"/>
        </w:rPr>
      </w:pPr>
      <w:r w:rsidRPr="008C6558">
        <w:rPr>
          <w:color w:val="000000" w:themeColor="text1"/>
        </w:rPr>
        <w:t>3.3.2.1. Nguồn phát sinh chất thải rắn</w:t>
      </w:r>
    </w:p>
    <w:p w14:paraId="7A77BD17" w14:textId="77777777" w:rsidR="00895EE9" w:rsidRPr="008C6558" w:rsidRDefault="00895EE9" w:rsidP="002F6E08">
      <w:pPr>
        <w:pStyle w:val="Macdinh"/>
        <w:suppressAutoHyphens w:val="0"/>
        <w:rPr>
          <w:color w:val="000000" w:themeColor="text1"/>
        </w:rPr>
      </w:pPr>
      <w:r w:rsidRPr="008C6558">
        <w:rPr>
          <w:color w:val="000000" w:themeColor="text1"/>
        </w:rPr>
        <w:t>Các CTR trên địa bàn tỉnh Đắk Lắk được phát sinh từ các nguồn</w:t>
      </w:r>
      <w:r w:rsidR="006D4AE5" w:rsidRPr="008C6558">
        <w:rPr>
          <w:color w:val="000000" w:themeColor="text1"/>
          <w:lang w:val="en-US"/>
        </w:rPr>
        <w:t xml:space="preserve"> chính sau</w:t>
      </w:r>
      <w:r w:rsidRPr="008C6558">
        <w:rPr>
          <w:color w:val="000000" w:themeColor="text1"/>
        </w:rPr>
        <w:t>:</w:t>
      </w:r>
    </w:p>
    <w:p w14:paraId="5E9E19D3" w14:textId="77777777" w:rsidR="00895EE9" w:rsidRPr="008C6558" w:rsidRDefault="00895EE9" w:rsidP="002F6E08">
      <w:pPr>
        <w:pStyle w:val="Bullet-"/>
        <w:widowControl w:val="0"/>
        <w:tabs>
          <w:tab w:val="left" w:pos="851"/>
        </w:tabs>
        <w:ind w:left="0"/>
        <w:rPr>
          <w:color w:val="000000" w:themeColor="text1"/>
        </w:rPr>
      </w:pPr>
      <w:r w:rsidRPr="008C6558">
        <w:rPr>
          <w:i/>
          <w:color w:val="000000" w:themeColor="text1"/>
        </w:rPr>
        <w:t>Hoạt động đô thị và nông thôn</w:t>
      </w:r>
      <w:r w:rsidRPr="008C6558">
        <w:rPr>
          <w:color w:val="000000" w:themeColor="text1"/>
        </w:rPr>
        <w:t>: Hoạt động sinh hoạt tại các khu dân cư đô thị và nông thôn trên địa bàn tỉnh. Ngoài ra còn lượng chất thải từ các cơ quan, công trình thương mại, dịch vụ và cơ sở y tế.</w:t>
      </w:r>
    </w:p>
    <w:p w14:paraId="725195BB" w14:textId="77777777" w:rsidR="00895EE9" w:rsidRPr="008C6558" w:rsidRDefault="00895EE9" w:rsidP="002F6E08">
      <w:pPr>
        <w:pStyle w:val="Bullet-"/>
        <w:widowControl w:val="0"/>
        <w:tabs>
          <w:tab w:val="left" w:pos="851"/>
        </w:tabs>
        <w:ind w:left="0"/>
        <w:rPr>
          <w:color w:val="000000" w:themeColor="text1"/>
        </w:rPr>
      </w:pPr>
      <w:r w:rsidRPr="008C6558">
        <w:rPr>
          <w:i/>
          <w:color w:val="000000" w:themeColor="text1"/>
        </w:rPr>
        <w:t>Hoạt động công nghiệp:</w:t>
      </w:r>
      <w:r w:rsidRPr="008C6558">
        <w:rPr>
          <w:color w:val="000000" w:themeColor="text1"/>
        </w:rPr>
        <w:t xml:space="preserve"> CTR phát sinh từ các cơ sở sản xuất, chế biến nông sản, thực phẩm, may mặc, bao bì, chế biến đá granit, đá bazan, gạch tuynel..., ngoài ra hoạt động các cơ sở nằm trong KCN trên địa bàn tỉnh sẽ làm gia tăng lượng chất thải rắn công nghiệp.</w:t>
      </w:r>
    </w:p>
    <w:p w14:paraId="3EEA1E38" w14:textId="77777777" w:rsidR="00895EE9" w:rsidRPr="008C6558" w:rsidRDefault="00895EE9" w:rsidP="002F6E08">
      <w:pPr>
        <w:pStyle w:val="Bullet-"/>
        <w:widowControl w:val="0"/>
        <w:tabs>
          <w:tab w:val="left" w:pos="851"/>
        </w:tabs>
        <w:ind w:left="0"/>
        <w:rPr>
          <w:color w:val="000000" w:themeColor="text1"/>
          <w:lang w:val="nb-NO" w:eastAsia="vi-VN"/>
        </w:rPr>
      </w:pPr>
      <w:r w:rsidRPr="008C6558">
        <w:rPr>
          <w:i/>
          <w:color w:val="000000" w:themeColor="text1"/>
        </w:rPr>
        <w:t>Hoạt động nông nghiệp</w:t>
      </w:r>
      <w:r w:rsidRPr="008C6558">
        <w:rPr>
          <w:color w:val="000000" w:themeColor="text1"/>
        </w:rPr>
        <w:t xml:space="preserve">: </w:t>
      </w:r>
      <w:r w:rsidRPr="008C6558">
        <w:rPr>
          <w:color w:val="000000" w:themeColor="text1"/>
          <w:lang w:val="nb-NO" w:eastAsia="vi-VN"/>
        </w:rPr>
        <w:t>Hoạt động nông nghiệp cũng phát sinh lượng chất thải lớn, tuy nhiên CTR trong nông nghiệp có tỷ lệ thu hồi cao, ngoại trừ lượng nhỏ chất thải nguy hại từ bao bì hóa chất, thuốc BVTV sau khi sử dụng.</w:t>
      </w:r>
    </w:p>
    <w:p w14:paraId="36962AC7" w14:textId="77777777" w:rsidR="00895EE9" w:rsidRPr="008C6558" w:rsidRDefault="00895EE9" w:rsidP="002F6E08">
      <w:pPr>
        <w:pStyle w:val="u4"/>
        <w:keepNext w:val="0"/>
        <w:keepLines w:val="0"/>
        <w:widowControl w:val="0"/>
        <w:rPr>
          <w:color w:val="000000" w:themeColor="text1"/>
          <w:lang w:val="nb-NO"/>
        </w:rPr>
      </w:pPr>
      <w:r w:rsidRPr="008C6558">
        <w:rPr>
          <w:color w:val="000000" w:themeColor="text1"/>
          <w:lang w:val="nb-NO"/>
        </w:rPr>
        <w:t>3.3.2.2. Dự báo suy giảm chất lượng môi trường do gia tăng chất thải rắn</w:t>
      </w:r>
    </w:p>
    <w:p w14:paraId="39F3E55E" w14:textId="77777777" w:rsidR="00895EE9" w:rsidRPr="008C6558" w:rsidRDefault="00895EE9" w:rsidP="002F6E08">
      <w:pPr>
        <w:pStyle w:val="Macdinh"/>
        <w:suppressAutoHyphens w:val="0"/>
        <w:rPr>
          <w:color w:val="000000" w:themeColor="text1"/>
        </w:rPr>
      </w:pPr>
      <w:r w:rsidRPr="008C6558">
        <w:rPr>
          <w:color w:val="000000" w:themeColor="text1"/>
        </w:rPr>
        <w:t>Tình trạng phát sinh rác thải ngày càng tăng của nhiều địa phương sẽ dẫn đến việc thu gom và xử lý gặp nhiều khó khăn, như vậy sẽ làm quá tải hệ thống thu gom và xử lý hiện tại đã quy hoạch. Bên cạnh đó, các loại máy móc và thiết bị thu gom vẫn còn nhiều hạn chế. Các khu liên hợp xử lý CTR đã được quy hoạch nhưng tiến độ thực hiện các dự án đầu tư còn chậm, do đó lượng rác thải được xử lý tại một số địa phương còn thấp hơn so với lượng phát sinh.</w:t>
      </w:r>
    </w:p>
    <w:p w14:paraId="5CB30F27" w14:textId="77777777" w:rsidR="00895EE9" w:rsidRPr="008C6558" w:rsidRDefault="00895EE9" w:rsidP="002F6E08">
      <w:pPr>
        <w:pStyle w:val="Macdinh"/>
        <w:suppressAutoHyphens w:val="0"/>
        <w:rPr>
          <w:color w:val="000000" w:themeColor="text1"/>
        </w:rPr>
      </w:pPr>
      <w:r w:rsidRPr="008C6558">
        <w:rPr>
          <w:color w:val="000000" w:themeColor="text1"/>
        </w:rPr>
        <w:t>Với áp lực dân số gia tăng, phát triển công nghiệp dịch vụ, du lịch, y tế trong thời gian tới thì lượng rác thải cũng sẽ gia tăng theo tỷ lệ thuận (bao gồm cả CTR thông thường và nguy hại). Các bãi chôn lấp cũng sẽ dẫn đến tình trạng quá tải không đáp ứng được nhu cầu phát triển KT-XH. Việc xử lý sẽ không đảm bảo chất lượng vệ sinh do không thực hiện được theo các quy trình xử lý hợp vệ sinh nên việc gây ô nhiễm môi trường cho khu vực xung quanh là không thể tránh khỏi.</w:t>
      </w:r>
    </w:p>
    <w:p w14:paraId="5C593A5C" w14:textId="77777777" w:rsidR="00605FF1" w:rsidRPr="008C6558" w:rsidRDefault="00605FF1" w:rsidP="002F6E08">
      <w:pPr>
        <w:pStyle w:val="Macdinh"/>
        <w:suppressAutoHyphens w:val="0"/>
        <w:rPr>
          <w:color w:val="000000" w:themeColor="text1"/>
        </w:rPr>
      </w:pPr>
      <w:r w:rsidRPr="008C6558">
        <w:rPr>
          <w:color w:val="000000" w:themeColor="text1"/>
        </w:rPr>
        <w:t xml:space="preserve">Khối lượng CTRSH phát sinh tại tỉnh </w:t>
      </w:r>
      <w:r w:rsidR="00350556" w:rsidRPr="008C6558">
        <w:rPr>
          <w:color w:val="000000" w:themeColor="text1"/>
        </w:rPr>
        <w:t xml:space="preserve">Đắk Lắk </w:t>
      </w:r>
      <w:r w:rsidRPr="008C6558">
        <w:rPr>
          <w:color w:val="000000" w:themeColor="text1"/>
        </w:rPr>
        <w:t xml:space="preserve">giai đoạn 2016 – 2020 được thể hiện trong hình </w:t>
      </w:r>
      <w:r w:rsidR="006D4AE5" w:rsidRPr="008C6558">
        <w:rPr>
          <w:color w:val="000000" w:themeColor="text1"/>
          <w:lang w:val="en-US"/>
        </w:rPr>
        <w:t>10</w:t>
      </w:r>
      <w:r w:rsidRPr="008C6558">
        <w:rPr>
          <w:color w:val="000000" w:themeColor="text1"/>
        </w:rPr>
        <w:t xml:space="preserve"> như sau:</w:t>
      </w:r>
    </w:p>
    <w:p w14:paraId="6620CA8A" w14:textId="77777777" w:rsidR="00605FF1" w:rsidRPr="008C6558" w:rsidRDefault="00605FF1" w:rsidP="002F6E08">
      <w:pPr>
        <w:jc w:val="center"/>
        <w:rPr>
          <w:color w:val="000000" w:themeColor="text1"/>
          <w:lang w:val="en-US"/>
        </w:rPr>
      </w:pPr>
      <w:r w:rsidRPr="008C6558">
        <w:rPr>
          <w:noProof/>
          <w:color w:val="000000" w:themeColor="text1"/>
          <w:lang w:bidi="ar-SA"/>
        </w:rPr>
        <w:lastRenderedPageBreak/>
        <w:drawing>
          <wp:inline distT="0" distB="0" distL="0" distR="0" wp14:anchorId="498D93F0" wp14:editId="577138DA">
            <wp:extent cx="5737756" cy="2700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8953" cy="2701234"/>
                    </a:xfrm>
                    <a:prstGeom prst="rect">
                      <a:avLst/>
                    </a:prstGeom>
                  </pic:spPr>
                </pic:pic>
              </a:graphicData>
            </a:graphic>
          </wp:inline>
        </w:drawing>
      </w:r>
    </w:p>
    <w:p w14:paraId="1306F849" w14:textId="77777777" w:rsidR="00605FF1" w:rsidRPr="008C6558" w:rsidRDefault="00350556" w:rsidP="002F6E08">
      <w:pPr>
        <w:pStyle w:val="Chuthich"/>
        <w:widowControl w:val="0"/>
      </w:pPr>
      <w:bookmarkStart w:id="427" w:name="_Toc115188415"/>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9</w:t>
      </w:r>
      <w:r w:rsidR="00B026DF" w:rsidRPr="008C6558">
        <w:fldChar w:fldCharType="end"/>
      </w:r>
      <w:r w:rsidRPr="008C6558">
        <w:t xml:space="preserve">. </w:t>
      </w:r>
      <w:r w:rsidR="00605FF1" w:rsidRPr="008C6558">
        <w:t>Diễn biến khối lượng CTR</w:t>
      </w:r>
      <w:r w:rsidRPr="008C6558">
        <w:t>SH phát sinh tỉnh Đắk Lắk giai đoạn 2016 – 2020</w:t>
      </w:r>
      <w:bookmarkEnd w:id="427"/>
    </w:p>
    <w:p w14:paraId="0D6FCE6E" w14:textId="77777777" w:rsidR="00350556" w:rsidRPr="008C6558" w:rsidRDefault="006D4AE5" w:rsidP="002F6E08">
      <w:pPr>
        <w:pStyle w:val="Macdinh"/>
        <w:suppressAutoHyphens w:val="0"/>
        <w:rPr>
          <w:color w:val="000000" w:themeColor="text1"/>
          <w:lang w:val="en-US"/>
        </w:rPr>
      </w:pPr>
      <w:r w:rsidRPr="008C6558">
        <w:rPr>
          <w:color w:val="000000" w:themeColor="text1"/>
          <w:lang w:val="en-US"/>
        </w:rPr>
        <w:t>H</w:t>
      </w:r>
      <w:r w:rsidR="00350556" w:rsidRPr="008C6558">
        <w:rPr>
          <w:color w:val="000000" w:themeColor="text1"/>
          <w:lang w:val="en-US"/>
        </w:rPr>
        <w:t xml:space="preserve">ình </w:t>
      </w:r>
      <w:r w:rsidR="00792A67" w:rsidRPr="008C6558">
        <w:rPr>
          <w:color w:val="000000" w:themeColor="text1"/>
          <w:lang w:val="en-US"/>
        </w:rPr>
        <w:t>9</w:t>
      </w:r>
      <w:r w:rsidR="00350556" w:rsidRPr="008C6558">
        <w:rPr>
          <w:color w:val="000000" w:themeColor="text1"/>
          <w:lang w:val="en-US"/>
        </w:rPr>
        <w:t xml:space="preserve"> </w:t>
      </w:r>
      <w:r w:rsidRPr="008C6558">
        <w:rPr>
          <w:color w:val="000000" w:themeColor="text1"/>
          <w:lang w:val="en-US"/>
        </w:rPr>
        <w:t>cho</w:t>
      </w:r>
      <w:r w:rsidR="00350556" w:rsidRPr="008C6558">
        <w:rPr>
          <w:color w:val="000000" w:themeColor="text1"/>
          <w:lang w:val="en-US"/>
        </w:rPr>
        <w:t xml:space="preserve"> thấy, khối lượng CTRSH phát sinh từ năm 2016 – 2019 có xu hướng tăng qua các năm. Trong trường hợp không thực hiện Quy hoạch, dự báo khối lượng CTRSH phát sinh tại tỉnh Đắk Lắk đến năm 2030 được trình bày tại Bảng 2</w:t>
      </w:r>
      <w:r w:rsidRPr="008C6558">
        <w:rPr>
          <w:color w:val="000000" w:themeColor="text1"/>
          <w:lang w:val="en-US"/>
        </w:rPr>
        <w:t>4</w:t>
      </w:r>
      <w:r w:rsidR="00350556" w:rsidRPr="008C6558">
        <w:rPr>
          <w:color w:val="000000" w:themeColor="text1"/>
          <w:lang w:val="en-US"/>
        </w:rPr>
        <w:t>.</w:t>
      </w:r>
    </w:p>
    <w:p w14:paraId="154F177F" w14:textId="77777777" w:rsidR="002F7179" w:rsidRPr="008C6558" w:rsidRDefault="00350556" w:rsidP="002F6E08">
      <w:pPr>
        <w:pStyle w:val="Chuthich"/>
        <w:widowControl w:val="0"/>
      </w:pPr>
      <w:bookmarkStart w:id="428" w:name="_Toc112569111"/>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24</w:t>
      </w:r>
      <w:r w:rsidR="00B026DF" w:rsidRPr="008C6558">
        <w:fldChar w:fldCharType="end"/>
      </w:r>
      <w:r w:rsidRPr="008C6558">
        <w:t xml:space="preserve">. Dự báo khối lượng CTRSH phát sinh tại tỉnh </w:t>
      </w:r>
      <w:r w:rsidR="00D92B81" w:rsidRPr="008C6558">
        <w:t xml:space="preserve">Đắk Lắk </w:t>
      </w:r>
      <w:r w:rsidRPr="008C6558">
        <w:t>năm 2030 và 2050</w:t>
      </w:r>
      <w:r w:rsidR="002F7179" w:rsidRPr="008C6558">
        <w:t xml:space="preserve">  trong trường hợp không thực hiện quy hoạch</w:t>
      </w:r>
      <w:bookmarkEnd w:id="4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071"/>
        <w:gridCol w:w="1996"/>
        <w:gridCol w:w="1803"/>
        <w:gridCol w:w="1803"/>
        <w:gridCol w:w="1803"/>
      </w:tblGrid>
      <w:tr w:rsidR="006D4AE5" w:rsidRPr="008C6558" w14:paraId="51274A43" w14:textId="77777777" w:rsidTr="006D4AE5">
        <w:trPr>
          <w:tblHeader/>
        </w:trPr>
        <w:tc>
          <w:tcPr>
            <w:tcW w:w="767" w:type="dxa"/>
          </w:tcPr>
          <w:p w14:paraId="16452C32" w14:textId="77777777" w:rsidR="006D4AE5" w:rsidRPr="008C6558" w:rsidRDefault="006D4AE5" w:rsidP="002F6E08">
            <w:pPr>
              <w:spacing w:before="0"/>
              <w:jc w:val="center"/>
              <w:rPr>
                <w:b/>
                <w:color w:val="000000" w:themeColor="text1"/>
                <w:lang w:val="nb-NO"/>
              </w:rPr>
            </w:pPr>
            <w:r w:rsidRPr="008C6558">
              <w:rPr>
                <w:b/>
                <w:color w:val="000000" w:themeColor="text1"/>
                <w:lang w:val="nb-NO"/>
              </w:rPr>
              <w:t xml:space="preserve">Stt </w:t>
            </w:r>
          </w:p>
        </w:tc>
        <w:tc>
          <w:tcPr>
            <w:tcW w:w="1071" w:type="dxa"/>
          </w:tcPr>
          <w:p w14:paraId="76BD3175" w14:textId="77777777" w:rsidR="006D4AE5" w:rsidRPr="008C6558" w:rsidRDefault="006D4AE5" w:rsidP="002F6E08">
            <w:pPr>
              <w:spacing w:before="0"/>
              <w:jc w:val="center"/>
              <w:rPr>
                <w:b/>
                <w:color w:val="000000" w:themeColor="text1"/>
                <w:lang w:val="nb-NO"/>
              </w:rPr>
            </w:pPr>
            <w:r w:rsidRPr="008C6558">
              <w:rPr>
                <w:b/>
                <w:color w:val="000000" w:themeColor="text1"/>
                <w:lang w:val="nb-NO"/>
              </w:rPr>
              <w:t xml:space="preserve">Năm </w:t>
            </w:r>
          </w:p>
        </w:tc>
        <w:tc>
          <w:tcPr>
            <w:tcW w:w="1996" w:type="dxa"/>
          </w:tcPr>
          <w:p w14:paraId="531F57A7" w14:textId="77777777" w:rsidR="006D4AE5" w:rsidRPr="008C6558" w:rsidRDefault="006D4AE5" w:rsidP="002F6E08">
            <w:pPr>
              <w:spacing w:before="0"/>
              <w:jc w:val="center"/>
              <w:rPr>
                <w:b/>
                <w:color w:val="000000" w:themeColor="text1"/>
                <w:lang w:val="nb-NO"/>
              </w:rPr>
            </w:pPr>
            <w:r w:rsidRPr="008C6558">
              <w:rPr>
                <w:b/>
                <w:color w:val="000000" w:themeColor="text1"/>
                <w:lang w:val="nb-NO"/>
              </w:rPr>
              <w:t>CTRSH (tấn/ngày)</w:t>
            </w:r>
          </w:p>
        </w:tc>
        <w:tc>
          <w:tcPr>
            <w:tcW w:w="1803" w:type="dxa"/>
          </w:tcPr>
          <w:p w14:paraId="74728F23" w14:textId="77777777" w:rsidR="006D4AE5" w:rsidRPr="008C6558" w:rsidRDefault="006D4AE5" w:rsidP="002F6E08">
            <w:pPr>
              <w:spacing w:before="0"/>
              <w:jc w:val="center"/>
              <w:rPr>
                <w:b/>
                <w:color w:val="000000" w:themeColor="text1"/>
                <w:lang w:val="nb-NO"/>
              </w:rPr>
            </w:pPr>
          </w:p>
        </w:tc>
        <w:tc>
          <w:tcPr>
            <w:tcW w:w="1803" w:type="dxa"/>
          </w:tcPr>
          <w:p w14:paraId="69EA1A03" w14:textId="77777777" w:rsidR="006D4AE5" w:rsidRPr="008C6558" w:rsidRDefault="006D4AE5" w:rsidP="002F6E08">
            <w:pPr>
              <w:spacing w:before="0"/>
              <w:jc w:val="center"/>
              <w:rPr>
                <w:b/>
                <w:color w:val="000000" w:themeColor="text1"/>
                <w:lang w:val="nb-NO"/>
              </w:rPr>
            </w:pPr>
          </w:p>
        </w:tc>
        <w:tc>
          <w:tcPr>
            <w:tcW w:w="1803" w:type="dxa"/>
          </w:tcPr>
          <w:p w14:paraId="54F4DF4C" w14:textId="77777777" w:rsidR="006D4AE5" w:rsidRPr="008C6558" w:rsidRDefault="006D4AE5" w:rsidP="002F6E08">
            <w:pPr>
              <w:spacing w:before="0"/>
              <w:jc w:val="center"/>
              <w:rPr>
                <w:b/>
                <w:color w:val="000000" w:themeColor="text1"/>
                <w:lang w:val="nb-NO"/>
              </w:rPr>
            </w:pPr>
          </w:p>
        </w:tc>
      </w:tr>
      <w:tr w:rsidR="006D4AE5" w:rsidRPr="008C6558" w14:paraId="2C9170C4" w14:textId="77777777" w:rsidTr="006D4AE5">
        <w:tc>
          <w:tcPr>
            <w:tcW w:w="767" w:type="dxa"/>
          </w:tcPr>
          <w:p w14:paraId="6B58DC81" w14:textId="77777777" w:rsidR="006D4AE5" w:rsidRPr="008C6558" w:rsidRDefault="006D4AE5" w:rsidP="002F6E08">
            <w:pPr>
              <w:spacing w:before="0"/>
              <w:jc w:val="center"/>
              <w:rPr>
                <w:color w:val="000000" w:themeColor="text1"/>
                <w:lang w:val="nb-NO"/>
              </w:rPr>
            </w:pPr>
            <w:r w:rsidRPr="008C6558">
              <w:rPr>
                <w:color w:val="000000" w:themeColor="text1"/>
                <w:lang w:val="nb-NO"/>
              </w:rPr>
              <w:t>1</w:t>
            </w:r>
          </w:p>
        </w:tc>
        <w:tc>
          <w:tcPr>
            <w:tcW w:w="1071" w:type="dxa"/>
          </w:tcPr>
          <w:p w14:paraId="4B103DD8" w14:textId="77777777" w:rsidR="006D4AE5" w:rsidRPr="008C6558" w:rsidRDefault="006D4AE5" w:rsidP="002F6E08">
            <w:pPr>
              <w:spacing w:before="0"/>
              <w:jc w:val="center"/>
              <w:rPr>
                <w:color w:val="000000" w:themeColor="text1"/>
                <w:lang w:val="nb-NO"/>
              </w:rPr>
            </w:pPr>
            <w:r w:rsidRPr="008C6558">
              <w:rPr>
                <w:color w:val="000000" w:themeColor="text1"/>
                <w:lang w:val="nb-NO"/>
              </w:rPr>
              <w:t>2020</w:t>
            </w:r>
          </w:p>
        </w:tc>
        <w:tc>
          <w:tcPr>
            <w:tcW w:w="1996" w:type="dxa"/>
            <w:vAlign w:val="bottom"/>
          </w:tcPr>
          <w:p w14:paraId="49216069" w14:textId="77777777" w:rsidR="006D4AE5" w:rsidRPr="008C6558" w:rsidRDefault="006D4AE5" w:rsidP="002F6E08">
            <w:pPr>
              <w:spacing w:before="0"/>
              <w:jc w:val="center"/>
              <w:rPr>
                <w:color w:val="000000" w:themeColor="text1"/>
              </w:rPr>
            </w:pPr>
            <w:r w:rsidRPr="008C6558">
              <w:rPr>
                <w:color w:val="000000" w:themeColor="text1"/>
              </w:rPr>
              <w:t>1</w:t>
            </w:r>
            <w:r w:rsidRPr="008C6558">
              <w:rPr>
                <w:color w:val="000000" w:themeColor="text1"/>
                <w:lang w:val="en-US"/>
              </w:rPr>
              <w:t>.</w:t>
            </w:r>
            <w:r w:rsidRPr="008C6558">
              <w:rPr>
                <w:color w:val="000000" w:themeColor="text1"/>
              </w:rPr>
              <w:t>377,5</w:t>
            </w:r>
          </w:p>
        </w:tc>
        <w:tc>
          <w:tcPr>
            <w:tcW w:w="1803" w:type="dxa"/>
          </w:tcPr>
          <w:p w14:paraId="207C66ED" w14:textId="77777777" w:rsidR="006D4AE5" w:rsidRPr="008C6558" w:rsidRDefault="006D4AE5" w:rsidP="002F6E08">
            <w:pPr>
              <w:spacing w:before="0"/>
              <w:jc w:val="center"/>
              <w:rPr>
                <w:color w:val="000000" w:themeColor="text1"/>
              </w:rPr>
            </w:pPr>
          </w:p>
        </w:tc>
        <w:tc>
          <w:tcPr>
            <w:tcW w:w="1803" w:type="dxa"/>
          </w:tcPr>
          <w:p w14:paraId="5F855036" w14:textId="77777777" w:rsidR="006D4AE5" w:rsidRPr="008C6558" w:rsidRDefault="006D4AE5" w:rsidP="002F6E08">
            <w:pPr>
              <w:spacing w:before="0"/>
              <w:jc w:val="center"/>
              <w:rPr>
                <w:color w:val="000000" w:themeColor="text1"/>
              </w:rPr>
            </w:pPr>
          </w:p>
        </w:tc>
        <w:tc>
          <w:tcPr>
            <w:tcW w:w="1803" w:type="dxa"/>
          </w:tcPr>
          <w:p w14:paraId="186317B6" w14:textId="77777777" w:rsidR="006D4AE5" w:rsidRPr="008C6558" w:rsidRDefault="006D4AE5" w:rsidP="002F6E08">
            <w:pPr>
              <w:spacing w:before="0"/>
              <w:jc w:val="center"/>
              <w:rPr>
                <w:color w:val="000000" w:themeColor="text1"/>
              </w:rPr>
            </w:pPr>
          </w:p>
        </w:tc>
      </w:tr>
      <w:tr w:rsidR="006D4AE5" w:rsidRPr="008C6558" w14:paraId="2C436ADB" w14:textId="77777777" w:rsidTr="006D4AE5">
        <w:tc>
          <w:tcPr>
            <w:tcW w:w="767" w:type="dxa"/>
          </w:tcPr>
          <w:p w14:paraId="629FEC43" w14:textId="77777777" w:rsidR="006D4AE5" w:rsidRPr="008C6558" w:rsidRDefault="006D4AE5" w:rsidP="002F6E08">
            <w:pPr>
              <w:spacing w:before="0"/>
              <w:jc w:val="center"/>
              <w:rPr>
                <w:color w:val="000000" w:themeColor="text1"/>
                <w:lang w:val="nb-NO"/>
              </w:rPr>
            </w:pPr>
            <w:r w:rsidRPr="008C6558">
              <w:rPr>
                <w:color w:val="000000" w:themeColor="text1"/>
                <w:lang w:val="nb-NO"/>
              </w:rPr>
              <w:t>2</w:t>
            </w:r>
          </w:p>
        </w:tc>
        <w:tc>
          <w:tcPr>
            <w:tcW w:w="1071" w:type="dxa"/>
          </w:tcPr>
          <w:p w14:paraId="2C37B71C" w14:textId="77777777" w:rsidR="006D4AE5" w:rsidRPr="008C6558" w:rsidRDefault="006D4AE5" w:rsidP="002F6E08">
            <w:pPr>
              <w:spacing w:before="0"/>
              <w:jc w:val="center"/>
              <w:rPr>
                <w:color w:val="000000" w:themeColor="text1"/>
                <w:lang w:val="nb-NO"/>
              </w:rPr>
            </w:pPr>
            <w:r w:rsidRPr="008C6558">
              <w:rPr>
                <w:color w:val="000000" w:themeColor="text1"/>
                <w:lang w:val="nb-NO"/>
              </w:rPr>
              <w:t>2025</w:t>
            </w:r>
          </w:p>
        </w:tc>
        <w:tc>
          <w:tcPr>
            <w:tcW w:w="1996" w:type="dxa"/>
            <w:vAlign w:val="bottom"/>
          </w:tcPr>
          <w:p w14:paraId="70786ECE" w14:textId="77777777" w:rsidR="006D4AE5" w:rsidRPr="008C6558" w:rsidRDefault="006D4AE5" w:rsidP="002F6E08">
            <w:pPr>
              <w:spacing w:before="0"/>
              <w:jc w:val="center"/>
              <w:rPr>
                <w:color w:val="000000" w:themeColor="text1"/>
              </w:rPr>
            </w:pPr>
            <w:r w:rsidRPr="008C6558">
              <w:rPr>
                <w:color w:val="000000" w:themeColor="text1"/>
              </w:rPr>
              <w:t>1422,01</w:t>
            </w:r>
          </w:p>
        </w:tc>
        <w:tc>
          <w:tcPr>
            <w:tcW w:w="1803" w:type="dxa"/>
          </w:tcPr>
          <w:p w14:paraId="573FD988" w14:textId="77777777" w:rsidR="006D4AE5" w:rsidRPr="008C6558" w:rsidRDefault="006D4AE5" w:rsidP="002F6E08">
            <w:pPr>
              <w:spacing w:before="0"/>
              <w:jc w:val="center"/>
              <w:rPr>
                <w:color w:val="000000" w:themeColor="text1"/>
              </w:rPr>
            </w:pPr>
          </w:p>
        </w:tc>
        <w:tc>
          <w:tcPr>
            <w:tcW w:w="1803" w:type="dxa"/>
          </w:tcPr>
          <w:p w14:paraId="47892A9F" w14:textId="77777777" w:rsidR="006D4AE5" w:rsidRPr="008C6558" w:rsidRDefault="006D4AE5" w:rsidP="002F6E08">
            <w:pPr>
              <w:spacing w:before="0"/>
              <w:jc w:val="center"/>
              <w:rPr>
                <w:color w:val="000000" w:themeColor="text1"/>
              </w:rPr>
            </w:pPr>
          </w:p>
        </w:tc>
        <w:tc>
          <w:tcPr>
            <w:tcW w:w="1803" w:type="dxa"/>
          </w:tcPr>
          <w:p w14:paraId="7434E508" w14:textId="77777777" w:rsidR="006D4AE5" w:rsidRPr="008C6558" w:rsidRDefault="006D4AE5" w:rsidP="002F6E08">
            <w:pPr>
              <w:spacing w:before="0"/>
              <w:jc w:val="center"/>
              <w:rPr>
                <w:color w:val="000000" w:themeColor="text1"/>
              </w:rPr>
            </w:pPr>
          </w:p>
        </w:tc>
      </w:tr>
      <w:tr w:rsidR="006D4AE5" w:rsidRPr="008C6558" w14:paraId="2FF392F0" w14:textId="77777777" w:rsidTr="006D4AE5">
        <w:tc>
          <w:tcPr>
            <w:tcW w:w="767" w:type="dxa"/>
          </w:tcPr>
          <w:p w14:paraId="31670C48" w14:textId="77777777" w:rsidR="006D4AE5" w:rsidRPr="008C6558" w:rsidRDefault="006D4AE5" w:rsidP="002F6E08">
            <w:pPr>
              <w:spacing w:before="0"/>
              <w:jc w:val="center"/>
              <w:rPr>
                <w:color w:val="000000" w:themeColor="text1"/>
                <w:lang w:val="nb-NO"/>
              </w:rPr>
            </w:pPr>
            <w:r w:rsidRPr="008C6558">
              <w:rPr>
                <w:color w:val="000000" w:themeColor="text1"/>
                <w:lang w:val="nb-NO"/>
              </w:rPr>
              <w:t>3</w:t>
            </w:r>
          </w:p>
        </w:tc>
        <w:tc>
          <w:tcPr>
            <w:tcW w:w="1071" w:type="dxa"/>
          </w:tcPr>
          <w:p w14:paraId="594EECE3" w14:textId="77777777" w:rsidR="006D4AE5" w:rsidRPr="008C6558" w:rsidRDefault="006D4AE5" w:rsidP="002F6E08">
            <w:pPr>
              <w:spacing w:before="0"/>
              <w:jc w:val="center"/>
              <w:rPr>
                <w:color w:val="000000" w:themeColor="text1"/>
                <w:lang w:val="nb-NO"/>
              </w:rPr>
            </w:pPr>
            <w:r w:rsidRPr="008C6558">
              <w:rPr>
                <w:color w:val="000000" w:themeColor="text1"/>
                <w:lang w:val="nb-NO"/>
              </w:rPr>
              <w:t>2030</w:t>
            </w:r>
          </w:p>
        </w:tc>
        <w:tc>
          <w:tcPr>
            <w:tcW w:w="1996" w:type="dxa"/>
            <w:vAlign w:val="bottom"/>
          </w:tcPr>
          <w:p w14:paraId="43E2AC49" w14:textId="77777777" w:rsidR="006D4AE5" w:rsidRPr="008C6558" w:rsidRDefault="006D4AE5" w:rsidP="002F6E08">
            <w:pPr>
              <w:spacing w:before="0"/>
              <w:jc w:val="center"/>
              <w:rPr>
                <w:color w:val="000000" w:themeColor="text1"/>
              </w:rPr>
            </w:pPr>
            <w:r w:rsidRPr="008C6558">
              <w:rPr>
                <w:color w:val="000000" w:themeColor="text1"/>
              </w:rPr>
              <w:t>1</w:t>
            </w:r>
            <w:r w:rsidRPr="008C6558">
              <w:rPr>
                <w:color w:val="000000" w:themeColor="text1"/>
                <w:lang w:val="en-US"/>
              </w:rPr>
              <w:t>.</w:t>
            </w:r>
            <w:r w:rsidRPr="008C6558">
              <w:rPr>
                <w:color w:val="000000" w:themeColor="text1"/>
              </w:rPr>
              <w:t>467,06</w:t>
            </w:r>
          </w:p>
        </w:tc>
        <w:tc>
          <w:tcPr>
            <w:tcW w:w="1803" w:type="dxa"/>
          </w:tcPr>
          <w:p w14:paraId="69F854F8" w14:textId="77777777" w:rsidR="006D4AE5" w:rsidRPr="008C6558" w:rsidRDefault="006D4AE5" w:rsidP="002F6E08">
            <w:pPr>
              <w:spacing w:before="0"/>
              <w:jc w:val="center"/>
              <w:rPr>
                <w:color w:val="000000" w:themeColor="text1"/>
              </w:rPr>
            </w:pPr>
          </w:p>
        </w:tc>
        <w:tc>
          <w:tcPr>
            <w:tcW w:w="1803" w:type="dxa"/>
          </w:tcPr>
          <w:p w14:paraId="76E08FDF" w14:textId="77777777" w:rsidR="006D4AE5" w:rsidRPr="008C6558" w:rsidRDefault="006D4AE5" w:rsidP="002F6E08">
            <w:pPr>
              <w:spacing w:before="0"/>
              <w:jc w:val="center"/>
              <w:rPr>
                <w:color w:val="000000" w:themeColor="text1"/>
              </w:rPr>
            </w:pPr>
          </w:p>
        </w:tc>
        <w:tc>
          <w:tcPr>
            <w:tcW w:w="1803" w:type="dxa"/>
          </w:tcPr>
          <w:p w14:paraId="1FFC5FCA" w14:textId="77777777" w:rsidR="006D4AE5" w:rsidRPr="008C6558" w:rsidRDefault="006D4AE5" w:rsidP="002F6E08">
            <w:pPr>
              <w:spacing w:before="0"/>
              <w:jc w:val="center"/>
              <w:rPr>
                <w:color w:val="000000" w:themeColor="text1"/>
              </w:rPr>
            </w:pPr>
          </w:p>
        </w:tc>
      </w:tr>
      <w:tr w:rsidR="006D4AE5" w:rsidRPr="008C6558" w14:paraId="64FE46C4" w14:textId="77777777" w:rsidTr="006D4AE5">
        <w:tc>
          <w:tcPr>
            <w:tcW w:w="767" w:type="dxa"/>
          </w:tcPr>
          <w:p w14:paraId="2E58D0C3" w14:textId="77777777" w:rsidR="006D4AE5" w:rsidRPr="008C6558" w:rsidRDefault="006D4AE5" w:rsidP="002F6E08">
            <w:pPr>
              <w:spacing w:before="0"/>
              <w:jc w:val="center"/>
              <w:rPr>
                <w:color w:val="000000" w:themeColor="text1"/>
                <w:lang w:val="nb-NO"/>
              </w:rPr>
            </w:pPr>
            <w:r w:rsidRPr="008C6558">
              <w:rPr>
                <w:color w:val="000000" w:themeColor="text1"/>
                <w:lang w:val="nb-NO"/>
              </w:rPr>
              <w:t>4</w:t>
            </w:r>
          </w:p>
        </w:tc>
        <w:tc>
          <w:tcPr>
            <w:tcW w:w="1071" w:type="dxa"/>
          </w:tcPr>
          <w:p w14:paraId="204D9EEF" w14:textId="77777777" w:rsidR="006D4AE5" w:rsidRPr="008C6558" w:rsidRDefault="006D4AE5" w:rsidP="002F6E08">
            <w:pPr>
              <w:spacing w:before="0"/>
              <w:jc w:val="center"/>
              <w:rPr>
                <w:color w:val="000000" w:themeColor="text1"/>
                <w:lang w:val="nb-NO"/>
              </w:rPr>
            </w:pPr>
            <w:r w:rsidRPr="008C6558">
              <w:rPr>
                <w:color w:val="000000" w:themeColor="text1"/>
                <w:lang w:val="nb-NO"/>
              </w:rPr>
              <w:t>2050</w:t>
            </w:r>
          </w:p>
        </w:tc>
        <w:tc>
          <w:tcPr>
            <w:tcW w:w="1996" w:type="dxa"/>
            <w:vAlign w:val="bottom"/>
          </w:tcPr>
          <w:p w14:paraId="5CD70559" w14:textId="77777777" w:rsidR="006D4AE5" w:rsidRPr="008C6558" w:rsidRDefault="006D4AE5" w:rsidP="002F6E08">
            <w:pPr>
              <w:spacing w:before="0"/>
              <w:jc w:val="center"/>
              <w:rPr>
                <w:color w:val="000000" w:themeColor="text1"/>
              </w:rPr>
            </w:pPr>
            <w:r w:rsidRPr="008C6558">
              <w:rPr>
                <w:color w:val="000000" w:themeColor="text1"/>
              </w:rPr>
              <w:t>1</w:t>
            </w:r>
            <w:r w:rsidRPr="008C6558">
              <w:rPr>
                <w:color w:val="000000" w:themeColor="text1"/>
                <w:lang w:val="en-US"/>
              </w:rPr>
              <w:t>.</w:t>
            </w:r>
            <w:r w:rsidRPr="008C6558">
              <w:rPr>
                <w:color w:val="000000" w:themeColor="text1"/>
              </w:rPr>
              <w:t>647,26</w:t>
            </w:r>
          </w:p>
        </w:tc>
        <w:tc>
          <w:tcPr>
            <w:tcW w:w="1803" w:type="dxa"/>
          </w:tcPr>
          <w:p w14:paraId="3FF50EF5" w14:textId="77777777" w:rsidR="006D4AE5" w:rsidRPr="008C6558" w:rsidRDefault="006D4AE5" w:rsidP="002F6E08">
            <w:pPr>
              <w:spacing w:before="0"/>
              <w:jc w:val="center"/>
              <w:rPr>
                <w:color w:val="000000" w:themeColor="text1"/>
              </w:rPr>
            </w:pPr>
          </w:p>
        </w:tc>
        <w:tc>
          <w:tcPr>
            <w:tcW w:w="1803" w:type="dxa"/>
          </w:tcPr>
          <w:p w14:paraId="374BAEDC" w14:textId="77777777" w:rsidR="006D4AE5" w:rsidRPr="008C6558" w:rsidRDefault="006D4AE5" w:rsidP="002F6E08">
            <w:pPr>
              <w:spacing w:before="0"/>
              <w:jc w:val="center"/>
              <w:rPr>
                <w:color w:val="000000" w:themeColor="text1"/>
              </w:rPr>
            </w:pPr>
          </w:p>
        </w:tc>
        <w:tc>
          <w:tcPr>
            <w:tcW w:w="1803" w:type="dxa"/>
          </w:tcPr>
          <w:p w14:paraId="6D80104D" w14:textId="77777777" w:rsidR="006D4AE5" w:rsidRPr="008C6558" w:rsidRDefault="006D4AE5" w:rsidP="002F6E08">
            <w:pPr>
              <w:spacing w:before="0"/>
              <w:jc w:val="center"/>
              <w:rPr>
                <w:color w:val="000000" w:themeColor="text1"/>
              </w:rPr>
            </w:pPr>
          </w:p>
        </w:tc>
      </w:tr>
    </w:tbl>
    <w:p w14:paraId="09EDC385" w14:textId="77777777" w:rsidR="00D92B81" w:rsidRPr="008C6558" w:rsidRDefault="00D92B81" w:rsidP="002F6E08">
      <w:pPr>
        <w:pStyle w:val="Macdinh"/>
        <w:suppressAutoHyphens w:val="0"/>
        <w:rPr>
          <w:color w:val="000000" w:themeColor="text1"/>
          <w:lang w:val="nb-NO"/>
        </w:rPr>
      </w:pPr>
      <w:r w:rsidRPr="008C6558">
        <w:rPr>
          <w:color w:val="000000" w:themeColor="text1"/>
          <w:lang w:val="nb-NO"/>
        </w:rPr>
        <w:t xml:space="preserve">Khối lượng CTRSH phát sinh trên địa bàn tỉnh </w:t>
      </w:r>
      <w:r w:rsidRPr="008C6558">
        <w:rPr>
          <w:color w:val="000000" w:themeColor="text1"/>
        </w:rPr>
        <w:t>Đắk Lắk</w:t>
      </w:r>
      <w:r w:rsidRPr="008C6558">
        <w:rPr>
          <w:color w:val="000000" w:themeColor="text1"/>
          <w:lang w:val="nb-NO"/>
        </w:rPr>
        <w:t xml:space="preserve"> khoảng </w:t>
      </w:r>
      <w:r w:rsidRPr="008C6558">
        <w:rPr>
          <w:color w:val="000000" w:themeColor="text1"/>
        </w:rPr>
        <w:t>1.377,5</w:t>
      </w:r>
      <w:r w:rsidRPr="008C6558">
        <w:rPr>
          <w:color w:val="000000" w:themeColor="text1"/>
          <w:lang w:val="nb-NO"/>
        </w:rPr>
        <w:t xml:space="preserve">tấn/ngày (năm 2020), dự báo đến năm 2030, lượng CTRSH tăng lên </w:t>
      </w:r>
      <w:r w:rsidRPr="008C6558">
        <w:rPr>
          <w:color w:val="000000" w:themeColor="text1"/>
        </w:rPr>
        <w:t>1.467,06</w:t>
      </w:r>
      <w:r w:rsidRPr="008C6558">
        <w:rPr>
          <w:color w:val="000000" w:themeColor="text1"/>
          <w:lang w:val="nb-NO"/>
        </w:rPr>
        <w:t xml:space="preserve"> tấn/ngày và đến năm 2050 là </w:t>
      </w:r>
      <w:r w:rsidRPr="008C6558">
        <w:rPr>
          <w:color w:val="000000" w:themeColor="text1"/>
        </w:rPr>
        <w:t>1.647,26</w:t>
      </w:r>
      <w:r w:rsidR="00E13FCF" w:rsidRPr="008C6558">
        <w:rPr>
          <w:color w:val="000000" w:themeColor="text1"/>
          <w:lang w:val="en-US"/>
        </w:rPr>
        <w:t xml:space="preserve"> </w:t>
      </w:r>
      <w:r w:rsidRPr="008C6558">
        <w:rPr>
          <w:color w:val="000000" w:themeColor="text1"/>
          <w:lang w:val="nb-NO"/>
        </w:rPr>
        <w:t xml:space="preserve">tấn/ngày. </w:t>
      </w:r>
    </w:p>
    <w:p w14:paraId="01727187" w14:textId="77777777" w:rsidR="00D92B81" w:rsidRPr="008C6558" w:rsidRDefault="00D92B81" w:rsidP="002F6E08">
      <w:pPr>
        <w:pStyle w:val="Macdinh"/>
        <w:suppressAutoHyphens w:val="0"/>
        <w:rPr>
          <w:color w:val="000000" w:themeColor="text1"/>
          <w:lang w:val="nb-NO"/>
        </w:rPr>
      </w:pPr>
      <w:r w:rsidRPr="008C6558">
        <w:rPr>
          <w:color w:val="000000" w:themeColor="text1"/>
          <w:lang w:val="nb-NO"/>
        </w:rPr>
        <w:t>CTNH trong sinh hoạt chưa được thu gom, xử lý riêng và bị thải lẫn với CTRSH để đưa đến bãi chôn lấp. Việc chôn lấp và xử lý chung sẽ gây ra nhiều tác hại cho những người tiếp xúc trực tiếp với rác, ảnh hưởng tới quá trình phân hủy rác và hòa tan các chất nguy hại vào nước rỉ rác.</w:t>
      </w:r>
    </w:p>
    <w:p w14:paraId="1E7A01F7" w14:textId="77777777" w:rsidR="00D92B81" w:rsidRPr="008C6558" w:rsidRDefault="00D92B81" w:rsidP="002F6E08">
      <w:pPr>
        <w:pStyle w:val="Macdinh"/>
        <w:suppressAutoHyphens w:val="0"/>
        <w:rPr>
          <w:color w:val="000000" w:themeColor="text1"/>
          <w:lang w:val="nb-NO"/>
        </w:rPr>
      </w:pPr>
      <w:r w:rsidRPr="008C6558">
        <w:rPr>
          <w:color w:val="000000" w:themeColor="text1"/>
          <w:lang w:val="nb-NO"/>
        </w:rPr>
        <w:t>Khối lượng CTR nông nghiệp như các loại bao gói, chai lọ đựng thuốc trừ sâu, thuốc BVTV, phân bón... phát sinh trên địa bàn tỉnh được thu gom tại các điểm tập kết. Các bể chứa được đúc bằng bê có nắp đậy và đặt ngay tại các cánh đồng. Tuy nhiên vẫn còn tồn tại tình trạng các loại vỏ bao bì, vỏ chai hóa chất BVTV bị vứt bừa bãi tại đồng ruộng, góc vườn, hoặc nguy hiểm hơn, có trường hợp còn vứt ngay ở khe, suối – là đầu nguồn nước sinh hoạt.</w:t>
      </w:r>
    </w:p>
    <w:p w14:paraId="49AA23DE" w14:textId="77777777" w:rsidR="00D92B81" w:rsidRPr="008C6558" w:rsidRDefault="002F7179" w:rsidP="002F6E08">
      <w:pPr>
        <w:pStyle w:val="Macdinh"/>
        <w:suppressAutoHyphens w:val="0"/>
        <w:rPr>
          <w:color w:val="000000" w:themeColor="text1"/>
          <w:lang w:val="nb-NO"/>
        </w:rPr>
      </w:pPr>
      <w:r w:rsidRPr="008C6558">
        <w:rPr>
          <w:color w:val="000000" w:themeColor="text1"/>
          <w:lang w:val="nb-NO"/>
        </w:rPr>
        <w:t xml:space="preserve">Lượng CTR y tế trên địa bàn tỉnh phát sinh khoảng 1.817,475tấn/năm CTR y tế nguy hại. Lượng CTR y tế tại các bệnh viện đều được phân loại và thu gom hàng </w:t>
      </w:r>
      <w:r w:rsidRPr="008C6558">
        <w:rPr>
          <w:color w:val="000000" w:themeColor="text1"/>
          <w:lang w:val="nb-NO"/>
        </w:rPr>
        <w:lastRenderedPageBreak/>
        <w:t>ngày, tập kết đến các khu vực xử lý riêng tùy thuộc đặc tính từng loại CTR để xử lý.Hiện nay, các cơ sở y tế tuyến tỉnh và tuyến huyện phần lớn đã đầu tư hệ thống xử lý CTR y tế nguy hại, còn lại các trạm y tế xã, phường hầu hết chưa có đốt rác thải y tế; một số cơ sở thu gom đưa về lò đốt Trung tâm y tế huyện (bệnh viện) xử lý.</w:t>
      </w:r>
    </w:p>
    <w:p w14:paraId="1F2ED767" w14:textId="77777777" w:rsidR="00350556" w:rsidRPr="008C6558" w:rsidRDefault="00D92B81" w:rsidP="002F6E08">
      <w:pPr>
        <w:pStyle w:val="Macdinh"/>
        <w:suppressAutoHyphens w:val="0"/>
        <w:rPr>
          <w:color w:val="000000" w:themeColor="text1"/>
        </w:rPr>
      </w:pPr>
      <w:r w:rsidRPr="008C6558">
        <w:rPr>
          <w:color w:val="000000" w:themeColor="text1"/>
        </w:rPr>
        <w:t>Bệnh viện và cơ sở y tế là một nguồn quan trọng gây ô nhiễm môi trường. Chất thải rắn bệnh viện có mức độ nguy hại cao hơn nhiều so với chất thải rắn thông thường. Trong chất thải rắn bệnh viện có các loại rác thải sinh hoạt, bệnh phẩm, chất thải rắn y tế (saranh, kim tiêm, túi nilon…). Các loại bệnh phẩm, bông băng và các loại chất thải y tế khác là nguồn chứa các loại vi khuẩn gây bệnh, dễ gây ô nhiễm lan truyền và khó xử lý. Như vậy, có thể thấy việc thu gom, phân loại và xử lý rác thải rắn bệnh viện vẫn còn nhiều khó khăn và tiếp tục ảnh hưởng tới môi trường và sức khỏe.</w:t>
      </w:r>
    </w:p>
    <w:p w14:paraId="630A3AD2" w14:textId="77777777" w:rsidR="0032318E" w:rsidRPr="008C6558" w:rsidRDefault="0032318E" w:rsidP="002F6E08">
      <w:pPr>
        <w:pStyle w:val="u3"/>
        <w:keepNext w:val="0"/>
        <w:keepLines w:val="0"/>
        <w:widowControl w:val="0"/>
        <w:rPr>
          <w:color w:val="000000" w:themeColor="text1"/>
        </w:rPr>
      </w:pPr>
      <w:bookmarkStart w:id="429" w:name="_Toc115193454"/>
      <w:r w:rsidRPr="008C6558">
        <w:rPr>
          <w:color w:val="000000" w:themeColor="text1"/>
        </w:rPr>
        <w:t>3.3.</w:t>
      </w:r>
      <w:r w:rsidR="00895EE9" w:rsidRPr="008C6558">
        <w:rPr>
          <w:color w:val="000000" w:themeColor="text1"/>
        </w:rPr>
        <w:t>3</w:t>
      </w:r>
      <w:r w:rsidRPr="008C6558">
        <w:rPr>
          <w:color w:val="000000" w:themeColor="text1"/>
        </w:rPr>
        <w:t>. MT</w:t>
      </w:r>
      <w:r w:rsidR="00895EE9" w:rsidRPr="008C6558">
        <w:rPr>
          <w:color w:val="000000" w:themeColor="text1"/>
        </w:rPr>
        <w:t>3</w:t>
      </w:r>
      <w:r w:rsidRPr="008C6558">
        <w:rPr>
          <w:color w:val="000000" w:themeColor="text1"/>
        </w:rPr>
        <w:t xml:space="preserve"> – Suy giảm chất lượng không khí</w:t>
      </w:r>
      <w:bookmarkEnd w:id="429"/>
    </w:p>
    <w:p w14:paraId="1A7F712B" w14:textId="77777777" w:rsidR="0032318E" w:rsidRPr="008C6558" w:rsidRDefault="0032318E" w:rsidP="002F6E08">
      <w:pPr>
        <w:pStyle w:val="u4"/>
        <w:keepNext w:val="0"/>
        <w:keepLines w:val="0"/>
        <w:widowControl w:val="0"/>
        <w:rPr>
          <w:color w:val="000000" w:themeColor="text1"/>
        </w:rPr>
      </w:pPr>
      <w:r w:rsidRPr="008C6558">
        <w:rPr>
          <w:color w:val="000000" w:themeColor="text1"/>
        </w:rPr>
        <w:t>3.3.</w:t>
      </w:r>
      <w:r w:rsidR="00895EE9" w:rsidRPr="008C6558">
        <w:rPr>
          <w:color w:val="000000" w:themeColor="text1"/>
        </w:rPr>
        <w:t>3</w:t>
      </w:r>
      <w:r w:rsidRPr="008C6558">
        <w:rPr>
          <w:color w:val="000000" w:themeColor="text1"/>
        </w:rPr>
        <w:t>.1. Nguyên nhân suy giảm chất lượng không khí</w:t>
      </w:r>
    </w:p>
    <w:p w14:paraId="26254129" w14:textId="77777777" w:rsidR="00BD2044" w:rsidRPr="008C6558" w:rsidRDefault="00BD2044" w:rsidP="002F6E08">
      <w:pPr>
        <w:pStyle w:val="Macdinh"/>
        <w:suppressAutoHyphens w:val="0"/>
        <w:rPr>
          <w:color w:val="000000" w:themeColor="text1"/>
        </w:rPr>
      </w:pPr>
      <w:r w:rsidRPr="008C6558">
        <w:rPr>
          <w:color w:val="000000" w:themeColor="text1"/>
        </w:rPr>
        <w:t>Tình trạng ô nhiễm không khí (nhất là khói, bụi) đang gia tăng. Nguồn gốc gây ô nhiễm không khí chủ yếu là hoạt động giao thông, các hoạt động đô thị, hoạt động sản xuất kinh doanh, hoạt động của các khu du lịch, sản xuất lâm nghiệp… cụ thể như sau:</w:t>
      </w:r>
    </w:p>
    <w:p w14:paraId="7E4180C2" w14:textId="77777777" w:rsidR="00BD2044" w:rsidRPr="008C6558" w:rsidRDefault="00BE09CA" w:rsidP="002F6E08">
      <w:pPr>
        <w:pStyle w:val="Bullet-"/>
        <w:widowControl w:val="0"/>
        <w:tabs>
          <w:tab w:val="left" w:pos="851"/>
        </w:tabs>
        <w:ind w:left="0"/>
        <w:rPr>
          <w:color w:val="000000" w:themeColor="text1"/>
        </w:rPr>
      </w:pPr>
      <w:r w:rsidRPr="008C6558">
        <w:rPr>
          <w:color w:val="000000" w:themeColor="text1"/>
        </w:rPr>
        <w:t>Hoạt động sản xuất công nghiệp, nông nghiệp: Các tác nhân gây ô nhiễm chủ yếu phát sinh từ quá trình khai thác và cung ứng vật liệu đầu vào, khí thải từ các công đoạn sản xuất như đốt nhiên liệu hóa thạch, khí thải lò hơi, hóa chất bay hơi của các nhà máy chế biến mủ cao su, nhà máy chế biến tinh bột sắn, nhà máy mía đường... phát sinh một lượng khí thải với thành phần và nồng độ khác nhau như NO</w:t>
      </w:r>
      <w:r w:rsidRPr="008C6558">
        <w:rPr>
          <w:color w:val="000000" w:themeColor="text1"/>
          <w:vertAlign w:val="subscript"/>
        </w:rPr>
        <w:t>2</w:t>
      </w:r>
      <w:r w:rsidRPr="008C6558">
        <w:rPr>
          <w:color w:val="000000" w:themeColor="text1"/>
        </w:rPr>
        <w:t>, SO</w:t>
      </w:r>
      <w:r w:rsidRPr="008C6558">
        <w:rPr>
          <w:color w:val="000000" w:themeColor="text1"/>
          <w:vertAlign w:val="subscript"/>
        </w:rPr>
        <w:t>2</w:t>
      </w:r>
      <w:r w:rsidRPr="008C6558">
        <w:rPr>
          <w:color w:val="000000" w:themeColor="text1"/>
        </w:rPr>
        <w:t>, VOC, TSP và các kim loại.</w:t>
      </w:r>
    </w:p>
    <w:p w14:paraId="31F57B87" w14:textId="77777777" w:rsidR="00BE09CA" w:rsidRPr="008C6558" w:rsidRDefault="00BE09CA" w:rsidP="002F6E08">
      <w:pPr>
        <w:pStyle w:val="Bullet-"/>
        <w:widowControl w:val="0"/>
        <w:tabs>
          <w:tab w:val="left" w:pos="851"/>
        </w:tabs>
        <w:ind w:left="0"/>
        <w:rPr>
          <w:color w:val="000000" w:themeColor="text1"/>
        </w:rPr>
      </w:pPr>
      <w:r w:rsidRPr="008C6558">
        <w:rPr>
          <w:color w:val="000000" w:themeColor="text1"/>
        </w:rPr>
        <w:t>Hoạt động giao thông vận tải: Các chất gây ô nhiễm không khí chủ yếu sinh ra do khí thải từ quá trình đốt nhiên liệu động cơ bao gồm CO, NOx, SO</w:t>
      </w:r>
      <w:r w:rsidRPr="008C6558">
        <w:rPr>
          <w:color w:val="000000" w:themeColor="text1"/>
          <w:vertAlign w:val="subscript"/>
        </w:rPr>
        <w:t>2</w:t>
      </w:r>
      <w:r w:rsidRPr="008C6558">
        <w:rPr>
          <w:color w:val="000000" w:themeColor="text1"/>
        </w:rPr>
        <w:t>, hơi xăng dầu, PM10... và bụi do đất cát cuốn bay lên từ mặt đường phố trong quá trình di chuyển (TSP)</w:t>
      </w:r>
      <w:r w:rsidR="000C36A8" w:rsidRPr="008C6558">
        <w:rPr>
          <w:color w:val="000000" w:themeColor="text1"/>
        </w:rPr>
        <w:t>.</w:t>
      </w:r>
    </w:p>
    <w:p w14:paraId="3190B6FF" w14:textId="77777777" w:rsidR="000C36A8" w:rsidRPr="008C6558" w:rsidRDefault="0090565C" w:rsidP="002F6E08">
      <w:pPr>
        <w:pStyle w:val="Bullet-"/>
        <w:widowControl w:val="0"/>
        <w:tabs>
          <w:tab w:val="left" w:pos="851"/>
        </w:tabs>
        <w:ind w:left="0"/>
        <w:rPr>
          <w:color w:val="000000" w:themeColor="text1"/>
        </w:rPr>
      </w:pPr>
      <w:r w:rsidRPr="008C6558">
        <w:rPr>
          <w:color w:val="000000" w:themeColor="text1"/>
        </w:rPr>
        <w:t>Hoạt động xây dựng và dân sinh: Bụi, các thiết bị xây dựng (máy xúc, máy ủi,...), các phương tiện vận chuyển vật liệu xây dựng còn thải ra môi trường khí các khí thải khác như SO</w:t>
      </w:r>
      <w:r w:rsidRPr="008C6558">
        <w:rPr>
          <w:color w:val="000000" w:themeColor="text1"/>
          <w:vertAlign w:val="subscript"/>
        </w:rPr>
        <w:t>2</w:t>
      </w:r>
      <w:r w:rsidRPr="008C6558">
        <w:rPr>
          <w:color w:val="000000" w:themeColor="text1"/>
        </w:rPr>
        <w:t>, CO, VOC,....</w:t>
      </w:r>
    </w:p>
    <w:p w14:paraId="17C91D05" w14:textId="77777777" w:rsidR="0090565C" w:rsidRPr="008C6558" w:rsidRDefault="0090565C" w:rsidP="002F6E08">
      <w:pPr>
        <w:pStyle w:val="u4"/>
        <w:keepNext w:val="0"/>
        <w:keepLines w:val="0"/>
        <w:widowControl w:val="0"/>
        <w:rPr>
          <w:color w:val="000000" w:themeColor="text1"/>
          <w:lang w:val="it-IT" w:eastAsia="en-US"/>
        </w:rPr>
      </w:pPr>
      <w:r w:rsidRPr="008C6558">
        <w:rPr>
          <w:color w:val="000000" w:themeColor="text1"/>
          <w:lang w:val="it-IT" w:eastAsia="en-US"/>
        </w:rPr>
        <w:t>3.3.</w:t>
      </w:r>
      <w:r w:rsidR="00895EE9" w:rsidRPr="008C6558">
        <w:rPr>
          <w:color w:val="000000" w:themeColor="text1"/>
          <w:lang w:val="it-IT" w:eastAsia="en-US"/>
        </w:rPr>
        <w:t>3</w:t>
      </w:r>
      <w:r w:rsidRPr="008C6558">
        <w:rPr>
          <w:color w:val="000000" w:themeColor="text1"/>
          <w:lang w:val="it-IT" w:eastAsia="en-US"/>
        </w:rPr>
        <w:t>.2. Dự báo suy giảm chất lượng không khí</w:t>
      </w:r>
    </w:p>
    <w:p w14:paraId="196B0E21" w14:textId="77777777" w:rsidR="0032318E" w:rsidRPr="008C6558" w:rsidRDefault="0032318E" w:rsidP="002F6E08">
      <w:pPr>
        <w:pStyle w:val="Macdinh"/>
        <w:suppressAutoHyphens w:val="0"/>
        <w:rPr>
          <w:color w:val="000000" w:themeColor="text1"/>
        </w:rPr>
      </w:pPr>
      <w:r w:rsidRPr="008C6558">
        <w:rPr>
          <w:color w:val="000000" w:themeColor="text1"/>
        </w:rPr>
        <w:t>Nhìn chung môi trường không khí tỉnh Đắk Lắk còn tương đối sạch, chưa có biểu hiện diễn biến suy giảm. Ô nhiễm khí thải chỉ xảy ra cục bộ, chủ yếu tại một số khu vực hoạt động công nghiệp tập trung, tại một số đô thị lớn, một số làng nghề và chỉ mang tính thời điểm, ô nhiễm bụi xảy ra ở một số công trình xây dựng thi công.</w:t>
      </w:r>
    </w:p>
    <w:p w14:paraId="3B09BC24" w14:textId="77777777" w:rsidR="0032318E" w:rsidRPr="008C6558" w:rsidRDefault="0032318E" w:rsidP="002F6E08">
      <w:pPr>
        <w:pStyle w:val="Macdinh"/>
        <w:suppressAutoHyphens w:val="0"/>
        <w:rPr>
          <w:color w:val="000000" w:themeColor="text1"/>
        </w:rPr>
      </w:pPr>
      <w:r w:rsidRPr="008C6558">
        <w:rPr>
          <w:color w:val="000000" w:themeColor="text1"/>
        </w:rPr>
        <w:t>Các ngụồn gây ô nhiễm không khí chủ yếu do hoạt động: Sản xuất công nghiệp - tiểu thủ công nghiệp, giao thông vận tải, hoạt động thi công xây dựng công trình, các chất gây ô nhiêm từ các bãi chôn lấp CTR.... Theo số liệu quan trắc chất lượng môi trường không khí quan trắc từ năm 2011 đến 2020 cho thấy, chất lượng môi trường không khí khu vực đô thị và nông thôn nhìn chung còn tương đối tốt. Tuy nhiên, tại một số nút giao thông họng điểm trong khu đô thị vào các khung giờ cao điểm vẫn còn tình trạng bị ô nhiễm môi trường cục bộ do các loại bụi, khí thải, tiếng ồn phát sinh theo QCVN 05-MT:2013/BTNMT.</w:t>
      </w:r>
    </w:p>
    <w:p w14:paraId="7F8374BC" w14:textId="77777777" w:rsidR="00085607" w:rsidRPr="008C6558" w:rsidRDefault="00085607" w:rsidP="002F6E08">
      <w:pPr>
        <w:pStyle w:val="Macdinh"/>
        <w:suppressAutoHyphens w:val="0"/>
        <w:rPr>
          <w:color w:val="000000" w:themeColor="text1"/>
        </w:rPr>
      </w:pPr>
      <w:r w:rsidRPr="008C6558">
        <w:rPr>
          <w:color w:val="000000" w:themeColor="text1"/>
        </w:rPr>
        <w:lastRenderedPageBreak/>
        <w:t>Diễn biến hàm lượng bụi</w:t>
      </w:r>
      <w:r w:rsidR="006410A1" w:rsidRPr="008C6558">
        <w:rPr>
          <w:color w:val="000000" w:themeColor="text1"/>
        </w:rPr>
        <w:t>, NO</w:t>
      </w:r>
      <w:r w:rsidR="006410A1" w:rsidRPr="008C6558">
        <w:rPr>
          <w:color w:val="000000" w:themeColor="text1"/>
          <w:vertAlign w:val="subscript"/>
        </w:rPr>
        <w:t>2</w:t>
      </w:r>
      <w:r w:rsidRPr="008C6558">
        <w:rPr>
          <w:color w:val="000000" w:themeColor="text1"/>
        </w:rPr>
        <w:t xml:space="preserve"> trong không khí tại Bùng binh Km3 - Tp.BMT </w:t>
      </w:r>
      <w:r w:rsidR="006410A1" w:rsidRPr="008C6558">
        <w:rPr>
          <w:color w:val="000000" w:themeColor="text1"/>
        </w:rPr>
        <w:t xml:space="preserve">và Trung tâm thị trấn M’Đrắk, huyện M’Đrắk </w:t>
      </w:r>
      <w:r w:rsidRPr="008C6558">
        <w:rPr>
          <w:color w:val="000000" w:themeColor="text1"/>
        </w:rPr>
        <w:t>qua các năm được thể hiện tại hình 1</w:t>
      </w:r>
      <w:r w:rsidR="00BF4F48" w:rsidRPr="008C6558">
        <w:rPr>
          <w:color w:val="000000" w:themeColor="text1"/>
        </w:rPr>
        <w:t>2</w:t>
      </w:r>
      <w:r w:rsidR="006410A1" w:rsidRPr="008C6558">
        <w:rPr>
          <w:color w:val="000000" w:themeColor="text1"/>
        </w:rPr>
        <w:t xml:space="preserve"> - 1</w:t>
      </w:r>
      <w:r w:rsidR="00BF4F48" w:rsidRPr="008C6558">
        <w:rPr>
          <w:color w:val="000000" w:themeColor="text1"/>
        </w:rPr>
        <w:t>3</w:t>
      </w:r>
      <w:r w:rsidRPr="008C6558">
        <w:rPr>
          <w:color w:val="000000" w:themeColor="text1"/>
        </w:rPr>
        <w:t xml:space="preserve"> dưới đây:</w:t>
      </w:r>
    </w:p>
    <w:p w14:paraId="71225152" w14:textId="77777777" w:rsidR="00085607" w:rsidRPr="008C6558" w:rsidRDefault="007664DF" w:rsidP="002F6E08">
      <w:pPr>
        <w:pStyle w:val="Macdinh"/>
        <w:suppressAutoHyphens w:val="0"/>
        <w:ind w:firstLine="0"/>
        <w:jc w:val="center"/>
        <w:rPr>
          <w:color w:val="000000" w:themeColor="text1"/>
          <w:lang w:val="en-US"/>
        </w:rPr>
      </w:pPr>
      <w:r w:rsidRPr="008C6558">
        <w:rPr>
          <w:noProof/>
          <w:color w:val="000000" w:themeColor="text1"/>
          <w:lang w:eastAsia="vi-VN"/>
        </w:rPr>
        <w:drawing>
          <wp:inline distT="0" distB="0" distL="0" distR="0" wp14:anchorId="2D9ED4CB" wp14:editId="4156422B">
            <wp:extent cx="4527989" cy="1935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8862" cy="1939772"/>
                    </a:xfrm>
                    <a:prstGeom prst="rect">
                      <a:avLst/>
                    </a:prstGeom>
                  </pic:spPr>
                </pic:pic>
              </a:graphicData>
            </a:graphic>
          </wp:inline>
        </w:drawing>
      </w:r>
    </w:p>
    <w:p w14:paraId="4C96AEE6" w14:textId="77777777" w:rsidR="007664DF" w:rsidRPr="008C6558" w:rsidRDefault="007664DF" w:rsidP="002F6E08">
      <w:pPr>
        <w:pStyle w:val="Chuthich"/>
        <w:widowControl w:val="0"/>
        <w:rPr>
          <w:lang w:val="en-US"/>
        </w:rPr>
      </w:pPr>
      <w:bookmarkStart w:id="430" w:name="_Toc115188416"/>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10</w:t>
      </w:r>
      <w:r w:rsidR="00B026DF" w:rsidRPr="008C6558">
        <w:rPr>
          <w:noProof/>
        </w:rPr>
        <w:fldChar w:fldCharType="end"/>
      </w:r>
      <w:r w:rsidRPr="008C6558">
        <w:rPr>
          <w:noProof/>
          <w:lang w:val="en-US"/>
        </w:rPr>
        <w:t xml:space="preserve">. </w:t>
      </w:r>
      <w:r w:rsidR="001A3481" w:rsidRPr="008C6558">
        <w:rPr>
          <w:noProof/>
          <w:lang w:val="en-US"/>
        </w:rPr>
        <w:t xml:space="preserve">Biểu đồ diễn biến xu hướng </w:t>
      </w:r>
      <w:r w:rsidR="006410A1" w:rsidRPr="008C6558">
        <w:rPr>
          <w:noProof/>
          <w:lang w:val="en-US"/>
        </w:rPr>
        <w:t xml:space="preserve">hàm lượng bụi tại </w:t>
      </w:r>
      <w:r w:rsidR="006410A1" w:rsidRPr="008C6558">
        <w:rPr>
          <w:lang w:val="en-US"/>
        </w:rPr>
        <w:t>Bùng binh Km3 - Tp.BMT trong trường hợp không thực hiện quy hoạch</w:t>
      </w:r>
      <w:bookmarkEnd w:id="430"/>
    </w:p>
    <w:p w14:paraId="4BC08DFD" w14:textId="77777777" w:rsidR="006410A1" w:rsidRPr="008C6558" w:rsidRDefault="00986EFF" w:rsidP="002F6E08">
      <w:pPr>
        <w:pStyle w:val="Macdinh"/>
        <w:suppressAutoHyphens w:val="0"/>
        <w:ind w:firstLine="0"/>
        <w:jc w:val="center"/>
        <w:rPr>
          <w:color w:val="000000" w:themeColor="text1"/>
          <w:lang w:val="en-US"/>
        </w:rPr>
      </w:pPr>
      <w:r w:rsidRPr="008C6558">
        <w:rPr>
          <w:noProof/>
          <w:color w:val="000000" w:themeColor="text1"/>
          <w:lang w:eastAsia="vi-VN"/>
        </w:rPr>
        <w:drawing>
          <wp:inline distT="0" distB="0" distL="0" distR="0" wp14:anchorId="25353DF8" wp14:editId="06971E7A">
            <wp:extent cx="4550735" cy="2200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2504" cy="2201766"/>
                    </a:xfrm>
                    <a:prstGeom prst="rect">
                      <a:avLst/>
                    </a:prstGeom>
                  </pic:spPr>
                </pic:pic>
              </a:graphicData>
            </a:graphic>
          </wp:inline>
        </w:drawing>
      </w:r>
    </w:p>
    <w:p w14:paraId="3513F3FC" w14:textId="77777777" w:rsidR="00986EFF" w:rsidRPr="008C6558" w:rsidRDefault="00986EFF" w:rsidP="002F6E08">
      <w:pPr>
        <w:pStyle w:val="Chuthich"/>
        <w:widowControl w:val="0"/>
        <w:rPr>
          <w:lang w:val="en-US"/>
        </w:rPr>
      </w:pPr>
      <w:bookmarkStart w:id="431" w:name="_Toc115188417"/>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11</w:t>
      </w:r>
      <w:r w:rsidR="00B026DF" w:rsidRPr="008C6558">
        <w:rPr>
          <w:noProof/>
        </w:rPr>
        <w:fldChar w:fldCharType="end"/>
      </w:r>
      <w:r w:rsidRPr="008C6558">
        <w:rPr>
          <w:noProof/>
          <w:lang w:val="en-US"/>
        </w:rPr>
        <w:t>. Biểu đồ diễn biến xu hướng hàm lượng NO</w:t>
      </w:r>
      <w:r w:rsidRPr="008C6558">
        <w:rPr>
          <w:noProof/>
          <w:vertAlign w:val="subscript"/>
          <w:lang w:val="en-US"/>
        </w:rPr>
        <w:t>2</w:t>
      </w:r>
      <w:r w:rsidRPr="008C6558">
        <w:rPr>
          <w:noProof/>
          <w:lang w:val="en-US"/>
        </w:rPr>
        <w:t xml:space="preserve"> tại </w:t>
      </w:r>
      <w:r w:rsidRPr="008C6558">
        <w:rPr>
          <w:lang w:val="en-US"/>
        </w:rPr>
        <w:t>Trung tâm thị trấn M’Đrắk, huyện M’Đrắk trong trường hợp không thực hiện quy hoạch</w:t>
      </w:r>
      <w:bookmarkEnd w:id="431"/>
    </w:p>
    <w:p w14:paraId="5983D28D" w14:textId="77777777" w:rsidR="006410A1" w:rsidRPr="008C6558" w:rsidRDefault="00986EFF" w:rsidP="002F6E08">
      <w:pPr>
        <w:pStyle w:val="Macdinh"/>
        <w:suppressAutoHyphens w:val="0"/>
        <w:rPr>
          <w:color w:val="000000" w:themeColor="text1"/>
          <w:lang w:val="it-IT"/>
        </w:rPr>
      </w:pPr>
      <w:r w:rsidRPr="008C6558">
        <w:rPr>
          <w:color w:val="000000" w:themeColor="text1"/>
          <w:lang w:val="it-IT"/>
        </w:rPr>
        <w:t>Qua biểu đồ tại Hình 1</w:t>
      </w:r>
      <w:r w:rsidR="00E13FCF" w:rsidRPr="008C6558">
        <w:rPr>
          <w:color w:val="000000" w:themeColor="text1"/>
          <w:lang w:val="it-IT"/>
        </w:rPr>
        <w:t>0</w:t>
      </w:r>
      <w:r w:rsidRPr="008C6558">
        <w:rPr>
          <w:color w:val="000000" w:themeColor="text1"/>
          <w:lang w:val="it-IT"/>
        </w:rPr>
        <w:t>, 1</w:t>
      </w:r>
      <w:r w:rsidR="00E13FCF" w:rsidRPr="008C6558">
        <w:rPr>
          <w:color w:val="000000" w:themeColor="text1"/>
          <w:lang w:val="it-IT"/>
        </w:rPr>
        <w:t>1</w:t>
      </w:r>
      <w:r w:rsidRPr="008C6558">
        <w:rPr>
          <w:color w:val="000000" w:themeColor="text1"/>
          <w:lang w:val="it-IT"/>
        </w:rPr>
        <w:t xml:space="preserve"> cho thấy hàm lượng bụi, NO</w:t>
      </w:r>
      <w:r w:rsidRPr="008C6558">
        <w:rPr>
          <w:color w:val="000000" w:themeColor="text1"/>
          <w:vertAlign w:val="subscript"/>
          <w:lang w:val="it-IT"/>
        </w:rPr>
        <w:t>2</w:t>
      </w:r>
      <w:r w:rsidRPr="008C6558">
        <w:rPr>
          <w:color w:val="000000" w:themeColor="text1"/>
          <w:lang w:val="it-IT"/>
        </w:rPr>
        <w:t xml:space="preserve"> tại </w:t>
      </w:r>
      <w:r w:rsidR="00445397" w:rsidRPr="008C6558">
        <w:rPr>
          <w:color w:val="000000" w:themeColor="text1"/>
          <w:lang w:val="en-US"/>
        </w:rPr>
        <w:t>Bùng binh Km3 - Tp.BMT, Trung tâm thị trấn M’Đrắk, huyện M’Đrắk</w:t>
      </w:r>
      <w:r w:rsidRPr="008C6558">
        <w:rPr>
          <w:color w:val="000000" w:themeColor="text1"/>
          <w:lang w:val="it-IT"/>
        </w:rPr>
        <w:t>có xu hướng tăng và vượt quy chuẩn trong trường hợp không thực hiện quy hoạch. Các hoạt động giao thông vận tải, phát triển hạ tầng sẽ làm gia tăng đáng kể lượng bụi trong không khí qua các năm</w:t>
      </w:r>
      <w:r w:rsidR="00445397" w:rsidRPr="008C6558">
        <w:rPr>
          <w:color w:val="000000" w:themeColor="text1"/>
          <w:lang w:val="it-IT"/>
        </w:rPr>
        <w:t>.</w:t>
      </w:r>
    </w:p>
    <w:p w14:paraId="31315A6B" w14:textId="77777777" w:rsidR="0032318E" w:rsidRPr="008C6558" w:rsidRDefault="0032318E" w:rsidP="002F6E08">
      <w:pPr>
        <w:pStyle w:val="Macdinh"/>
        <w:suppressAutoHyphens w:val="0"/>
        <w:rPr>
          <w:color w:val="000000" w:themeColor="text1"/>
        </w:rPr>
      </w:pPr>
      <w:r w:rsidRPr="008C6558">
        <w:rPr>
          <w:color w:val="000000" w:themeColor="text1"/>
        </w:rPr>
        <w:t>Trong thời gian tới, quá trình đô thị hóa, hoạt động giao thông vận tải và hoạt động công nghiệp trong tương lai sẽ ảnh hưởng mạnh mẽ đến môi trường không khí của tỉnh. Như vậy, nếu không có các dự án quy hoạch các cơ sở sản xuất tập trung về khu công nghiệp, quy hoạch xây dựng hạ tầng giao thông hợp lý, không có những biện pháp quản lý kiểm soát và xử lý tình trạng phát thải từ các nhà máy của KCN/CCN, các cơ sở sản xuất, các làng nghề thì khả năng ô nhiễm không khí trên địa bàn tỉnh Đắk Lắk</w:t>
      </w:r>
      <w:r w:rsidR="00A267EE" w:rsidRPr="008C6558">
        <w:rPr>
          <w:color w:val="000000" w:themeColor="text1"/>
        </w:rPr>
        <w:t xml:space="preserve"> là điều khó tránh.</w:t>
      </w:r>
    </w:p>
    <w:p w14:paraId="4D6683A0" w14:textId="77777777" w:rsidR="00D102D8" w:rsidRPr="008C6558" w:rsidRDefault="007E50EE" w:rsidP="002F6E08">
      <w:pPr>
        <w:pStyle w:val="u3"/>
        <w:keepNext w:val="0"/>
        <w:keepLines w:val="0"/>
        <w:widowControl w:val="0"/>
        <w:rPr>
          <w:color w:val="000000" w:themeColor="text1"/>
        </w:rPr>
      </w:pPr>
      <w:bookmarkStart w:id="432" w:name="bookmark1115"/>
      <w:bookmarkStart w:id="433" w:name="_Toc115193455"/>
      <w:bookmarkStart w:id="434" w:name="bookmark1113"/>
      <w:bookmarkStart w:id="435" w:name="bookmark1114"/>
      <w:bookmarkStart w:id="436" w:name="bookmark1116"/>
      <w:bookmarkStart w:id="437" w:name="_Toc86842553"/>
      <w:bookmarkEnd w:id="432"/>
      <w:r w:rsidRPr="008C6558">
        <w:rPr>
          <w:color w:val="000000" w:themeColor="text1"/>
        </w:rPr>
        <w:t>3.</w:t>
      </w:r>
      <w:r w:rsidR="005D3C33" w:rsidRPr="008C6558">
        <w:rPr>
          <w:color w:val="000000" w:themeColor="text1"/>
        </w:rPr>
        <w:t>3.4</w:t>
      </w:r>
      <w:r w:rsidRPr="008C6558">
        <w:rPr>
          <w:color w:val="000000" w:themeColor="text1"/>
        </w:rPr>
        <w:t xml:space="preserve">. </w:t>
      </w:r>
      <w:r w:rsidR="005D3C33" w:rsidRPr="008C6558">
        <w:rPr>
          <w:color w:val="000000" w:themeColor="text1"/>
        </w:rPr>
        <w:t>MT4</w:t>
      </w:r>
      <w:r w:rsidR="00D102D8" w:rsidRPr="008C6558">
        <w:rPr>
          <w:color w:val="000000" w:themeColor="text1"/>
        </w:rPr>
        <w:t>- Ô nhiễm và suy thoái môi trường đất</w:t>
      </w:r>
      <w:bookmarkEnd w:id="433"/>
    </w:p>
    <w:p w14:paraId="70D47946" w14:textId="77777777" w:rsidR="005D3C33" w:rsidRPr="008C6558" w:rsidRDefault="005D3C33" w:rsidP="002F6E08">
      <w:pPr>
        <w:pStyle w:val="u4"/>
        <w:keepNext w:val="0"/>
        <w:keepLines w:val="0"/>
        <w:widowControl w:val="0"/>
        <w:rPr>
          <w:color w:val="000000" w:themeColor="text1"/>
        </w:rPr>
      </w:pPr>
      <w:r w:rsidRPr="008C6558">
        <w:rPr>
          <w:color w:val="000000" w:themeColor="text1"/>
        </w:rPr>
        <w:t>3.3.4.1. Nguyên nhân ô nhiễm đất</w:t>
      </w:r>
    </w:p>
    <w:p w14:paraId="223D5EB4" w14:textId="77777777" w:rsidR="00450264" w:rsidRPr="008C6558" w:rsidRDefault="00450264" w:rsidP="002F6E08">
      <w:pPr>
        <w:pStyle w:val="Macdinh"/>
        <w:suppressAutoHyphens w:val="0"/>
        <w:rPr>
          <w:b/>
          <w:color w:val="000000" w:themeColor="text1"/>
        </w:rPr>
      </w:pPr>
      <w:r w:rsidRPr="008C6558">
        <w:rPr>
          <w:color w:val="000000" w:themeColor="text1"/>
        </w:rPr>
        <w:t xml:space="preserve">Nguyên nhân chủ yếu của ô nhiễm đất là do quá trình sử dụng phân bón và </w:t>
      </w:r>
      <w:r w:rsidRPr="008C6558">
        <w:rPr>
          <w:color w:val="000000" w:themeColor="text1"/>
        </w:rPr>
        <w:lastRenderedPageBreak/>
        <w:t>thuốc bảo vệ thực vật, chúng tích lũy dần trong đất qua các mùa vụ. Thứ hai là các loại chất thải trong hoạt động công nghiệp, sinh hoạt, phát triển đô thị, giao thông. Thứ ba, đất cũng là một yếu tố của môi trường cùng với không khí, nước và vành đai sinh vật nên nó tiếp nhận những chất ô nhiễm từ các yếu tố khác mọi nơi, mọi lúc</w:t>
      </w:r>
      <w:r w:rsidRPr="008C6558">
        <w:rPr>
          <w:b/>
          <w:color w:val="000000" w:themeColor="text1"/>
        </w:rPr>
        <w:t>.</w:t>
      </w:r>
    </w:p>
    <w:p w14:paraId="2766E500" w14:textId="77777777" w:rsidR="00450264" w:rsidRPr="008C6558" w:rsidRDefault="00450264" w:rsidP="002F6E08">
      <w:pPr>
        <w:pStyle w:val="Macdinh"/>
        <w:suppressAutoHyphens w:val="0"/>
        <w:rPr>
          <w:color w:val="000000" w:themeColor="text1"/>
        </w:rPr>
      </w:pPr>
      <w:r w:rsidRPr="008C6558">
        <w:rPr>
          <w:color w:val="000000" w:themeColor="text1"/>
        </w:rPr>
        <w:t>Như vậy, với sự phát triển mạnh về công nghiệp và quá trình đô thị hóa của tỉnh Đắk Lắk cũng như một số tác động của tự nhiên thì khả năng gây biến đổi chất lượng đất là rất lớn, nguy cơ suy thoái nguồn tài nguyên đất là rất cao. Nếu các dự án này không được quy hoạch rõ ràng, đúng nơi, đúng cách thì sẽ làm cho đất bị thay đổi cấu trúc, giảm độ phì nhiêu, tăng khả năng ô nhiễm môi trường đất, hàm lượng các kim loại nặng và các độc tố trong đất làm giảm khả năng phân giải các chất hữu cơ của đất do số lượng vi sinh vật thấp, ảnh hưởng trực tiếp đến sự sinh trưởng và phát triển của cây trồng.</w:t>
      </w:r>
    </w:p>
    <w:p w14:paraId="316C0106" w14:textId="77777777" w:rsidR="00450264" w:rsidRPr="008C6558" w:rsidRDefault="00450264" w:rsidP="002F6E08">
      <w:pPr>
        <w:pStyle w:val="u4"/>
        <w:keepNext w:val="0"/>
        <w:keepLines w:val="0"/>
        <w:widowControl w:val="0"/>
        <w:rPr>
          <w:color w:val="000000" w:themeColor="text1"/>
        </w:rPr>
      </w:pPr>
      <w:r w:rsidRPr="008C6558">
        <w:rPr>
          <w:color w:val="000000" w:themeColor="text1"/>
        </w:rPr>
        <w:t>3.3.4.2. Dự</w:t>
      </w:r>
      <w:r w:rsidR="00037B1B" w:rsidRPr="008C6558">
        <w:rPr>
          <w:color w:val="000000" w:themeColor="text1"/>
        </w:rPr>
        <w:t xml:space="preserve"> báo xu hướng suy giảm chất lượng đất</w:t>
      </w:r>
    </w:p>
    <w:p w14:paraId="17701CB9" w14:textId="77777777" w:rsidR="00D102D8" w:rsidRPr="008C6558" w:rsidRDefault="00D102D8" w:rsidP="002F6E08">
      <w:pPr>
        <w:pStyle w:val="Macdinh"/>
        <w:suppressAutoHyphens w:val="0"/>
        <w:rPr>
          <w:color w:val="000000" w:themeColor="text1"/>
        </w:rPr>
      </w:pPr>
      <w:r w:rsidRPr="008C6558">
        <w:rPr>
          <w:color w:val="000000" w:themeColor="text1"/>
        </w:rPr>
        <w:t>Môi trường đất của tỉnh bị biến đổi chủ yếu do các quy hoạch về nông lâm ngư, công nghiệp, đô thị và phát triển kết cấu hạ tầng, du lịch...</w:t>
      </w:r>
      <w:r w:rsidR="007B656E" w:rsidRPr="008C6558">
        <w:rPr>
          <w:color w:val="000000" w:themeColor="text1"/>
        </w:rPr>
        <w:t xml:space="preserve">(Mất rừng). </w:t>
      </w:r>
      <w:r w:rsidRPr="008C6558">
        <w:rPr>
          <w:color w:val="000000" w:themeColor="text1"/>
        </w:rPr>
        <w:t xml:space="preserve">Các hoạt động chính gây biến đổi môi trường đất được trình bày trong bảng </w:t>
      </w:r>
      <w:r w:rsidR="007B656E" w:rsidRPr="008C6558">
        <w:rPr>
          <w:color w:val="000000" w:themeColor="text1"/>
        </w:rPr>
        <w:t>sau đây</w:t>
      </w:r>
      <w:r w:rsidRPr="008C6558">
        <w:rPr>
          <w:color w:val="000000" w:themeColor="text1"/>
        </w:rPr>
        <w:t>.</w:t>
      </w:r>
    </w:p>
    <w:p w14:paraId="430A9B01" w14:textId="77777777" w:rsidR="00D102D8" w:rsidRPr="008C6558" w:rsidRDefault="007B656E" w:rsidP="002F6E08">
      <w:pPr>
        <w:pStyle w:val="Chuthich"/>
        <w:widowControl w:val="0"/>
      </w:pPr>
      <w:bookmarkStart w:id="438" w:name="_Toc112569112"/>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25</w:t>
      </w:r>
      <w:r w:rsidR="00B026DF" w:rsidRPr="008C6558">
        <w:fldChar w:fldCharType="end"/>
      </w:r>
      <w:r w:rsidRPr="008C6558">
        <w:t xml:space="preserve">. </w:t>
      </w:r>
      <w:r w:rsidR="00D102D8" w:rsidRPr="008C6558">
        <w:t>Các tác động gây biến đ</w:t>
      </w:r>
      <w:r w:rsidR="002C0E50" w:rsidRPr="008C6558">
        <w:t>ổ</w:t>
      </w:r>
      <w:r w:rsidR="00D102D8" w:rsidRPr="008C6558">
        <w:t>i môi trường đất khi không thực hiện Quy hoạch</w:t>
      </w:r>
      <w:bookmarkEnd w:id="438"/>
    </w:p>
    <w:tbl>
      <w:tblPr>
        <w:tblOverlap w:val="neve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72"/>
        <w:gridCol w:w="3596"/>
        <w:gridCol w:w="3197"/>
      </w:tblGrid>
      <w:tr w:rsidR="00D102D8" w:rsidRPr="008C6558" w14:paraId="42437315" w14:textId="77777777" w:rsidTr="00BF4F48">
        <w:trPr>
          <w:trHeight w:hRule="exact" w:val="1046"/>
          <w:tblHeader/>
          <w:jc w:val="center"/>
        </w:trPr>
        <w:tc>
          <w:tcPr>
            <w:tcW w:w="2272" w:type="dxa"/>
            <w:shd w:val="clear" w:color="auto" w:fill="FFFFFF"/>
            <w:vAlign w:val="center"/>
          </w:tcPr>
          <w:p w14:paraId="08E95F3E" w14:textId="77777777" w:rsidR="00D102D8" w:rsidRPr="008C6558" w:rsidRDefault="00C51414" w:rsidP="002F6E08">
            <w:pPr>
              <w:spacing w:after="0"/>
              <w:jc w:val="center"/>
              <w:rPr>
                <w:color w:val="000000" w:themeColor="text1"/>
                <w:szCs w:val="26"/>
              </w:rPr>
            </w:pPr>
            <w:r w:rsidRPr="008C6558">
              <w:rPr>
                <w:b/>
                <w:bCs/>
                <w:color w:val="000000" w:themeColor="text1"/>
                <w:szCs w:val="26"/>
              </w:rPr>
              <w:t>Đ</w:t>
            </w:r>
            <w:r w:rsidR="00D102D8" w:rsidRPr="008C6558">
              <w:rPr>
                <w:b/>
                <w:bCs/>
                <w:color w:val="000000" w:themeColor="text1"/>
                <w:szCs w:val="26"/>
              </w:rPr>
              <w:t xml:space="preserve">ịnh hướng phát triển trực tiếp của </w:t>
            </w:r>
            <w:r w:rsidRPr="008C6558">
              <w:rPr>
                <w:b/>
                <w:bCs/>
                <w:color w:val="000000" w:themeColor="text1"/>
                <w:szCs w:val="26"/>
              </w:rPr>
              <w:t>QHT</w:t>
            </w:r>
          </w:p>
        </w:tc>
        <w:tc>
          <w:tcPr>
            <w:tcW w:w="3596" w:type="dxa"/>
            <w:shd w:val="clear" w:color="auto" w:fill="FFFFFF"/>
            <w:vAlign w:val="center"/>
          </w:tcPr>
          <w:p w14:paraId="7BF773E2" w14:textId="77777777" w:rsidR="00D102D8" w:rsidRPr="008C6558" w:rsidRDefault="00D102D8" w:rsidP="002F6E08">
            <w:pPr>
              <w:spacing w:after="0"/>
              <w:jc w:val="center"/>
              <w:rPr>
                <w:color w:val="000000" w:themeColor="text1"/>
                <w:szCs w:val="26"/>
              </w:rPr>
            </w:pPr>
            <w:r w:rsidRPr="008C6558">
              <w:rPr>
                <w:b/>
                <w:bCs/>
                <w:color w:val="000000" w:themeColor="text1"/>
                <w:szCs w:val="26"/>
              </w:rPr>
              <w:t>Mô tả hoạt động</w:t>
            </w:r>
          </w:p>
        </w:tc>
        <w:tc>
          <w:tcPr>
            <w:tcW w:w="3197" w:type="dxa"/>
            <w:shd w:val="clear" w:color="auto" w:fill="FFFFFF"/>
            <w:vAlign w:val="center"/>
          </w:tcPr>
          <w:p w14:paraId="5F25A54D" w14:textId="77777777" w:rsidR="00D102D8" w:rsidRPr="008C6558" w:rsidRDefault="00D102D8" w:rsidP="002F6E08">
            <w:pPr>
              <w:spacing w:after="0"/>
              <w:jc w:val="center"/>
              <w:rPr>
                <w:color w:val="000000" w:themeColor="text1"/>
                <w:szCs w:val="26"/>
              </w:rPr>
            </w:pPr>
            <w:r w:rsidRPr="008C6558">
              <w:rPr>
                <w:b/>
                <w:bCs/>
                <w:color w:val="000000" w:themeColor="text1"/>
                <w:szCs w:val="26"/>
              </w:rPr>
              <w:t>Dự kiến các tác động rủi ro về môi trường</w:t>
            </w:r>
          </w:p>
        </w:tc>
      </w:tr>
      <w:tr w:rsidR="00D102D8" w:rsidRPr="008C6558" w14:paraId="661E8EF5" w14:textId="77777777" w:rsidTr="00BF4F48">
        <w:trPr>
          <w:trHeight w:hRule="exact" w:val="1569"/>
          <w:jc w:val="center"/>
        </w:trPr>
        <w:tc>
          <w:tcPr>
            <w:tcW w:w="2272" w:type="dxa"/>
            <w:shd w:val="clear" w:color="auto" w:fill="FFFFFF"/>
            <w:vAlign w:val="center"/>
          </w:tcPr>
          <w:p w14:paraId="30A2CCFD" w14:textId="77777777" w:rsidR="00D102D8" w:rsidRPr="008C6558" w:rsidRDefault="00D102D8" w:rsidP="002F6E08">
            <w:pPr>
              <w:spacing w:after="0"/>
              <w:jc w:val="center"/>
              <w:rPr>
                <w:color w:val="000000" w:themeColor="text1"/>
                <w:szCs w:val="26"/>
              </w:rPr>
            </w:pPr>
            <w:r w:rsidRPr="008C6558">
              <w:rPr>
                <w:b/>
                <w:bCs/>
                <w:color w:val="000000" w:themeColor="text1"/>
                <w:szCs w:val="26"/>
              </w:rPr>
              <w:t>Nông, lâm, ngư nghiệp</w:t>
            </w:r>
          </w:p>
        </w:tc>
        <w:tc>
          <w:tcPr>
            <w:tcW w:w="3596" w:type="dxa"/>
            <w:shd w:val="clear" w:color="auto" w:fill="FFFFFF"/>
            <w:vAlign w:val="center"/>
          </w:tcPr>
          <w:p w14:paraId="709ED003" w14:textId="77777777" w:rsidR="00D102D8" w:rsidRPr="008C6558" w:rsidRDefault="00D102D8" w:rsidP="002F6E08">
            <w:pPr>
              <w:numPr>
                <w:ilvl w:val="0"/>
                <w:numId w:val="13"/>
              </w:numPr>
              <w:tabs>
                <w:tab w:val="left" w:pos="149"/>
              </w:tabs>
              <w:spacing w:after="0"/>
              <w:rPr>
                <w:color w:val="000000" w:themeColor="text1"/>
                <w:szCs w:val="26"/>
              </w:rPr>
            </w:pPr>
            <w:r w:rsidRPr="008C6558">
              <w:rPr>
                <w:color w:val="000000" w:themeColor="text1"/>
                <w:szCs w:val="26"/>
              </w:rPr>
              <w:t>Chuyển đổi cơ cấu cây trồng, vật nuôi.</w:t>
            </w:r>
          </w:p>
          <w:p w14:paraId="179EF595" w14:textId="77777777" w:rsidR="00D102D8" w:rsidRPr="008C6558" w:rsidRDefault="00D102D8" w:rsidP="002F6E08">
            <w:pPr>
              <w:numPr>
                <w:ilvl w:val="0"/>
                <w:numId w:val="13"/>
              </w:numPr>
              <w:tabs>
                <w:tab w:val="left" w:pos="139"/>
              </w:tabs>
              <w:spacing w:after="0"/>
              <w:rPr>
                <w:color w:val="000000" w:themeColor="text1"/>
                <w:szCs w:val="26"/>
              </w:rPr>
            </w:pPr>
            <w:r w:rsidRPr="008C6558">
              <w:rPr>
                <w:color w:val="000000" w:themeColor="text1"/>
                <w:szCs w:val="26"/>
              </w:rPr>
              <w:t xml:space="preserve">Phát triển </w:t>
            </w:r>
            <w:r w:rsidR="00D0283C" w:rsidRPr="008C6558">
              <w:rPr>
                <w:color w:val="000000" w:themeColor="text1"/>
                <w:szCs w:val="26"/>
              </w:rPr>
              <w:t xml:space="preserve">chăn nuôi, </w:t>
            </w:r>
            <w:r w:rsidRPr="008C6558">
              <w:rPr>
                <w:color w:val="000000" w:themeColor="text1"/>
                <w:szCs w:val="26"/>
              </w:rPr>
              <w:t>nuôi trồng thủy sản.</w:t>
            </w:r>
          </w:p>
        </w:tc>
        <w:tc>
          <w:tcPr>
            <w:tcW w:w="3197" w:type="dxa"/>
            <w:shd w:val="clear" w:color="auto" w:fill="FFFFFF"/>
            <w:vAlign w:val="center"/>
          </w:tcPr>
          <w:p w14:paraId="48401D96" w14:textId="77777777" w:rsidR="00D102D8" w:rsidRPr="008C6558" w:rsidRDefault="00D102D8" w:rsidP="002F6E08">
            <w:pPr>
              <w:numPr>
                <w:ilvl w:val="0"/>
                <w:numId w:val="14"/>
              </w:numPr>
              <w:tabs>
                <w:tab w:val="left" w:pos="158"/>
              </w:tabs>
              <w:spacing w:after="0"/>
              <w:rPr>
                <w:color w:val="000000" w:themeColor="text1"/>
                <w:szCs w:val="26"/>
              </w:rPr>
            </w:pPr>
            <w:r w:rsidRPr="008C6558">
              <w:rPr>
                <w:color w:val="000000" w:themeColor="text1"/>
                <w:szCs w:val="26"/>
              </w:rPr>
              <w:t>Suy thoái tài nguyên đất, đất cằn cỗi, gây nhiễm độc cho đất, làm thay đổi kết cấu đẩt do dư lượng thuốc BVTV.</w:t>
            </w:r>
          </w:p>
          <w:p w14:paraId="5EBBCFC5" w14:textId="77777777" w:rsidR="00D102D8" w:rsidRPr="008C6558" w:rsidRDefault="00D102D8" w:rsidP="002F6E08">
            <w:pPr>
              <w:tabs>
                <w:tab w:val="left" w:pos="211"/>
              </w:tabs>
              <w:spacing w:after="0"/>
              <w:rPr>
                <w:color w:val="000000" w:themeColor="text1"/>
                <w:szCs w:val="26"/>
              </w:rPr>
            </w:pPr>
          </w:p>
        </w:tc>
      </w:tr>
      <w:tr w:rsidR="00D102D8" w:rsidRPr="008C6558" w14:paraId="10434D22" w14:textId="77777777" w:rsidTr="00BF4F48">
        <w:trPr>
          <w:trHeight w:hRule="exact" w:val="2336"/>
          <w:jc w:val="center"/>
        </w:trPr>
        <w:tc>
          <w:tcPr>
            <w:tcW w:w="2272" w:type="dxa"/>
            <w:shd w:val="clear" w:color="auto" w:fill="FFFFFF"/>
            <w:vAlign w:val="center"/>
          </w:tcPr>
          <w:p w14:paraId="3D5F3767" w14:textId="77777777" w:rsidR="00D102D8" w:rsidRPr="008C6558" w:rsidRDefault="00D102D8" w:rsidP="002F6E08">
            <w:pPr>
              <w:spacing w:after="0"/>
              <w:jc w:val="center"/>
              <w:rPr>
                <w:color w:val="000000" w:themeColor="text1"/>
                <w:szCs w:val="26"/>
              </w:rPr>
            </w:pPr>
            <w:r w:rsidRPr="008C6558">
              <w:rPr>
                <w:b/>
                <w:bCs/>
                <w:color w:val="000000" w:themeColor="text1"/>
                <w:szCs w:val="26"/>
              </w:rPr>
              <w:t>Công nghiệp</w:t>
            </w:r>
          </w:p>
        </w:tc>
        <w:tc>
          <w:tcPr>
            <w:tcW w:w="3596" w:type="dxa"/>
            <w:shd w:val="clear" w:color="auto" w:fill="FFFFFF"/>
            <w:vAlign w:val="center"/>
          </w:tcPr>
          <w:p w14:paraId="08DD4190" w14:textId="77777777" w:rsidR="00D102D8" w:rsidRPr="008C6558" w:rsidRDefault="00D102D8" w:rsidP="002F6E08">
            <w:pPr>
              <w:numPr>
                <w:ilvl w:val="0"/>
                <w:numId w:val="15"/>
              </w:numPr>
              <w:tabs>
                <w:tab w:val="left" w:pos="173"/>
              </w:tabs>
              <w:spacing w:after="0"/>
              <w:rPr>
                <w:color w:val="000000" w:themeColor="text1"/>
                <w:szCs w:val="26"/>
              </w:rPr>
            </w:pPr>
            <w:r w:rsidRPr="008C6558">
              <w:rPr>
                <w:color w:val="000000" w:themeColor="text1"/>
                <w:szCs w:val="26"/>
              </w:rPr>
              <w:t>Phát triển công nghiệp sản xuất vật liệu xây dựng như: sản xuất gạch xây.</w:t>
            </w:r>
          </w:p>
          <w:p w14:paraId="2B28EE4E" w14:textId="77777777" w:rsidR="00D102D8" w:rsidRPr="008C6558" w:rsidRDefault="00D102D8" w:rsidP="002F6E08">
            <w:pPr>
              <w:numPr>
                <w:ilvl w:val="0"/>
                <w:numId w:val="15"/>
              </w:numPr>
              <w:tabs>
                <w:tab w:val="left" w:pos="134"/>
              </w:tabs>
              <w:spacing w:after="0"/>
              <w:rPr>
                <w:color w:val="000000" w:themeColor="text1"/>
                <w:szCs w:val="26"/>
              </w:rPr>
            </w:pPr>
            <w:r w:rsidRPr="008C6558">
              <w:rPr>
                <w:color w:val="000000" w:themeColor="text1"/>
                <w:szCs w:val="26"/>
              </w:rPr>
              <w:t>Mở rộng các nhà máy, xây dựng các khu công nghiệp</w:t>
            </w:r>
            <w:r w:rsidR="007B656E" w:rsidRPr="008C6558">
              <w:rPr>
                <w:color w:val="000000" w:themeColor="text1"/>
                <w:szCs w:val="26"/>
              </w:rPr>
              <w:t xml:space="preserve">, </w:t>
            </w:r>
            <w:r w:rsidRPr="008C6558">
              <w:rPr>
                <w:color w:val="000000" w:themeColor="text1"/>
                <w:szCs w:val="26"/>
              </w:rPr>
              <w:t>cụm công nghiệp</w:t>
            </w:r>
          </w:p>
          <w:p w14:paraId="5C4AFAA1" w14:textId="77777777" w:rsidR="00D102D8" w:rsidRPr="008C6558" w:rsidRDefault="00D102D8" w:rsidP="002F6E08">
            <w:pPr>
              <w:tabs>
                <w:tab w:val="left" w:pos="163"/>
              </w:tabs>
              <w:spacing w:after="0"/>
              <w:rPr>
                <w:color w:val="000000" w:themeColor="text1"/>
                <w:szCs w:val="26"/>
              </w:rPr>
            </w:pPr>
          </w:p>
        </w:tc>
        <w:tc>
          <w:tcPr>
            <w:tcW w:w="3197" w:type="dxa"/>
            <w:shd w:val="clear" w:color="auto" w:fill="FFFFFF"/>
            <w:vAlign w:val="center"/>
          </w:tcPr>
          <w:p w14:paraId="437DD997" w14:textId="77777777" w:rsidR="00D102D8" w:rsidRPr="008C6558" w:rsidRDefault="007B656E" w:rsidP="002F6E08">
            <w:pPr>
              <w:numPr>
                <w:ilvl w:val="0"/>
                <w:numId w:val="16"/>
              </w:numPr>
              <w:tabs>
                <w:tab w:val="left" w:pos="283"/>
              </w:tabs>
              <w:spacing w:after="0"/>
              <w:rPr>
                <w:color w:val="000000" w:themeColor="text1"/>
                <w:szCs w:val="26"/>
              </w:rPr>
            </w:pPr>
            <w:r w:rsidRPr="008C6558">
              <w:rPr>
                <w:color w:val="000000" w:themeColor="text1"/>
                <w:szCs w:val="26"/>
              </w:rPr>
              <w:t>Ô</w:t>
            </w:r>
            <w:r w:rsidR="00D102D8" w:rsidRPr="008C6558">
              <w:rPr>
                <w:color w:val="000000" w:themeColor="text1"/>
                <w:szCs w:val="26"/>
              </w:rPr>
              <w:t xml:space="preserve"> nhiễm, suy thoái tài nguyên không thể phục hồi.</w:t>
            </w:r>
          </w:p>
          <w:p w14:paraId="4E114D4C" w14:textId="77777777" w:rsidR="00D102D8" w:rsidRPr="008C6558" w:rsidRDefault="00D102D8" w:rsidP="002F6E08">
            <w:pPr>
              <w:numPr>
                <w:ilvl w:val="0"/>
                <w:numId w:val="16"/>
              </w:numPr>
              <w:tabs>
                <w:tab w:val="left" w:pos="149"/>
              </w:tabs>
              <w:spacing w:after="0"/>
              <w:rPr>
                <w:color w:val="000000" w:themeColor="text1"/>
                <w:szCs w:val="26"/>
              </w:rPr>
            </w:pPr>
            <w:r w:rsidRPr="008C6558">
              <w:rPr>
                <w:color w:val="000000" w:themeColor="text1"/>
                <w:szCs w:val="26"/>
              </w:rPr>
              <w:t>Thay đổi cơ cấu sử dụng đất, thay đổi kết cấu đất.</w:t>
            </w:r>
          </w:p>
          <w:p w14:paraId="08CF357A" w14:textId="77777777" w:rsidR="00D102D8" w:rsidRPr="008C6558" w:rsidRDefault="00D102D8" w:rsidP="002F6E08">
            <w:pPr>
              <w:numPr>
                <w:ilvl w:val="0"/>
                <w:numId w:val="16"/>
              </w:numPr>
              <w:tabs>
                <w:tab w:val="left" w:pos="182"/>
              </w:tabs>
              <w:spacing w:after="0"/>
              <w:rPr>
                <w:color w:val="000000" w:themeColor="text1"/>
                <w:szCs w:val="26"/>
              </w:rPr>
            </w:pPr>
            <w:r w:rsidRPr="008C6558">
              <w:rPr>
                <w:color w:val="000000" w:themeColor="text1"/>
                <w:szCs w:val="26"/>
              </w:rPr>
              <w:t>Gây xói mòn, sạt lở tại các khu vực khai thác khoáng sản.</w:t>
            </w:r>
          </w:p>
        </w:tc>
      </w:tr>
      <w:tr w:rsidR="00D102D8" w:rsidRPr="008C6558" w14:paraId="13B8B38E" w14:textId="77777777" w:rsidTr="00BF4F48">
        <w:trPr>
          <w:trHeight w:hRule="exact" w:val="2041"/>
          <w:jc w:val="center"/>
        </w:trPr>
        <w:tc>
          <w:tcPr>
            <w:tcW w:w="2272" w:type="dxa"/>
            <w:shd w:val="clear" w:color="auto" w:fill="FFFFFF"/>
            <w:vAlign w:val="center"/>
          </w:tcPr>
          <w:p w14:paraId="00F2D398" w14:textId="77777777" w:rsidR="00D102D8" w:rsidRPr="008C6558" w:rsidRDefault="00D102D8" w:rsidP="002F6E08">
            <w:pPr>
              <w:spacing w:after="0"/>
              <w:jc w:val="center"/>
              <w:rPr>
                <w:color w:val="000000" w:themeColor="text1"/>
                <w:szCs w:val="26"/>
              </w:rPr>
            </w:pPr>
            <w:r w:rsidRPr="008C6558">
              <w:rPr>
                <w:b/>
                <w:bCs/>
                <w:color w:val="000000" w:themeColor="text1"/>
                <w:szCs w:val="26"/>
              </w:rPr>
              <w:t>Phát triển dịch vụ du</w:t>
            </w:r>
            <w:r w:rsidR="001B6301" w:rsidRPr="008C6558">
              <w:rPr>
                <w:b/>
                <w:bCs/>
                <w:color w:val="000000" w:themeColor="text1"/>
                <w:szCs w:val="26"/>
              </w:rPr>
              <w:t xml:space="preserve"> lịch</w:t>
            </w:r>
          </w:p>
        </w:tc>
        <w:tc>
          <w:tcPr>
            <w:tcW w:w="3596" w:type="dxa"/>
            <w:shd w:val="clear" w:color="auto" w:fill="FFFFFF"/>
            <w:vAlign w:val="center"/>
          </w:tcPr>
          <w:p w14:paraId="7EAC1135" w14:textId="77777777" w:rsidR="00D102D8" w:rsidRPr="008C6558" w:rsidRDefault="00D102D8" w:rsidP="002F6E08">
            <w:pPr>
              <w:spacing w:after="0"/>
              <w:rPr>
                <w:color w:val="000000" w:themeColor="text1"/>
                <w:szCs w:val="26"/>
              </w:rPr>
            </w:pPr>
            <w:r w:rsidRPr="008C6558">
              <w:rPr>
                <w:color w:val="000000" w:themeColor="text1"/>
                <w:szCs w:val="26"/>
              </w:rPr>
              <w:t xml:space="preserve">- Chuyển đổi đất rừng phòng hộ để phát triển các </w:t>
            </w:r>
            <w:r w:rsidR="007B656E" w:rsidRPr="008C6558">
              <w:rPr>
                <w:color w:val="000000" w:themeColor="text1"/>
                <w:szCs w:val="26"/>
              </w:rPr>
              <w:t xml:space="preserve">tuyến đường phục vụ du </w:t>
            </w:r>
            <w:r w:rsidRPr="008C6558">
              <w:rPr>
                <w:color w:val="000000" w:themeColor="text1"/>
                <w:szCs w:val="26"/>
              </w:rPr>
              <w:t>khách</w:t>
            </w:r>
            <w:r w:rsidR="007B656E" w:rsidRPr="008C6558">
              <w:rPr>
                <w:color w:val="000000" w:themeColor="text1"/>
                <w:szCs w:val="26"/>
              </w:rPr>
              <w:t>, xây dựng nhà nghỉ, khách sạn, khu nghỉ dưỡng, khu vui chơi giải trí...</w:t>
            </w:r>
          </w:p>
        </w:tc>
        <w:tc>
          <w:tcPr>
            <w:tcW w:w="3197" w:type="dxa"/>
            <w:shd w:val="clear" w:color="auto" w:fill="FFFFFF"/>
            <w:vAlign w:val="center"/>
          </w:tcPr>
          <w:p w14:paraId="2A1D17CA" w14:textId="77777777" w:rsidR="007B656E" w:rsidRPr="008C6558" w:rsidRDefault="00D102D8" w:rsidP="002F6E08">
            <w:pPr>
              <w:spacing w:after="0"/>
              <w:rPr>
                <w:color w:val="000000" w:themeColor="text1"/>
                <w:szCs w:val="26"/>
              </w:rPr>
            </w:pPr>
            <w:r w:rsidRPr="008C6558">
              <w:rPr>
                <w:color w:val="000000" w:themeColor="text1"/>
                <w:szCs w:val="26"/>
              </w:rPr>
              <w:t>- Làm mất một diện tích đất rừng phòng hộ,</w:t>
            </w:r>
            <w:r w:rsidR="001B6301" w:rsidRPr="008C6558">
              <w:rPr>
                <w:color w:val="000000" w:themeColor="text1"/>
                <w:szCs w:val="26"/>
              </w:rPr>
              <w:t>l</w:t>
            </w:r>
            <w:r w:rsidR="007B656E" w:rsidRPr="008C6558">
              <w:rPr>
                <w:color w:val="000000" w:themeColor="text1"/>
                <w:szCs w:val="26"/>
              </w:rPr>
              <w:t>àm thay đổi chức năng giữ nước của rừng đầu nguồn, gia tăng xói mòn rửa trôi.</w:t>
            </w:r>
          </w:p>
          <w:p w14:paraId="3926773A" w14:textId="77777777" w:rsidR="00D102D8" w:rsidRPr="008C6558" w:rsidRDefault="007B656E" w:rsidP="002F6E08">
            <w:pPr>
              <w:spacing w:after="0"/>
              <w:rPr>
                <w:color w:val="000000" w:themeColor="text1"/>
                <w:szCs w:val="26"/>
              </w:rPr>
            </w:pPr>
            <w:r w:rsidRPr="008C6558">
              <w:rPr>
                <w:color w:val="000000" w:themeColor="text1"/>
                <w:szCs w:val="26"/>
              </w:rPr>
              <w:t xml:space="preserve">- Gây ô nhiễm môi trường </w:t>
            </w:r>
            <w:r w:rsidR="001B6301" w:rsidRPr="008C6558">
              <w:rPr>
                <w:color w:val="000000" w:themeColor="text1"/>
                <w:szCs w:val="26"/>
              </w:rPr>
              <w:t xml:space="preserve">đất </w:t>
            </w:r>
            <w:r w:rsidRPr="008C6558">
              <w:rPr>
                <w:color w:val="000000" w:themeColor="text1"/>
                <w:szCs w:val="26"/>
              </w:rPr>
              <w:t>do các loại chất thải</w:t>
            </w:r>
          </w:p>
        </w:tc>
      </w:tr>
      <w:tr w:rsidR="001B6301" w:rsidRPr="008C6558" w14:paraId="0EECE6D0" w14:textId="77777777" w:rsidTr="00BF4F48">
        <w:trPr>
          <w:trHeight w:hRule="exact" w:val="4802"/>
          <w:jc w:val="center"/>
        </w:trPr>
        <w:tc>
          <w:tcPr>
            <w:tcW w:w="2272" w:type="dxa"/>
            <w:shd w:val="clear" w:color="auto" w:fill="FFFFFF"/>
            <w:vAlign w:val="center"/>
          </w:tcPr>
          <w:p w14:paraId="2FCD0D01" w14:textId="77777777" w:rsidR="001B6301" w:rsidRPr="008C6558" w:rsidRDefault="001B6301" w:rsidP="002F6E08">
            <w:pPr>
              <w:spacing w:after="0"/>
              <w:jc w:val="center"/>
              <w:rPr>
                <w:color w:val="000000" w:themeColor="text1"/>
                <w:szCs w:val="26"/>
              </w:rPr>
            </w:pPr>
            <w:r w:rsidRPr="008C6558">
              <w:rPr>
                <w:b/>
                <w:bCs/>
                <w:color w:val="000000" w:themeColor="text1"/>
                <w:szCs w:val="26"/>
              </w:rPr>
              <w:lastRenderedPageBreak/>
              <w:t>Phát triển kết cấu hạ tầng</w:t>
            </w:r>
          </w:p>
        </w:tc>
        <w:tc>
          <w:tcPr>
            <w:tcW w:w="3596" w:type="dxa"/>
            <w:shd w:val="clear" w:color="auto" w:fill="FFFFFF"/>
            <w:vAlign w:val="center"/>
          </w:tcPr>
          <w:p w14:paraId="68789E9A" w14:textId="77777777" w:rsidR="001B6301" w:rsidRPr="008C6558" w:rsidRDefault="001B6301" w:rsidP="002F6E08">
            <w:pPr>
              <w:numPr>
                <w:ilvl w:val="0"/>
                <w:numId w:val="17"/>
              </w:numPr>
              <w:tabs>
                <w:tab w:val="left" w:pos="139"/>
              </w:tabs>
              <w:spacing w:after="0"/>
              <w:rPr>
                <w:color w:val="000000" w:themeColor="text1"/>
                <w:szCs w:val="26"/>
              </w:rPr>
            </w:pPr>
            <w:r w:rsidRPr="008C6558">
              <w:rPr>
                <w:color w:val="000000" w:themeColor="text1"/>
                <w:szCs w:val="26"/>
              </w:rPr>
              <w:t xml:space="preserve"> Cải tạo và mở thêm các tuyến đường bộ;</w:t>
            </w:r>
          </w:p>
          <w:p w14:paraId="76695F78" w14:textId="77777777" w:rsidR="00C51414" w:rsidRPr="008C6558" w:rsidRDefault="00C51414" w:rsidP="002F6E08">
            <w:pPr>
              <w:numPr>
                <w:ilvl w:val="0"/>
                <w:numId w:val="17"/>
              </w:numPr>
              <w:tabs>
                <w:tab w:val="left" w:pos="139"/>
              </w:tabs>
              <w:spacing w:after="0"/>
              <w:rPr>
                <w:color w:val="000000" w:themeColor="text1"/>
                <w:szCs w:val="26"/>
              </w:rPr>
            </w:pPr>
            <w:r w:rsidRPr="008C6558">
              <w:rPr>
                <w:color w:val="000000" w:themeColor="text1"/>
                <w:szCs w:val="26"/>
              </w:rPr>
              <w:t>Giao thông nông thôn;</w:t>
            </w:r>
          </w:p>
          <w:p w14:paraId="43808384" w14:textId="77777777" w:rsidR="001B6301" w:rsidRPr="008C6558" w:rsidRDefault="001B6301" w:rsidP="002F6E08">
            <w:pPr>
              <w:numPr>
                <w:ilvl w:val="0"/>
                <w:numId w:val="17"/>
              </w:numPr>
              <w:tabs>
                <w:tab w:val="left" w:pos="197"/>
              </w:tabs>
              <w:spacing w:after="0"/>
              <w:rPr>
                <w:color w:val="000000" w:themeColor="text1"/>
                <w:szCs w:val="26"/>
              </w:rPr>
            </w:pPr>
            <w:r w:rsidRPr="008C6558">
              <w:rPr>
                <w:color w:val="000000" w:themeColor="text1"/>
                <w:szCs w:val="26"/>
              </w:rPr>
              <w:t>Xây dựng và bảo trì các công hình thủy lợi để hỗ trợ cho các vùng nông nghiệp.</w:t>
            </w:r>
          </w:p>
          <w:p w14:paraId="344241C9" w14:textId="77777777" w:rsidR="00C51414" w:rsidRPr="008C6558" w:rsidRDefault="001B6301" w:rsidP="002F6E08">
            <w:pPr>
              <w:numPr>
                <w:ilvl w:val="0"/>
                <w:numId w:val="17"/>
              </w:numPr>
              <w:tabs>
                <w:tab w:val="left" w:pos="197"/>
              </w:tabs>
              <w:spacing w:after="0"/>
              <w:rPr>
                <w:color w:val="000000" w:themeColor="text1"/>
                <w:szCs w:val="26"/>
              </w:rPr>
            </w:pPr>
            <w:r w:rsidRPr="008C6558">
              <w:rPr>
                <w:color w:val="000000" w:themeColor="text1"/>
                <w:szCs w:val="26"/>
              </w:rPr>
              <w:t>KCHT thủy điện</w:t>
            </w:r>
            <w:r w:rsidR="00C51414" w:rsidRPr="008C6558">
              <w:rPr>
                <w:color w:val="000000" w:themeColor="text1"/>
                <w:szCs w:val="26"/>
              </w:rPr>
              <w:t>;</w:t>
            </w:r>
          </w:p>
          <w:p w14:paraId="6CE285E5" w14:textId="77777777" w:rsidR="001B6301" w:rsidRPr="008C6558" w:rsidRDefault="001B6301" w:rsidP="002F6E08">
            <w:pPr>
              <w:tabs>
                <w:tab w:val="left" w:pos="197"/>
              </w:tabs>
              <w:spacing w:after="0"/>
              <w:rPr>
                <w:color w:val="000000" w:themeColor="text1"/>
                <w:szCs w:val="26"/>
              </w:rPr>
            </w:pPr>
          </w:p>
        </w:tc>
        <w:tc>
          <w:tcPr>
            <w:tcW w:w="3197" w:type="dxa"/>
            <w:shd w:val="clear" w:color="auto" w:fill="FFFFFF"/>
            <w:vAlign w:val="center"/>
          </w:tcPr>
          <w:p w14:paraId="4937A624" w14:textId="77777777" w:rsidR="001B6301" w:rsidRPr="008C6558" w:rsidRDefault="001B6301" w:rsidP="002F6E08">
            <w:pPr>
              <w:numPr>
                <w:ilvl w:val="0"/>
                <w:numId w:val="18"/>
              </w:numPr>
              <w:tabs>
                <w:tab w:val="left" w:pos="168"/>
              </w:tabs>
              <w:spacing w:after="0"/>
              <w:rPr>
                <w:color w:val="000000" w:themeColor="text1"/>
                <w:szCs w:val="26"/>
              </w:rPr>
            </w:pPr>
            <w:r w:rsidRPr="008C6558">
              <w:rPr>
                <w:color w:val="000000" w:themeColor="text1"/>
                <w:szCs w:val="26"/>
              </w:rPr>
              <w:t xml:space="preserve"> Quá trình </w:t>
            </w:r>
            <w:r w:rsidR="00C51414" w:rsidRPr="008C6558">
              <w:rPr>
                <w:color w:val="000000" w:themeColor="text1"/>
                <w:szCs w:val="26"/>
              </w:rPr>
              <w:t>XD</w:t>
            </w:r>
            <w:r w:rsidRPr="008C6558">
              <w:rPr>
                <w:color w:val="000000" w:themeColor="text1"/>
                <w:szCs w:val="26"/>
              </w:rPr>
              <w:t xml:space="preserve"> nền đường gây biến đổi kết cấu đất.</w:t>
            </w:r>
          </w:p>
          <w:p w14:paraId="76ED87F8" w14:textId="77777777" w:rsidR="001B6301" w:rsidRPr="008C6558" w:rsidRDefault="00C51414" w:rsidP="002F6E08">
            <w:pPr>
              <w:numPr>
                <w:ilvl w:val="0"/>
                <w:numId w:val="18"/>
              </w:numPr>
              <w:tabs>
                <w:tab w:val="left" w:pos="149"/>
              </w:tabs>
              <w:spacing w:after="0"/>
              <w:rPr>
                <w:color w:val="000000" w:themeColor="text1"/>
                <w:szCs w:val="26"/>
              </w:rPr>
            </w:pPr>
            <w:r w:rsidRPr="008C6558">
              <w:rPr>
                <w:color w:val="000000" w:themeColor="text1"/>
                <w:szCs w:val="26"/>
              </w:rPr>
              <w:t>Đ</w:t>
            </w:r>
            <w:r w:rsidR="001B6301" w:rsidRPr="008C6558">
              <w:rPr>
                <w:color w:val="000000" w:themeColor="text1"/>
                <w:szCs w:val="26"/>
              </w:rPr>
              <w:t>ất bị biến chuyển</w:t>
            </w:r>
            <w:r w:rsidRPr="008C6558">
              <w:rPr>
                <w:color w:val="000000" w:themeColor="text1"/>
                <w:szCs w:val="26"/>
              </w:rPr>
              <w:t xml:space="preserve"> đổi</w:t>
            </w:r>
            <w:r w:rsidR="001B6301" w:rsidRPr="008C6558">
              <w:rPr>
                <w:color w:val="000000" w:themeColor="text1"/>
                <w:szCs w:val="26"/>
              </w:rPr>
              <w:t xml:space="preserve"> sang làm đường nhựa và san nền để </w:t>
            </w:r>
            <w:r w:rsidRPr="008C6558">
              <w:rPr>
                <w:color w:val="000000" w:themeColor="text1"/>
                <w:szCs w:val="26"/>
              </w:rPr>
              <w:t>XD</w:t>
            </w:r>
            <w:r w:rsidR="001B6301" w:rsidRPr="008C6558">
              <w:rPr>
                <w:color w:val="000000" w:themeColor="text1"/>
                <w:szCs w:val="26"/>
              </w:rPr>
              <w:t xml:space="preserve"> đường giao thông gây sạt lở, biến đổi kết cấu </w:t>
            </w:r>
            <w:r w:rsidRPr="008C6558">
              <w:rPr>
                <w:color w:val="000000" w:themeColor="text1"/>
                <w:szCs w:val="26"/>
              </w:rPr>
              <w:t>tự nhiên.</w:t>
            </w:r>
          </w:p>
          <w:p w14:paraId="11862D95" w14:textId="77777777" w:rsidR="001B6301" w:rsidRPr="008C6558" w:rsidRDefault="001B6301" w:rsidP="002F6E08">
            <w:pPr>
              <w:numPr>
                <w:ilvl w:val="0"/>
                <w:numId w:val="18"/>
              </w:numPr>
              <w:tabs>
                <w:tab w:val="left" w:pos="144"/>
              </w:tabs>
              <w:spacing w:after="0"/>
              <w:rPr>
                <w:color w:val="000000" w:themeColor="text1"/>
                <w:szCs w:val="26"/>
              </w:rPr>
            </w:pPr>
            <w:r w:rsidRPr="008C6558">
              <w:rPr>
                <w:color w:val="000000" w:themeColor="text1"/>
                <w:szCs w:val="26"/>
              </w:rPr>
              <w:t>Quá trình giao thông hóa gây ô nhiễm không khí, dần dần gây ô nhiễm bề mặt đất.</w:t>
            </w:r>
          </w:p>
          <w:p w14:paraId="638F639A" w14:textId="77777777" w:rsidR="001B6301" w:rsidRPr="008C6558" w:rsidRDefault="001B6301" w:rsidP="002F6E08">
            <w:pPr>
              <w:numPr>
                <w:ilvl w:val="0"/>
                <w:numId w:val="18"/>
              </w:numPr>
              <w:tabs>
                <w:tab w:val="left" w:pos="144"/>
              </w:tabs>
              <w:spacing w:after="0"/>
              <w:rPr>
                <w:color w:val="000000" w:themeColor="text1"/>
                <w:szCs w:val="26"/>
              </w:rPr>
            </w:pPr>
            <w:r w:rsidRPr="008C6558">
              <w:rPr>
                <w:color w:val="000000" w:themeColor="text1"/>
                <w:szCs w:val="26"/>
              </w:rPr>
              <w:t xml:space="preserve"> Hồ thủy điện xả tràn gây sạt lở bờ sông, suối, ngật lụt vùng hạ lưu.</w:t>
            </w:r>
          </w:p>
        </w:tc>
      </w:tr>
    </w:tbl>
    <w:p w14:paraId="315F6133" w14:textId="77777777" w:rsidR="00C11E4E" w:rsidRPr="008C6558" w:rsidRDefault="00C11E4E" w:rsidP="002F6E08">
      <w:pPr>
        <w:pStyle w:val="Macdinh"/>
        <w:suppressAutoHyphens w:val="0"/>
        <w:rPr>
          <w:color w:val="000000" w:themeColor="text1"/>
        </w:rPr>
      </w:pPr>
      <w:r w:rsidRPr="008C6558">
        <w:rPr>
          <w:color w:val="000000" w:themeColor="text1"/>
        </w:rPr>
        <w:t>Như vậy, khi không thực hiện quy hoạch theo định hướng phát triển của các ngành, môi trường đất sẽ bị biến đổi trên phạm vi toàn tỉnh. Quá trình chuyển đổi mục đích sử dụng đất, khai thác tài nguyên sẽ là những hoạt động gây biến đổi môi trường sinh thái đất mạnh mẽ nhất.</w:t>
      </w:r>
    </w:p>
    <w:p w14:paraId="3320BEBD" w14:textId="77777777" w:rsidR="00C11E4E" w:rsidRPr="008C6558" w:rsidRDefault="00C11E4E" w:rsidP="002F6E08">
      <w:pPr>
        <w:pStyle w:val="Macdinh"/>
        <w:suppressAutoHyphens w:val="0"/>
        <w:rPr>
          <w:color w:val="000000" w:themeColor="text1"/>
        </w:rPr>
      </w:pPr>
      <w:r w:rsidRPr="008C6558">
        <w:rPr>
          <w:color w:val="000000" w:themeColor="text1"/>
        </w:rPr>
        <w:t>Theo định hướng diện tích đất nông nghiệp trong tỉnh sẽ thực hiện chuyển dịch cơ cấu cây trồng, vật nuôi. Trong sản xuất nông nghiệp đã hình thành và phát triển các vùng nông nghiệp tập trung, quy mô lớn, như: Vùng sản xuất cà phê, tiêu, điều, cây ăn trái (sầu riêng, bơ), năng suất, chất lượng, hiệu quả cao. Do đó việc sử dụng các loại phân bón vô cơ và các loại thuốc BVTV trong hoạt động sản xuất nông nghiệp là cần thiểt. Phần dư thừa sẽ có khà năng tồn lưu và làm cho chất lượng đất thay đổi, khả năng phục hồi chậm, dễ bị thoái hóa.</w:t>
      </w:r>
    </w:p>
    <w:p w14:paraId="0A423101" w14:textId="77777777" w:rsidR="00C11E4E" w:rsidRPr="008C6558" w:rsidRDefault="00C11E4E" w:rsidP="002F6E08">
      <w:pPr>
        <w:pStyle w:val="Macdinh"/>
        <w:suppressAutoHyphens w:val="0"/>
        <w:rPr>
          <w:color w:val="000000" w:themeColor="text1"/>
        </w:rPr>
      </w:pPr>
      <w:r w:rsidRPr="008C6558">
        <w:rPr>
          <w:color w:val="000000" w:themeColor="text1"/>
        </w:rPr>
        <w:t>Về chăn nuôi gia súc, phát triển các vùng chăn nuôi tập trung gia súc ở những vùng thiếu nước về mùa khô, có các tác động đến tiêu cực đến môi trường đất, như nguy cơ suy thoái do đào ao, ngăn suối làm ao thả cá đã trực tiếp làm đất bị ngập nước.</w:t>
      </w:r>
    </w:p>
    <w:p w14:paraId="285EACC3" w14:textId="77777777" w:rsidR="00C11E4E" w:rsidRPr="008C6558" w:rsidRDefault="00C11E4E" w:rsidP="002F6E08">
      <w:pPr>
        <w:pStyle w:val="Macdinh"/>
        <w:suppressAutoHyphens w:val="0"/>
        <w:rPr>
          <w:color w:val="000000" w:themeColor="text1"/>
        </w:rPr>
      </w:pPr>
      <w:r w:rsidRPr="008C6558">
        <w:rPr>
          <w:color w:val="000000" w:themeColor="text1"/>
        </w:rPr>
        <w:t>Phát triển thủy sảncó các tác động đến tiêu cực đến môi trường đất, như nguy cơ suy thoái do đào ao, ngăn suối làm ao thả cá đã trực tiếp làm đất bị ngập nước.</w:t>
      </w:r>
    </w:p>
    <w:p w14:paraId="53166D8F" w14:textId="77777777" w:rsidR="00037B1B" w:rsidRPr="008C6558" w:rsidRDefault="005D3C33" w:rsidP="002F6E08">
      <w:pPr>
        <w:pStyle w:val="u3"/>
        <w:keepNext w:val="0"/>
        <w:keepLines w:val="0"/>
        <w:widowControl w:val="0"/>
        <w:rPr>
          <w:color w:val="000000" w:themeColor="text1"/>
        </w:rPr>
      </w:pPr>
      <w:bookmarkStart w:id="439" w:name="_Toc115193456"/>
      <w:r w:rsidRPr="008C6558">
        <w:rPr>
          <w:color w:val="000000" w:themeColor="text1"/>
        </w:rPr>
        <w:t>3.3.5. MT5</w:t>
      </w:r>
      <w:r w:rsidR="007E50EE" w:rsidRPr="008C6558">
        <w:rPr>
          <w:color w:val="000000" w:themeColor="text1"/>
        </w:rPr>
        <w:t xml:space="preserve"> – Suy giảm tài nguyên thiên nhiên và đa dạng sinh học</w:t>
      </w:r>
      <w:bookmarkEnd w:id="439"/>
    </w:p>
    <w:p w14:paraId="1E75F40C" w14:textId="77777777" w:rsidR="00D0283C" w:rsidRPr="008C6558" w:rsidRDefault="00037B1B" w:rsidP="002F6E08">
      <w:pPr>
        <w:pStyle w:val="u4"/>
        <w:keepNext w:val="0"/>
        <w:keepLines w:val="0"/>
        <w:widowControl w:val="0"/>
        <w:rPr>
          <w:color w:val="000000" w:themeColor="text1"/>
        </w:rPr>
      </w:pPr>
      <w:r w:rsidRPr="008C6558">
        <w:rPr>
          <w:color w:val="000000" w:themeColor="text1"/>
        </w:rPr>
        <w:t>3.3.5.1. Nguyên nhân suy giảm đa dạng sinh học</w:t>
      </w:r>
    </w:p>
    <w:p w14:paraId="2E2035D2" w14:textId="77777777" w:rsidR="00C11E4E" w:rsidRPr="008C6558" w:rsidRDefault="00C11E4E" w:rsidP="002F6E08">
      <w:pPr>
        <w:pStyle w:val="Macdinh"/>
        <w:suppressAutoHyphens w:val="0"/>
        <w:rPr>
          <w:color w:val="000000" w:themeColor="text1"/>
          <w:lang w:val="nb-NO"/>
        </w:rPr>
      </w:pPr>
      <w:r w:rsidRPr="008C6558">
        <w:rPr>
          <w:color w:val="000000" w:themeColor="text1"/>
        </w:rPr>
        <w:t xml:space="preserve">Những mối đe dọa </w:t>
      </w:r>
      <w:r w:rsidRPr="008C6558">
        <w:rPr>
          <w:color w:val="000000" w:themeColor="text1"/>
          <w:lang w:val="nb-NO"/>
        </w:rPr>
        <w:t xml:space="preserve">chính đồng thời cũng là những nguyên nhân gây suy thoái đa dạng sinh học </w:t>
      </w:r>
      <w:r w:rsidR="005D55E8" w:rsidRPr="008C6558">
        <w:rPr>
          <w:color w:val="000000" w:themeColor="text1"/>
        </w:rPr>
        <w:t>Đắk Lắk</w:t>
      </w:r>
      <w:r w:rsidRPr="008C6558">
        <w:rPr>
          <w:color w:val="000000" w:themeColor="text1"/>
          <w:lang w:val="nb-NO"/>
        </w:rPr>
        <w:t>, bao gồm các nguyên nhân trực tiếp và gián tiếp sau</w:t>
      </w:r>
      <w:r w:rsidR="005D55E8" w:rsidRPr="008C6558">
        <w:rPr>
          <w:color w:val="000000" w:themeColor="text1"/>
          <w:lang w:val="nb-NO"/>
        </w:rPr>
        <w:t>:</w:t>
      </w:r>
    </w:p>
    <w:p w14:paraId="24BD7B61" w14:textId="77777777" w:rsidR="005D55E8" w:rsidRPr="008C6558" w:rsidRDefault="0045276F" w:rsidP="002F6E08">
      <w:pPr>
        <w:pStyle w:val="Bullet-"/>
        <w:widowControl w:val="0"/>
        <w:tabs>
          <w:tab w:val="left" w:pos="851"/>
        </w:tabs>
        <w:ind w:left="0"/>
        <w:rPr>
          <w:color w:val="000000" w:themeColor="text1"/>
        </w:rPr>
      </w:pPr>
      <w:r w:rsidRPr="008C6558">
        <w:rPr>
          <w:color w:val="000000" w:themeColor="text1"/>
        </w:rPr>
        <w:t>Suy giảm diện tích rừng, khai thác, sử dụng không bền vững tài nguyên sinh vật: Khai thác trái phép gỗ và lâm sản ngoài gỗ, buôn bán trái phép động vật hoang dã.</w:t>
      </w:r>
    </w:p>
    <w:p w14:paraId="1432F3A9" w14:textId="77777777" w:rsidR="0045276F" w:rsidRPr="008C6558" w:rsidRDefault="0045276F" w:rsidP="002F6E08">
      <w:pPr>
        <w:pStyle w:val="Bullet-"/>
        <w:widowControl w:val="0"/>
        <w:tabs>
          <w:tab w:val="left" w:pos="851"/>
        </w:tabs>
        <w:ind w:left="0"/>
        <w:rPr>
          <w:color w:val="000000" w:themeColor="text1"/>
        </w:rPr>
      </w:pPr>
      <w:r w:rsidRPr="008C6558">
        <w:rPr>
          <w:color w:val="000000" w:themeColor="text1"/>
        </w:rPr>
        <w:lastRenderedPageBreak/>
        <w:t>Chuyển đổi mục đích sử dụng đất một cách thiếu cở sở khoa học: Việc chuyển đổi đất rừng thành đất canh tác nông nghiệp, sự mở rộng đô thị hóa và phát triển cơ sở hạ tầng cũng dẫn đến việc mất hay phá vỡ các hệ sinh thái, các sinh cảnh tự nhiên.</w:t>
      </w:r>
    </w:p>
    <w:p w14:paraId="01BA4F73" w14:textId="77777777" w:rsidR="0045276F" w:rsidRPr="008C6558" w:rsidRDefault="0045276F" w:rsidP="002F6E08">
      <w:pPr>
        <w:pStyle w:val="Bullet-"/>
        <w:widowControl w:val="0"/>
        <w:tabs>
          <w:tab w:val="left" w:pos="851"/>
        </w:tabs>
        <w:ind w:left="0"/>
        <w:rPr>
          <w:color w:val="000000" w:themeColor="text1"/>
        </w:rPr>
      </w:pPr>
      <w:r w:rsidRPr="008C6558">
        <w:rPr>
          <w:color w:val="000000" w:themeColor="text1"/>
        </w:rPr>
        <w:t>Ô nhiễm môi trường: Sử dụng thuốc trừ sâu ngày càng phổ biến góp phần làm suy thoái các quần thể chim.</w:t>
      </w:r>
    </w:p>
    <w:p w14:paraId="638692F7" w14:textId="77777777" w:rsidR="00037B1B" w:rsidRPr="008C6558" w:rsidRDefault="0045276F" w:rsidP="002F6E08">
      <w:pPr>
        <w:pStyle w:val="Bullet-"/>
        <w:widowControl w:val="0"/>
        <w:tabs>
          <w:tab w:val="left" w:pos="851"/>
        </w:tabs>
        <w:ind w:left="0"/>
        <w:rPr>
          <w:color w:val="000000" w:themeColor="text1"/>
        </w:rPr>
      </w:pPr>
      <w:r w:rsidRPr="008C6558">
        <w:rPr>
          <w:color w:val="000000" w:themeColor="text1"/>
        </w:rPr>
        <w:t>Biến đổi khí hậu: Các hệ quả của nó như hạn hán, lũ lụt, cháy rừng, xói mòn và sạt lở đất sẽ thúc đẩy sự suy thoái đa dạng sinh học nhanh hơn, trầm trọng hơn. Nhiệt độ trung bình tăng lên sẽ làm thay đổi vùng phân bố và cấu trúc quần thể sinh vật của nhiều hệ sinh thái. Nhiệt độ tăng còn làm gia tăng khả năng cháy rừng làm co hẹp nhanh chóng nguồn tài nguyên thực vật, động vật rừng. Mực nước biển dâng cao có khả năng gây hại đến nhiều loại san hô, đây là nơi cư trú của rất nhiều loài sinh vật dẫn đến suy giảm về số lượng và loài.</w:t>
      </w:r>
    </w:p>
    <w:p w14:paraId="3CC103AC" w14:textId="77777777" w:rsidR="00037B1B" w:rsidRPr="008C6558" w:rsidRDefault="00037B1B" w:rsidP="002F6E08">
      <w:pPr>
        <w:pStyle w:val="u4"/>
        <w:keepNext w:val="0"/>
        <w:keepLines w:val="0"/>
        <w:widowControl w:val="0"/>
        <w:rPr>
          <w:color w:val="000000" w:themeColor="text1"/>
          <w:lang w:val="it-IT"/>
        </w:rPr>
      </w:pPr>
      <w:r w:rsidRPr="008C6558">
        <w:rPr>
          <w:color w:val="000000" w:themeColor="text1"/>
          <w:lang w:val="it-IT"/>
        </w:rPr>
        <w:t xml:space="preserve">3.3.5.2. Dự báo xu hướng suy </w:t>
      </w:r>
      <w:r w:rsidRPr="008C6558">
        <w:rPr>
          <w:color w:val="000000" w:themeColor="text1"/>
        </w:rPr>
        <w:t>giảm tài nguyên thiên nhiên và đa dạng sinh học</w:t>
      </w:r>
    </w:p>
    <w:p w14:paraId="53B6A437" w14:textId="77777777" w:rsidR="007E50EE" w:rsidRPr="008C6558" w:rsidRDefault="007E50EE" w:rsidP="002F6E08">
      <w:pPr>
        <w:pStyle w:val="Macdinh"/>
        <w:suppressAutoHyphens w:val="0"/>
        <w:rPr>
          <w:color w:val="000000" w:themeColor="text1"/>
          <w:lang w:val="it-IT"/>
        </w:rPr>
      </w:pPr>
      <w:r w:rsidRPr="008C6558">
        <w:rPr>
          <w:color w:val="000000" w:themeColor="text1"/>
        </w:rPr>
        <w:t>Tài nguyên thiên nhiên tỉnh Đắk Lắk rất đa dạng và phong phú với các hệ sinh thái tự nhiên và độc đáo, là nơi tồn trữ và bảo</w:t>
      </w:r>
      <w:r w:rsidR="00F36D89" w:rsidRPr="008C6558">
        <w:rPr>
          <w:color w:val="000000" w:themeColor="text1"/>
        </w:rPr>
        <w:t xml:space="preserve"> vệ các nguồn g</w:t>
      </w:r>
      <w:r w:rsidRPr="008C6558">
        <w:rPr>
          <w:color w:val="000000" w:themeColor="text1"/>
        </w:rPr>
        <w:t>en động, thực vật qu</w:t>
      </w:r>
      <w:r w:rsidR="00F36D89" w:rsidRPr="008C6558">
        <w:rPr>
          <w:color w:val="000000" w:themeColor="text1"/>
          <w:lang w:val="it-IT"/>
        </w:rPr>
        <w:t>ý</w:t>
      </w:r>
      <w:r w:rsidRPr="008C6558">
        <w:rPr>
          <w:color w:val="000000" w:themeColor="text1"/>
        </w:rPr>
        <w:t xml:space="preserve"> hiếm, đồng thời là các điểm du lịch hấp dẫn đối với du khách như khu rừng đặc dụng, vườn quốc gia</w:t>
      </w:r>
      <w:r w:rsidR="008632B5" w:rsidRPr="008C6558">
        <w:rPr>
          <w:color w:val="000000" w:themeColor="text1"/>
        </w:rPr>
        <w:t xml:space="preserve"> như </w:t>
      </w:r>
      <w:r w:rsidR="008632B5" w:rsidRPr="008C6558">
        <w:rPr>
          <w:color w:val="000000" w:themeColor="text1"/>
          <w:lang w:val="it-IT"/>
        </w:rPr>
        <w:t>VQG Yok Don, Chư Yang Sin, khu bảo tồn thiên nhiên Nam K</w:t>
      </w:r>
      <w:r w:rsidR="00F84BE7" w:rsidRPr="008C6558">
        <w:rPr>
          <w:color w:val="000000" w:themeColor="text1"/>
          <w:lang w:val="it-IT"/>
        </w:rPr>
        <w:t>a</w:t>
      </w:r>
      <w:r w:rsidR="008632B5" w:rsidRPr="008C6558">
        <w:rPr>
          <w:color w:val="000000" w:themeColor="text1"/>
          <w:lang w:val="it-IT"/>
        </w:rPr>
        <w:t>, Ea Sô,</w:t>
      </w:r>
      <w:r w:rsidR="00F84BE7" w:rsidRPr="008C6558">
        <w:rPr>
          <w:color w:val="000000" w:themeColor="text1"/>
          <w:lang w:val="it-IT"/>
        </w:rPr>
        <w:t xml:space="preserve"> khu bảo vệ cảnh quan hồ Lắk.</w:t>
      </w:r>
    </w:p>
    <w:p w14:paraId="20C6BDCE" w14:textId="77777777" w:rsidR="007E50EE" w:rsidRPr="008C6558" w:rsidRDefault="007E50EE" w:rsidP="002F6E08">
      <w:pPr>
        <w:pStyle w:val="Macdinh"/>
        <w:suppressAutoHyphens w:val="0"/>
        <w:rPr>
          <w:color w:val="000000" w:themeColor="text1"/>
        </w:rPr>
      </w:pPr>
      <w:r w:rsidRPr="008C6558">
        <w:rPr>
          <w:color w:val="000000" w:themeColor="text1"/>
        </w:rPr>
        <w:t>Vì vậy, trong thời gian tới nếu không thực hiện quy hoạch thì xu th</w:t>
      </w:r>
      <w:r w:rsidR="009D66E0" w:rsidRPr="008C6558">
        <w:rPr>
          <w:color w:val="000000" w:themeColor="text1"/>
          <w:lang w:val="it-IT"/>
        </w:rPr>
        <w:t>ế</w:t>
      </w:r>
      <w:r w:rsidRPr="008C6558">
        <w:rPr>
          <w:color w:val="000000" w:themeColor="text1"/>
        </w:rPr>
        <w:t xml:space="preserve"> biến đổi tài nguyên rừng và ĐDSH của tỉnh sẽ diễn ra theo hướng của quy hoạch cũ và các quy hoạch của các ngành nghề khác</w:t>
      </w:r>
      <w:r w:rsidR="009D66E0" w:rsidRPr="008C6558">
        <w:rPr>
          <w:color w:val="000000" w:themeColor="text1"/>
          <w:lang w:val="it-IT"/>
        </w:rPr>
        <w:t>,</w:t>
      </w:r>
      <w:r w:rsidRPr="008C6558">
        <w:rPr>
          <w:color w:val="000000" w:themeColor="text1"/>
        </w:rPr>
        <w:t xml:space="preserve"> cụ thể:</w:t>
      </w:r>
    </w:p>
    <w:p w14:paraId="036C49ED" w14:textId="77777777" w:rsidR="007E50EE" w:rsidRPr="008C6558" w:rsidRDefault="007E50EE" w:rsidP="002F6E08">
      <w:pPr>
        <w:pStyle w:val="Macdinh"/>
        <w:suppressAutoHyphens w:val="0"/>
        <w:rPr>
          <w:color w:val="000000" w:themeColor="text1"/>
        </w:rPr>
      </w:pPr>
      <w:r w:rsidRPr="008C6558">
        <w:rPr>
          <w:color w:val="000000" w:themeColor="text1"/>
        </w:rPr>
        <w:t>Các tác động bất lợi đến tài nguyên thiên nhiên và ĐDSH tỉnh Đắk Lắk khi không thực hiện quy hoạch được trình bày trong bảng dưới</w:t>
      </w:r>
      <w:r w:rsidR="00A235DF" w:rsidRPr="008C6558">
        <w:rPr>
          <w:color w:val="000000" w:themeColor="text1"/>
        </w:rPr>
        <w:t xml:space="preserve"> đây</w:t>
      </w:r>
      <w:r w:rsidRPr="008C6558">
        <w:rPr>
          <w:color w:val="000000" w:themeColor="text1"/>
        </w:rPr>
        <w:t>:</w:t>
      </w:r>
    </w:p>
    <w:p w14:paraId="6C5CC483" w14:textId="77777777" w:rsidR="007E50EE" w:rsidRPr="008C6558" w:rsidRDefault="00A235DF" w:rsidP="002F6E08">
      <w:pPr>
        <w:pStyle w:val="Chuthich"/>
        <w:widowControl w:val="0"/>
      </w:pPr>
      <w:bookmarkStart w:id="440" w:name="_Toc112569113"/>
      <w:r w:rsidRPr="008C6558">
        <w:t xml:space="preserve">Bảng </w:t>
      </w:r>
      <w:r w:rsidR="00B026DF" w:rsidRPr="008C6558">
        <w:fldChar w:fldCharType="begin"/>
      </w:r>
      <w:r w:rsidR="00CC608B" w:rsidRPr="008C6558">
        <w:instrText xml:space="preserve"> SEQ Bảng \* ARABIC </w:instrText>
      </w:r>
      <w:r w:rsidR="00B026DF" w:rsidRPr="008C6558">
        <w:fldChar w:fldCharType="separate"/>
      </w:r>
      <w:r w:rsidR="008055AF">
        <w:rPr>
          <w:noProof/>
        </w:rPr>
        <w:t>26</w:t>
      </w:r>
      <w:r w:rsidR="00B026DF" w:rsidRPr="008C6558">
        <w:fldChar w:fldCharType="end"/>
      </w:r>
      <w:r w:rsidRPr="008C6558">
        <w:t>.</w:t>
      </w:r>
      <w:r w:rsidR="007E50EE" w:rsidRPr="008C6558">
        <w:t xml:space="preserve"> Các tác động gây biển đồi tài nguyên rừng và ĐDSH kh</w:t>
      </w:r>
      <w:r w:rsidRPr="008C6558">
        <w:t>i</w:t>
      </w:r>
      <w:r w:rsidR="007E50EE" w:rsidRPr="008C6558">
        <w:t xml:space="preserve"> không thực hiện Quy hoạch</w:t>
      </w:r>
      <w:bookmarkEnd w:id="4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3890"/>
      </w:tblGrid>
      <w:tr w:rsidR="00E95741" w:rsidRPr="008C6558" w14:paraId="4A6294D3" w14:textId="77777777" w:rsidTr="00A52D92">
        <w:trPr>
          <w:tblHeader/>
        </w:trPr>
        <w:tc>
          <w:tcPr>
            <w:tcW w:w="1668" w:type="dxa"/>
            <w:vAlign w:val="center"/>
          </w:tcPr>
          <w:p w14:paraId="3DEBD75E" w14:textId="77777777" w:rsidR="00E95741" w:rsidRPr="008C6558" w:rsidRDefault="00E95741" w:rsidP="002F6E08">
            <w:pPr>
              <w:spacing w:before="0"/>
              <w:jc w:val="center"/>
              <w:rPr>
                <w:b/>
                <w:bCs/>
                <w:color w:val="000000" w:themeColor="text1"/>
                <w:szCs w:val="26"/>
                <w:lang w:bidi="ar-SA"/>
              </w:rPr>
            </w:pPr>
            <w:r w:rsidRPr="008C6558">
              <w:rPr>
                <w:b/>
                <w:bCs/>
                <w:color w:val="000000" w:themeColor="text1"/>
                <w:szCs w:val="26"/>
                <w:lang w:bidi="ar-SA"/>
              </w:rPr>
              <w:t>Các định hướng phát triển</w:t>
            </w:r>
          </w:p>
        </w:tc>
        <w:tc>
          <w:tcPr>
            <w:tcW w:w="3685" w:type="dxa"/>
            <w:vAlign w:val="center"/>
          </w:tcPr>
          <w:p w14:paraId="1BB1FBB4" w14:textId="77777777" w:rsidR="00E95741" w:rsidRPr="008C6558" w:rsidRDefault="00E95741" w:rsidP="002F6E08">
            <w:pPr>
              <w:spacing w:before="0"/>
              <w:jc w:val="center"/>
              <w:rPr>
                <w:b/>
                <w:bCs/>
                <w:color w:val="000000" w:themeColor="text1"/>
                <w:szCs w:val="26"/>
                <w:lang w:bidi="ar-SA"/>
              </w:rPr>
            </w:pPr>
            <w:r w:rsidRPr="008C6558">
              <w:rPr>
                <w:b/>
                <w:bCs/>
                <w:color w:val="000000" w:themeColor="text1"/>
                <w:szCs w:val="26"/>
                <w:lang w:bidi="ar-SA"/>
              </w:rPr>
              <w:t>Mô tả các hoạt động</w:t>
            </w:r>
          </w:p>
        </w:tc>
        <w:tc>
          <w:tcPr>
            <w:tcW w:w="3890" w:type="dxa"/>
            <w:vAlign w:val="center"/>
          </w:tcPr>
          <w:p w14:paraId="1611F7F8" w14:textId="77777777" w:rsidR="00E95741" w:rsidRPr="008C6558" w:rsidRDefault="00E95741" w:rsidP="002F6E08">
            <w:pPr>
              <w:spacing w:before="0"/>
              <w:jc w:val="center"/>
              <w:rPr>
                <w:b/>
                <w:bCs/>
                <w:color w:val="000000" w:themeColor="text1"/>
                <w:szCs w:val="26"/>
                <w:lang w:bidi="ar-SA"/>
              </w:rPr>
            </w:pPr>
            <w:r w:rsidRPr="008C6558">
              <w:rPr>
                <w:b/>
                <w:bCs/>
                <w:color w:val="000000" w:themeColor="text1"/>
                <w:szCs w:val="26"/>
                <w:lang w:bidi="ar-SA"/>
              </w:rPr>
              <w:t>Dự kiến các tác động rủi ro về môi trường</w:t>
            </w:r>
          </w:p>
        </w:tc>
      </w:tr>
      <w:tr w:rsidR="00E95741" w:rsidRPr="008C6558" w14:paraId="066854A8" w14:textId="77777777" w:rsidTr="00A52D92">
        <w:tc>
          <w:tcPr>
            <w:tcW w:w="1668" w:type="dxa"/>
            <w:vAlign w:val="center"/>
          </w:tcPr>
          <w:p w14:paraId="42F4312D" w14:textId="77777777" w:rsidR="00E95741" w:rsidRPr="008C6558" w:rsidRDefault="00E95741" w:rsidP="002F6E08">
            <w:pPr>
              <w:spacing w:before="0"/>
              <w:rPr>
                <w:color w:val="000000" w:themeColor="text1"/>
                <w:szCs w:val="26"/>
                <w:lang w:bidi="ar-SA"/>
              </w:rPr>
            </w:pPr>
            <w:r w:rsidRPr="008C6558">
              <w:rPr>
                <w:b/>
                <w:bCs/>
                <w:color w:val="000000" w:themeColor="text1"/>
                <w:szCs w:val="26"/>
              </w:rPr>
              <w:t>Phát triển nông, lâm, ngư nghiệp</w:t>
            </w:r>
          </w:p>
        </w:tc>
        <w:tc>
          <w:tcPr>
            <w:tcW w:w="3685" w:type="dxa"/>
            <w:vAlign w:val="center"/>
          </w:tcPr>
          <w:p w14:paraId="2D0F72FA" w14:textId="77777777" w:rsidR="00E95741" w:rsidRPr="008C6558" w:rsidRDefault="00E95741" w:rsidP="002F6E08">
            <w:pPr>
              <w:numPr>
                <w:ilvl w:val="0"/>
                <w:numId w:val="19"/>
              </w:numPr>
              <w:tabs>
                <w:tab w:val="left" w:pos="173"/>
              </w:tabs>
              <w:spacing w:after="0"/>
              <w:rPr>
                <w:color w:val="000000" w:themeColor="text1"/>
                <w:szCs w:val="26"/>
              </w:rPr>
            </w:pPr>
            <w:r w:rsidRPr="008C6558">
              <w:rPr>
                <w:color w:val="000000" w:themeColor="text1"/>
                <w:szCs w:val="26"/>
              </w:rPr>
              <w:t>Thâm canh và chuyên canh hóa trong nông nghiệp làm gia tăng việc sử dụng thuốc bảo vệ thực vật và phân bón hóa học.</w:t>
            </w:r>
          </w:p>
          <w:p w14:paraId="44BA9C50" w14:textId="77777777" w:rsidR="00E95741" w:rsidRPr="008C6558" w:rsidRDefault="00E95741" w:rsidP="002F6E08">
            <w:pPr>
              <w:numPr>
                <w:ilvl w:val="0"/>
                <w:numId w:val="19"/>
              </w:numPr>
              <w:tabs>
                <w:tab w:val="left" w:pos="182"/>
              </w:tabs>
              <w:spacing w:after="0"/>
              <w:rPr>
                <w:color w:val="000000" w:themeColor="text1"/>
                <w:szCs w:val="26"/>
              </w:rPr>
            </w:pPr>
            <w:r w:rsidRPr="008C6558">
              <w:rPr>
                <w:color w:val="000000" w:themeColor="text1"/>
                <w:szCs w:val="26"/>
              </w:rPr>
              <w:t>Tăng giá trị sản xuất trồng trọt bằng cách chuyển đổi sang các nông sản có giá trị cao hơn và cải tạo đất, cải thiện năng suất.</w:t>
            </w:r>
          </w:p>
          <w:p w14:paraId="460B8B71" w14:textId="77777777" w:rsidR="00E95741" w:rsidRPr="008C6558" w:rsidRDefault="00E95741" w:rsidP="002F6E08">
            <w:pPr>
              <w:numPr>
                <w:ilvl w:val="0"/>
                <w:numId w:val="19"/>
              </w:numPr>
              <w:tabs>
                <w:tab w:val="left" w:pos="182"/>
              </w:tabs>
              <w:spacing w:after="0"/>
              <w:rPr>
                <w:color w:val="000000" w:themeColor="text1"/>
                <w:szCs w:val="26"/>
              </w:rPr>
            </w:pPr>
            <w:r w:rsidRPr="008C6558">
              <w:rPr>
                <w:color w:val="000000" w:themeColor="text1"/>
                <w:szCs w:val="26"/>
              </w:rPr>
              <w:t>Mở rộng diện tích và số lượng đàn gia súc, gia cầm.</w:t>
            </w:r>
          </w:p>
          <w:p w14:paraId="43F15AD9" w14:textId="77777777" w:rsidR="00E95741" w:rsidRPr="008C6558" w:rsidRDefault="00E95741" w:rsidP="002F6E08">
            <w:pPr>
              <w:tabs>
                <w:tab w:val="left" w:pos="125"/>
              </w:tabs>
              <w:spacing w:after="0"/>
              <w:rPr>
                <w:color w:val="000000" w:themeColor="text1"/>
                <w:szCs w:val="26"/>
              </w:rPr>
            </w:pPr>
            <w:r w:rsidRPr="008C6558">
              <w:rPr>
                <w:color w:val="000000" w:themeColor="text1"/>
                <w:szCs w:val="26"/>
              </w:rPr>
              <w:t xml:space="preserve">- Nuôi trồng thủy sản được đa dạng hóa nhằm khai thác tối đa tiềm năng và lợi thế. Nuôi lồng </w:t>
            </w:r>
            <w:r w:rsidRPr="008C6558">
              <w:rPr>
                <w:color w:val="000000" w:themeColor="text1"/>
                <w:szCs w:val="26"/>
              </w:rPr>
              <w:lastRenderedPageBreak/>
              <w:t>bè trên sông, hồ chứa, phát triển mô hình nuôi cá kết hợp trồng lúa được mở rộng.</w:t>
            </w:r>
          </w:p>
        </w:tc>
        <w:tc>
          <w:tcPr>
            <w:tcW w:w="3890" w:type="dxa"/>
            <w:vAlign w:val="center"/>
          </w:tcPr>
          <w:p w14:paraId="1D3706C8" w14:textId="77777777" w:rsidR="00E95741" w:rsidRPr="008C6558" w:rsidRDefault="00E95741" w:rsidP="002F6E08">
            <w:pPr>
              <w:numPr>
                <w:ilvl w:val="0"/>
                <w:numId w:val="20"/>
              </w:numPr>
              <w:tabs>
                <w:tab w:val="left" w:pos="206"/>
              </w:tabs>
              <w:spacing w:after="0"/>
              <w:rPr>
                <w:color w:val="000000" w:themeColor="text1"/>
                <w:szCs w:val="26"/>
              </w:rPr>
            </w:pPr>
            <w:r w:rsidRPr="008C6558">
              <w:rPr>
                <w:color w:val="000000" w:themeColor="text1"/>
                <w:szCs w:val="26"/>
              </w:rPr>
              <w:lastRenderedPageBreak/>
              <w:t>Suy giảm đa dạng loài trong môi trường nông nghiệp, môi trường đất.</w:t>
            </w:r>
          </w:p>
          <w:p w14:paraId="630BF93A" w14:textId="77777777" w:rsidR="00E95741" w:rsidRPr="008C6558" w:rsidRDefault="00E95741" w:rsidP="002F6E08">
            <w:pPr>
              <w:numPr>
                <w:ilvl w:val="0"/>
                <w:numId w:val="20"/>
              </w:numPr>
              <w:tabs>
                <w:tab w:val="left" w:pos="206"/>
              </w:tabs>
              <w:spacing w:after="0"/>
              <w:rPr>
                <w:color w:val="000000" w:themeColor="text1"/>
                <w:szCs w:val="26"/>
              </w:rPr>
            </w:pPr>
            <w:r w:rsidRPr="008C6558">
              <w:rPr>
                <w:color w:val="000000" w:themeColor="text1"/>
                <w:szCs w:val="26"/>
              </w:rPr>
              <w:t>Một số loài sinh vật trong môi trường đất có nguy cơ biến mất.</w:t>
            </w:r>
          </w:p>
          <w:p w14:paraId="5D65065A" w14:textId="77777777" w:rsidR="00E95741" w:rsidRPr="008C6558" w:rsidRDefault="00E95741" w:rsidP="002F6E08">
            <w:pPr>
              <w:numPr>
                <w:ilvl w:val="0"/>
                <w:numId w:val="20"/>
              </w:numPr>
              <w:tabs>
                <w:tab w:val="left" w:pos="163"/>
              </w:tabs>
              <w:spacing w:after="0"/>
              <w:rPr>
                <w:color w:val="000000" w:themeColor="text1"/>
                <w:szCs w:val="26"/>
              </w:rPr>
            </w:pPr>
            <w:r w:rsidRPr="008C6558">
              <w:rPr>
                <w:color w:val="000000" w:themeColor="text1"/>
                <w:szCs w:val="26"/>
              </w:rPr>
              <w:t>Phá vỡ mắt xích trong chuỗi thức ăn sinh học trong nông nghiệp, dịch bệnh cho cây trồng, vật nuôi.</w:t>
            </w:r>
          </w:p>
          <w:p w14:paraId="07B19433" w14:textId="77777777" w:rsidR="00E95741" w:rsidRPr="008C6558" w:rsidRDefault="00E95741" w:rsidP="002F6E08">
            <w:pPr>
              <w:numPr>
                <w:ilvl w:val="0"/>
                <w:numId w:val="20"/>
              </w:numPr>
              <w:tabs>
                <w:tab w:val="left" w:pos="144"/>
              </w:tabs>
              <w:spacing w:after="0"/>
              <w:rPr>
                <w:color w:val="000000" w:themeColor="text1"/>
                <w:szCs w:val="26"/>
              </w:rPr>
            </w:pPr>
            <w:r w:rsidRPr="008C6558">
              <w:rPr>
                <w:color w:val="000000" w:themeColor="text1"/>
                <w:szCs w:val="26"/>
              </w:rPr>
              <w:t xml:space="preserve"> Khi tăng diện tích và số lượng đàn gia súc, gia cầm cũng đồng nghĩa với việc chất thải trong chăn nuôi sẽ tăng lên, gây ô nhiễm đến môi trường xung quanh.</w:t>
            </w:r>
          </w:p>
          <w:p w14:paraId="428F126A" w14:textId="77777777" w:rsidR="00E95741" w:rsidRPr="008C6558" w:rsidRDefault="00E95741" w:rsidP="002F6E08">
            <w:pPr>
              <w:numPr>
                <w:ilvl w:val="0"/>
                <w:numId w:val="20"/>
              </w:numPr>
              <w:tabs>
                <w:tab w:val="left" w:pos="168"/>
              </w:tabs>
              <w:spacing w:after="0"/>
              <w:rPr>
                <w:color w:val="000000" w:themeColor="text1"/>
                <w:szCs w:val="26"/>
              </w:rPr>
            </w:pPr>
            <w:r w:rsidRPr="008C6558">
              <w:rPr>
                <w:color w:val="000000" w:themeColor="text1"/>
                <w:szCs w:val="26"/>
              </w:rPr>
              <w:lastRenderedPageBreak/>
              <w:t>Chuyển đổi cơ cấu cây trồng, vật nuôi sẽ làm mất nơi cư trú của một số loài sinh vật đặc hữu trong đất.</w:t>
            </w:r>
          </w:p>
          <w:p w14:paraId="05C23498" w14:textId="77777777" w:rsidR="00E95741" w:rsidRPr="008C6558" w:rsidRDefault="00E95741" w:rsidP="002F6E08">
            <w:pPr>
              <w:spacing w:before="0"/>
              <w:rPr>
                <w:color w:val="000000" w:themeColor="text1"/>
                <w:szCs w:val="26"/>
                <w:lang w:bidi="ar-SA"/>
              </w:rPr>
            </w:pPr>
            <w:r w:rsidRPr="008C6558">
              <w:rPr>
                <w:color w:val="000000" w:themeColor="text1"/>
                <w:szCs w:val="26"/>
              </w:rPr>
              <w:t>Mở rộng diện tích nuôi trồng thủy sản sẽ gia tăng chất thải và gây ô nhiễm môi trường nước.</w:t>
            </w:r>
          </w:p>
        </w:tc>
      </w:tr>
      <w:tr w:rsidR="00E95741" w:rsidRPr="008C6558" w14:paraId="03C53EBD" w14:textId="77777777" w:rsidTr="00A52D92">
        <w:tc>
          <w:tcPr>
            <w:tcW w:w="1668" w:type="dxa"/>
            <w:vAlign w:val="center"/>
          </w:tcPr>
          <w:p w14:paraId="6B8475AA" w14:textId="77777777" w:rsidR="00E95741" w:rsidRPr="008C6558" w:rsidRDefault="00E95741" w:rsidP="002F6E08">
            <w:pPr>
              <w:spacing w:before="0"/>
              <w:rPr>
                <w:color w:val="000000" w:themeColor="text1"/>
                <w:szCs w:val="26"/>
                <w:lang w:bidi="ar-SA"/>
              </w:rPr>
            </w:pPr>
            <w:r w:rsidRPr="008C6558">
              <w:rPr>
                <w:b/>
                <w:bCs/>
                <w:color w:val="000000" w:themeColor="text1"/>
                <w:szCs w:val="26"/>
              </w:rPr>
              <w:lastRenderedPageBreak/>
              <w:t>Phát triển công nghiệp</w:t>
            </w:r>
          </w:p>
        </w:tc>
        <w:tc>
          <w:tcPr>
            <w:tcW w:w="3685" w:type="dxa"/>
            <w:vAlign w:val="center"/>
          </w:tcPr>
          <w:p w14:paraId="53A2E348" w14:textId="77777777" w:rsidR="00E95741" w:rsidRPr="008C6558" w:rsidRDefault="00E95741" w:rsidP="002F6E08">
            <w:pPr>
              <w:spacing w:after="0"/>
              <w:rPr>
                <w:color w:val="000000" w:themeColor="text1"/>
                <w:szCs w:val="26"/>
              </w:rPr>
            </w:pPr>
            <w:r w:rsidRPr="008C6558">
              <w:rPr>
                <w:color w:val="000000" w:themeColor="text1"/>
                <w:szCs w:val="26"/>
              </w:rPr>
              <w:t>- Phát triển công nghiệp khai thác khoáng sản</w:t>
            </w:r>
          </w:p>
          <w:p w14:paraId="2AF629FC" w14:textId="77777777" w:rsidR="00E95741" w:rsidRPr="008C6558" w:rsidRDefault="00E95741" w:rsidP="002F6E08">
            <w:pPr>
              <w:numPr>
                <w:ilvl w:val="0"/>
                <w:numId w:val="21"/>
              </w:numPr>
              <w:tabs>
                <w:tab w:val="left" w:pos="158"/>
              </w:tabs>
              <w:spacing w:after="0"/>
              <w:rPr>
                <w:color w:val="000000" w:themeColor="text1"/>
                <w:szCs w:val="26"/>
              </w:rPr>
            </w:pPr>
            <w:r w:rsidRPr="008C6558">
              <w:rPr>
                <w:color w:val="000000" w:themeColor="text1"/>
                <w:szCs w:val="26"/>
              </w:rPr>
              <w:t>Chế biến thực phẩm và đồ uống.</w:t>
            </w:r>
          </w:p>
          <w:p w14:paraId="40B56072" w14:textId="77777777" w:rsidR="00E95741" w:rsidRPr="008C6558" w:rsidRDefault="00E95741" w:rsidP="002F6E08">
            <w:pPr>
              <w:numPr>
                <w:ilvl w:val="0"/>
                <w:numId w:val="21"/>
              </w:numPr>
              <w:tabs>
                <w:tab w:val="left" w:pos="197"/>
              </w:tabs>
              <w:spacing w:after="0"/>
              <w:rPr>
                <w:color w:val="000000" w:themeColor="text1"/>
                <w:szCs w:val="26"/>
              </w:rPr>
            </w:pPr>
            <w:r w:rsidRPr="008C6558">
              <w:rPr>
                <w:color w:val="000000" w:themeColor="text1"/>
                <w:szCs w:val="26"/>
              </w:rPr>
              <w:t>Sản xuất dệt may da giầy tăng nhanh.</w:t>
            </w:r>
          </w:p>
          <w:p w14:paraId="0941BC3A" w14:textId="77777777" w:rsidR="00E95741" w:rsidRPr="008C6558" w:rsidRDefault="00E95741" w:rsidP="002F6E08">
            <w:pPr>
              <w:numPr>
                <w:ilvl w:val="0"/>
                <w:numId w:val="21"/>
              </w:numPr>
              <w:tabs>
                <w:tab w:val="left" w:pos="149"/>
              </w:tabs>
              <w:spacing w:after="0"/>
              <w:rPr>
                <w:color w:val="000000" w:themeColor="text1"/>
                <w:szCs w:val="26"/>
              </w:rPr>
            </w:pPr>
            <w:r w:rsidRPr="008C6558">
              <w:rPr>
                <w:color w:val="000000" w:themeColor="text1"/>
                <w:szCs w:val="26"/>
              </w:rPr>
              <w:t>Phát triển công nghiệp năng lượng tái tạo, hóa chất, cao su, nhựa;</w:t>
            </w:r>
          </w:p>
          <w:p w14:paraId="39DEA322" w14:textId="77777777" w:rsidR="00E95741" w:rsidRPr="008C6558" w:rsidRDefault="00E95741" w:rsidP="002F6E08">
            <w:pPr>
              <w:numPr>
                <w:ilvl w:val="0"/>
                <w:numId w:val="21"/>
              </w:numPr>
              <w:tabs>
                <w:tab w:val="left" w:pos="158"/>
              </w:tabs>
              <w:spacing w:after="0"/>
              <w:rPr>
                <w:color w:val="000000" w:themeColor="text1"/>
                <w:szCs w:val="26"/>
              </w:rPr>
            </w:pPr>
            <w:r w:rsidRPr="008C6558">
              <w:rPr>
                <w:color w:val="000000" w:themeColor="text1"/>
                <w:szCs w:val="26"/>
              </w:rPr>
              <w:t>Tiếp tục phát triển các ngành hiện tại như: công nghiệp chế biến gỗ, lâm sản, sản xuất vật liệu xây dựng, cơ khí, điện tử và sản xuất kim loại và tiểu thủ công nghiệp, ngành nghề nông thôn</w:t>
            </w:r>
          </w:p>
          <w:p w14:paraId="2D2533AF" w14:textId="77777777" w:rsidR="00E95741" w:rsidRPr="008C6558" w:rsidRDefault="00E95741" w:rsidP="002F6E08">
            <w:pPr>
              <w:spacing w:before="0"/>
              <w:rPr>
                <w:color w:val="000000" w:themeColor="text1"/>
                <w:szCs w:val="26"/>
                <w:lang w:bidi="ar-SA"/>
              </w:rPr>
            </w:pPr>
          </w:p>
        </w:tc>
        <w:tc>
          <w:tcPr>
            <w:tcW w:w="3890" w:type="dxa"/>
            <w:vAlign w:val="center"/>
          </w:tcPr>
          <w:p w14:paraId="073C7C5F" w14:textId="77777777" w:rsidR="00E95741" w:rsidRPr="008C6558" w:rsidRDefault="00E95741" w:rsidP="002F6E08">
            <w:pPr>
              <w:spacing w:after="0"/>
              <w:rPr>
                <w:color w:val="000000" w:themeColor="text1"/>
                <w:szCs w:val="26"/>
              </w:rPr>
            </w:pPr>
            <w:r w:rsidRPr="008C6558">
              <w:rPr>
                <w:color w:val="000000" w:themeColor="text1"/>
                <w:szCs w:val="26"/>
              </w:rPr>
              <w:t>- Cảnh quan khu vực bị biến mất.</w:t>
            </w:r>
          </w:p>
          <w:p w14:paraId="367BFA0A" w14:textId="77777777" w:rsidR="00E95741" w:rsidRPr="008C6558" w:rsidRDefault="00E95741" w:rsidP="002F6E08">
            <w:pPr>
              <w:numPr>
                <w:ilvl w:val="0"/>
                <w:numId w:val="22"/>
              </w:numPr>
              <w:tabs>
                <w:tab w:val="left" w:pos="134"/>
              </w:tabs>
              <w:spacing w:after="0"/>
              <w:rPr>
                <w:color w:val="000000" w:themeColor="text1"/>
                <w:szCs w:val="26"/>
              </w:rPr>
            </w:pPr>
            <w:r w:rsidRPr="008C6558">
              <w:rPr>
                <w:color w:val="000000" w:themeColor="text1"/>
                <w:szCs w:val="26"/>
              </w:rPr>
              <w:t>Hệ động thực vật sẽ bị suy giảm.</w:t>
            </w:r>
          </w:p>
          <w:p w14:paraId="4D342DF2" w14:textId="77777777" w:rsidR="00E95741" w:rsidRPr="008C6558" w:rsidRDefault="00E95741" w:rsidP="002F6E08">
            <w:pPr>
              <w:numPr>
                <w:ilvl w:val="0"/>
                <w:numId w:val="22"/>
              </w:numPr>
              <w:tabs>
                <w:tab w:val="left" w:pos="182"/>
              </w:tabs>
              <w:spacing w:after="0"/>
              <w:rPr>
                <w:color w:val="000000" w:themeColor="text1"/>
                <w:szCs w:val="26"/>
              </w:rPr>
            </w:pPr>
            <w:r w:rsidRPr="008C6558">
              <w:rPr>
                <w:color w:val="000000" w:themeColor="text1"/>
                <w:szCs w:val="26"/>
              </w:rPr>
              <w:t>Ô nhiễm môi trường, ảnh hưởng đến du lịch.</w:t>
            </w:r>
          </w:p>
          <w:p w14:paraId="65D36E5C" w14:textId="77777777" w:rsidR="00E95741" w:rsidRPr="008C6558" w:rsidRDefault="00E95741" w:rsidP="002F6E08">
            <w:pPr>
              <w:numPr>
                <w:ilvl w:val="0"/>
                <w:numId w:val="22"/>
              </w:numPr>
              <w:tabs>
                <w:tab w:val="left" w:pos="158"/>
              </w:tabs>
              <w:spacing w:after="0"/>
              <w:rPr>
                <w:color w:val="000000" w:themeColor="text1"/>
                <w:szCs w:val="26"/>
              </w:rPr>
            </w:pPr>
            <w:r w:rsidRPr="008C6558">
              <w:rPr>
                <w:color w:val="000000" w:themeColor="text1"/>
                <w:szCs w:val="26"/>
              </w:rPr>
              <w:t>Sự đa dạng của các giống, loài, hệ thực vật ở đây sẽ biến mất.</w:t>
            </w:r>
          </w:p>
          <w:p w14:paraId="7B3DAA44" w14:textId="77777777" w:rsidR="00E95741" w:rsidRPr="008C6558" w:rsidRDefault="00E95741" w:rsidP="002F6E08">
            <w:pPr>
              <w:numPr>
                <w:ilvl w:val="0"/>
                <w:numId w:val="22"/>
              </w:numPr>
              <w:tabs>
                <w:tab w:val="left" w:pos="173"/>
              </w:tabs>
              <w:spacing w:after="0"/>
              <w:rPr>
                <w:color w:val="000000" w:themeColor="text1"/>
                <w:szCs w:val="26"/>
              </w:rPr>
            </w:pPr>
            <w:r w:rsidRPr="008C6558">
              <w:rPr>
                <w:color w:val="000000" w:themeColor="text1"/>
                <w:szCs w:val="26"/>
              </w:rPr>
              <w:t>Nước thải từ hoạt động chế biến sản xuất xả ra mồi trường sẽ gây mùi hôi khó chịu, gây ô nhiễm nguồn đất, nước, ảnh hưởng đến các sinh vật sống trong đất.</w:t>
            </w:r>
          </w:p>
          <w:p w14:paraId="07B9F3A9" w14:textId="77777777" w:rsidR="00E95741" w:rsidRPr="008C6558" w:rsidRDefault="00E95741" w:rsidP="002F6E08">
            <w:pPr>
              <w:spacing w:before="0"/>
              <w:rPr>
                <w:color w:val="000000" w:themeColor="text1"/>
                <w:szCs w:val="26"/>
                <w:lang w:bidi="ar-SA"/>
              </w:rPr>
            </w:pPr>
            <w:r w:rsidRPr="008C6558">
              <w:rPr>
                <w:color w:val="000000" w:themeColor="text1"/>
                <w:szCs w:val="26"/>
              </w:rPr>
              <w:t>- Sự cố về an toàn hóa chất và cháy nổ sẽ gây ra nhũng ảnh hưởng lớn và hệ lụy lâu dài đối với môi trường.</w:t>
            </w:r>
          </w:p>
        </w:tc>
      </w:tr>
      <w:tr w:rsidR="00E95741" w:rsidRPr="008C6558" w14:paraId="110A5168" w14:textId="77777777" w:rsidTr="00A52D92">
        <w:tc>
          <w:tcPr>
            <w:tcW w:w="1668" w:type="dxa"/>
            <w:vAlign w:val="center"/>
          </w:tcPr>
          <w:p w14:paraId="41048FCF" w14:textId="77777777" w:rsidR="00E95741" w:rsidRPr="008C6558" w:rsidRDefault="00E95741" w:rsidP="002F6E08">
            <w:pPr>
              <w:spacing w:before="0"/>
              <w:rPr>
                <w:color w:val="000000" w:themeColor="text1"/>
                <w:szCs w:val="26"/>
                <w:lang w:bidi="ar-SA"/>
              </w:rPr>
            </w:pPr>
            <w:r w:rsidRPr="008C6558">
              <w:rPr>
                <w:b/>
                <w:bCs/>
                <w:color w:val="000000" w:themeColor="text1"/>
                <w:szCs w:val="26"/>
              </w:rPr>
              <w:t>Phát triển thương mại dịch vụ (du lịch)</w:t>
            </w:r>
          </w:p>
        </w:tc>
        <w:tc>
          <w:tcPr>
            <w:tcW w:w="3685" w:type="dxa"/>
            <w:vAlign w:val="center"/>
          </w:tcPr>
          <w:p w14:paraId="670DC60C" w14:textId="77777777" w:rsidR="0093051A" w:rsidRPr="008C6558" w:rsidRDefault="0093051A" w:rsidP="002F6E08">
            <w:pPr>
              <w:numPr>
                <w:ilvl w:val="0"/>
                <w:numId w:val="23"/>
              </w:numPr>
              <w:tabs>
                <w:tab w:val="left" w:pos="134"/>
              </w:tabs>
              <w:spacing w:after="0"/>
              <w:rPr>
                <w:color w:val="000000" w:themeColor="text1"/>
                <w:szCs w:val="26"/>
              </w:rPr>
            </w:pPr>
            <w:r w:rsidRPr="008C6558">
              <w:rPr>
                <w:color w:val="000000" w:themeColor="text1"/>
                <w:szCs w:val="26"/>
              </w:rPr>
              <w:t>Phát triển kinh doanh thương mại (bán lẻ, sửa chữa)</w:t>
            </w:r>
          </w:p>
          <w:p w14:paraId="1673B000" w14:textId="77777777" w:rsidR="0093051A" w:rsidRPr="008C6558" w:rsidRDefault="0093051A" w:rsidP="002F6E08">
            <w:pPr>
              <w:numPr>
                <w:ilvl w:val="0"/>
                <w:numId w:val="23"/>
              </w:numPr>
              <w:tabs>
                <w:tab w:val="left" w:pos="182"/>
              </w:tabs>
              <w:spacing w:after="0"/>
              <w:rPr>
                <w:color w:val="000000" w:themeColor="text1"/>
                <w:szCs w:val="26"/>
              </w:rPr>
            </w:pPr>
            <w:r w:rsidRPr="008C6558">
              <w:rPr>
                <w:color w:val="000000" w:themeColor="text1"/>
                <w:szCs w:val="26"/>
              </w:rPr>
              <w:t>Phát triển mạnh mẽ du lịch và dịch vụ</w:t>
            </w:r>
          </w:p>
          <w:p w14:paraId="6F33AA37" w14:textId="77777777" w:rsidR="0093051A" w:rsidRPr="008C6558" w:rsidRDefault="0093051A" w:rsidP="002F6E08">
            <w:pPr>
              <w:numPr>
                <w:ilvl w:val="0"/>
                <w:numId w:val="23"/>
              </w:numPr>
              <w:tabs>
                <w:tab w:val="left" w:pos="144"/>
              </w:tabs>
              <w:spacing w:after="0"/>
              <w:rPr>
                <w:color w:val="000000" w:themeColor="text1"/>
                <w:szCs w:val="26"/>
              </w:rPr>
            </w:pPr>
            <w:r w:rsidRPr="008C6558">
              <w:rPr>
                <w:color w:val="000000" w:themeColor="text1"/>
                <w:szCs w:val="26"/>
              </w:rPr>
              <w:t xml:space="preserve"> Phát triển hệ thống các nhà hàng, khách sạn, khu nghi dưỡng.</w:t>
            </w:r>
          </w:p>
          <w:p w14:paraId="2C16055B" w14:textId="77777777" w:rsidR="0093051A" w:rsidRPr="008C6558" w:rsidRDefault="0093051A" w:rsidP="002F6E08">
            <w:pPr>
              <w:numPr>
                <w:ilvl w:val="0"/>
                <w:numId w:val="23"/>
              </w:numPr>
              <w:tabs>
                <w:tab w:val="left" w:pos="182"/>
              </w:tabs>
              <w:spacing w:after="0"/>
              <w:rPr>
                <w:color w:val="000000" w:themeColor="text1"/>
                <w:szCs w:val="26"/>
              </w:rPr>
            </w:pPr>
            <w:r w:rsidRPr="008C6558">
              <w:rPr>
                <w:color w:val="000000" w:themeColor="text1"/>
                <w:szCs w:val="26"/>
              </w:rPr>
              <w:t>Nâng cấp, xây dựng các tuyến đường gần rừng quốc gia, khu bảo tồn phục vụ du lịch</w:t>
            </w:r>
          </w:p>
          <w:p w14:paraId="63D833D2" w14:textId="77777777" w:rsidR="00E95741" w:rsidRPr="008C6558" w:rsidRDefault="0093051A" w:rsidP="002F6E08">
            <w:pPr>
              <w:spacing w:before="0"/>
              <w:rPr>
                <w:color w:val="000000" w:themeColor="text1"/>
                <w:szCs w:val="26"/>
                <w:lang w:bidi="ar-SA"/>
              </w:rPr>
            </w:pPr>
            <w:r w:rsidRPr="008C6558">
              <w:rPr>
                <w:color w:val="000000" w:themeColor="text1"/>
                <w:szCs w:val="26"/>
              </w:rPr>
              <w:t>- Nhiều cộng đồng dân cư vẫn chưa hoàn thiện hệ thống xử lý chất thải</w:t>
            </w:r>
          </w:p>
        </w:tc>
        <w:tc>
          <w:tcPr>
            <w:tcW w:w="3890" w:type="dxa"/>
            <w:vAlign w:val="center"/>
          </w:tcPr>
          <w:p w14:paraId="7848EF3B" w14:textId="77777777" w:rsidR="0093051A" w:rsidRPr="008C6558" w:rsidRDefault="0093051A" w:rsidP="002F6E08">
            <w:pPr>
              <w:tabs>
                <w:tab w:val="left" w:pos="125"/>
              </w:tabs>
              <w:spacing w:after="0"/>
              <w:rPr>
                <w:color w:val="000000" w:themeColor="text1"/>
                <w:szCs w:val="26"/>
              </w:rPr>
            </w:pPr>
            <w:r w:rsidRPr="008C6558">
              <w:rPr>
                <w:color w:val="000000" w:themeColor="text1"/>
                <w:szCs w:val="26"/>
              </w:rPr>
              <w:t>- Làm mất một diện tích đất tự nhiên</w:t>
            </w:r>
          </w:p>
          <w:p w14:paraId="210E9283" w14:textId="77777777" w:rsidR="0093051A" w:rsidRPr="008C6558" w:rsidRDefault="0093051A" w:rsidP="002F6E08">
            <w:pPr>
              <w:numPr>
                <w:ilvl w:val="0"/>
                <w:numId w:val="24"/>
              </w:numPr>
              <w:tabs>
                <w:tab w:val="left" w:pos="216"/>
              </w:tabs>
              <w:spacing w:after="0"/>
              <w:rPr>
                <w:color w:val="000000" w:themeColor="text1"/>
                <w:szCs w:val="26"/>
              </w:rPr>
            </w:pPr>
            <w:r w:rsidRPr="008C6558">
              <w:rPr>
                <w:color w:val="000000" w:themeColor="text1"/>
                <w:szCs w:val="26"/>
              </w:rPr>
              <w:t>Làm mất môi trường sống của nhiều loài động vật hoang dã.</w:t>
            </w:r>
          </w:p>
          <w:p w14:paraId="47176A9B" w14:textId="77777777" w:rsidR="0093051A" w:rsidRPr="008C6558" w:rsidRDefault="0093051A" w:rsidP="002F6E08">
            <w:pPr>
              <w:numPr>
                <w:ilvl w:val="0"/>
                <w:numId w:val="24"/>
              </w:numPr>
              <w:tabs>
                <w:tab w:val="left" w:pos="192"/>
              </w:tabs>
              <w:spacing w:after="0"/>
              <w:rPr>
                <w:color w:val="000000" w:themeColor="text1"/>
                <w:szCs w:val="26"/>
              </w:rPr>
            </w:pPr>
            <w:r w:rsidRPr="008C6558">
              <w:rPr>
                <w:color w:val="000000" w:themeColor="text1"/>
                <w:szCs w:val="26"/>
              </w:rPr>
              <w:t>Làm mất diện tích kiếm ăn của động vật hoang da.</w:t>
            </w:r>
          </w:p>
          <w:p w14:paraId="68618CEE" w14:textId="77777777" w:rsidR="0093051A" w:rsidRPr="008C6558" w:rsidRDefault="0093051A" w:rsidP="002F6E08">
            <w:pPr>
              <w:numPr>
                <w:ilvl w:val="0"/>
                <w:numId w:val="24"/>
              </w:numPr>
              <w:tabs>
                <w:tab w:val="left" w:pos="154"/>
              </w:tabs>
              <w:spacing w:after="0"/>
              <w:rPr>
                <w:color w:val="000000" w:themeColor="text1"/>
                <w:szCs w:val="26"/>
              </w:rPr>
            </w:pPr>
            <w:r w:rsidRPr="008C6558">
              <w:rPr>
                <w:color w:val="000000" w:themeColor="text1"/>
                <w:szCs w:val="26"/>
              </w:rPr>
              <w:t xml:space="preserve"> Làm cách ly môi trường sống của các loài dộng vật hoang dã.</w:t>
            </w:r>
          </w:p>
          <w:p w14:paraId="01687163" w14:textId="77777777" w:rsidR="0093051A" w:rsidRPr="008C6558" w:rsidRDefault="0093051A" w:rsidP="002F6E08">
            <w:pPr>
              <w:numPr>
                <w:ilvl w:val="0"/>
                <w:numId w:val="24"/>
              </w:numPr>
              <w:tabs>
                <w:tab w:val="left" w:pos="154"/>
              </w:tabs>
              <w:spacing w:after="0"/>
              <w:rPr>
                <w:color w:val="000000" w:themeColor="text1"/>
                <w:szCs w:val="26"/>
              </w:rPr>
            </w:pPr>
            <w:r w:rsidRPr="008C6558">
              <w:rPr>
                <w:color w:val="000000" w:themeColor="text1"/>
                <w:szCs w:val="26"/>
              </w:rPr>
              <w:t xml:space="preserve"> Suy giảm về thanh phần loài, nguy cơ làm biến mất một số loài đặc trưng.</w:t>
            </w:r>
          </w:p>
          <w:p w14:paraId="1ED29E29" w14:textId="77777777" w:rsidR="00E95741" w:rsidRPr="008C6558" w:rsidRDefault="0093051A" w:rsidP="002F6E08">
            <w:pPr>
              <w:spacing w:before="0"/>
              <w:rPr>
                <w:color w:val="000000" w:themeColor="text1"/>
                <w:szCs w:val="26"/>
                <w:lang w:bidi="ar-SA"/>
              </w:rPr>
            </w:pPr>
            <w:r w:rsidRPr="008C6558">
              <w:rPr>
                <w:color w:val="000000" w:themeColor="text1"/>
                <w:szCs w:val="26"/>
              </w:rPr>
              <w:t>- Gây ô nhiễm môi trường.</w:t>
            </w:r>
          </w:p>
        </w:tc>
      </w:tr>
      <w:tr w:rsidR="00E95741" w:rsidRPr="008C6558" w14:paraId="079C3BF5" w14:textId="77777777" w:rsidTr="00A52D92">
        <w:tc>
          <w:tcPr>
            <w:tcW w:w="1668" w:type="dxa"/>
          </w:tcPr>
          <w:p w14:paraId="53E1BED6" w14:textId="77777777" w:rsidR="00E95741" w:rsidRPr="008C6558" w:rsidRDefault="0093051A" w:rsidP="002F6E08">
            <w:pPr>
              <w:spacing w:before="0"/>
              <w:rPr>
                <w:color w:val="000000" w:themeColor="text1"/>
                <w:szCs w:val="26"/>
                <w:lang w:bidi="ar-SA"/>
              </w:rPr>
            </w:pPr>
            <w:r w:rsidRPr="008C6558">
              <w:rPr>
                <w:b/>
                <w:bCs/>
                <w:color w:val="000000" w:themeColor="text1"/>
                <w:szCs w:val="26"/>
              </w:rPr>
              <w:t>Phát triển về kết -cấu hạ tầng</w:t>
            </w:r>
          </w:p>
        </w:tc>
        <w:tc>
          <w:tcPr>
            <w:tcW w:w="3685" w:type="dxa"/>
          </w:tcPr>
          <w:p w14:paraId="1662F4D8" w14:textId="77777777" w:rsidR="0093051A" w:rsidRPr="008C6558" w:rsidRDefault="0093051A" w:rsidP="002F6E08">
            <w:pPr>
              <w:tabs>
                <w:tab w:val="left" w:pos="130"/>
              </w:tabs>
              <w:spacing w:after="0"/>
              <w:rPr>
                <w:color w:val="000000" w:themeColor="text1"/>
                <w:szCs w:val="26"/>
              </w:rPr>
            </w:pPr>
            <w:r w:rsidRPr="008C6558">
              <w:rPr>
                <w:color w:val="000000" w:themeColor="text1"/>
                <w:szCs w:val="26"/>
              </w:rPr>
              <w:t>- Tăng cường hệ thống thủy lợi</w:t>
            </w:r>
          </w:p>
          <w:p w14:paraId="6D57BD36" w14:textId="77777777" w:rsidR="0093051A" w:rsidRPr="008C6558" w:rsidRDefault="0093051A" w:rsidP="002F6E08">
            <w:pPr>
              <w:spacing w:after="0"/>
              <w:rPr>
                <w:color w:val="000000" w:themeColor="text1"/>
                <w:szCs w:val="26"/>
              </w:rPr>
            </w:pPr>
            <w:r w:rsidRPr="008C6558">
              <w:rPr>
                <w:color w:val="000000" w:themeColor="text1"/>
                <w:szCs w:val="26"/>
              </w:rPr>
              <w:t xml:space="preserve"> - Cải tạo và mở thêm tuyến đường nhằm hình thành các tuyến du lịch mới</w:t>
            </w:r>
          </w:p>
          <w:p w14:paraId="5A02AA0A" w14:textId="77777777" w:rsidR="00E95741" w:rsidRPr="008C6558" w:rsidRDefault="0093051A" w:rsidP="002F6E08">
            <w:pPr>
              <w:spacing w:before="0"/>
              <w:rPr>
                <w:color w:val="000000" w:themeColor="text1"/>
                <w:szCs w:val="26"/>
                <w:lang w:bidi="ar-SA"/>
              </w:rPr>
            </w:pPr>
            <w:r w:rsidRPr="008C6558">
              <w:rPr>
                <w:color w:val="000000" w:themeColor="text1"/>
                <w:szCs w:val="26"/>
              </w:rPr>
              <w:lastRenderedPageBreak/>
              <w:t>- Mở rộng, nâng cấp sân bay Buôn Ma Thuột lên sân bay quốc tế.</w:t>
            </w:r>
          </w:p>
        </w:tc>
        <w:tc>
          <w:tcPr>
            <w:tcW w:w="3890" w:type="dxa"/>
          </w:tcPr>
          <w:p w14:paraId="3342315A" w14:textId="77777777" w:rsidR="0093051A" w:rsidRPr="008C6558" w:rsidRDefault="0093051A" w:rsidP="002F6E08">
            <w:pPr>
              <w:tabs>
                <w:tab w:val="left" w:pos="120"/>
              </w:tabs>
              <w:spacing w:after="0"/>
              <w:rPr>
                <w:color w:val="000000" w:themeColor="text1"/>
                <w:szCs w:val="26"/>
              </w:rPr>
            </w:pPr>
            <w:r w:rsidRPr="008C6558">
              <w:rPr>
                <w:color w:val="000000" w:themeColor="text1"/>
                <w:szCs w:val="26"/>
              </w:rPr>
              <w:lastRenderedPageBreak/>
              <w:t>- Ảnh hưởng trục tiếp đến đa dạng sinh học, phá vỡ tính đặc thù HST khu bảo tôn thiên nhiên.</w:t>
            </w:r>
          </w:p>
          <w:p w14:paraId="0D6C1CDE" w14:textId="77777777" w:rsidR="00E95741" w:rsidRPr="008C6558" w:rsidRDefault="0093051A" w:rsidP="002F6E08">
            <w:pPr>
              <w:spacing w:before="0"/>
              <w:rPr>
                <w:color w:val="000000" w:themeColor="text1"/>
                <w:szCs w:val="26"/>
                <w:lang w:bidi="ar-SA"/>
              </w:rPr>
            </w:pPr>
            <w:r w:rsidRPr="008C6558">
              <w:rPr>
                <w:color w:val="000000" w:themeColor="text1"/>
                <w:szCs w:val="26"/>
              </w:rPr>
              <w:t xml:space="preserve">- Việc mở thêm các tuyến đường </w:t>
            </w:r>
            <w:r w:rsidRPr="008C6558">
              <w:rPr>
                <w:color w:val="000000" w:themeColor="text1"/>
                <w:szCs w:val="26"/>
              </w:rPr>
              <w:lastRenderedPageBreak/>
              <w:t>đồng nghĩa với việc phát quang cây xanh, chặt phá một số cây để có diện tích mở đường. Điều này làm mất nơi cư trú của một số loài sinh vật.</w:t>
            </w:r>
          </w:p>
        </w:tc>
      </w:tr>
    </w:tbl>
    <w:p w14:paraId="0FB4C82D" w14:textId="77777777" w:rsidR="007E50EE" w:rsidRPr="008C6558" w:rsidRDefault="007E50EE" w:rsidP="002F6E08">
      <w:pPr>
        <w:spacing w:after="99" w:line="1" w:lineRule="exact"/>
        <w:rPr>
          <w:color w:val="000000" w:themeColor="text1"/>
          <w:sz w:val="28"/>
          <w:szCs w:val="28"/>
        </w:rPr>
      </w:pPr>
    </w:p>
    <w:p w14:paraId="2570133B" w14:textId="77777777" w:rsidR="00D9588D" w:rsidRPr="008C6558" w:rsidRDefault="00D9588D" w:rsidP="002F6E08">
      <w:pPr>
        <w:pStyle w:val="Macdinh"/>
        <w:suppressAutoHyphens w:val="0"/>
        <w:rPr>
          <w:color w:val="000000" w:themeColor="text1"/>
        </w:rPr>
      </w:pPr>
      <w:r w:rsidRPr="008C6558">
        <w:rPr>
          <w:color w:val="000000" w:themeColor="text1"/>
        </w:rPr>
        <w:t>Theo quy hoạch tổng thể phát triển du lịch tỉnh Đắk Lắk</w:t>
      </w:r>
      <w:r w:rsidR="00BE4F0C" w:rsidRPr="008C6558">
        <w:rPr>
          <w:color w:val="000000" w:themeColor="text1"/>
        </w:rPr>
        <w:t>đến năm 2020 và định hướng đến năm 2030, tỉnh phát triển thêm các điểm du lịch Vườn quốc gia Yok Đôn, Vườn quốc gia Chư Yang Sin, các Khu bảo tồn thiên nhiên với loại hình du lịch dã ngoại, nghiên cứu khoa học</w:t>
      </w:r>
      <w:r w:rsidR="00894C05" w:rsidRPr="008C6558">
        <w:rPr>
          <w:color w:val="000000" w:themeColor="text1"/>
        </w:rPr>
        <w:t>; phát triển tuyến du lịch đường bộ theo trục dọc của tỉnh, trên cơ sở Quốc lộ 14, kết nối Đắk Lắk với các tỉnh khu vực Tây Nguyên, thành phố Hồ Chí Minh; theo trục ngang trên cơ sở Quốc lộ 26, quốc lộ 29 mới, kết nối Đắk Lắk với khu vực duyên hải Nam Trung Bộ; theo quốc lộ 27, kết nối Đắk Lắk với Lâm Đồng</w:t>
      </w:r>
      <w:r w:rsidR="001539C0" w:rsidRPr="008C6558">
        <w:rPr>
          <w:color w:val="000000" w:themeColor="text1"/>
        </w:rPr>
        <w:t>. Việc phát triển du lịch cũng gây ảnh hưởng tới chất lượng đa dạng sinh học của vùng</w:t>
      </w:r>
      <w:r w:rsidR="000F0D26" w:rsidRPr="008C6558">
        <w:rPr>
          <w:color w:val="000000" w:themeColor="text1"/>
        </w:rPr>
        <w:t xml:space="preserve"> nếu không có biện pháp quản lý phù hợp các hoạt động du lịch.</w:t>
      </w:r>
    </w:p>
    <w:p w14:paraId="579E90B4" w14:textId="77777777" w:rsidR="007E50EE" w:rsidRPr="008C6558" w:rsidRDefault="007E50EE" w:rsidP="002F6E08">
      <w:pPr>
        <w:pStyle w:val="Macdinh"/>
        <w:suppressAutoHyphens w:val="0"/>
        <w:rPr>
          <w:color w:val="000000" w:themeColor="text1"/>
        </w:rPr>
      </w:pPr>
      <w:r w:rsidRPr="008C6558">
        <w:rPr>
          <w:color w:val="000000" w:themeColor="text1"/>
        </w:rPr>
        <w:t>Theo kết quả phân tích so sánh các tác động của phát triển thì tới năm 2030, những tác động tự nhiên, tác động của BĐKH là có nhưng không mạnh bằng chính tác động của các hoạt động do con người. Bởi vậy, xu thế diễn biến ĐDSH ở Đắk Lắk phụ thuộc chủ yếu vào các áp lực môi trường (như mức độ ô nhiễm môi trường, xây dựng cơ sở hạ tầng, đô thị hóa làm suy thoái, chia cắt hoặc mất nơi sinh sống của các loài sinh vật) và mức độ khai thác sử dụng tài nguyên sinh vật.</w:t>
      </w:r>
    </w:p>
    <w:p w14:paraId="79223429" w14:textId="77777777" w:rsidR="007E50EE" w:rsidRPr="008C6558" w:rsidRDefault="007E50EE" w:rsidP="002F6E08">
      <w:pPr>
        <w:pStyle w:val="Macdinh"/>
        <w:suppressAutoHyphens w:val="0"/>
        <w:rPr>
          <w:color w:val="000000" w:themeColor="text1"/>
        </w:rPr>
      </w:pPr>
      <w:r w:rsidRPr="008C6558">
        <w:rPr>
          <w:color w:val="000000" w:themeColor="text1"/>
        </w:rPr>
        <w:t>Sau năm 2030, xu thế biến đổi ĐDSH của tỉnh thể hiện là số lượng cá thể động, thực vật quý hiếm có thể giảm đến mức nguy cấp</w:t>
      </w:r>
      <w:r w:rsidR="00365076" w:rsidRPr="008C6558">
        <w:rPr>
          <w:color w:val="000000" w:themeColor="text1"/>
        </w:rPr>
        <w:t>,</w:t>
      </w:r>
      <w:r w:rsidRPr="008C6558">
        <w:rPr>
          <w:color w:val="000000" w:themeColor="text1"/>
        </w:rPr>
        <w:t xml:space="preserve"> số lượng các loài </w:t>
      </w:r>
      <w:r w:rsidR="00365076" w:rsidRPr="008C6558">
        <w:rPr>
          <w:color w:val="000000" w:themeColor="text1"/>
        </w:rPr>
        <w:t>động vật hoang dã bị giảm sút nhanh chóng</w:t>
      </w:r>
      <w:r w:rsidRPr="008C6558">
        <w:rPr>
          <w:color w:val="000000" w:themeColor="text1"/>
        </w:rPr>
        <w:t>. Mặt khác, việc nỗ lực thực hiện có hiệu quả các giải pháp bảo vệ và phát triển ĐDSH cũng có vai trò tác động tích cực đến chiều hướng diễn biến của ĐDSH.</w:t>
      </w:r>
    </w:p>
    <w:p w14:paraId="303802E1" w14:textId="77777777" w:rsidR="002D4B3E" w:rsidRPr="008C6558" w:rsidRDefault="006F26AE" w:rsidP="002F6E08">
      <w:pPr>
        <w:pStyle w:val="u2"/>
        <w:keepNext w:val="0"/>
        <w:keepLines w:val="0"/>
        <w:rPr>
          <w:color w:val="000000" w:themeColor="text1"/>
        </w:rPr>
      </w:pPr>
      <w:bookmarkStart w:id="441" w:name="bookmark1119"/>
      <w:bookmarkStart w:id="442" w:name="_Toc115193457"/>
      <w:bookmarkEnd w:id="434"/>
      <w:bookmarkEnd w:id="435"/>
      <w:bookmarkEnd w:id="436"/>
      <w:bookmarkEnd w:id="437"/>
      <w:bookmarkEnd w:id="441"/>
      <w:r w:rsidRPr="008C6558">
        <w:rPr>
          <w:color w:val="000000" w:themeColor="text1"/>
        </w:rPr>
        <w:t>3.4</w:t>
      </w:r>
      <w:r w:rsidR="002D4B3E" w:rsidRPr="008C6558">
        <w:rPr>
          <w:color w:val="000000" w:themeColor="text1"/>
        </w:rPr>
        <w:t xml:space="preserve">. </w:t>
      </w:r>
      <w:r w:rsidRPr="008C6558">
        <w:rPr>
          <w:color w:val="000000" w:themeColor="text1"/>
        </w:rPr>
        <w:t>ĐÁNH GIÁ, DỰ BÁO XU HƯỚNG CỦA CÁC VẤN ĐỀ MÔI TRƯỜNG CHÍNH TRONG TRƯỜNG HỢP THỰC HIỆN QUY HOẠCH</w:t>
      </w:r>
      <w:bookmarkEnd w:id="442"/>
    </w:p>
    <w:p w14:paraId="6FD3407C" w14:textId="77777777" w:rsidR="006F26AE" w:rsidRPr="008C6558" w:rsidRDefault="006F26AE" w:rsidP="002F6E08">
      <w:pPr>
        <w:pStyle w:val="u3"/>
        <w:keepNext w:val="0"/>
        <w:keepLines w:val="0"/>
        <w:widowControl w:val="0"/>
        <w:rPr>
          <w:color w:val="000000" w:themeColor="text1"/>
        </w:rPr>
      </w:pPr>
      <w:bookmarkStart w:id="443" w:name="_Toc115193458"/>
      <w:r w:rsidRPr="008C6558">
        <w:rPr>
          <w:color w:val="000000" w:themeColor="text1"/>
        </w:rPr>
        <w:t>3.4.1. Đánh giá, dự báo xu hướng tích cực và tiêu cực của các vấn đề môi trường chính</w:t>
      </w:r>
      <w:bookmarkEnd w:id="443"/>
    </w:p>
    <w:p w14:paraId="165DD195" w14:textId="77777777" w:rsidR="006F26AE" w:rsidRPr="008C6558" w:rsidRDefault="006F26AE" w:rsidP="002F6E08">
      <w:pPr>
        <w:pStyle w:val="u4"/>
        <w:keepNext w:val="0"/>
        <w:keepLines w:val="0"/>
        <w:widowControl w:val="0"/>
        <w:rPr>
          <w:color w:val="000000" w:themeColor="text1"/>
        </w:rPr>
      </w:pPr>
      <w:r w:rsidRPr="008C6558">
        <w:rPr>
          <w:color w:val="000000" w:themeColor="text1"/>
        </w:rPr>
        <w:t>3.4.1.1. Đánh giá, dự báo tác động của quy hoạch đến môi trường</w:t>
      </w:r>
    </w:p>
    <w:p w14:paraId="283DF069" w14:textId="77777777" w:rsidR="00684AB9" w:rsidRPr="008C6558" w:rsidRDefault="00684AB9" w:rsidP="002F6E08">
      <w:pPr>
        <w:pStyle w:val="Macdinh"/>
        <w:suppressAutoHyphens w:val="0"/>
        <w:rPr>
          <w:color w:val="000000" w:themeColor="text1"/>
        </w:rPr>
      </w:pPr>
      <w:r w:rsidRPr="008C6558">
        <w:rPr>
          <w:color w:val="000000" w:themeColor="text1"/>
        </w:rPr>
        <w:t>(1). Xác định các tác động của quy hoạch đến môi trường</w:t>
      </w:r>
    </w:p>
    <w:p w14:paraId="6B3CB738" w14:textId="77777777" w:rsidR="00F374C5" w:rsidRPr="008C6558" w:rsidRDefault="00F374C5" w:rsidP="002F6E08">
      <w:pPr>
        <w:pStyle w:val="Macdinh"/>
        <w:suppressAutoHyphens w:val="0"/>
        <w:rPr>
          <w:color w:val="000000" w:themeColor="text1"/>
        </w:rPr>
      </w:pPr>
      <w:r w:rsidRPr="008C6558">
        <w:rPr>
          <w:color w:val="000000" w:themeColor="text1"/>
        </w:rPr>
        <w:t xml:space="preserve">Căn cứ vào các định hướng, mục tiêu của quy hoạch phát triển của các ngành và các lĩnh vực trong báo cáo Quy hoạch tỉnh </w:t>
      </w:r>
      <w:r w:rsidR="000B3D52" w:rsidRPr="008C6558">
        <w:rPr>
          <w:color w:val="000000" w:themeColor="text1"/>
        </w:rPr>
        <w:t>Đắk Lắk</w:t>
      </w:r>
      <w:r w:rsidRPr="008C6558">
        <w:rPr>
          <w:color w:val="000000" w:themeColor="text1"/>
        </w:rPr>
        <w:t xml:space="preserve">thời kỳ 2021 – 2030, tầm nhìn đến năm 2050, nhóm ĐMC đã phân tích và khái quát các nội dung quy hoạch, nhận thấy bản quy hoạch tập trung vào các hoạt động/dự án thuộc 05 nhóm lĩnh vực cụ thể tại Bảng </w:t>
      </w:r>
      <w:r w:rsidR="00BF4F48" w:rsidRPr="008C6558">
        <w:rPr>
          <w:color w:val="000000" w:themeColor="text1"/>
        </w:rPr>
        <w:t>26</w:t>
      </w:r>
      <w:r w:rsidRPr="008C6558">
        <w:rPr>
          <w:color w:val="000000" w:themeColor="text1"/>
        </w:rPr>
        <w:t xml:space="preserve"> như sau</w:t>
      </w:r>
      <w:r w:rsidR="000B3D52" w:rsidRPr="008C6558">
        <w:rPr>
          <w:color w:val="000000" w:themeColor="text1"/>
        </w:rPr>
        <w:t>:</w:t>
      </w:r>
    </w:p>
    <w:p w14:paraId="134DDFB3" w14:textId="77777777" w:rsidR="006F26AE" w:rsidRPr="008C6558" w:rsidRDefault="000B3D52" w:rsidP="002F6E08">
      <w:pPr>
        <w:pStyle w:val="Chuthich"/>
        <w:widowControl w:val="0"/>
        <w:rPr>
          <w:noProof/>
        </w:rPr>
      </w:pPr>
      <w:bookmarkStart w:id="444" w:name="_Toc112569114"/>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27</w:t>
      </w:r>
      <w:r w:rsidR="00B026DF" w:rsidRPr="008C6558">
        <w:rPr>
          <w:noProof/>
        </w:rPr>
        <w:fldChar w:fldCharType="end"/>
      </w:r>
      <w:r w:rsidRPr="008C6558">
        <w:rPr>
          <w:noProof/>
        </w:rPr>
        <w:t>. Danh mục các loại hình tác động đến môi trường của Quy hoạch</w:t>
      </w:r>
      <w:bookmarkEnd w:id="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823"/>
        <w:gridCol w:w="7749"/>
      </w:tblGrid>
      <w:tr w:rsidR="00A70E26" w:rsidRPr="008C6558" w14:paraId="1FE722F0" w14:textId="77777777" w:rsidTr="00125AAB">
        <w:trPr>
          <w:trHeight w:val="375"/>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D8B8F59" w14:textId="77777777" w:rsidR="00A70E26" w:rsidRPr="008C6558" w:rsidRDefault="004C4780" w:rsidP="002F6E08">
            <w:pPr>
              <w:spacing w:before="0" w:line="264" w:lineRule="auto"/>
              <w:jc w:val="center"/>
              <w:rPr>
                <w:b/>
                <w:bCs/>
                <w:color w:val="000000" w:themeColor="text1"/>
                <w:szCs w:val="26"/>
                <w:lang w:val="en-US"/>
              </w:rPr>
            </w:pPr>
            <w:r w:rsidRPr="008C6558">
              <w:rPr>
                <w:b/>
                <w:bCs/>
                <w:color w:val="000000" w:themeColor="text1"/>
                <w:szCs w:val="26"/>
                <w:lang w:val="en-US"/>
              </w:rPr>
              <w:lastRenderedPageBreak/>
              <w:t>S</w:t>
            </w:r>
            <w:r w:rsidR="00A70E26" w:rsidRPr="008C6558">
              <w:rPr>
                <w:b/>
                <w:bCs/>
                <w:color w:val="000000" w:themeColor="text1"/>
                <w:szCs w:val="26"/>
                <w:lang w:val="en-US"/>
              </w:rPr>
              <w:t>tt</w:t>
            </w:r>
          </w:p>
        </w:tc>
        <w:tc>
          <w:tcPr>
            <w:tcW w:w="445"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E072172" w14:textId="77777777" w:rsidR="00A70E26" w:rsidRPr="008C6558" w:rsidRDefault="00A70E26" w:rsidP="002F6E08">
            <w:pPr>
              <w:spacing w:before="0" w:line="264" w:lineRule="auto"/>
              <w:jc w:val="center"/>
              <w:rPr>
                <w:b/>
                <w:bCs/>
                <w:color w:val="000000" w:themeColor="text1"/>
                <w:szCs w:val="26"/>
                <w:lang w:val="en-US"/>
              </w:rPr>
            </w:pPr>
            <w:bookmarkStart w:id="445" w:name="_Hlk508977945"/>
            <w:r w:rsidRPr="008C6558">
              <w:rPr>
                <w:b/>
                <w:bCs/>
                <w:color w:val="000000" w:themeColor="text1"/>
                <w:szCs w:val="26"/>
                <w:lang w:val="en-US"/>
              </w:rPr>
              <w:t>Ký hiệu</w:t>
            </w:r>
          </w:p>
        </w:tc>
        <w:tc>
          <w:tcPr>
            <w:tcW w:w="4192"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29B03A1" w14:textId="77777777" w:rsidR="00A70E26" w:rsidRPr="008C6558" w:rsidRDefault="00A70E26" w:rsidP="002F6E08">
            <w:pPr>
              <w:spacing w:before="0" w:line="264" w:lineRule="auto"/>
              <w:jc w:val="center"/>
              <w:rPr>
                <w:b/>
                <w:bCs/>
                <w:color w:val="000000" w:themeColor="text1"/>
                <w:szCs w:val="26"/>
                <w:lang w:val="en-US"/>
              </w:rPr>
            </w:pPr>
            <w:r w:rsidRPr="008C6558">
              <w:rPr>
                <w:b/>
                <w:bCs/>
                <w:color w:val="000000" w:themeColor="text1"/>
                <w:szCs w:val="26"/>
                <w:lang w:val="en-US"/>
              </w:rPr>
              <w:t>Các hoạt động</w:t>
            </w:r>
          </w:p>
        </w:tc>
      </w:tr>
      <w:tr w:rsidR="00A70E26" w:rsidRPr="008C6558" w14:paraId="6E17FF74" w14:textId="77777777" w:rsidTr="004C4780">
        <w:trPr>
          <w:trHeight w:val="375"/>
          <w:jc w:val="center"/>
        </w:trPr>
        <w:tc>
          <w:tcPr>
            <w:tcW w:w="3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13416CD" w14:textId="77777777" w:rsidR="00A70E26" w:rsidRPr="008C6558" w:rsidRDefault="00A70E26" w:rsidP="002F6E08">
            <w:pPr>
              <w:spacing w:before="0" w:line="264" w:lineRule="auto"/>
              <w:jc w:val="center"/>
              <w:rPr>
                <w:b/>
                <w:bCs/>
                <w:color w:val="000000" w:themeColor="text1"/>
                <w:szCs w:val="26"/>
                <w:lang w:val="en-US"/>
              </w:rPr>
            </w:pPr>
            <w:r w:rsidRPr="008C6558">
              <w:rPr>
                <w:b/>
                <w:bCs/>
                <w:color w:val="000000" w:themeColor="text1"/>
                <w:szCs w:val="26"/>
                <w:lang w:val="en-US"/>
              </w:rPr>
              <w:t>I</w:t>
            </w:r>
          </w:p>
        </w:tc>
        <w:tc>
          <w:tcPr>
            <w:tcW w:w="44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65B6022" w14:textId="77777777" w:rsidR="00A70E26" w:rsidRPr="008C6558" w:rsidRDefault="00A70E26" w:rsidP="002F6E08">
            <w:pPr>
              <w:spacing w:before="0" w:line="264" w:lineRule="auto"/>
              <w:jc w:val="center"/>
              <w:rPr>
                <w:b/>
                <w:bCs/>
                <w:color w:val="000000" w:themeColor="text1"/>
                <w:szCs w:val="26"/>
                <w:lang w:val="en-US"/>
              </w:rPr>
            </w:pPr>
            <w:r w:rsidRPr="008C6558">
              <w:rPr>
                <w:b/>
                <w:bCs/>
                <w:color w:val="000000" w:themeColor="text1"/>
                <w:szCs w:val="26"/>
                <w:lang w:val="en-US"/>
              </w:rPr>
              <w:t>A</w:t>
            </w:r>
          </w:p>
        </w:tc>
        <w:tc>
          <w:tcPr>
            <w:tcW w:w="4192"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A83D1E5" w14:textId="77777777" w:rsidR="00A70E26" w:rsidRPr="008C6558" w:rsidRDefault="00A70E26" w:rsidP="002F6E08">
            <w:pPr>
              <w:spacing w:before="0" w:line="264" w:lineRule="auto"/>
              <w:jc w:val="left"/>
              <w:rPr>
                <w:b/>
                <w:bCs/>
                <w:color w:val="000000" w:themeColor="text1"/>
                <w:szCs w:val="26"/>
                <w:lang w:val="en-US"/>
              </w:rPr>
            </w:pPr>
            <w:r w:rsidRPr="008C6558">
              <w:rPr>
                <w:b/>
                <w:bCs/>
                <w:color w:val="000000" w:themeColor="text1"/>
                <w:szCs w:val="26"/>
              </w:rPr>
              <w:t xml:space="preserve">Phát triển </w:t>
            </w:r>
            <w:r w:rsidRPr="008C6558">
              <w:rPr>
                <w:b/>
                <w:bCs/>
                <w:color w:val="000000" w:themeColor="text1"/>
                <w:szCs w:val="26"/>
                <w:lang w:val="en-US"/>
              </w:rPr>
              <w:t>nông, lâm, ngư nghiệp</w:t>
            </w:r>
          </w:p>
        </w:tc>
      </w:tr>
      <w:tr w:rsidR="00A70E26" w:rsidRPr="008C6558" w14:paraId="572407FB" w14:textId="77777777" w:rsidTr="004C4780">
        <w:trPr>
          <w:trHeight w:val="255"/>
          <w:jc w:val="center"/>
        </w:trPr>
        <w:tc>
          <w:tcPr>
            <w:tcW w:w="363" w:type="pct"/>
            <w:tcBorders>
              <w:left w:val="single" w:sz="4" w:space="0" w:color="auto"/>
              <w:right w:val="single" w:sz="4" w:space="0" w:color="auto"/>
            </w:tcBorders>
            <w:vAlign w:val="center"/>
          </w:tcPr>
          <w:p w14:paraId="29AFE700"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1</w:t>
            </w:r>
          </w:p>
        </w:tc>
        <w:tc>
          <w:tcPr>
            <w:tcW w:w="445" w:type="pct"/>
            <w:tcBorders>
              <w:left w:val="single" w:sz="4" w:space="0" w:color="auto"/>
              <w:right w:val="single" w:sz="4" w:space="0" w:color="auto"/>
            </w:tcBorders>
            <w:vAlign w:val="center"/>
          </w:tcPr>
          <w:p w14:paraId="5C3DA72B"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A.1</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4442F0FE" w14:textId="77777777" w:rsidR="00A70E26" w:rsidRPr="008C6558" w:rsidRDefault="00C04CA8" w:rsidP="002F6E08">
            <w:pPr>
              <w:autoSpaceDE w:val="0"/>
              <w:autoSpaceDN w:val="0"/>
              <w:adjustRightInd w:val="0"/>
              <w:spacing w:before="0" w:line="264" w:lineRule="auto"/>
              <w:rPr>
                <w:rFonts w:eastAsia="Times New Roman"/>
                <w:color w:val="000000" w:themeColor="text1"/>
                <w:szCs w:val="26"/>
                <w:lang w:val="en-US"/>
              </w:rPr>
            </w:pPr>
            <w:r w:rsidRPr="008C6558">
              <w:rPr>
                <w:color w:val="000000" w:themeColor="text1"/>
                <w:szCs w:val="26"/>
              </w:rPr>
              <w:t xml:space="preserve">Phát triển nông nghiệp </w:t>
            </w:r>
            <w:r w:rsidRPr="008C6558">
              <w:rPr>
                <w:iCs/>
                <w:color w:val="000000" w:themeColor="text1"/>
                <w:szCs w:val="26"/>
              </w:rPr>
              <w:t>theo hướng áp dụng công nghệ sinh học vào sản xuất và tích cực chuyển đổi cơ cấu trong nông nghiệp theo hướng nông nghiệp công nghệ cao</w:t>
            </w:r>
            <w:r w:rsidR="00A70E26" w:rsidRPr="008C6558">
              <w:rPr>
                <w:rFonts w:eastAsia="Times New Roman"/>
                <w:color w:val="000000" w:themeColor="text1"/>
                <w:szCs w:val="26"/>
                <w:lang w:val="en-US"/>
              </w:rPr>
              <w:t>.</w:t>
            </w:r>
          </w:p>
        </w:tc>
      </w:tr>
      <w:tr w:rsidR="00A70E26" w:rsidRPr="008C6558" w14:paraId="1163B414" w14:textId="77777777" w:rsidTr="004C4780">
        <w:trPr>
          <w:trHeight w:val="255"/>
          <w:jc w:val="center"/>
        </w:trPr>
        <w:tc>
          <w:tcPr>
            <w:tcW w:w="363" w:type="pct"/>
            <w:tcBorders>
              <w:top w:val="single" w:sz="4" w:space="0" w:color="auto"/>
              <w:left w:val="single" w:sz="4" w:space="0" w:color="auto"/>
              <w:right w:val="single" w:sz="4" w:space="0" w:color="auto"/>
            </w:tcBorders>
            <w:vAlign w:val="center"/>
          </w:tcPr>
          <w:p w14:paraId="1C52FB82"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2</w:t>
            </w:r>
          </w:p>
        </w:tc>
        <w:tc>
          <w:tcPr>
            <w:tcW w:w="445" w:type="pct"/>
            <w:tcBorders>
              <w:top w:val="single" w:sz="4" w:space="0" w:color="auto"/>
              <w:left w:val="single" w:sz="4" w:space="0" w:color="auto"/>
              <w:right w:val="single" w:sz="4" w:space="0" w:color="auto"/>
            </w:tcBorders>
            <w:vAlign w:val="center"/>
          </w:tcPr>
          <w:p w14:paraId="36875D1B"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A.2</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020B951A" w14:textId="77777777" w:rsidR="00A70E26" w:rsidRPr="008C6558" w:rsidRDefault="00C04CA8" w:rsidP="002F6E08">
            <w:pPr>
              <w:autoSpaceDE w:val="0"/>
              <w:autoSpaceDN w:val="0"/>
              <w:adjustRightInd w:val="0"/>
              <w:spacing w:before="0" w:line="264" w:lineRule="auto"/>
              <w:rPr>
                <w:rFonts w:eastAsia="Times New Roman"/>
                <w:color w:val="000000" w:themeColor="text1"/>
                <w:szCs w:val="26"/>
                <w:lang w:val="en-US"/>
              </w:rPr>
            </w:pPr>
            <w:r w:rsidRPr="008C6558">
              <w:rPr>
                <w:color w:val="000000" w:themeColor="text1"/>
                <w:szCs w:val="26"/>
              </w:rPr>
              <w:t>Đẩy mạnh thâm canh tăng vụ, tăng năng suất</w:t>
            </w:r>
            <w:r w:rsidRPr="008C6558">
              <w:rPr>
                <w:color w:val="000000" w:themeColor="text1"/>
                <w:szCs w:val="26"/>
                <w:lang w:val="en-US"/>
              </w:rPr>
              <w:t xml:space="preserve">. </w:t>
            </w:r>
            <w:r w:rsidRPr="008C6558">
              <w:rPr>
                <w:color w:val="000000" w:themeColor="text1"/>
                <w:szCs w:val="26"/>
              </w:rPr>
              <w:t>Xây dựng vùng sản xuất cây ăn trái tập trung với quy mô tương đối lớn.</w:t>
            </w:r>
          </w:p>
        </w:tc>
      </w:tr>
      <w:tr w:rsidR="00A70E26" w:rsidRPr="008C6558" w14:paraId="7F7C6A05" w14:textId="77777777" w:rsidTr="004C4780">
        <w:trPr>
          <w:trHeight w:val="255"/>
          <w:jc w:val="center"/>
        </w:trPr>
        <w:tc>
          <w:tcPr>
            <w:tcW w:w="363" w:type="pct"/>
            <w:tcBorders>
              <w:top w:val="single" w:sz="4" w:space="0" w:color="auto"/>
              <w:left w:val="single" w:sz="4" w:space="0" w:color="auto"/>
              <w:right w:val="single" w:sz="4" w:space="0" w:color="auto"/>
            </w:tcBorders>
            <w:vAlign w:val="center"/>
          </w:tcPr>
          <w:p w14:paraId="39002E7F" w14:textId="77777777" w:rsidR="00A70E26" w:rsidRPr="008C6558" w:rsidRDefault="00A70E26" w:rsidP="002F6E08">
            <w:pPr>
              <w:spacing w:before="0" w:line="264" w:lineRule="auto"/>
              <w:jc w:val="center"/>
              <w:rPr>
                <w:color w:val="000000" w:themeColor="text1"/>
                <w:szCs w:val="26"/>
                <w:lang w:val="en-US"/>
              </w:rPr>
            </w:pPr>
            <w:r w:rsidRPr="008C6558">
              <w:rPr>
                <w:color w:val="000000" w:themeColor="text1"/>
                <w:szCs w:val="26"/>
                <w:lang w:val="en-US"/>
              </w:rPr>
              <w:t>3</w:t>
            </w:r>
          </w:p>
        </w:tc>
        <w:tc>
          <w:tcPr>
            <w:tcW w:w="445" w:type="pct"/>
            <w:tcBorders>
              <w:top w:val="single" w:sz="4" w:space="0" w:color="auto"/>
              <w:left w:val="single" w:sz="4" w:space="0" w:color="auto"/>
              <w:right w:val="single" w:sz="4" w:space="0" w:color="auto"/>
            </w:tcBorders>
            <w:vAlign w:val="center"/>
          </w:tcPr>
          <w:p w14:paraId="570496B3" w14:textId="77777777" w:rsidR="00A70E26" w:rsidRPr="008C6558" w:rsidRDefault="00A70E26" w:rsidP="002F6E08">
            <w:pPr>
              <w:spacing w:before="0" w:line="264" w:lineRule="auto"/>
              <w:jc w:val="center"/>
              <w:rPr>
                <w:color w:val="000000" w:themeColor="text1"/>
                <w:szCs w:val="26"/>
                <w:lang w:val="en-US"/>
              </w:rPr>
            </w:pPr>
            <w:r w:rsidRPr="008C6558">
              <w:rPr>
                <w:color w:val="000000" w:themeColor="text1"/>
                <w:szCs w:val="26"/>
                <w:lang w:val="en-US"/>
              </w:rPr>
              <w:t>A.3</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661645B0" w14:textId="77777777" w:rsidR="00A70E26" w:rsidRPr="008C6558" w:rsidRDefault="00C04CA8" w:rsidP="002F6E08">
            <w:pPr>
              <w:spacing w:before="0" w:line="264" w:lineRule="auto"/>
              <w:rPr>
                <w:color w:val="000000" w:themeColor="text1"/>
                <w:szCs w:val="26"/>
                <w:lang w:val="en-US"/>
              </w:rPr>
            </w:pPr>
            <w:r w:rsidRPr="008C6558">
              <w:rPr>
                <w:color w:val="000000" w:themeColor="text1"/>
                <w:szCs w:val="26"/>
              </w:rPr>
              <w:t>Gia tăng quy mô phát triển đàn gia súc</w:t>
            </w:r>
            <w:r w:rsidRPr="008C6558">
              <w:rPr>
                <w:color w:val="000000" w:themeColor="text1"/>
                <w:szCs w:val="26"/>
                <w:lang w:val="en-US"/>
              </w:rPr>
              <w:t>, gia cầm</w:t>
            </w:r>
            <w:r w:rsidRPr="008C6558">
              <w:rPr>
                <w:color w:val="000000" w:themeColor="text1"/>
                <w:szCs w:val="26"/>
              </w:rPr>
              <w:t>, đại gia súc</w:t>
            </w:r>
            <w:r w:rsidR="00A70E26" w:rsidRPr="008C6558">
              <w:rPr>
                <w:color w:val="000000" w:themeColor="text1"/>
                <w:szCs w:val="26"/>
                <w:lang w:val="en-US"/>
              </w:rPr>
              <w:t>.</w:t>
            </w:r>
          </w:p>
        </w:tc>
      </w:tr>
      <w:tr w:rsidR="00A70E26" w:rsidRPr="008C6558" w14:paraId="5588A713"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FC3009" w14:textId="77777777" w:rsidR="00A70E26" w:rsidRPr="008C6558" w:rsidRDefault="00A70E26" w:rsidP="002F6E08">
            <w:pPr>
              <w:autoSpaceDE w:val="0"/>
              <w:autoSpaceDN w:val="0"/>
              <w:adjustRightInd w:val="0"/>
              <w:spacing w:before="0" w:line="264" w:lineRule="auto"/>
              <w:jc w:val="center"/>
              <w:rPr>
                <w:rFonts w:eastAsia="Times New Roman"/>
                <w:b/>
                <w:bCs/>
                <w:color w:val="000000" w:themeColor="text1"/>
                <w:szCs w:val="26"/>
                <w:lang w:val="en-US"/>
              </w:rPr>
            </w:pPr>
            <w:r w:rsidRPr="008C6558">
              <w:rPr>
                <w:rFonts w:eastAsia="Times New Roman"/>
                <w:b/>
                <w:bCs/>
                <w:color w:val="000000" w:themeColor="text1"/>
                <w:szCs w:val="26"/>
                <w:lang w:val="en-US"/>
              </w:rPr>
              <w:t>I</w:t>
            </w:r>
            <w:r w:rsidR="00636586" w:rsidRPr="008C6558">
              <w:rPr>
                <w:rFonts w:eastAsia="Times New Roman"/>
                <w:b/>
                <w:bCs/>
                <w:color w:val="000000" w:themeColor="text1"/>
                <w:szCs w:val="26"/>
                <w:lang w:val="en-US"/>
              </w:rPr>
              <w:t>I</w:t>
            </w:r>
          </w:p>
        </w:tc>
        <w:tc>
          <w:tcPr>
            <w:tcW w:w="44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CBAA99" w14:textId="77777777" w:rsidR="00A70E26" w:rsidRPr="008C6558" w:rsidRDefault="00A70E26" w:rsidP="002F6E08">
            <w:pPr>
              <w:autoSpaceDE w:val="0"/>
              <w:autoSpaceDN w:val="0"/>
              <w:adjustRightInd w:val="0"/>
              <w:spacing w:before="0" w:line="264" w:lineRule="auto"/>
              <w:jc w:val="center"/>
              <w:rPr>
                <w:rFonts w:eastAsia="Times New Roman"/>
                <w:b/>
                <w:bCs/>
                <w:color w:val="000000" w:themeColor="text1"/>
                <w:szCs w:val="26"/>
                <w:lang w:val="en-US"/>
              </w:rPr>
            </w:pPr>
            <w:r w:rsidRPr="008C6558">
              <w:rPr>
                <w:rFonts w:eastAsia="Times New Roman"/>
                <w:b/>
                <w:bCs/>
                <w:color w:val="000000" w:themeColor="text1"/>
                <w:szCs w:val="26"/>
                <w:lang w:val="en-US"/>
              </w:rPr>
              <w:t>B</w:t>
            </w:r>
          </w:p>
        </w:tc>
        <w:tc>
          <w:tcPr>
            <w:tcW w:w="4192"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35CADE9" w14:textId="77777777" w:rsidR="00A70E26" w:rsidRPr="008C6558" w:rsidRDefault="00A70E26" w:rsidP="002F6E08">
            <w:pPr>
              <w:autoSpaceDE w:val="0"/>
              <w:autoSpaceDN w:val="0"/>
              <w:adjustRightInd w:val="0"/>
              <w:spacing w:before="0" w:line="264" w:lineRule="auto"/>
              <w:rPr>
                <w:rFonts w:eastAsia="Times New Roman"/>
                <w:color w:val="000000" w:themeColor="text1"/>
                <w:szCs w:val="26"/>
                <w:lang w:val="en-US"/>
              </w:rPr>
            </w:pPr>
            <w:r w:rsidRPr="008C6558">
              <w:rPr>
                <w:rFonts w:eastAsia="Times New Roman"/>
                <w:b/>
                <w:color w:val="000000" w:themeColor="text1"/>
                <w:szCs w:val="26"/>
                <w:lang w:val="en-US"/>
              </w:rPr>
              <w:t>Phát triển ngành công nghiệp</w:t>
            </w:r>
          </w:p>
        </w:tc>
      </w:tr>
      <w:tr w:rsidR="00A70E26" w:rsidRPr="008C6558" w14:paraId="4A285409"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767E5F29"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1</w:t>
            </w:r>
          </w:p>
        </w:tc>
        <w:tc>
          <w:tcPr>
            <w:tcW w:w="445" w:type="pct"/>
            <w:tcBorders>
              <w:top w:val="single" w:sz="4" w:space="0" w:color="auto"/>
              <w:left w:val="single" w:sz="4" w:space="0" w:color="auto"/>
              <w:bottom w:val="single" w:sz="4" w:space="0" w:color="auto"/>
              <w:right w:val="single" w:sz="4" w:space="0" w:color="auto"/>
            </w:tcBorders>
            <w:vAlign w:val="center"/>
          </w:tcPr>
          <w:p w14:paraId="6915B13C"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B.1</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003D490E" w14:textId="77777777" w:rsidR="00A70E26" w:rsidRPr="008C6558" w:rsidRDefault="00C04CA8" w:rsidP="002F6E08">
            <w:pPr>
              <w:autoSpaceDE w:val="0"/>
              <w:autoSpaceDN w:val="0"/>
              <w:adjustRightInd w:val="0"/>
              <w:spacing w:before="0" w:line="264" w:lineRule="auto"/>
              <w:rPr>
                <w:rFonts w:eastAsia="Times New Roman"/>
                <w:color w:val="000000" w:themeColor="text1"/>
                <w:szCs w:val="26"/>
                <w:lang w:val="en-US"/>
              </w:rPr>
            </w:pPr>
            <w:r w:rsidRPr="008C6558">
              <w:rPr>
                <w:color w:val="000000" w:themeColor="text1"/>
                <w:szCs w:val="26"/>
              </w:rPr>
              <w:t>Chế biến nông lâm sản gắn với vùng nguyên liệu tập trung</w:t>
            </w:r>
          </w:p>
        </w:tc>
      </w:tr>
      <w:tr w:rsidR="00A70E26" w:rsidRPr="008C6558" w14:paraId="6D9B0371"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082CAEB9"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2</w:t>
            </w:r>
          </w:p>
        </w:tc>
        <w:tc>
          <w:tcPr>
            <w:tcW w:w="445" w:type="pct"/>
            <w:tcBorders>
              <w:top w:val="single" w:sz="4" w:space="0" w:color="auto"/>
              <w:left w:val="single" w:sz="4" w:space="0" w:color="auto"/>
              <w:bottom w:val="single" w:sz="4" w:space="0" w:color="auto"/>
              <w:right w:val="single" w:sz="4" w:space="0" w:color="auto"/>
            </w:tcBorders>
            <w:vAlign w:val="center"/>
          </w:tcPr>
          <w:p w14:paraId="35379BB7"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B.2</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315D9146" w14:textId="77777777" w:rsidR="00A70E26" w:rsidRPr="008C6558" w:rsidRDefault="00A70E26" w:rsidP="002F6E08">
            <w:pPr>
              <w:autoSpaceDE w:val="0"/>
              <w:autoSpaceDN w:val="0"/>
              <w:adjustRightInd w:val="0"/>
              <w:spacing w:before="0" w:line="264" w:lineRule="auto"/>
              <w:rPr>
                <w:rFonts w:eastAsia="Times New Roman"/>
                <w:color w:val="000000" w:themeColor="text1"/>
                <w:szCs w:val="26"/>
                <w:lang w:val="en-US"/>
              </w:rPr>
            </w:pPr>
            <w:r w:rsidRPr="008C6558">
              <w:rPr>
                <w:rFonts w:eastAsia="Times New Roman"/>
                <w:color w:val="000000" w:themeColor="text1"/>
                <w:szCs w:val="26"/>
                <w:lang w:val="en-US"/>
              </w:rPr>
              <w:t>Công nghiệp sản xuất và phân phối điện (năng lượng tái tạo từ điện gió, điện mặt trời, điện sinh khối…)</w:t>
            </w:r>
          </w:p>
        </w:tc>
      </w:tr>
      <w:tr w:rsidR="00A70E26" w:rsidRPr="008C6558" w14:paraId="431A96BB"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6EDFFE29"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3</w:t>
            </w:r>
          </w:p>
        </w:tc>
        <w:tc>
          <w:tcPr>
            <w:tcW w:w="445" w:type="pct"/>
            <w:tcBorders>
              <w:top w:val="single" w:sz="4" w:space="0" w:color="auto"/>
              <w:left w:val="single" w:sz="4" w:space="0" w:color="auto"/>
              <w:bottom w:val="single" w:sz="4" w:space="0" w:color="auto"/>
              <w:right w:val="single" w:sz="4" w:space="0" w:color="auto"/>
            </w:tcBorders>
            <w:vAlign w:val="center"/>
          </w:tcPr>
          <w:p w14:paraId="22264B54"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B.3</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3224A6AA" w14:textId="77777777" w:rsidR="00A70E26" w:rsidRPr="008C6558" w:rsidRDefault="00A70E26" w:rsidP="002F6E08">
            <w:pPr>
              <w:autoSpaceDE w:val="0"/>
              <w:autoSpaceDN w:val="0"/>
              <w:adjustRightInd w:val="0"/>
              <w:spacing w:before="0" w:line="264" w:lineRule="auto"/>
              <w:rPr>
                <w:rFonts w:eastAsia="Times New Roman"/>
                <w:color w:val="000000" w:themeColor="text1"/>
                <w:szCs w:val="26"/>
                <w:lang w:val="en-US"/>
              </w:rPr>
            </w:pPr>
            <w:r w:rsidRPr="008C6558">
              <w:rPr>
                <w:rFonts w:eastAsia="Times New Roman"/>
                <w:color w:val="000000" w:themeColor="text1"/>
                <w:szCs w:val="26"/>
                <w:lang w:val="en-US"/>
              </w:rPr>
              <w:t>Công nghiệp phụ trợ cho nông nghiệp</w:t>
            </w:r>
          </w:p>
        </w:tc>
      </w:tr>
      <w:tr w:rsidR="00A70E26" w:rsidRPr="008C6558" w14:paraId="369CCF1B"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6E156F01"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4</w:t>
            </w:r>
          </w:p>
        </w:tc>
        <w:tc>
          <w:tcPr>
            <w:tcW w:w="445" w:type="pct"/>
            <w:tcBorders>
              <w:top w:val="single" w:sz="4" w:space="0" w:color="auto"/>
              <w:left w:val="single" w:sz="4" w:space="0" w:color="auto"/>
              <w:bottom w:val="single" w:sz="4" w:space="0" w:color="auto"/>
              <w:right w:val="single" w:sz="4" w:space="0" w:color="auto"/>
            </w:tcBorders>
            <w:vAlign w:val="center"/>
          </w:tcPr>
          <w:p w14:paraId="475068DB" w14:textId="77777777" w:rsidR="00A70E26" w:rsidRPr="008C6558" w:rsidRDefault="00A70E26" w:rsidP="002F6E08">
            <w:pPr>
              <w:autoSpaceDE w:val="0"/>
              <w:autoSpaceDN w:val="0"/>
              <w:adjustRightInd w:val="0"/>
              <w:spacing w:before="0" w:line="264" w:lineRule="auto"/>
              <w:jc w:val="center"/>
              <w:rPr>
                <w:rFonts w:eastAsia="Times New Roman"/>
                <w:color w:val="000000" w:themeColor="text1"/>
                <w:szCs w:val="26"/>
                <w:lang w:val="en-US"/>
              </w:rPr>
            </w:pPr>
            <w:r w:rsidRPr="008C6558">
              <w:rPr>
                <w:rFonts w:eastAsia="Times New Roman"/>
                <w:color w:val="000000" w:themeColor="text1"/>
                <w:szCs w:val="26"/>
                <w:lang w:val="en-US"/>
              </w:rPr>
              <w:t>B.4</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72D37E2F" w14:textId="77777777" w:rsidR="00A70E26" w:rsidRPr="008C6558" w:rsidRDefault="00A70E26" w:rsidP="002F6E08">
            <w:pPr>
              <w:autoSpaceDE w:val="0"/>
              <w:autoSpaceDN w:val="0"/>
              <w:adjustRightInd w:val="0"/>
              <w:spacing w:before="0" w:line="264" w:lineRule="auto"/>
              <w:rPr>
                <w:rFonts w:eastAsia="Times New Roman"/>
                <w:color w:val="000000" w:themeColor="text1"/>
                <w:szCs w:val="26"/>
                <w:lang w:val="en-US"/>
              </w:rPr>
            </w:pPr>
            <w:r w:rsidRPr="008C6558">
              <w:rPr>
                <w:rFonts w:eastAsia="Times New Roman"/>
                <w:color w:val="000000" w:themeColor="text1"/>
                <w:szCs w:val="26"/>
                <w:lang w:val="en-US"/>
              </w:rPr>
              <w:t>Công nghiệp sản xuất vật liệu xây dựng thân thiện môi trường</w:t>
            </w:r>
          </w:p>
        </w:tc>
      </w:tr>
      <w:tr w:rsidR="00A70E26" w:rsidRPr="008C6558" w14:paraId="094EF55F"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8C2065E" w14:textId="77777777" w:rsidR="00A70E26" w:rsidRPr="008C6558" w:rsidRDefault="00A70E26" w:rsidP="002F6E08">
            <w:pPr>
              <w:spacing w:before="0" w:line="264" w:lineRule="auto"/>
              <w:jc w:val="center"/>
              <w:rPr>
                <w:b/>
                <w:color w:val="000000" w:themeColor="text1"/>
                <w:szCs w:val="26"/>
                <w:lang w:val="en-US"/>
              </w:rPr>
            </w:pPr>
            <w:r w:rsidRPr="008C6558">
              <w:rPr>
                <w:b/>
                <w:color w:val="000000" w:themeColor="text1"/>
                <w:szCs w:val="26"/>
                <w:lang w:val="en-US"/>
              </w:rPr>
              <w:t>II</w:t>
            </w:r>
            <w:r w:rsidR="00636586" w:rsidRPr="008C6558">
              <w:rPr>
                <w:b/>
                <w:color w:val="000000" w:themeColor="text1"/>
                <w:szCs w:val="26"/>
                <w:lang w:val="en-US"/>
              </w:rPr>
              <w:t>I</w:t>
            </w:r>
          </w:p>
        </w:tc>
        <w:tc>
          <w:tcPr>
            <w:tcW w:w="44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67B0989" w14:textId="77777777" w:rsidR="00A70E26" w:rsidRPr="008C6558" w:rsidRDefault="00A70E26" w:rsidP="002F6E08">
            <w:pPr>
              <w:spacing w:before="0" w:line="264" w:lineRule="auto"/>
              <w:jc w:val="center"/>
              <w:rPr>
                <w:b/>
                <w:color w:val="000000" w:themeColor="text1"/>
                <w:szCs w:val="26"/>
                <w:lang w:val="en-US"/>
              </w:rPr>
            </w:pPr>
            <w:r w:rsidRPr="008C6558">
              <w:rPr>
                <w:b/>
                <w:color w:val="000000" w:themeColor="text1"/>
                <w:szCs w:val="26"/>
                <w:lang w:val="en-US"/>
              </w:rPr>
              <w:t>C</w:t>
            </w:r>
          </w:p>
        </w:tc>
        <w:tc>
          <w:tcPr>
            <w:tcW w:w="4192"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92987E4" w14:textId="77777777" w:rsidR="00A70E26" w:rsidRPr="008C6558" w:rsidRDefault="00A70E26" w:rsidP="002F6E08">
            <w:pPr>
              <w:spacing w:before="0" w:line="264" w:lineRule="auto"/>
              <w:jc w:val="left"/>
              <w:rPr>
                <w:b/>
                <w:bCs/>
                <w:color w:val="000000" w:themeColor="text1"/>
                <w:szCs w:val="26"/>
              </w:rPr>
            </w:pPr>
            <w:r w:rsidRPr="008C6558">
              <w:rPr>
                <w:b/>
                <w:color w:val="000000" w:themeColor="text1"/>
                <w:szCs w:val="26"/>
              </w:rPr>
              <w:t>Phát triển thương mại</w:t>
            </w:r>
            <w:r w:rsidRPr="008C6558">
              <w:rPr>
                <w:b/>
                <w:color w:val="000000" w:themeColor="text1"/>
                <w:szCs w:val="26"/>
                <w:lang w:val="en-US"/>
              </w:rPr>
              <w:t xml:space="preserve">, </w:t>
            </w:r>
            <w:r w:rsidRPr="008C6558">
              <w:rPr>
                <w:b/>
                <w:color w:val="000000" w:themeColor="text1"/>
                <w:szCs w:val="26"/>
              </w:rPr>
              <w:t>du lịch</w:t>
            </w:r>
          </w:p>
        </w:tc>
      </w:tr>
      <w:tr w:rsidR="00A70E26" w:rsidRPr="008C6558" w14:paraId="45869BC9"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3527F230"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1</w:t>
            </w:r>
          </w:p>
        </w:tc>
        <w:tc>
          <w:tcPr>
            <w:tcW w:w="445" w:type="pct"/>
            <w:tcBorders>
              <w:top w:val="single" w:sz="4" w:space="0" w:color="auto"/>
              <w:left w:val="single" w:sz="4" w:space="0" w:color="auto"/>
              <w:bottom w:val="single" w:sz="4" w:space="0" w:color="auto"/>
              <w:right w:val="single" w:sz="4" w:space="0" w:color="auto"/>
            </w:tcBorders>
            <w:vAlign w:val="center"/>
          </w:tcPr>
          <w:p w14:paraId="5882E983"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C.1</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31452AC5" w14:textId="77777777" w:rsidR="00A70E26" w:rsidRPr="008C6558" w:rsidRDefault="00A70E26" w:rsidP="002F6E08">
            <w:pPr>
              <w:spacing w:before="0" w:line="264" w:lineRule="auto"/>
              <w:jc w:val="left"/>
              <w:rPr>
                <w:b/>
                <w:color w:val="000000" w:themeColor="text1"/>
                <w:szCs w:val="26"/>
              </w:rPr>
            </w:pPr>
            <w:r w:rsidRPr="008C6558">
              <w:rPr>
                <w:color w:val="000000" w:themeColor="text1"/>
                <w:szCs w:val="26"/>
              </w:rPr>
              <w:t>Xây dựng phát triển các trung tâm thương mại, siêu thị, hệ thống chợ</w:t>
            </w:r>
            <w:r w:rsidRPr="008C6558">
              <w:rPr>
                <w:color w:val="000000" w:themeColor="text1"/>
                <w:szCs w:val="26"/>
                <w:lang w:val="en-US"/>
              </w:rPr>
              <w:t>.</w:t>
            </w:r>
          </w:p>
        </w:tc>
      </w:tr>
      <w:tr w:rsidR="00A70E26" w:rsidRPr="008C6558" w14:paraId="3E0FD401"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58134E27"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2</w:t>
            </w:r>
          </w:p>
        </w:tc>
        <w:tc>
          <w:tcPr>
            <w:tcW w:w="445" w:type="pct"/>
            <w:tcBorders>
              <w:top w:val="single" w:sz="4" w:space="0" w:color="auto"/>
              <w:left w:val="single" w:sz="4" w:space="0" w:color="auto"/>
              <w:bottom w:val="single" w:sz="4" w:space="0" w:color="auto"/>
              <w:right w:val="single" w:sz="4" w:space="0" w:color="auto"/>
            </w:tcBorders>
            <w:vAlign w:val="center"/>
          </w:tcPr>
          <w:p w14:paraId="77AA09BA"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C.2</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5144236C" w14:textId="77777777" w:rsidR="00A70E26" w:rsidRPr="008C6558" w:rsidRDefault="00A70E26" w:rsidP="002F6E08">
            <w:pPr>
              <w:spacing w:before="0" w:line="264" w:lineRule="auto"/>
              <w:jc w:val="left"/>
              <w:rPr>
                <w:bCs/>
                <w:color w:val="000000" w:themeColor="text1"/>
                <w:szCs w:val="26"/>
                <w:lang w:val="en-US"/>
              </w:rPr>
            </w:pPr>
            <w:r w:rsidRPr="008C6558">
              <w:rPr>
                <w:bCs/>
                <w:color w:val="000000" w:themeColor="text1"/>
                <w:szCs w:val="26"/>
              </w:rPr>
              <w:t>Phát triển sản phẩm du lịch</w:t>
            </w:r>
            <w:r w:rsidRPr="008C6558">
              <w:rPr>
                <w:bCs/>
                <w:color w:val="000000" w:themeColor="text1"/>
                <w:szCs w:val="26"/>
                <w:lang w:val="en-US"/>
              </w:rPr>
              <w:t xml:space="preserve"> nghỉ dưỡng, sinh thái, văn hóa - lịch sử, du lịch cộng đồng và các sản phẩm du lịch mới.</w:t>
            </w:r>
          </w:p>
        </w:tc>
      </w:tr>
      <w:tr w:rsidR="00A70E26" w:rsidRPr="008C6558" w14:paraId="587799BF"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045082D" w14:textId="77777777" w:rsidR="00A70E26" w:rsidRPr="008C6558" w:rsidRDefault="00636586" w:rsidP="002F6E08">
            <w:pPr>
              <w:spacing w:before="0" w:line="264" w:lineRule="auto"/>
              <w:jc w:val="center"/>
              <w:rPr>
                <w:b/>
                <w:color w:val="000000" w:themeColor="text1"/>
                <w:szCs w:val="26"/>
                <w:lang w:val="en-US"/>
              </w:rPr>
            </w:pPr>
            <w:r w:rsidRPr="008C6558">
              <w:rPr>
                <w:b/>
                <w:color w:val="000000" w:themeColor="text1"/>
                <w:szCs w:val="26"/>
                <w:lang w:val="en-US"/>
              </w:rPr>
              <w:t>I</w:t>
            </w:r>
            <w:r w:rsidR="00A70E26" w:rsidRPr="008C6558">
              <w:rPr>
                <w:b/>
                <w:color w:val="000000" w:themeColor="text1"/>
                <w:szCs w:val="26"/>
                <w:lang w:val="en-US"/>
              </w:rPr>
              <w:t>V</w:t>
            </w:r>
          </w:p>
        </w:tc>
        <w:tc>
          <w:tcPr>
            <w:tcW w:w="44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35769B5" w14:textId="77777777" w:rsidR="00A70E26" w:rsidRPr="008C6558" w:rsidRDefault="00A70E26" w:rsidP="002F6E08">
            <w:pPr>
              <w:spacing w:before="0" w:line="264" w:lineRule="auto"/>
              <w:jc w:val="center"/>
              <w:rPr>
                <w:b/>
                <w:color w:val="000000" w:themeColor="text1"/>
                <w:szCs w:val="26"/>
                <w:lang w:val="en-US"/>
              </w:rPr>
            </w:pPr>
            <w:r w:rsidRPr="008C6558">
              <w:rPr>
                <w:b/>
                <w:color w:val="000000" w:themeColor="text1"/>
                <w:szCs w:val="26"/>
                <w:lang w:val="en-US"/>
              </w:rPr>
              <w:t>D</w:t>
            </w:r>
          </w:p>
        </w:tc>
        <w:tc>
          <w:tcPr>
            <w:tcW w:w="4192"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B7F29E8" w14:textId="77777777" w:rsidR="00A70E26" w:rsidRPr="008C6558" w:rsidRDefault="00A70E26" w:rsidP="002F6E08">
            <w:pPr>
              <w:spacing w:before="0" w:line="264" w:lineRule="auto"/>
              <w:jc w:val="left"/>
              <w:rPr>
                <w:bCs/>
                <w:color w:val="000000" w:themeColor="text1"/>
                <w:szCs w:val="26"/>
                <w:lang w:val="en-US"/>
              </w:rPr>
            </w:pPr>
            <w:r w:rsidRPr="008C6558">
              <w:rPr>
                <w:b/>
                <w:color w:val="000000" w:themeColor="text1"/>
                <w:szCs w:val="26"/>
              </w:rPr>
              <w:t xml:space="preserve">Phát triển </w:t>
            </w:r>
            <w:r w:rsidRPr="008C6558">
              <w:rPr>
                <w:b/>
                <w:color w:val="000000" w:themeColor="text1"/>
                <w:szCs w:val="26"/>
                <w:lang w:val="en-US"/>
              </w:rPr>
              <w:t>văn hóa – xã hội</w:t>
            </w:r>
          </w:p>
        </w:tc>
      </w:tr>
      <w:tr w:rsidR="00A70E26" w:rsidRPr="008C6558" w14:paraId="201235A6"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7F5226F3"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1</w:t>
            </w:r>
          </w:p>
        </w:tc>
        <w:tc>
          <w:tcPr>
            <w:tcW w:w="445" w:type="pct"/>
            <w:tcBorders>
              <w:top w:val="single" w:sz="4" w:space="0" w:color="auto"/>
              <w:left w:val="single" w:sz="4" w:space="0" w:color="auto"/>
              <w:bottom w:val="single" w:sz="4" w:space="0" w:color="auto"/>
              <w:right w:val="single" w:sz="4" w:space="0" w:color="auto"/>
            </w:tcBorders>
            <w:vAlign w:val="center"/>
          </w:tcPr>
          <w:p w14:paraId="0DAD2E11"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D.1</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47CD0A55" w14:textId="77777777" w:rsidR="00A70E26" w:rsidRPr="008C6558" w:rsidRDefault="00A70E26" w:rsidP="002F6E08">
            <w:pPr>
              <w:spacing w:before="0" w:line="264" w:lineRule="auto"/>
              <w:jc w:val="left"/>
              <w:rPr>
                <w:bCs/>
                <w:color w:val="000000" w:themeColor="text1"/>
                <w:szCs w:val="26"/>
                <w:lang w:val="en-US"/>
              </w:rPr>
            </w:pPr>
            <w:r w:rsidRPr="008C6558">
              <w:rPr>
                <w:bCs/>
                <w:color w:val="000000" w:themeColor="text1"/>
                <w:szCs w:val="26"/>
                <w:lang w:val="en-US"/>
              </w:rPr>
              <w:t>Xây dựng cơ sở hạ tầng, giáo dục, đào tạo</w:t>
            </w:r>
          </w:p>
        </w:tc>
      </w:tr>
      <w:tr w:rsidR="00A70E26" w:rsidRPr="008C6558" w14:paraId="474426CA"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75A0E1D1"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2</w:t>
            </w:r>
          </w:p>
        </w:tc>
        <w:tc>
          <w:tcPr>
            <w:tcW w:w="445" w:type="pct"/>
            <w:tcBorders>
              <w:top w:val="single" w:sz="4" w:space="0" w:color="auto"/>
              <w:left w:val="single" w:sz="4" w:space="0" w:color="auto"/>
              <w:bottom w:val="single" w:sz="4" w:space="0" w:color="auto"/>
              <w:right w:val="single" w:sz="4" w:space="0" w:color="auto"/>
            </w:tcBorders>
            <w:vAlign w:val="center"/>
          </w:tcPr>
          <w:p w14:paraId="3803F7D4"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D.2</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0B473EE2" w14:textId="77777777" w:rsidR="00A70E26" w:rsidRPr="008C6558" w:rsidRDefault="00A70E26" w:rsidP="002F6E08">
            <w:pPr>
              <w:spacing w:before="0" w:line="264" w:lineRule="auto"/>
              <w:jc w:val="left"/>
              <w:rPr>
                <w:bCs/>
                <w:color w:val="000000" w:themeColor="text1"/>
                <w:szCs w:val="26"/>
                <w:lang w:val="en-US"/>
              </w:rPr>
            </w:pPr>
            <w:r w:rsidRPr="008C6558">
              <w:rPr>
                <w:bCs/>
                <w:color w:val="000000" w:themeColor="text1"/>
                <w:szCs w:val="26"/>
                <w:lang w:val="en-US"/>
              </w:rPr>
              <w:t>Phát triển y tế hiện đại, chăm sóc sức khỏe cộng đồng</w:t>
            </w:r>
          </w:p>
        </w:tc>
      </w:tr>
      <w:tr w:rsidR="00A70E26" w:rsidRPr="008C6558" w14:paraId="1272E283"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1C90E030"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3</w:t>
            </w:r>
          </w:p>
        </w:tc>
        <w:tc>
          <w:tcPr>
            <w:tcW w:w="445" w:type="pct"/>
            <w:tcBorders>
              <w:top w:val="single" w:sz="4" w:space="0" w:color="auto"/>
              <w:left w:val="single" w:sz="4" w:space="0" w:color="auto"/>
              <w:bottom w:val="single" w:sz="4" w:space="0" w:color="auto"/>
              <w:right w:val="single" w:sz="4" w:space="0" w:color="auto"/>
            </w:tcBorders>
            <w:vAlign w:val="center"/>
          </w:tcPr>
          <w:p w14:paraId="7CF54BE1"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D.3</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696CEAA6" w14:textId="77777777" w:rsidR="00A70E26" w:rsidRPr="008C6558" w:rsidRDefault="00A70E26" w:rsidP="002F6E08">
            <w:pPr>
              <w:spacing w:before="0" w:line="264" w:lineRule="auto"/>
              <w:jc w:val="left"/>
              <w:rPr>
                <w:bCs/>
                <w:color w:val="000000" w:themeColor="text1"/>
                <w:szCs w:val="26"/>
                <w:lang w:val="en-US"/>
              </w:rPr>
            </w:pPr>
            <w:r w:rsidRPr="008C6558">
              <w:rPr>
                <w:color w:val="000000" w:themeColor="text1"/>
                <w:szCs w:val="26"/>
                <w:lang w:val="en-US"/>
              </w:rPr>
              <w:t>Phát triển và hiện đại bưu chính – viễn thông</w:t>
            </w:r>
          </w:p>
        </w:tc>
      </w:tr>
      <w:tr w:rsidR="00A70E26" w:rsidRPr="008C6558" w14:paraId="2A8188D5"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5C6866E6"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4</w:t>
            </w:r>
          </w:p>
        </w:tc>
        <w:tc>
          <w:tcPr>
            <w:tcW w:w="445" w:type="pct"/>
            <w:tcBorders>
              <w:top w:val="single" w:sz="4" w:space="0" w:color="auto"/>
              <w:left w:val="single" w:sz="4" w:space="0" w:color="auto"/>
              <w:bottom w:val="single" w:sz="4" w:space="0" w:color="auto"/>
              <w:right w:val="single" w:sz="4" w:space="0" w:color="auto"/>
            </w:tcBorders>
            <w:vAlign w:val="center"/>
          </w:tcPr>
          <w:p w14:paraId="2C405EF2"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D.4</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3C873824" w14:textId="77777777" w:rsidR="00A70E26" w:rsidRPr="008C6558" w:rsidRDefault="00A70E26" w:rsidP="002F6E08">
            <w:pPr>
              <w:spacing w:before="0" w:line="264" w:lineRule="auto"/>
              <w:jc w:val="left"/>
              <w:rPr>
                <w:bCs/>
                <w:color w:val="000000" w:themeColor="text1"/>
                <w:szCs w:val="26"/>
                <w:lang w:val="en-US"/>
              </w:rPr>
            </w:pPr>
            <w:r w:rsidRPr="008C6558">
              <w:rPr>
                <w:bCs/>
                <w:color w:val="000000" w:themeColor="text1"/>
                <w:szCs w:val="26"/>
                <w:lang w:val="en-US"/>
              </w:rPr>
              <w:t>Phát triển văn hóa, thông tin, TDTT</w:t>
            </w:r>
          </w:p>
        </w:tc>
      </w:tr>
      <w:tr w:rsidR="00A70E26" w:rsidRPr="008C6558" w14:paraId="749AE82E"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466B1F5B"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5</w:t>
            </w:r>
          </w:p>
        </w:tc>
        <w:tc>
          <w:tcPr>
            <w:tcW w:w="445" w:type="pct"/>
            <w:tcBorders>
              <w:top w:val="single" w:sz="4" w:space="0" w:color="auto"/>
              <w:left w:val="single" w:sz="4" w:space="0" w:color="auto"/>
              <w:bottom w:val="single" w:sz="4" w:space="0" w:color="auto"/>
              <w:right w:val="single" w:sz="4" w:space="0" w:color="auto"/>
            </w:tcBorders>
            <w:vAlign w:val="center"/>
          </w:tcPr>
          <w:p w14:paraId="169EC6F2"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D.5</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6442E011" w14:textId="77777777" w:rsidR="00A70E26" w:rsidRPr="008C6558" w:rsidRDefault="00A70E26" w:rsidP="002F6E08">
            <w:pPr>
              <w:spacing w:before="0" w:line="264" w:lineRule="auto"/>
              <w:jc w:val="left"/>
              <w:rPr>
                <w:bCs/>
                <w:color w:val="000000" w:themeColor="text1"/>
                <w:szCs w:val="26"/>
                <w:lang w:val="en-US"/>
              </w:rPr>
            </w:pPr>
            <w:r w:rsidRPr="008C6558">
              <w:rPr>
                <w:bCs/>
                <w:color w:val="000000" w:themeColor="text1"/>
                <w:szCs w:val="26"/>
              </w:rPr>
              <w:t>Bảo tồn, phát huy tốt giá trị văn hóa truyền thống</w:t>
            </w:r>
            <w:r w:rsidRPr="008C6558">
              <w:rPr>
                <w:bCs/>
                <w:color w:val="000000" w:themeColor="text1"/>
                <w:szCs w:val="26"/>
                <w:lang w:val="en-US"/>
              </w:rPr>
              <w:t>.</w:t>
            </w:r>
          </w:p>
        </w:tc>
      </w:tr>
      <w:tr w:rsidR="00A70E26" w:rsidRPr="008C6558" w14:paraId="65EAE7E0"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5CA1E26" w14:textId="77777777" w:rsidR="00A70E26" w:rsidRPr="008C6558" w:rsidRDefault="00A70E26" w:rsidP="002F6E08">
            <w:pPr>
              <w:spacing w:before="0" w:line="264" w:lineRule="auto"/>
              <w:jc w:val="center"/>
              <w:rPr>
                <w:b/>
                <w:color w:val="000000" w:themeColor="text1"/>
                <w:szCs w:val="26"/>
                <w:lang w:val="en-US"/>
              </w:rPr>
            </w:pPr>
            <w:r w:rsidRPr="008C6558">
              <w:rPr>
                <w:b/>
                <w:color w:val="000000" w:themeColor="text1"/>
                <w:szCs w:val="26"/>
                <w:lang w:val="en-US"/>
              </w:rPr>
              <w:t>V</w:t>
            </w:r>
          </w:p>
        </w:tc>
        <w:tc>
          <w:tcPr>
            <w:tcW w:w="44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5F3984E" w14:textId="77777777" w:rsidR="00A70E26" w:rsidRPr="008C6558" w:rsidRDefault="00A70E26" w:rsidP="002F6E08">
            <w:pPr>
              <w:spacing w:before="0" w:line="264" w:lineRule="auto"/>
              <w:jc w:val="center"/>
              <w:rPr>
                <w:b/>
                <w:color w:val="000000" w:themeColor="text1"/>
                <w:szCs w:val="26"/>
                <w:lang w:val="en-US"/>
              </w:rPr>
            </w:pPr>
            <w:r w:rsidRPr="008C6558">
              <w:rPr>
                <w:b/>
                <w:color w:val="000000" w:themeColor="text1"/>
                <w:szCs w:val="26"/>
                <w:lang w:val="en-US"/>
              </w:rPr>
              <w:t>E</w:t>
            </w:r>
          </w:p>
        </w:tc>
        <w:tc>
          <w:tcPr>
            <w:tcW w:w="4192"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D26D5F5" w14:textId="77777777" w:rsidR="00A70E26" w:rsidRPr="008C6558" w:rsidRDefault="00A70E26" w:rsidP="002F6E08">
            <w:pPr>
              <w:spacing w:before="0" w:line="264" w:lineRule="auto"/>
              <w:jc w:val="left"/>
              <w:rPr>
                <w:bCs/>
                <w:color w:val="000000" w:themeColor="text1"/>
                <w:szCs w:val="26"/>
              </w:rPr>
            </w:pPr>
            <w:r w:rsidRPr="008C6558">
              <w:rPr>
                <w:b/>
                <w:color w:val="000000" w:themeColor="text1"/>
                <w:szCs w:val="26"/>
              </w:rPr>
              <w:t>Phát triển kết cấu hạ tầng</w:t>
            </w:r>
          </w:p>
        </w:tc>
      </w:tr>
      <w:tr w:rsidR="00A70E26" w:rsidRPr="008C6558" w14:paraId="51E1C3F7"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7FCE6E56"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1</w:t>
            </w:r>
          </w:p>
        </w:tc>
        <w:tc>
          <w:tcPr>
            <w:tcW w:w="445" w:type="pct"/>
            <w:tcBorders>
              <w:top w:val="single" w:sz="4" w:space="0" w:color="auto"/>
              <w:left w:val="single" w:sz="4" w:space="0" w:color="auto"/>
              <w:bottom w:val="single" w:sz="4" w:space="0" w:color="auto"/>
              <w:right w:val="single" w:sz="4" w:space="0" w:color="auto"/>
            </w:tcBorders>
            <w:vAlign w:val="center"/>
          </w:tcPr>
          <w:p w14:paraId="2D6BE403"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E.1</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1F1709DA" w14:textId="77777777" w:rsidR="00A70E26" w:rsidRPr="008C6558" w:rsidRDefault="00A70E26" w:rsidP="002F6E08">
            <w:pPr>
              <w:spacing w:before="0" w:line="264" w:lineRule="auto"/>
              <w:rPr>
                <w:bCs/>
                <w:color w:val="000000" w:themeColor="text1"/>
                <w:szCs w:val="26"/>
                <w:lang w:val="en-US"/>
              </w:rPr>
            </w:pPr>
            <w:r w:rsidRPr="008C6558">
              <w:rPr>
                <w:bCs/>
                <w:color w:val="000000" w:themeColor="text1"/>
                <w:szCs w:val="26"/>
                <w:lang w:val="en-US"/>
              </w:rPr>
              <w:t>Xây dựng, mở rộng, nâng cấp mạng lướ</w:t>
            </w:r>
            <w:r w:rsidR="00504F04" w:rsidRPr="008C6558">
              <w:rPr>
                <w:bCs/>
                <w:color w:val="000000" w:themeColor="text1"/>
                <w:szCs w:val="26"/>
                <w:lang w:val="en-US"/>
              </w:rPr>
              <w:t>i giao thông, xây dựng cảng cạn</w:t>
            </w:r>
          </w:p>
        </w:tc>
      </w:tr>
      <w:tr w:rsidR="00A70E26" w:rsidRPr="008C6558" w14:paraId="56AFBA28"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5D27B76A"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2</w:t>
            </w:r>
          </w:p>
        </w:tc>
        <w:tc>
          <w:tcPr>
            <w:tcW w:w="445" w:type="pct"/>
            <w:tcBorders>
              <w:top w:val="single" w:sz="4" w:space="0" w:color="auto"/>
              <w:left w:val="single" w:sz="4" w:space="0" w:color="auto"/>
              <w:bottom w:val="single" w:sz="4" w:space="0" w:color="auto"/>
              <w:right w:val="single" w:sz="4" w:space="0" w:color="auto"/>
            </w:tcBorders>
            <w:vAlign w:val="center"/>
          </w:tcPr>
          <w:p w14:paraId="57B451CC"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E.2</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3BB2D55A" w14:textId="77777777" w:rsidR="00A70E26" w:rsidRPr="008C6558" w:rsidRDefault="00A70E26" w:rsidP="002F6E08">
            <w:pPr>
              <w:spacing w:before="0" w:line="264" w:lineRule="auto"/>
              <w:rPr>
                <w:bCs/>
                <w:color w:val="000000" w:themeColor="text1"/>
                <w:szCs w:val="26"/>
                <w:lang w:val="en-US"/>
              </w:rPr>
            </w:pPr>
            <w:r w:rsidRPr="008C6558">
              <w:rPr>
                <w:bCs/>
                <w:color w:val="000000" w:themeColor="text1"/>
                <w:szCs w:val="26"/>
              </w:rPr>
              <w:t>Phát triển các dự án điện gió</w:t>
            </w:r>
            <w:r w:rsidRPr="008C6558">
              <w:rPr>
                <w:bCs/>
                <w:color w:val="000000" w:themeColor="text1"/>
                <w:szCs w:val="26"/>
                <w:lang w:val="en-US"/>
              </w:rPr>
              <w:t>, điện mặt trời, điện sinh khối và các loại năng lượng sạch khác</w:t>
            </w:r>
          </w:p>
        </w:tc>
      </w:tr>
      <w:tr w:rsidR="00A70E26" w:rsidRPr="008C6558" w14:paraId="0E3EB677"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2E856FEB"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3</w:t>
            </w:r>
          </w:p>
        </w:tc>
        <w:tc>
          <w:tcPr>
            <w:tcW w:w="445" w:type="pct"/>
            <w:tcBorders>
              <w:top w:val="single" w:sz="4" w:space="0" w:color="auto"/>
              <w:left w:val="single" w:sz="4" w:space="0" w:color="auto"/>
              <w:bottom w:val="single" w:sz="4" w:space="0" w:color="auto"/>
              <w:right w:val="single" w:sz="4" w:space="0" w:color="auto"/>
            </w:tcBorders>
            <w:vAlign w:val="center"/>
          </w:tcPr>
          <w:p w14:paraId="5023469D"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E.3</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7458D05F" w14:textId="77777777" w:rsidR="00A70E26" w:rsidRPr="008C6558" w:rsidRDefault="00A70E26" w:rsidP="002F6E08">
            <w:pPr>
              <w:spacing w:before="0" w:line="264" w:lineRule="auto"/>
              <w:rPr>
                <w:bCs/>
                <w:color w:val="000000" w:themeColor="text1"/>
                <w:szCs w:val="26"/>
                <w:lang w:val="en-US"/>
              </w:rPr>
            </w:pPr>
            <w:r w:rsidRPr="008C6558">
              <w:rPr>
                <w:bCs/>
                <w:color w:val="000000" w:themeColor="text1"/>
                <w:szCs w:val="26"/>
                <w:lang w:val="en-US"/>
              </w:rPr>
              <w:t>P</w:t>
            </w:r>
            <w:r w:rsidRPr="008C6558">
              <w:rPr>
                <w:bCs/>
                <w:color w:val="000000" w:themeColor="text1"/>
                <w:szCs w:val="26"/>
              </w:rPr>
              <w:t>hát triển mạng lưới viễn thông quốc gia, liên tỉnh</w:t>
            </w:r>
            <w:r w:rsidRPr="008C6558">
              <w:rPr>
                <w:bCs/>
                <w:color w:val="000000" w:themeColor="text1"/>
                <w:szCs w:val="26"/>
                <w:lang w:val="en-US"/>
              </w:rPr>
              <w:t>; công trình viễn thông quan trọng liên quan đến an ninh quốc gia; phát triển hạ tầng kỹ thuật viễn thông thụ động. Nâng cấp, phát triển mạng lưới bưu cục, điểm phục vụ bưu chính. Nâng cấp, phát triển hạ tầng ứng dụng công nghệ thông tin hiện đại, đồng bộ.</w:t>
            </w:r>
          </w:p>
        </w:tc>
      </w:tr>
      <w:tr w:rsidR="00A70E26" w:rsidRPr="008C6558" w14:paraId="7655D4E9" w14:textId="77777777" w:rsidTr="004C4780">
        <w:trPr>
          <w:trHeight w:val="255"/>
          <w:jc w:val="center"/>
        </w:trPr>
        <w:tc>
          <w:tcPr>
            <w:tcW w:w="363" w:type="pct"/>
            <w:tcBorders>
              <w:top w:val="single" w:sz="4" w:space="0" w:color="auto"/>
              <w:left w:val="single" w:sz="4" w:space="0" w:color="auto"/>
              <w:bottom w:val="single" w:sz="4" w:space="0" w:color="auto"/>
              <w:right w:val="single" w:sz="4" w:space="0" w:color="auto"/>
            </w:tcBorders>
            <w:vAlign w:val="center"/>
          </w:tcPr>
          <w:p w14:paraId="16EAA0B7"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4</w:t>
            </w:r>
          </w:p>
        </w:tc>
        <w:tc>
          <w:tcPr>
            <w:tcW w:w="445" w:type="pct"/>
            <w:tcBorders>
              <w:top w:val="single" w:sz="4" w:space="0" w:color="auto"/>
              <w:left w:val="single" w:sz="4" w:space="0" w:color="auto"/>
              <w:bottom w:val="single" w:sz="4" w:space="0" w:color="auto"/>
              <w:right w:val="single" w:sz="4" w:space="0" w:color="auto"/>
            </w:tcBorders>
            <w:vAlign w:val="center"/>
          </w:tcPr>
          <w:p w14:paraId="422449C6" w14:textId="77777777" w:rsidR="00A70E26" w:rsidRPr="008C6558" w:rsidRDefault="00A70E26" w:rsidP="002F6E08">
            <w:pPr>
              <w:spacing w:before="0" w:line="264" w:lineRule="auto"/>
              <w:jc w:val="center"/>
              <w:rPr>
                <w:bCs/>
                <w:color w:val="000000" w:themeColor="text1"/>
                <w:szCs w:val="26"/>
                <w:lang w:val="en-US"/>
              </w:rPr>
            </w:pPr>
            <w:r w:rsidRPr="008C6558">
              <w:rPr>
                <w:bCs/>
                <w:color w:val="000000" w:themeColor="text1"/>
                <w:szCs w:val="26"/>
                <w:lang w:val="en-US"/>
              </w:rPr>
              <w:t>E.4</w:t>
            </w:r>
          </w:p>
        </w:tc>
        <w:tc>
          <w:tcPr>
            <w:tcW w:w="4192" w:type="pct"/>
            <w:tcBorders>
              <w:top w:val="single" w:sz="4" w:space="0" w:color="auto"/>
              <w:left w:val="single" w:sz="4" w:space="0" w:color="auto"/>
              <w:bottom w:val="single" w:sz="4" w:space="0" w:color="auto"/>
              <w:right w:val="single" w:sz="4" w:space="0" w:color="auto"/>
            </w:tcBorders>
            <w:shd w:val="clear" w:color="auto" w:fill="auto"/>
            <w:vAlign w:val="center"/>
          </w:tcPr>
          <w:p w14:paraId="052EFABD" w14:textId="77777777" w:rsidR="00A70E26" w:rsidRPr="008C6558" w:rsidRDefault="00A70E26" w:rsidP="002F6E08">
            <w:pPr>
              <w:spacing w:before="0" w:line="264" w:lineRule="auto"/>
              <w:jc w:val="left"/>
              <w:rPr>
                <w:bCs/>
                <w:color w:val="000000" w:themeColor="text1"/>
                <w:szCs w:val="26"/>
              </w:rPr>
            </w:pPr>
            <w:r w:rsidRPr="008C6558">
              <w:rPr>
                <w:color w:val="000000" w:themeColor="text1"/>
                <w:szCs w:val="26"/>
              </w:rPr>
              <w:t>Xây dựng, hoàn thiện hệ thống thủy lợi cho các vùng trên địa bàn tỉnh</w:t>
            </w:r>
            <w:r w:rsidRPr="008C6558">
              <w:rPr>
                <w:color w:val="000000" w:themeColor="text1"/>
                <w:szCs w:val="26"/>
                <w:lang w:val="en-US"/>
              </w:rPr>
              <w:t>.</w:t>
            </w:r>
          </w:p>
        </w:tc>
      </w:tr>
    </w:tbl>
    <w:bookmarkEnd w:id="445"/>
    <w:p w14:paraId="55D5EDF2" w14:textId="77777777" w:rsidR="00A70E26" w:rsidRPr="008C6558" w:rsidRDefault="00504F04" w:rsidP="002F6E08">
      <w:pPr>
        <w:pStyle w:val="Macdinh"/>
        <w:suppressAutoHyphens w:val="0"/>
        <w:rPr>
          <w:color w:val="000000" w:themeColor="text1"/>
        </w:rPr>
      </w:pPr>
      <w:r w:rsidRPr="008C6558">
        <w:rPr>
          <w:color w:val="000000" w:themeColor="text1"/>
        </w:rPr>
        <w:t>Trên cơ sở xem xét các hoạt động/dự án của 5 nhóm ngành/lĩnh vực trên, nhóm ĐMC nhận thấy các dự án sau có nhiều tác động đến môi trường nhất gồm có:</w:t>
      </w:r>
    </w:p>
    <w:p w14:paraId="0B164E22" w14:textId="77777777" w:rsidR="00504F04" w:rsidRPr="008C6558" w:rsidRDefault="00504F04" w:rsidP="002F6E08">
      <w:pPr>
        <w:pStyle w:val="Bullet-"/>
        <w:widowControl w:val="0"/>
        <w:tabs>
          <w:tab w:val="left" w:pos="851"/>
        </w:tabs>
        <w:ind w:left="0"/>
        <w:rPr>
          <w:color w:val="000000" w:themeColor="text1"/>
        </w:rPr>
      </w:pPr>
      <w:r w:rsidRPr="008C6558">
        <w:rPr>
          <w:color w:val="000000" w:themeColor="text1"/>
        </w:rPr>
        <w:lastRenderedPageBreak/>
        <w:t>Nhóm các dự án phát triển nông, lâm, ngư nghiệp (nhóm A);</w:t>
      </w:r>
    </w:p>
    <w:p w14:paraId="71C0336F" w14:textId="77777777" w:rsidR="00504F04" w:rsidRPr="008C6558" w:rsidRDefault="00504F04" w:rsidP="002F6E08">
      <w:pPr>
        <w:pStyle w:val="Bullet-"/>
        <w:widowControl w:val="0"/>
        <w:tabs>
          <w:tab w:val="left" w:pos="851"/>
        </w:tabs>
        <w:ind w:left="0"/>
        <w:rPr>
          <w:color w:val="000000" w:themeColor="text1"/>
        </w:rPr>
      </w:pPr>
      <w:r w:rsidRPr="008C6558">
        <w:rPr>
          <w:color w:val="000000" w:themeColor="text1"/>
        </w:rPr>
        <w:t>Nhóm các dự án phát triển ngành công nghiệp (nhóm B);</w:t>
      </w:r>
    </w:p>
    <w:p w14:paraId="7582154B" w14:textId="77777777" w:rsidR="00504F04" w:rsidRPr="008C6558" w:rsidRDefault="00504F04" w:rsidP="002F6E08">
      <w:pPr>
        <w:pStyle w:val="Bullet-"/>
        <w:widowControl w:val="0"/>
        <w:tabs>
          <w:tab w:val="left" w:pos="851"/>
        </w:tabs>
        <w:ind w:left="0"/>
        <w:rPr>
          <w:color w:val="000000" w:themeColor="text1"/>
        </w:rPr>
      </w:pPr>
      <w:r w:rsidRPr="008C6558">
        <w:rPr>
          <w:color w:val="000000" w:themeColor="text1"/>
        </w:rPr>
        <w:t>Nhóm các dự án phát triển thương mại, du lịch (nhóm C);</w:t>
      </w:r>
    </w:p>
    <w:p w14:paraId="1A77D4B6" w14:textId="77777777" w:rsidR="00504F04" w:rsidRPr="008C6558" w:rsidRDefault="00504F04" w:rsidP="002F6E08">
      <w:pPr>
        <w:pStyle w:val="Bullet-"/>
        <w:widowControl w:val="0"/>
        <w:tabs>
          <w:tab w:val="left" w:pos="851"/>
        </w:tabs>
        <w:ind w:left="0"/>
        <w:rPr>
          <w:color w:val="000000" w:themeColor="text1"/>
        </w:rPr>
      </w:pPr>
      <w:r w:rsidRPr="008C6558">
        <w:rPr>
          <w:color w:val="000000" w:themeColor="text1"/>
        </w:rPr>
        <w:t>Nhóm các dự án phát triển văn hóa – xã hội (nhóm D);</w:t>
      </w:r>
    </w:p>
    <w:p w14:paraId="02280457" w14:textId="77777777" w:rsidR="00504F04" w:rsidRPr="008C6558" w:rsidRDefault="00504F04" w:rsidP="002F6E08">
      <w:pPr>
        <w:pStyle w:val="Bullet-"/>
        <w:widowControl w:val="0"/>
        <w:tabs>
          <w:tab w:val="left" w:pos="851"/>
        </w:tabs>
        <w:ind w:left="0"/>
        <w:rPr>
          <w:color w:val="000000" w:themeColor="text1"/>
        </w:rPr>
      </w:pPr>
      <w:r w:rsidRPr="008C6558">
        <w:rPr>
          <w:color w:val="000000" w:themeColor="text1"/>
        </w:rPr>
        <w:t>Nhóm các dự án phát triển kết cấu hạ tầng (nhóm E).</w:t>
      </w:r>
    </w:p>
    <w:p w14:paraId="543B3640" w14:textId="77777777" w:rsidR="00504F04" w:rsidRPr="008C6558" w:rsidRDefault="007358F2" w:rsidP="002F6E08">
      <w:pPr>
        <w:pStyle w:val="Macdinh"/>
        <w:suppressAutoHyphens w:val="0"/>
        <w:rPr>
          <w:color w:val="000000" w:themeColor="text1"/>
          <w:lang w:val="it-IT"/>
        </w:rPr>
      </w:pPr>
      <w:r w:rsidRPr="008C6558">
        <w:rPr>
          <w:color w:val="000000" w:themeColor="text1"/>
          <w:lang w:val="it-IT"/>
        </w:rPr>
        <w:t>(2). Đánh giá tác động của quy hoạch đến môi trường</w:t>
      </w:r>
    </w:p>
    <w:p w14:paraId="7E9D1B60" w14:textId="77777777" w:rsidR="007358F2" w:rsidRPr="008C6558" w:rsidRDefault="007358F2" w:rsidP="002F6E08">
      <w:pPr>
        <w:pStyle w:val="Macdinh"/>
        <w:suppressAutoHyphens w:val="0"/>
        <w:rPr>
          <w:color w:val="000000" w:themeColor="text1"/>
          <w:lang w:val="it-IT"/>
        </w:rPr>
      </w:pPr>
      <w:r w:rsidRPr="008C6558">
        <w:rPr>
          <w:color w:val="000000" w:themeColor="text1"/>
          <w:lang w:val="it-IT"/>
        </w:rPr>
        <w:t xml:space="preserve">1). </w:t>
      </w:r>
      <w:r w:rsidR="00E133E5" w:rsidRPr="008C6558">
        <w:rPr>
          <w:color w:val="000000" w:themeColor="text1"/>
          <w:lang w:val="it-IT"/>
        </w:rPr>
        <w:t>Nguồn gây tác động khi thực hiện các dự án thành phần</w:t>
      </w:r>
    </w:p>
    <w:p w14:paraId="6C3038D2" w14:textId="77777777" w:rsidR="00E133E5" w:rsidRPr="008C6558" w:rsidRDefault="00E133E5" w:rsidP="002F6E08">
      <w:pPr>
        <w:pStyle w:val="Macdinh"/>
        <w:suppressAutoHyphens w:val="0"/>
        <w:rPr>
          <w:color w:val="000000" w:themeColor="text1"/>
          <w:lang w:val="nb-NO"/>
        </w:rPr>
      </w:pPr>
      <w:r w:rsidRPr="008C6558">
        <w:rPr>
          <w:color w:val="000000" w:themeColor="text1"/>
          <w:lang w:val="nb-NO"/>
        </w:rPr>
        <w:t xml:space="preserve">Dựa trên các nhóm dự án đã xác định ở trên và các vấn đề về môi trường hiện nay của </w:t>
      </w:r>
      <w:r w:rsidR="00E02751" w:rsidRPr="008C6558">
        <w:rPr>
          <w:color w:val="000000" w:themeColor="text1"/>
        </w:rPr>
        <w:t>Đắk Lắk</w:t>
      </w:r>
      <w:r w:rsidRPr="008C6558">
        <w:rPr>
          <w:color w:val="000000" w:themeColor="text1"/>
          <w:lang w:val="nb-NO"/>
        </w:rPr>
        <w:t xml:space="preserve"> có thể xác định nguồn gây tác động khi thực hiện dự án Quy hoạch tỉnh </w:t>
      </w:r>
      <w:r w:rsidR="00E02751" w:rsidRPr="008C6558">
        <w:rPr>
          <w:color w:val="000000" w:themeColor="text1"/>
        </w:rPr>
        <w:t>Đắk Lắk</w:t>
      </w:r>
      <w:r w:rsidRPr="008C6558">
        <w:rPr>
          <w:color w:val="000000" w:themeColor="text1"/>
          <w:lang w:val="nb-NO"/>
        </w:rPr>
        <w:t xml:space="preserve"> thời kỳ 2021 – 2030, tầm nhìn đến năm 2050. Các nguồn gây tác động tới môi trường được chia thành hai dạng</w:t>
      </w:r>
      <w:r w:rsidR="00E02751" w:rsidRPr="008C6558">
        <w:rPr>
          <w:color w:val="000000" w:themeColor="text1"/>
          <w:lang w:val="nb-NO"/>
        </w:rPr>
        <w:t>:</w:t>
      </w:r>
    </w:p>
    <w:p w14:paraId="1100AF60" w14:textId="77777777" w:rsidR="00E02751" w:rsidRPr="008C6558" w:rsidRDefault="008426AD" w:rsidP="002F6E08">
      <w:pPr>
        <w:pStyle w:val="Bullet-"/>
        <w:widowControl w:val="0"/>
        <w:tabs>
          <w:tab w:val="left" w:pos="851"/>
        </w:tabs>
        <w:ind w:left="0"/>
        <w:rPr>
          <w:color w:val="000000" w:themeColor="text1"/>
        </w:rPr>
      </w:pPr>
      <w:r w:rsidRPr="008C6558">
        <w:rPr>
          <w:color w:val="000000" w:themeColor="text1"/>
        </w:rPr>
        <w:t>Nguồn gây tác động có liên quan đến chất thải: chất thải đô thị, sinh hoạt, giao thông, công nghiệp, y tế, du lịch, thủy sản, nông nghiệp, thương mại dịch vụ;</w:t>
      </w:r>
    </w:p>
    <w:p w14:paraId="6254BCAE" w14:textId="77777777" w:rsidR="008426AD" w:rsidRPr="008C6558" w:rsidRDefault="008426AD" w:rsidP="002F6E08">
      <w:pPr>
        <w:pStyle w:val="Bullet-"/>
        <w:widowControl w:val="0"/>
        <w:tabs>
          <w:tab w:val="left" w:pos="851"/>
        </w:tabs>
        <w:ind w:left="0"/>
        <w:rPr>
          <w:color w:val="000000" w:themeColor="text1"/>
        </w:rPr>
      </w:pPr>
      <w:r w:rsidRPr="008C6558">
        <w:rPr>
          <w:color w:val="000000" w:themeColor="text1"/>
        </w:rPr>
        <w:t>Nguồn gây tác động không liên quan đến chất thải: giải phóng mặt bằng, tái định cư, thay đổi mục đích sử dụng đất, công trình thủy lợi, cải tạo đất, giảm diện tích thảm thực vật, tác động do biến đổi khí hậu, di dời phá hủy công trình lịch sử, văn hóa, tôn giáo, cơ sở hạ tầng.</w:t>
      </w:r>
    </w:p>
    <w:p w14:paraId="67D75200" w14:textId="77777777" w:rsidR="008426AD" w:rsidRPr="008C6558" w:rsidRDefault="008426AD" w:rsidP="002F6E08">
      <w:pPr>
        <w:pStyle w:val="Chuthich"/>
        <w:widowControl w:val="0"/>
      </w:pPr>
      <w:bookmarkStart w:id="446" w:name="_Toc112569115"/>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28</w:t>
      </w:r>
      <w:r w:rsidR="00B026DF" w:rsidRPr="008C6558">
        <w:rPr>
          <w:noProof/>
          <w:szCs w:val="26"/>
        </w:rPr>
        <w:fldChar w:fldCharType="end"/>
      </w:r>
      <w:r w:rsidRPr="008C6558">
        <w:rPr>
          <w:noProof/>
          <w:szCs w:val="26"/>
          <w:lang w:val="it-IT"/>
        </w:rPr>
        <w:t xml:space="preserve">. </w:t>
      </w:r>
      <w:r w:rsidRPr="008C6558">
        <w:rPr>
          <w:lang w:val="it-IT"/>
        </w:rPr>
        <w:t xml:space="preserve">Nguồn gây tác động khi thực hiện các dự án Quy hoạch tỉnh </w:t>
      </w:r>
      <w:r w:rsidRPr="008C6558">
        <w:t>Đắk Lắk</w:t>
      </w:r>
      <w:bookmarkEnd w:id="44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1"/>
        <w:gridCol w:w="2823"/>
        <w:gridCol w:w="4479"/>
      </w:tblGrid>
      <w:tr w:rsidR="008426AD" w:rsidRPr="008C6558" w14:paraId="6DEED45F" w14:textId="77777777" w:rsidTr="00125AAB">
        <w:trPr>
          <w:tblHeader/>
          <w:jc w:val="center"/>
        </w:trPr>
        <w:tc>
          <w:tcPr>
            <w:tcW w:w="2577" w:type="pct"/>
            <w:gridSpan w:val="2"/>
            <w:tcBorders>
              <w:top w:val="single" w:sz="4" w:space="0" w:color="000000"/>
              <w:left w:val="single" w:sz="4" w:space="0" w:color="000000"/>
              <w:bottom w:val="single" w:sz="4" w:space="0" w:color="000000"/>
              <w:right w:val="single" w:sz="4" w:space="0" w:color="000000"/>
            </w:tcBorders>
            <w:vAlign w:val="center"/>
          </w:tcPr>
          <w:p w14:paraId="4A71AE54" w14:textId="77777777" w:rsidR="008426AD" w:rsidRPr="008C6558" w:rsidRDefault="008426AD" w:rsidP="002F6E08">
            <w:pPr>
              <w:spacing w:before="0"/>
              <w:jc w:val="center"/>
              <w:rPr>
                <w:b/>
                <w:color w:val="000000" w:themeColor="text1"/>
              </w:rPr>
            </w:pPr>
            <w:r w:rsidRPr="008C6558">
              <w:rPr>
                <w:b/>
                <w:color w:val="000000" w:themeColor="text1"/>
              </w:rPr>
              <w:t>Nguồn gây tác động</w:t>
            </w:r>
          </w:p>
        </w:tc>
        <w:tc>
          <w:tcPr>
            <w:tcW w:w="2423" w:type="pct"/>
            <w:tcBorders>
              <w:top w:val="single" w:sz="4" w:space="0" w:color="000000"/>
              <w:left w:val="single" w:sz="4" w:space="0" w:color="000000"/>
              <w:bottom w:val="single" w:sz="4" w:space="0" w:color="000000"/>
              <w:right w:val="single" w:sz="4" w:space="0" w:color="000000"/>
            </w:tcBorders>
            <w:vAlign w:val="center"/>
          </w:tcPr>
          <w:p w14:paraId="0639AEAD" w14:textId="77777777" w:rsidR="008426AD" w:rsidRPr="008C6558" w:rsidRDefault="008426AD" w:rsidP="002F6E08">
            <w:pPr>
              <w:spacing w:before="0"/>
              <w:jc w:val="center"/>
              <w:rPr>
                <w:b/>
                <w:color w:val="000000" w:themeColor="text1"/>
              </w:rPr>
            </w:pPr>
            <w:r w:rsidRPr="008C6558">
              <w:rPr>
                <w:b/>
                <w:color w:val="000000" w:themeColor="text1"/>
              </w:rPr>
              <w:t>Yếu tố tác động</w:t>
            </w:r>
          </w:p>
        </w:tc>
      </w:tr>
      <w:tr w:rsidR="008426AD" w:rsidRPr="008C6558" w14:paraId="7D73E87A" w14:textId="77777777" w:rsidTr="00125AAB">
        <w:trPr>
          <w:jc w:val="center"/>
        </w:trPr>
        <w:tc>
          <w:tcPr>
            <w:tcW w:w="1050" w:type="pct"/>
            <w:vMerge w:val="restart"/>
            <w:tcBorders>
              <w:top w:val="single" w:sz="4" w:space="0" w:color="000000"/>
              <w:left w:val="single" w:sz="4" w:space="0" w:color="000000"/>
              <w:right w:val="single" w:sz="4" w:space="0" w:color="000000"/>
            </w:tcBorders>
            <w:vAlign w:val="center"/>
          </w:tcPr>
          <w:p w14:paraId="7E56432F" w14:textId="77777777" w:rsidR="00972193" w:rsidRPr="008C6558" w:rsidRDefault="00972193" w:rsidP="002F6E08">
            <w:pPr>
              <w:spacing w:before="0"/>
              <w:rPr>
                <w:b/>
                <w:color w:val="000000" w:themeColor="text1"/>
                <w:lang w:val="en-US"/>
              </w:rPr>
            </w:pPr>
          </w:p>
          <w:p w14:paraId="4E5C59E2" w14:textId="77777777" w:rsidR="00972193" w:rsidRPr="008C6558" w:rsidRDefault="00972193" w:rsidP="002F6E08">
            <w:pPr>
              <w:spacing w:before="0"/>
              <w:rPr>
                <w:b/>
                <w:color w:val="000000" w:themeColor="text1"/>
                <w:lang w:val="en-US"/>
              </w:rPr>
            </w:pPr>
          </w:p>
          <w:p w14:paraId="47F11E06" w14:textId="77777777" w:rsidR="00972193" w:rsidRPr="008C6558" w:rsidRDefault="00972193" w:rsidP="002F6E08">
            <w:pPr>
              <w:spacing w:before="0"/>
              <w:rPr>
                <w:b/>
                <w:color w:val="000000" w:themeColor="text1"/>
                <w:lang w:val="en-US"/>
              </w:rPr>
            </w:pPr>
          </w:p>
          <w:p w14:paraId="0819ADBD" w14:textId="77777777" w:rsidR="00972193" w:rsidRPr="008C6558" w:rsidRDefault="00972193" w:rsidP="002F6E08">
            <w:pPr>
              <w:spacing w:before="0"/>
              <w:rPr>
                <w:b/>
                <w:color w:val="000000" w:themeColor="text1"/>
                <w:lang w:val="en-US"/>
              </w:rPr>
            </w:pPr>
          </w:p>
          <w:p w14:paraId="5C2AF22B" w14:textId="77777777" w:rsidR="008426AD" w:rsidRPr="008C6558" w:rsidRDefault="008426AD" w:rsidP="002F6E08">
            <w:pPr>
              <w:spacing w:before="0"/>
              <w:rPr>
                <w:b/>
                <w:color w:val="000000" w:themeColor="text1"/>
              </w:rPr>
            </w:pPr>
            <w:r w:rsidRPr="008C6558">
              <w:rPr>
                <w:b/>
                <w:color w:val="000000" w:themeColor="text1"/>
              </w:rPr>
              <w:t>Nguồn gây tác động có liên quan đến chất thải</w:t>
            </w:r>
          </w:p>
        </w:tc>
        <w:tc>
          <w:tcPr>
            <w:tcW w:w="1527" w:type="pct"/>
            <w:tcBorders>
              <w:top w:val="single" w:sz="4" w:space="0" w:color="000000"/>
              <w:left w:val="single" w:sz="4" w:space="0" w:color="000000"/>
              <w:bottom w:val="single" w:sz="4" w:space="0" w:color="000000"/>
              <w:right w:val="single" w:sz="4" w:space="0" w:color="000000"/>
            </w:tcBorders>
            <w:vAlign w:val="center"/>
          </w:tcPr>
          <w:p w14:paraId="76993289" w14:textId="77777777" w:rsidR="008426AD" w:rsidRPr="008C6558" w:rsidRDefault="008426AD" w:rsidP="002F6E08">
            <w:pPr>
              <w:spacing w:before="0"/>
              <w:rPr>
                <w:color w:val="000000" w:themeColor="text1"/>
              </w:rPr>
            </w:pPr>
            <w:r w:rsidRPr="008C6558">
              <w:rPr>
                <w:color w:val="000000" w:themeColor="text1"/>
              </w:rPr>
              <w:t>1. Phát triển công nghiệp</w:t>
            </w:r>
          </w:p>
        </w:tc>
        <w:tc>
          <w:tcPr>
            <w:tcW w:w="2423" w:type="pct"/>
            <w:tcBorders>
              <w:top w:val="single" w:sz="4" w:space="0" w:color="000000"/>
              <w:left w:val="single" w:sz="4" w:space="0" w:color="000000"/>
              <w:bottom w:val="single" w:sz="4" w:space="0" w:color="000000"/>
              <w:right w:val="single" w:sz="4" w:space="0" w:color="000000"/>
            </w:tcBorders>
            <w:vAlign w:val="center"/>
          </w:tcPr>
          <w:p w14:paraId="6E34A695" w14:textId="77777777" w:rsidR="008426AD" w:rsidRPr="008C6558" w:rsidRDefault="008426AD" w:rsidP="002F6E08">
            <w:pPr>
              <w:spacing w:before="0"/>
              <w:rPr>
                <w:color w:val="000000" w:themeColor="text1"/>
              </w:rPr>
            </w:pPr>
            <w:r w:rsidRPr="008C6558">
              <w:rPr>
                <w:color w:val="000000" w:themeColor="text1"/>
              </w:rPr>
              <w:t>Khí thải công nghiệp</w:t>
            </w:r>
          </w:p>
          <w:p w14:paraId="74E782DC" w14:textId="77777777" w:rsidR="008426AD" w:rsidRPr="008C6558" w:rsidRDefault="008426AD" w:rsidP="002F6E08">
            <w:pPr>
              <w:spacing w:before="0"/>
              <w:rPr>
                <w:color w:val="000000" w:themeColor="text1"/>
              </w:rPr>
            </w:pPr>
            <w:r w:rsidRPr="008C6558">
              <w:rPr>
                <w:color w:val="000000" w:themeColor="text1"/>
              </w:rPr>
              <w:t>Nước thải công nghiệp</w:t>
            </w:r>
          </w:p>
          <w:p w14:paraId="70941EF1" w14:textId="77777777" w:rsidR="008426AD" w:rsidRPr="008C6558" w:rsidRDefault="008426AD" w:rsidP="002F6E08">
            <w:pPr>
              <w:spacing w:before="0"/>
              <w:rPr>
                <w:color w:val="000000" w:themeColor="text1"/>
              </w:rPr>
            </w:pPr>
            <w:r w:rsidRPr="008C6558">
              <w:rPr>
                <w:color w:val="000000" w:themeColor="text1"/>
              </w:rPr>
              <w:t>Chất thải rắn công nghiệp</w:t>
            </w:r>
          </w:p>
        </w:tc>
      </w:tr>
      <w:tr w:rsidR="008426AD" w:rsidRPr="008C6558" w14:paraId="444E2E4A" w14:textId="77777777" w:rsidTr="00125AAB">
        <w:trPr>
          <w:jc w:val="center"/>
        </w:trPr>
        <w:tc>
          <w:tcPr>
            <w:tcW w:w="1050" w:type="pct"/>
            <w:vMerge/>
            <w:tcBorders>
              <w:left w:val="single" w:sz="4" w:space="0" w:color="000000"/>
              <w:right w:val="single" w:sz="4" w:space="0" w:color="000000"/>
            </w:tcBorders>
            <w:vAlign w:val="center"/>
          </w:tcPr>
          <w:p w14:paraId="62AA83EF" w14:textId="77777777" w:rsidR="008426AD" w:rsidRPr="008C6558" w:rsidRDefault="008426AD" w:rsidP="002F6E08">
            <w:pPr>
              <w:spacing w:before="0"/>
              <w:rPr>
                <w:b/>
                <w:color w:val="000000" w:themeColor="text1"/>
              </w:rPr>
            </w:pPr>
          </w:p>
        </w:tc>
        <w:tc>
          <w:tcPr>
            <w:tcW w:w="1527" w:type="pct"/>
            <w:tcBorders>
              <w:top w:val="single" w:sz="4" w:space="0" w:color="000000"/>
              <w:left w:val="single" w:sz="4" w:space="0" w:color="000000"/>
              <w:bottom w:val="single" w:sz="4" w:space="0" w:color="000000"/>
              <w:right w:val="single" w:sz="4" w:space="0" w:color="000000"/>
            </w:tcBorders>
            <w:vAlign w:val="center"/>
          </w:tcPr>
          <w:p w14:paraId="42944C27" w14:textId="77777777" w:rsidR="008426AD" w:rsidRPr="008C6558" w:rsidRDefault="008426AD" w:rsidP="002F6E08">
            <w:pPr>
              <w:spacing w:before="0"/>
              <w:rPr>
                <w:color w:val="000000" w:themeColor="text1"/>
              </w:rPr>
            </w:pPr>
            <w:r w:rsidRPr="008C6558">
              <w:rPr>
                <w:color w:val="000000" w:themeColor="text1"/>
              </w:rPr>
              <w:t>2. Xây dựng kết cấu hạ tầng đô thị, sinh hoạt, y tế.</w:t>
            </w:r>
          </w:p>
        </w:tc>
        <w:tc>
          <w:tcPr>
            <w:tcW w:w="2423" w:type="pct"/>
            <w:tcBorders>
              <w:top w:val="single" w:sz="4" w:space="0" w:color="000000"/>
              <w:left w:val="single" w:sz="4" w:space="0" w:color="000000"/>
              <w:bottom w:val="single" w:sz="4" w:space="0" w:color="000000"/>
              <w:right w:val="single" w:sz="4" w:space="0" w:color="000000"/>
            </w:tcBorders>
            <w:vAlign w:val="center"/>
          </w:tcPr>
          <w:p w14:paraId="4E3A5653" w14:textId="77777777" w:rsidR="008426AD" w:rsidRPr="008C6558" w:rsidRDefault="008426AD" w:rsidP="002F6E08">
            <w:pPr>
              <w:spacing w:before="0"/>
              <w:rPr>
                <w:color w:val="000000" w:themeColor="text1"/>
              </w:rPr>
            </w:pPr>
            <w:r w:rsidRPr="008C6558">
              <w:rPr>
                <w:color w:val="000000" w:themeColor="text1"/>
              </w:rPr>
              <w:t xml:space="preserve">Nước thải sinh hoạt </w:t>
            </w:r>
          </w:p>
          <w:p w14:paraId="2F0E860B" w14:textId="77777777" w:rsidR="008426AD" w:rsidRPr="008C6558" w:rsidRDefault="008426AD" w:rsidP="002F6E08">
            <w:pPr>
              <w:spacing w:before="0"/>
              <w:rPr>
                <w:color w:val="000000" w:themeColor="text1"/>
              </w:rPr>
            </w:pPr>
            <w:r w:rsidRPr="008C6558">
              <w:rPr>
                <w:color w:val="000000" w:themeColor="text1"/>
              </w:rPr>
              <w:t>Chất thải rắn sinh hoạt, xây dựng</w:t>
            </w:r>
          </w:p>
          <w:p w14:paraId="5B39304E" w14:textId="77777777" w:rsidR="008426AD" w:rsidRPr="008C6558" w:rsidRDefault="008426AD" w:rsidP="002F6E08">
            <w:pPr>
              <w:spacing w:before="0"/>
              <w:rPr>
                <w:color w:val="000000" w:themeColor="text1"/>
              </w:rPr>
            </w:pPr>
            <w:r w:rsidRPr="008C6558">
              <w:rPr>
                <w:color w:val="000000" w:themeColor="text1"/>
              </w:rPr>
              <w:t>Chất thải y tế</w:t>
            </w:r>
          </w:p>
          <w:p w14:paraId="3BFF1826" w14:textId="77777777" w:rsidR="008426AD" w:rsidRPr="008C6558" w:rsidRDefault="008426AD" w:rsidP="002F6E08">
            <w:pPr>
              <w:spacing w:before="0"/>
              <w:rPr>
                <w:color w:val="000000" w:themeColor="text1"/>
              </w:rPr>
            </w:pPr>
            <w:r w:rsidRPr="008C6558">
              <w:rPr>
                <w:color w:val="000000" w:themeColor="text1"/>
              </w:rPr>
              <w:t xml:space="preserve">Khí thải </w:t>
            </w:r>
          </w:p>
        </w:tc>
      </w:tr>
      <w:tr w:rsidR="008426AD" w:rsidRPr="008C6558" w14:paraId="3F81273E" w14:textId="77777777" w:rsidTr="00125AAB">
        <w:trPr>
          <w:jc w:val="center"/>
        </w:trPr>
        <w:tc>
          <w:tcPr>
            <w:tcW w:w="1050" w:type="pct"/>
            <w:vMerge/>
            <w:tcBorders>
              <w:left w:val="single" w:sz="4" w:space="0" w:color="000000"/>
              <w:right w:val="single" w:sz="4" w:space="0" w:color="000000"/>
            </w:tcBorders>
            <w:vAlign w:val="center"/>
          </w:tcPr>
          <w:p w14:paraId="0652A77A" w14:textId="77777777" w:rsidR="008426AD" w:rsidRPr="008C6558" w:rsidRDefault="008426AD" w:rsidP="002F6E08">
            <w:pPr>
              <w:spacing w:before="0"/>
              <w:rPr>
                <w:b/>
                <w:color w:val="000000" w:themeColor="text1"/>
              </w:rPr>
            </w:pPr>
          </w:p>
        </w:tc>
        <w:tc>
          <w:tcPr>
            <w:tcW w:w="1527" w:type="pct"/>
            <w:tcBorders>
              <w:top w:val="single" w:sz="4" w:space="0" w:color="000000"/>
              <w:left w:val="single" w:sz="4" w:space="0" w:color="000000"/>
              <w:bottom w:val="single" w:sz="4" w:space="0" w:color="000000"/>
              <w:right w:val="single" w:sz="4" w:space="0" w:color="000000"/>
            </w:tcBorders>
            <w:vAlign w:val="center"/>
          </w:tcPr>
          <w:p w14:paraId="2BEF9796" w14:textId="77777777" w:rsidR="008426AD" w:rsidRPr="008C6558" w:rsidRDefault="008426AD" w:rsidP="002F6E08">
            <w:pPr>
              <w:spacing w:before="0"/>
              <w:rPr>
                <w:color w:val="000000" w:themeColor="text1"/>
              </w:rPr>
            </w:pPr>
            <w:r w:rsidRPr="008C6558">
              <w:rPr>
                <w:color w:val="000000" w:themeColor="text1"/>
              </w:rPr>
              <w:t>3. Các nguồn chất thải do hoạt động giao thông</w:t>
            </w:r>
          </w:p>
        </w:tc>
        <w:tc>
          <w:tcPr>
            <w:tcW w:w="2423" w:type="pct"/>
            <w:tcBorders>
              <w:top w:val="single" w:sz="4" w:space="0" w:color="000000"/>
              <w:left w:val="single" w:sz="4" w:space="0" w:color="000000"/>
              <w:bottom w:val="single" w:sz="4" w:space="0" w:color="000000"/>
              <w:right w:val="single" w:sz="4" w:space="0" w:color="000000"/>
            </w:tcBorders>
            <w:vAlign w:val="center"/>
          </w:tcPr>
          <w:p w14:paraId="21972C09" w14:textId="77777777" w:rsidR="008426AD" w:rsidRPr="008C6558" w:rsidRDefault="008426AD" w:rsidP="002F6E08">
            <w:pPr>
              <w:spacing w:before="0"/>
              <w:rPr>
                <w:color w:val="000000" w:themeColor="text1"/>
              </w:rPr>
            </w:pPr>
            <w:r w:rsidRPr="008C6558">
              <w:rPr>
                <w:color w:val="000000" w:themeColor="text1"/>
              </w:rPr>
              <w:t>Khí thải (bụi, PM10, SO</w:t>
            </w:r>
            <w:r w:rsidRPr="008C6558">
              <w:rPr>
                <w:color w:val="000000" w:themeColor="text1"/>
                <w:vertAlign w:val="subscript"/>
              </w:rPr>
              <w:t>2</w:t>
            </w:r>
            <w:r w:rsidRPr="008C6558">
              <w:rPr>
                <w:color w:val="000000" w:themeColor="text1"/>
              </w:rPr>
              <w:t>, NO</w:t>
            </w:r>
            <w:r w:rsidRPr="008C6558">
              <w:rPr>
                <w:color w:val="000000" w:themeColor="text1"/>
                <w:vertAlign w:val="subscript"/>
              </w:rPr>
              <w:t>2</w:t>
            </w:r>
            <w:r w:rsidRPr="008C6558">
              <w:rPr>
                <w:color w:val="000000" w:themeColor="text1"/>
              </w:rPr>
              <w:t xml:space="preserve">, CO, THC) từ hoạt động giao thông </w:t>
            </w:r>
          </w:p>
        </w:tc>
      </w:tr>
      <w:tr w:rsidR="008426AD" w:rsidRPr="008C6558" w14:paraId="2DA4C1C7" w14:textId="77777777" w:rsidTr="00125AAB">
        <w:trPr>
          <w:jc w:val="center"/>
        </w:trPr>
        <w:tc>
          <w:tcPr>
            <w:tcW w:w="1050" w:type="pct"/>
            <w:vMerge/>
            <w:tcBorders>
              <w:left w:val="single" w:sz="4" w:space="0" w:color="000000"/>
              <w:right w:val="single" w:sz="4" w:space="0" w:color="000000"/>
            </w:tcBorders>
            <w:vAlign w:val="center"/>
          </w:tcPr>
          <w:p w14:paraId="58CB446C" w14:textId="77777777" w:rsidR="008426AD" w:rsidRPr="008C6558" w:rsidRDefault="008426AD" w:rsidP="002F6E08">
            <w:pPr>
              <w:spacing w:before="0"/>
              <w:rPr>
                <w:b/>
                <w:color w:val="000000" w:themeColor="text1"/>
              </w:rPr>
            </w:pPr>
          </w:p>
        </w:tc>
        <w:tc>
          <w:tcPr>
            <w:tcW w:w="1527" w:type="pct"/>
            <w:tcBorders>
              <w:top w:val="single" w:sz="4" w:space="0" w:color="000000"/>
              <w:left w:val="single" w:sz="4" w:space="0" w:color="000000"/>
              <w:bottom w:val="single" w:sz="4" w:space="0" w:color="000000"/>
              <w:right w:val="single" w:sz="4" w:space="0" w:color="000000"/>
            </w:tcBorders>
            <w:vAlign w:val="center"/>
          </w:tcPr>
          <w:p w14:paraId="090CC758" w14:textId="77777777" w:rsidR="008426AD" w:rsidRPr="008C6558" w:rsidRDefault="008426AD" w:rsidP="002F6E08">
            <w:pPr>
              <w:spacing w:before="0"/>
              <w:rPr>
                <w:color w:val="000000" w:themeColor="text1"/>
              </w:rPr>
            </w:pPr>
            <w:r w:rsidRPr="008C6558">
              <w:rPr>
                <w:color w:val="000000" w:themeColor="text1"/>
              </w:rPr>
              <w:t>4. Phát triển các ngành nông, lâm, thủy sản</w:t>
            </w:r>
          </w:p>
        </w:tc>
        <w:tc>
          <w:tcPr>
            <w:tcW w:w="2423" w:type="pct"/>
            <w:tcBorders>
              <w:top w:val="single" w:sz="4" w:space="0" w:color="000000"/>
              <w:left w:val="single" w:sz="4" w:space="0" w:color="000000"/>
              <w:bottom w:val="single" w:sz="4" w:space="0" w:color="000000"/>
              <w:right w:val="single" w:sz="4" w:space="0" w:color="000000"/>
            </w:tcBorders>
            <w:vAlign w:val="center"/>
          </w:tcPr>
          <w:p w14:paraId="4A4821DB" w14:textId="77777777" w:rsidR="008426AD" w:rsidRPr="008C6558" w:rsidRDefault="008426AD" w:rsidP="002F6E08">
            <w:pPr>
              <w:spacing w:before="0"/>
              <w:rPr>
                <w:color w:val="000000" w:themeColor="text1"/>
              </w:rPr>
            </w:pPr>
            <w:r w:rsidRPr="008C6558">
              <w:rPr>
                <w:color w:val="000000" w:themeColor="text1"/>
              </w:rPr>
              <w:t>Nước thải từ đồng ruộng.</w:t>
            </w:r>
          </w:p>
          <w:p w14:paraId="4C47B2D0" w14:textId="77777777" w:rsidR="008426AD" w:rsidRPr="008C6558" w:rsidRDefault="008426AD" w:rsidP="002F6E08">
            <w:pPr>
              <w:spacing w:before="0"/>
              <w:rPr>
                <w:color w:val="000000" w:themeColor="text1"/>
              </w:rPr>
            </w:pPr>
            <w:r w:rsidRPr="008C6558">
              <w:rPr>
                <w:color w:val="000000" w:themeColor="text1"/>
              </w:rPr>
              <w:t>Nước thải, chất thải rắn từ nuôi trồng thủy sản</w:t>
            </w:r>
          </w:p>
          <w:p w14:paraId="75A3B0BF" w14:textId="77777777" w:rsidR="008426AD" w:rsidRPr="008C6558" w:rsidRDefault="008426AD" w:rsidP="002F6E08">
            <w:pPr>
              <w:spacing w:before="0"/>
              <w:rPr>
                <w:color w:val="000000" w:themeColor="text1"/>
              </w:rPr>
            </w:pPr>
            <w:r w:rsidRPr="008C6558">
              <w:rPr>
                <w:color w:val="000000" w:themeColor="text1"/>
              </w:rPr>
              <w:t xml:space="preserve">Chất thải rắn nông nghiệp </w:t>
            </w:r>
          </w:p>
          <w:p w14:paraId="23C091C4" w14:textId="77777777" w:rsidR="008426AD" w:rsidRPr="008C6558" w:rsidRDefault="008426AD" w:rsidP="002F6E08">
            <w:pPr>
              <w:spacing w:before="0"/>
              <w:rPr>
                <w:color w:val="000000" w:themeColor="text1"/>
              </w:rPr>
            </w:pPr>
            <w:r w:rsidRPr="008C6558">
              <w:rPr>
                <w:color w:val="000000" w:themeColor="text1"/>
              </w:rPr>
              <w:t xml:space="preserve">Chất thải chăn nuôi </w:t>
            </w:r>
          </w:p>
        </w:tc>
      </w:tr>
      <w:tr w:rsidR="008426AD" w:rsidRPr="008C6558" w14:paraId="30550470" w14:textId="77777777" w:rsidTr="00125AAB">
        <w:trPr>
          <w:jc w:val="center"/>
        </w:trPr>
        <w:tc>
          <w:tcPr>
            <w:tcW w:w="1050" w:type="pct"/>
            <w:vMerge/>
            <w:tcBorders>
              <w:left w:val="single" w:sz="4" w:space="0" w:color="000000"/>
              <w:right w:val="single" w:sz="4" w:space="0" w:color="000000"/>
            </w:tcBorders>
            <w:vAlign w:val="center"/>
          </w:tcPr>
          <w:p w14:paraId="24AAC443" w14:textId="77777777" w:rsidR="008426AD" w:rsidRPr="008C6558" w:rsidRDefault="008426AD" w:rsidP="002F6E08">
            <w:pPr>
              <w:spacing w:before="0"/>
              <w:rPr>
                <w:b/>
                <w:color w:val="000000" w:themeColor="text1"/>
              </w:rPr>
            </w:pPr>
          </w:p>
        </w:tc>
        <w:tc>
          <w:tcPr>
            <w:tcW w:w="1527" w:type="pct"/>
            <w:tcBorders>
              <w:top w:val="single" w:sz="4" w:space="0" w:color="000000"/>
              <w:left w:val="single" w:sz="4" w:space="0" w:color="000000"/>
              <w:bottom w:val="single" w:sz="4" w:space="0" w:color="000000"/>
              <w:right w:val="single" w:sz="4" w:space="0" w:color="000000"/>
            </w:tcBorders>
            <w:vAlign w:val="center"/>
          </w:tcPr>
          <w:p w14:paraId="4638176E" w14:textId="77777777" w:rsidR="008426AD" w:rsidRPr="008C6558" w:rsidRDefault="008426AD" w:rsidP="002F6E08">
            <w:pPr>
              <w:spacing w:before="0"/>
              <w:rPr>
                <w:color w:val="000000" w:themeColor="text1"/>
              </w:rPr>
            </w:pPr>
            <w:r w:rsidRPr="008C6558">
              <w:rPr>
                <w:color w:val="000000" w:themeColor="text1"/>
              </w:rPr>
              <w:t>5. Phát triển các ngành thương mại dịch vụ</w:t>
            </w:r>
          </w:p>
        </w:tc>
        <w:tc>
          <w:tcPr>
            <w:tcW w:w="2423" w:type="pct"/>
            <w:tcBorders>
              <w:top w:val="single" w:sz="4" w:space="0" w:color="000000"/>
              <w:left w:val="single" w:sz="4" w:space="0" w:color="000000"/>
              <w:bottom w:val="single" w:sz="4" w:space="0" w:color="000000"/>
              <w:right w:val="single" w:sz="4" w:space="0" w:color="000000"/>
            </w:tcBorders>
            <w:vAlign w:val="center"/>
          </w:tcPr>
          <w:p w14:paraId="70E7AFAC" w14:textId="77777777" w:rsidR="008426AD" w:rsidRPr="008C6558" w:rsidRDefault="008426AD" w:rsidP="002F6E08">
            <w:pPr>
              <w:spacing w:before="0"/>
              <w:rPr>
                <w:color w:val="000000" w:themeColor="text1"/>
              </w:rPr>
            </w:pPr>
            <w:r w:rsidRPr="008C6558">
              <w:rPr>
                <w:color w:val="000000" w:themeColor="text1"/>
              </w:rPr>
              <w:t>Chất thải rắn sinh hoạt</w:t>
            </w:r>
          </w:p>
          <w:p w14:paraId="034B5C17" w14:textId="77777777" w:rsidR="008426AD" w:rsidRPr="008C6558" w:rsidRDefault="008426AD" w:rsidP="002F6E08">
            <w:pPr>
              <w:spacing w:before="0"/>
              <w:rPr>
                <w:color w:val="000000" w:themeColor="text1"/>
              </w:rPr>
            </w:pPr>
            <w:r w:rsidRPr="008C6558">
              <w:rPr>
                <w:color w:val="000000" w:themeColor="text1"/>
              </w:rPr>
              <w:t>Nước thải sinh hoạt</w:t>
            </w:r>
          </w:p>
          <w:p w14:paraId="7D18828B" w14:textId="77777777" w:rsidR="008426AD" w:rsidRPr="008C6558" w:rsidRDefault="008426AD" w:rsidP="002F6E08">
            <w:pPr>
              <w:spacing w:before="0"/>
              <w:rPr>
                <w:color w:val="000000" w:themeColor="text1"/>
              </w:rPr>
            </w:pPr>
            <w:r w:rsidRPr="008C6558">
              <w:rPr>
                <w:color w:val="000000" w:themeColor="text1"/>
              </w:rPr>
              <w:t>Khí thải</w:t>
            </w:r>
          </w:p>
        </w:tc>
      </w:tr>
      <w:tr w:rsidR="008426AD" w:rsidRPr="008C6558" w14:paraId="6A75D6D3" w14:textId="77777777" w:rsidTr="00125AAB">
        <w:trPr>
          <w:jc w:val="center"/>
        </w:trPr>
        <w:tc>
          <w:tcPr>
            <w:tcW w:w="1050" w:type="pct"/>
            <w:vMerge w:val="restart"/>
            <w:tcBorders>
              <w:top w:val="single" w:sz="4" w:space="0" w:color="000000"/>
              <w:left w:val="single" w:sz="4" w:space="0" w:color="000000"/>
              <w:right w:val="single" w:sz="4" w:space="0" w:color="000000"/>
            </w:tcBorders>
            <w:vAlign w:val="center"/>
          </w:tcPr>
          <w:p w14:paraId="4898037F" w14:textId="77777777" w:rsidR="008426AD" w:rsidRPr="008C6558" w:rsidRDefault="008426AD" w:rsidP="002F6E08">
            <w:pPr>
              <w:spacing w:before="0"/>
              <w:rPr>
                <w:b/>
                <w:color w:val="000000" w:themeColor="text1"/>
              </w:rPr>
            </w:pPr>
            <w:r w:rsidRPr="008C6558">
              <w:rPr>
                <w:b/>
                <w:color w:val="000000" w:themeColor="text1"/>
              </w:rPr>
              <w:t xml:space="preserve">Nguồn gây tác động không liên quan đến </w:t>
            </w:r>
            <w:r w:rsidRPr="008C6558">
              <w:rPr>
                <w:b/>
                <w:color w:val="000000" w:themeColor="text1"/>
              </w:rPr>
              <w:lastRenderedPageBreak/>
              <w:t>chất thải</w:t>
            </w:r>
          </w:p>
        </w:tc>
        <w:tc>
          <w:tcPr>
            <w:tcW w:w="1527" w:type="pct"/>
            <w:tcBorders>
              <w:top w:val="single" w:sz="4" w:space="0" w:color="000000"/>
              <w:left w:val="single" w:sz="4" w:space="0" w:color="000000"/>
              <w:bottom w:val="single" w:sz="4" w:space="0" w:color="000000"/>
              <w:right w:val="single" w:sz="4" w:space="0" w:color="000000"/>
            </w:tcBorders>
            <w:vAlign w:val="center"/>
          </w:tcPr>
          <w:p w14:paraId="0ACAEB91" w14:textId="77777777" w:rsidR="008426AD" w:rsidRPr="008C6558" w:rsidRDefault="008426AD" w:rsidP="002F6E08">
            <w:pPr>
              <w:spacing w:before="0"/>
              <w:rPr>
                <w:color w:val="000000" w:themeColor="text1"/>
              </w:rPr>
            </w:pPr>
            <w:r w:rsidRPr="008C6558">
              <w:rPr>
                <w:color w:val="000000" w:themeColor="text1"/>
              </w:rPr>
              <w:lastRenderedPageBreak/>
              <w:t xml:space="preserve">6. Chuyển đổi mục đích sử dụng đất nông, lâm nghiệp thành đất xây </w:t>
            </w:r>
            <w:r w:rsidRPr="008C6558">
              <w:rPr>
                <w:color w:val="000000" w:themeColor="text1"/>
              </w:rPr>
              <w:lastRenderedPageBreak/>
              <w:t>dựng</w:t>
            </w:r>
          </w:p>
        </w:tc>
        <w:tc>
          <w:tcPr>
            <w:tcW w:w="2423" w:type="pct"/>
            <w:tcBorders>
              <w:top w:val="single" w:sz="4" w:space="0" w:color="000000"/>
              <w:left w:val="single" w:sz="4" w:space="0" w:color="000000"/>
              <w:bottom w:val="single" w:sz="4" w:space="0" w:color="000000"/>
              <w:right w:val="single" w:sz="4" w:space="0" w:color="000000"/>
            </w:tcBorders>
            <w:vAlign w:val="center"/>
          </w:tcPr>
          <w:p w14:paraId="25BBD7A5" w14:textId="77777777" w:rsidR="008426AD" w:rsidRPr="008C6558" w:rsidRDefault="008426AD" w:rsidP="002F6E08">
            <w:pPr>
              <w:spacing w:before="0"/>
              <w:rPr>
                <w:color w:val="000000" w:themeColor="text1"/>
              </w:rPr>
            </w:pPr>
            <w:r w:rsidRPr="008C6558">
              <w:rPr>
                <w:color w:val="000000" w:themeColor="text1"/>
              </w:rPr>
              <w:lastRenderedPageBreak/>
              <w:t>Suy thoái hệ sinh thái tự nhiên</w:t>
            </w:r>
          </w:p>
          <w:p w14:paraId="324C90BC" w14:textId="77777777" w:rsidR="008426AD" w:rsidRPr="008C6558" w:rsidRDefault="008426AD" w:rsidP="002F6E08">
            <w:pPr>
              <w:spacing w:before="0"/>
              <w:rPr>
                <w:color w:val="000000" w:themeColor="text1"/>
              </w:rPr>
            </w:pPr>
            <w:r w:rsidRPr="008C6558">
              <w:rPr>
                <w:color w:val="000000" w:themeColor="text1"/>
              </w:rPr>
              <w:t>Thay đổi kết cấu đất</w:t>
            </w:r>
          </w:p>
          <w:p w14:paraId="3E595430" w14:textId="77777777" w:rsidR="008426AD" w:rsidRPr="008C6558" w:rsidRDefault="008426AD" w:rsidP="002F6E08">
            <w:pPr>
              <w:spacing w:before="0"/>
              <w:rPr>
                <w:color w:val="000000" w:themeColor="text1"/>
              </w:rPr>
            </w:pPr>
            <w:r w:rsidRPr="008C6558">
              <w:rPr>
                <w:color w:val="000000" w:themeColor="text1"/>
              </w:rPr>
              <w:t>Thay đổi vi khí hậu</w:t>
            </w:r>
          </w:p>
          <w:p w14:paraId="03FF91C1" w14:textId="77777777" w:rsidR="008426AD" w:rsidRPr="008C6558" w:rsidRDefault="008426AD" w:rsidP="002F6E08">
            <w:pPr>
              <w:spacing w:before="0"/>
              <w:rPr>
                <w:color w:val="000000" w:themeColor="text1"/>
              </w:rPr>
            </w:pPr>
            <w:r w:rsidRPr="008C6558">
              <w:rPr>
                <w:color w:val="000000" w:themeColor="text1"/>
              </w:rPr>
              <w:lastRenderedPageBreak/>
              <w:t>Ảnh hưởng đến việc làm thu nhập, văn hóa của các hộ bị mất đất.</w:t>
            </w:r>
          </w:p>
          <w:p w14:paraId="7E874432" w14:textId="77777777" w:rsidR="008426AD" w:rsidRPr="008C6558" w:rsidRDefault="008426AD" w:rsidP="002F6E08">
            <w:pPr>
              <w:spacing w:before="0"/>
              <w:rPr>
                <w:color w:val="000000" w:themeColor="text1"/>
              </w:rPr>
            </w:pPr>
            <w:r w:rsidRPr="008C6558">
              <w:rPr>
                <w:color w:val="000000" w:themeColor="text1"/>
              </w:rPr>
              <w:t>Các vấn đề xã hội.</w:t>
            </w:r>
          </w:p>
          <w:p w14:paraId="26501D04" w14:textId="77777777" w:rsidR="008426AD" w:rsidRPr="008C6558" w:rsidRDefault="008426AD" w:rsidP="002F6E08">
            <w:pPr>
              <w:spacing w:before="0"/>
              <w:rPr>
                <w:color w:val="000000" w:themeColor="text1"/>
              </w:rPr>
            </w:pPr>
            <w:r w:rsidRPr="008C6558">
              <w:rPr>
                <w:color w:val="000000" w:themeColor="text1"/>
              </w:rPr>
              <w:t>An ninh lương thực</w:t>
            </w:r>
          </w:p>
        </w:tc>
      </w:tr>
      <w:tr w:rsidR="008426AD" w:rsidRPr="008C6558" w14:paraId="31E358A2" w14:textId="77777777" w:rsidTr="00125AAB">
        <w:trPr>
          <w:jc w:val="center"/>
        </w:trPr>
        <w:tc>
          <w:tcPr>
            <w:tcW w:w="1050" w:type="pct"/>
            <w:vMerge/>
            <w:tcBorders>
              <w:left w:val="single" w:sz="4" w:space="0" w:color="000000"/>
              <w:right w:val="single" w:sz="4" w:space="0" w:color="000000"/>
            </w:tcBorders>
            <w:vAlign w:val="center"/>
          </w:tcPr>
          <w:p w14:paraId="45BF5B95" w14:textId="77777777" w:rsidR="008426AD" w:rsidRPr="008C6558" w:rsidRDefault="008426AD" w:rsidP="002F6E08">
            <w:pPr>
              <w:spacing w:before="0"/>
              <w:rPr>
                <w:b/>
                <w:color w:val="000000" w:themeColor="text1"/>
              </w:rPr>
            </w:pPr>
          </w:p>
        </w:tc>
        <w:tc>
          <w:tcPr>
            <w:tcW w:w="1527" w:type="pct"/>
            <w:tcBorders>
              <w:top w:val="single" w:sz="4" w:space="0" w:color="000000"/>
              <w:left w:val="single" w:sz="4" w:space="0" w:color="000000"/>
              <w:bottom w:val="single" w:sz="4" w:space="0" w:color="000000"/>
              <w:right w:val="single" w:sz="4" w:space="0" w:color="000000"/>
            </w:tcBorders>
            <w:vAlign w:val="center"/>
          </w:tcPr>
          <w:p w14:paraId="5929316E" w14:textId="77777777" w:rsidR="008426AD" w:rsidRPr="008C6558" w:rsidRDefault="008426AD" w:rsidP="002F6E08">
            <w:pPr>
              <w:spacing w:before="0"/>
              <w:rPr>
                <w:color w:val="000000" w:themeColor="text1"/>
              </w:rPr>
            </w:pPr>
            <w:r w:rsidRPr="008C6558">
              <w:rPr>
                <w:color w:val="000000" w:themeColor="text1"/>
              </w:rPr>
              <w:t>7. Xâm phạm các vùng sinh thái nhạy cảm, rừng phòng hộ.</w:t>
            </w:r>
          </w:p>
        </w:tc>
        <w:tc>
          <w:tcPr>
            <w:tcW w:w="2423" w:type="pct"/>
            <w:tcBorders>
              <w:top w:val="single" w:sz="4" w:space="0" w:color="000000"/>
              <w:left w:val="single" w:sz="4" w:space="0" w:color="000000"/>
              <w:bottom w:val="single" w:sz="4" w:space="0" w:color="000000"/>
              <w:right w:val="single" w:sz="4" w:space="0" w:color="000000"/>
            </w:tcBorders>
            <w:vAlign w:val="center"/>
          </w:tcPr>
          <w:p w14:paraId="1C5A1BAF" w14:textId="77777777" w:rsidR="008426AD" w:rsidRPr="008C6558" w:rsidRDefault="008426AD" w:rsidP="002F6E08">
            <w:pPr>
              <w:spacing w:before="0"/>
              <w:rPr>
                <w:color w:val="000000" w:themeColor="text1"/>
              </w:rPr>
            </w:pPr>
            <w:r w:rsidRPr="008C6558">
              <w:rPr>
                <w:color w:val="000000" w:themeColor="text1"/>
              </w:rPr>
              <w:t>Suy giảm tài nguyên sinh vật, đa dạng sinh học (ĐDSH)</w:t>
            </w:r>
          </w:p>
          <w:p w14:paraId="47E4D06E" w14:textId="77777777" w:rsidR="008426AD" w:rsidRPr="008C6558" w:rsidRDefault="008426AD" w:rsidP="002F6E08">
            <w:pPr>
              <w:spacing w:before="0"/>
              <w:rPr>
                <w:color w:val="000000" w:themeColor="text1"/>
              </w:rPr>
            </w:pPr>
            <w:r w:rsidRPr="008C6558">
              <w:rPr>
                <w:color w:val="000000" w:themeColor="text1"/>
              </w:rPr>
              <w:t>Suy giảm các hệ sinh thái tự nhiên</w:t>
            </w:r>
          </w:p>
          <w:p w14:paraId="301CED38" w14:textId="77777777" w:rsidR="008426AD" w:rsidRPr="008C6558" w:rsidRDefault="008426AD" w:rsidP="002F6E08">
            <w:pPr>
              <w:spacing w:before="0"/>
              <w:rPr>
                <w:color w:val="000000" w:themeColor="text1"/>
              </w:rPr>
            </w:pPr>
            <w:r w:rsidRPr="008C6558">
              <w:rPr>
                <w:color w:val="000000" w:themeColor="text1"/>
              </w:rPr>
              <w:t>Suy giảm chất lượng môi trường nước, đất, không khí</w:t>
            </w:r>
          </w:p>
          <w:p w14:paraId="60C54E57" w14:textId="77777777" w:rsidR="008426AD" w:rsidRPr="008C6558" w:rsidRDefault="008426AD" w:rsidP="002F6E08">
            <w:pPr>
              <w:spacing w:before="0"/>
              <w:rPr>
                <w:color w:val="000000" w:themeColor="text1"/>
              </w:rPr>
            </w:pPr>
            <w:r w:rsidRPr="008C6558">
              <w:rPr>
                <w:color w:val="000000" w:themeColor="text1"/>
              </w:rPr>
              <w:t>Gia tăng xói mòn, lũ lụt</w:t>
            </w:r>
          </w:p>
          <w:p w14:paraId="0C5B4703" w14:textId="77777777" w:rsidR="008426AD" w:rsidRPr="008C6558" w:rsidRDefault="008426AD" w:rsidP="002F6E08">
            <w:pPr>
              <w:spacing w:before="0"/>
              <w:rPr>
                <w:color w:val="000000" w:themeColor="text1"/>
              </w:rPr>
            </w:pPr>
            <w:r w:rsidRPr="008C6558">
              <w:rPr>
                <w:color w:val="000000" w:themeColor="text1"/>
              </w:rPr>
              <w:t>Gia tăng biến đổi khí hậu</w:t>
            </w:r>
          </w:p>
          <w:p w14:paraId="24BFE4AE" w14:textId="77777777" w:rsidR="008426AD" w:rsidRPr="008C6558" w:rsidRDefault="008426AD" w:rsidP="002F6E08">
            <w:pPr>
              <w:spacing w:before="0"/>
              <w:rPr>
                <w:color w:val="000000" w:themeColor="text1"/>
              </w:rPr>
            </w:pPr>
            <w:r w:rsidRPr="008C6558">
              <w:rPr>
                <w:color w:val="000000" w:themeColor="text1"/>
              </w:rPr>
              <w:t>Giảm nước dưới đất</w:t>
            </w:r>
          </w:p>
          <w:p w14:paraId="70B4AF97" w14:textId="77777777" w:rsidR="008426AD" w:rsidRPr="008C6558" w:rsidRDefault="008426AD" w:rsidP="002F6E08">
            <w:pPr>
              <w:spacing w:before="0"/>
              <w:rPr>
                <w:color w:val="000000" w:themeColor="text1"/>
              </w:rPr>
            </w:pPr>
            <w:r w:rsidRPr="008C6558">
              <w:rPr>
                <w:color w:val="000000" w:themeColor="text1"/>
              </w:rPr>
              <w:t>Khô hạn</w:t>
            </w:r>
          </w:p>
          <w:p w14:paraId="5EC11F87" w14:textId="77777777" w:rsidR="008426AD" w:rsidRPr="008C6558" w:rsidRDefault="008426AD" w:rsidP="002F6E08">
            <w:pPr>
              <w:spacing w:before="0"/>
              <w:rPr>
                <w:color w:val="000000" w:themeColor="text1"/>
              </w:rPr>
            </w:pPr>
            <w:r w:rsidRPr="008C6558">
              <w:rPr>
                <w:color w:val="000000" w:themeColor="text1"/>
              </w:rPr>
              <w:t>Thay đổi cảnh quan</w:t>
            </w:r>
          </w:p>
        </w:tc>
      </w:tr>
      <w:tr w:rsidR="008426AD" w:rsidRPr="008C6558" w14:paraId="613F502F" w14:textId="77777777" w:rsidTr="00125AAB">
        <w:trPr>
          <w:jc w:val="center"/>
        </w:trPr>
        <w:tc>
          <w:tcPr>
            <w:tcW w:w="1050" w:type="pct"/>
            <w:vMerge/>
            <w:tcBorders>
              <w:left w:val="single" w:sz="4" w:space="0" w:color="000000"/>
              <w:right w:val="single" w:sz="4" w:space="0" w:color="000000"/>
            </w:tcBorders>
            <w:vAlign w:val="center"/>
          </w:tcPr>
          <w:p w14:paraId="79CC097A" w14:textId="77777777" w:rsidR="008426AD" w:rsidRPr="008C6558" w:rsidRDefault="008426AD" w:rsidP="002F6E08">
            <w:pPr>
              <w:spacing w:before="0"/>
              <w:rPr>
                <w:b/>
                <w:color w:val="000000" w:themeColor="text1"/>
              </w:rPr>
            </w:pPr>
          </w:p>
        </w:tc>
        <w:tc>
          <w:tcPr>
            <w:tcW w:w="1527" w:type="pct"/>
            <w:tcBorders>
              <w:top w:val="single" w:sz="4" w:space="0" w:color="000000"/>
              <w:left w:val="single" w:sz="4" w:space="0" w:color="000000"/>
              <w:bottom w:val="single" w:sz="4" w:space="0" w:color="000000"/>
              <w:right w:val="single" w:sz="4" w:space="0" w:color="000000"/>
            </w:tcBorders>
            <w:vAlign w:val="center"/>
          </w:tcPr>
          <w:p w14:paraId="23948A3A" w14:textId="77777777" w:rsidR="008426AD" w:rsidRPr="008C6558" w:rsidRDefault="008426AD" w:rsidP="002F6E08">
            <w:pPr>
              <w:spacing w:before="0"/>
              <w:rPr>
                <w:color w:val="000000" w:themeColor="text1"/>
              </w:rPr>
            </w:pPr>
            <w:r w:rsidRPr="008C6558">
              <w:rPr>
                <w:color w:val="000000" w:themeColor="text1"/>
              </w:rPr>
              <w:t>8. Phá bỏ, di dời các công trình văn hóa, lịch sử, tôn giáo, công trình hạ tầng</w:t>
            </w:r>
          </w:p>
        </w:tc>
        <w:tc>
          <w:tcPr>
            <w:tcW w:w="2423" w:type="pct"/>
            <w:tcBorders>
              <w:top w:val="single" w:sz="4" w:space="0" w:color="000000"/>
              <w:left w:val="single" w:sz="4" w:space="0" w:color="000000"/>
              <w:bottom w:val="single" w:sz="4" w:space="0" w:color="000000"/>
              <w:right w:val="single" w:sz="4" w:space="0" w:color="000000"/>
            </w:tcBorders>
            <w:vAlign w:val="center"/>
          </w:tcPr>
          <w:p w14:paraId="1487A51F" w14:textId="77777777" w:rsidR="008426AD" w:rsidRPr="008C6558" w:rsidRDefault="008426AD" w:rsidP="002F6E08">
            <w:pPr>
              <w:spacing w:before="0"/>
              <w:rPr>
                <w:color w:val="000000" w:themeColor="text1"/>
              </w:rPr>
            </w:pPr>
            <w:r w:rsidRPr="008C6558">
              <w:rPr>
                <w:color w:val="000000" w:themeColor="text1"/>
              </w:rPr>
              <w:t>Mất giá trị văn hóa, lịch sử truyền thống</w:t>
            </w:r>
          </w:p>
          <w:p w14:paraId="32D645C4" w14:textId="77777777" w:rsidR="008426AD" w:rsidRPr="008C6558" w:rsidRDefault="008426AD" w:rsidP="002F6E08">
            <w:pPr>
              <w:spacing w:before="0"/>
              <w:rPr>
                <w:color w:val="000000" w:themeColor="text1"/>
              </w:rPr>
            </w:pPr>
            <w:r w:rsidRPr="008C6558">
              <w:rPr>
                <w:color w:val="000000" w:themeColor="text1"/>
              </w:rPr>
              <w:t>Tác hại tới các công trình hạ tầng</w:t>
            </w:r>
          </w:p>
        </w:tc>
      </w:tr>
      <w:tr w:rsidR="008426AD" w:rsidRPr="008C6558" w14:paraId="2F800901" w14:textId="77777777" w:rsidTr="00125AAB">
        <w:trPr>
          <w:jc w:val="center"/>
        </w:trPr>
        <w:tc>
          <w:tcPr>
            <w:tcW w:w="1050" w:type="pct"/>
            <w:vMerge/>
            <w:tcBorders>
              <w:left w:val="single" w:sz="4" w:space="0" w:color="000000"/>
              <w:right w:val="single" w:sz="4" w:space="0" w:color="000000"/>
            </w:tcBorders>
            <w:vAlign w:val="center"/>
          </w:tcPr>
          <w:p w14:paraId="54F40F10" w14:textId="77777777" w:rsidR="008426AD" w:rsidRPr="008C6558" w:rsidRDefault="008426AD" w:rsidP="002F6E08">
            <w:pPr>
              <w:spacing w:before="0"/>
              <w:rPr>
                <w:b/>
                <w:color w:val="000000" w:themeColor="text1"/>
              </w:rPr>
            </w:pPr>
          </w:p>
        </w:tc>
        <w:tc>
          <w:tcPr>
            <w:tcW w:w="1527" w:type="pct"/>
            <w:tcBorders>
              <w:top w:val="single" w:sz="4" w:space="0" w:color="000000"/>
              <w:left w:val="single" w:sz="4" w:space="0" w:color="000000"/>
              <w:bottom w:val="single" w:sz="4" w:space="0" w:color="000000"/>
              <w:right w:val="single" w:sz="4" w:space="0" w:color="000000"/>
            </w:tcBorders>
            <w:vAlign w:val="center"/>
          </w:tcPr>
          <w:p w14:paraId="31F2B98C" w14:textId="77777777" w:rsidR="008426AD" w:rsidRPr="008C6558" w:rsidRDefault="008426AD" w:rsidP="002F6E08">
            <w:pPr>
              <w:spacing w:before="0"/>
              <w:rPr>
                <w:color w:val="000000" w:themeColor="text1"/>
              </w:rPr>
            </w:pPr>
            <w:r w:rsidRPr="008C6558">
              <w:rPr>
                <w:color w:val="000000" w:themeColor="text1"/>
                <w:lang w:val="en-US"/>
              </w:rPr>
              <w:t>9</w:t>
            </w:r>
            <w:r w:rsidRPr="008C6558">
              <w:rPr>
                <w:color w:val="000000" w:themeColor="text1"/>
              </w:rPr>
              <w:t>. Phát triển công nghiệp</w:t>
            </w:r>
          </w:p>
        </w:tc>
        <w:tc>
          <w:tcPr>
            <w:tcW w:w="2423" w:type="pct"/>
            <w:tcBorders>
              <w:top w:val="single" w:sz="4" w:space="0" w:color="000000"/>
              <w:left w:val="single" w:sz="4" w:space="0" w:color="000000"/>
              <w:bottom w:val="single" w:sz="4" w:space="0" w:color="000000"/>
              <w:right w:val="single" w:sz="4" w:space="0" w:color="000000"/>
            </w:tcBorders>
            <w:vAlign w:val="center"/>
          </w:tcPr>
          <w:p w14:paraId="47C4F671" w14:textId="77777777" w:rsidR="008426AD" w:rsidRPr="008C6558" w:rsidRDefault="008426AD" w:rsidP="002F6E08">
            <w:pPr>
              <w:spacing w:before="0"/>
              <w:rPr>
                <w:color w:val="000000" w:themeColor="text1"/>
              </w:rPr>
            </w:pPr>
            <w:r w:rsidRPr="008C6558">
              <w:rPr>
                <w:color w:val="000000" w:themeColor="text1"/>
              </w:rPr>
              <w:t>Ồn, rung;</w:t>
            </w:r>
          </w:p>
          <w:p w14:paraId="6A2F2AEF" w14:textId="77777777" w:rsidR="008426AD" w:rsidRPr="008C6558" w:rsidRDefault="008426AD" w:rsidP="002F6E08">
            <w:pPr>
              <w:spacing w:before="0"/>
              <w:rPr>
                <w:color w:val="000000" w:themeColor="text1"/>
              </w:rPr>
            </w:pPr>
            <w:r w:rsidRPr="008C6558">
              <w:rPr>
                <w:color w:val="000000" w:themeColor="text1"/>
              </w:rPr>
              <w:t>Ô nhiễm nhiệt dư;</w:t>
            </w:r>
          </w:p>
          <w:p w14:paraId="2E8F0385" w14:textId="77777777" w:rsidR="008426AD" w:rsidRPr="008C6558" w:rsidRDefault="008426AD" w:rsidP="002F6E08">
            <w:pPr>
              <w:spacing w:before="0"/>
              <w:rPr>
                <w:color w:val="000000" w:themeColor="text1"/>
              </w:rPr>
            </w:pPr>
            <w:r w:rsidRPr="008C6558">
              <w:rPr>
                <w:color w:val="000000" w:themeColor="text1"/>
              </w:rPr>
              <w:t>Ngập úng cục bộ, lún đất;</w:t>
            </w:r>
          </w:p>
          <w:p w14:paraId="3F86BFFC" w14:textId="77777777" w:rsidR="008426AD" w:rsidRPr="008C6558" w:rsidRDefault="008426AD" w:rsidP="002F6E08">
            <w:pPr>
              <w:spacing w:before="0"/>
              <w:rPr>
                <w:color w:val="000000" w:themeColor="text1"/>
              </w:rPr>
            </w:pPr>
            <w:r w:rsidRPr="008C6558">
              <w:rPr>
                <w:color w:val="000000" w:themeColor="text1"/>
              </w:rPr>
              <w:t>Rủi ro, sự cố môi trường.</w:t>
            </w:r>
          </w:p>
        </w:tc>
      </w:tr>
      <w:tr w:rsidR="008426AD" w:rsidRPr="008C6558" w14:paraId="041970B0" w14:textId="77777777" w:rsidTr="00125AAB">
        <w:trPr>
          <w:jc w:val="center"/>
        </w:trPr>
        <w:tc>
          <w:tcPr>
            <w:tcW w:w="1050" w:type="pct"/>
            <w:vMerge/>
            <w:tcBorders>
              <w:left w:val="single" w:sz="4" w:space="0" w:color="000000"/>
              <w:right w:val="single" w:sz="4" w:space="0" w:color="000000"/>
            </w:tcBorders>
            <w:vAlign w:val="center"/>
          </w:tcPr>
          <w:p w14:paraId="5DE638C3" w14:textId="77777777" w:rsidR="008426AD" w:rsidRPr="008C6558" w:rsidRDefault="008426AD" w:rsidP="002F6E08">
            <w:pPr>
              <w:spacing w:before="0"/>
              <w:rPr>
                <w:b/>
                <w:color w:val="000000" w:themeColor="text1"/>
              </w:rPr>
            </w:pPr>
          </w:p>
        </w:tc>
        <w:tc>
          <w:tcPr>
            <w:tcW w:w="1527" w:type="pct"/>
            <w:tcBorders>
              <w:top w:val="single" w:sz="4" w:space="0" w:color="000000"/>
              <w:left w:val="single" w:sz="4" w:space="0" w:color="000000"/>
              <w:bottom w:val="single" w:sz="4" w:space="0" w:color="000000"/>
              <w:right w:val="single" w:sz="4" w:space="0" w:color="000000"/>
            </w:tcBorders>
            <w:vAlign w:val="center"/>
          </w:tcPr>
          <w:p w14:paraId="641C8307" w14:textId="77777777" w:rsidR="008426AD" w:rsidRPr="008C6558" w:rsidRDefault="008426AD" w:rsidP="002F6E08">
            <w:pPr>
              <w:spacing w:before="0"/>
              <w:rPr>
                <w:color w:val="000000" w:themeColor="text1"/>
              </w:rPr>
            </w:pPr>
            <w:r w:rsidRPr="008C6558">
              <w:rPr>
                <w:color w:val="000000" w:themeColor="text1"/>
              </w:rPr>
              <w:t>10. Phát triển nông lâm thuỷ sản</w:t>
            </w:r>
          </w:p>
        </w:tc>
        <w:tc>
          <w:tcPr>
            <w:tcW w:w="2423" w:type="pct"/>
            <w:tcBorders>
              <w:top w:val="single" w:sz="4" w:space="0" w:color="000000"/>
              <w:left w:val="single" w:sz="4" w:space="0" w:color="000000"/>
              <w:bottom w:val="single" w:sz="4" w:space="0" w:color="000000"/>
              <w:right w:val="single" w:sz="4" w:space="0" w:color="000000"/>
            </w:tcBorders>
            <w:vAlign w:val="center"/>
          </w:tcPr>
          <w:p w14:paraId="34DB9CDA" w14:textId="77777777" w:rsidR="008426AD" w:rsidRPr="008C6558" w:rsidRDefault="008426AD" w:rsidP="002F6E08">
            <w:pPr>
              <w:spacing w:before="0"/>
              <w:rPr>
                <w:color w:val="000000" w:themeColor="text1"/>
              </w:rPr>
            </w:pPr>
            <w:r w:rsidRPr="008C6558">
              <w:rPr>
                <w:color w:val="000000" w:themeColor="text1"/>
              </w:rPr>
              <w:t>Xói mòn, trượt, sụt, lở, lún đất;</w:t>
            </w:r>
          </w:p>
          <w:p w14:paraId="681D33F4" w14:textId="77777777" w:rsidR="008426AD" w:rsidRPr="008C6558" w:rsidRDefault="008426AD" w:rsidP="002F6E08">
            <w:pPr>
              <w:spacing w:before="0"/>
              <w:rPr>
                <w:color w:val="000000" w:themeColor="text1"/>
              </w:rPr>
            </w:pPr>
            <w:r w:rsidRPr="008C6558">
              <w:rPr>
                <w:color w:val="000000" w:themeColor="text1"/>
              </w:rPr>
              <w:t>Suy thoái đất;</w:t>
            </w:r>
          </w:p>
          <w:p w14:paraId="435F12E6" w14:textId="77777777" w:rsidR="008426AD" w:rsidRPr="008C6558" w:rsidRDefault="008426AD" w:rsidP="002F6E08">
            <w:pPr>
              <w:spacing w:before="0"/>
              <w:rPr>
                <w:color w:val="000000" w:themeColor="text1"/>
              </w:rPr>
            </w:pPr>
            <w:r w:rsidRPr="008C6558">
              <w:rPr>
                <w:color w:val="000000" w:themeColor="text1"/>
              </w:rPr>
              <w:t>Suy thoái nước mặt, nước dưới đất;</w:t>
            </w:r>
          </w:p>
          <w:p w14:paraId="3164D3AD" w14:textId="77777777" w:rsidR="008426AD" w:rsidRPr="008C6558" w:rsidRDefault="008426AD" w:rsidP="002F6E08">
            <w:pPr>
              <w:spacing w:before="0"/>
              <w:rPr>
                <w:color w:val="000000" w:themeColor="text1"/>
              </w:rPr>
            </w:pPr>
            <w:r w:rsidRPr="008C6558">
              <w:rPr>
                <w:color w:val="000000" w:themeColor="text1"/>
              </w:rPr>
              <w:t>Rủi ro, sự cố môi trường.</w:t>
            </w:r>
          </w:p>
        </w:tc>
      </w:tr>
      <w:tr w:rsidR="008426AD" w:rsidRPr="008C6558" w14:paraId="458432A2" w14:textId="77777777" w:rsidTr="00125AAB">
        <w:trPr>
          <w:jc w:val="center"/>
        </w:trPr>
        <w:tc>
          <w:tcPr>
            <w:tcW w:w="1050" w:type="pct"/>
            <w:vMerge/>
            <w:tcBorders>
              <w:left w:val="single" w:sz="4" w:space="0" w:color="000000"/>
              <w:bottom w:val="single" w:sz="4" w:space="0" w:color="000000"/>
              <w:right w:val="single" w:sz="4" w:space="0" w:color="000000"/>
            </w:tcBorders>
            <w:vAlign w:val="center"/>
          </w:tcPr>
          <w:p w14:paraId="5F04C56F" w14:textId="77777777" w:rsidR="008426AD" w:rsidRPr="008C6558" w:rsidRDefault="008426AD" w:rsidP="002F6E08">
            <w:pPr>
              <w:spacing w:before="0"/>
              <w:rPr>
                <w:b/>
                <w:color w:val="000000" w:themeColor="text1"/>
              </w:rPr>
            </w:pPr>
          </w:p>
        </w:tc>
        <w:tc>
          <w:tcPr>
            <w:tcW w:w="1527" w:type="pct"/>
            <w:tcBorders>
              <w:top w:val="single" w:sz="4" w:space="0" w:color="000000"/>
              <w:left w:val="single" w:sz="4" w:space="0" w:color="000000"/>
              <w:bottom w:val="single" w:sz="4" w:space="0" w:color="000000"/>
              <w:right w:val="single" w:sz="4" w:space="0" w:color="000000"/>
            </w:tcBorders>
            <w:vAlign w:val="center"/>
          </w:tcPr>
          <w:p w14:paraId="551727B0" w14:textId="77777777" w:rsidR="008426AD" w:rsidRPr="008C6558" w:rsidRDefault="008426AD" w:rsidP="002F6E08">
            <w:pPr>
              <w:spacing w:before="0"/>
              <w:rPr>
                <w:color w:val="000000" w:themeColor="text1"/>
              </w:rPr>
            </w:pPr>
            <w:r w:rsidRPr="008C6558">
              <w:rPr>
                <w:color w:val="000000" w:themeColor="text1"/>
              </w:rPr>
              <w:t>11. Xây dựng kết cấu hạ tầng</w:t>
            </w:r>
          </w:p>
        </w:tc>
        <w:tc>
          <w:tcPr>
            <w:tcW w:w="2423" w:type="pct"/>
            <w:tcBorders>
              <w:top w:val="single" w:sz="4" w:space="0" w:color="000000"/>
              <w:left w:val="single" w:sz="4" w:space="0" w:color="000000"/>
              <w:bottom w:val="single" w:sz="4" w:space="0" w:color="000000"/>
              <w:right w:val="single" w:sz="4" w:space="0" w:color="000000"/>
            </w:tcBorders>
            <w:vAlign w:val="center"/>
          </w:tcPr>
          <w:p w14:paraId="745A6825" w14:textId="77777777" w:rsidR="008426AD" w:rsidRPr="008C6558" w:rsidRDefault="008426AD" w:rsidP="002F6E08">
            <w:pPr>
              <w:spacing w:before="0"/>
              <w:rPr>
                <w:color w:val="000000" w:themeColor="text1"/>
              </w:rPr>
            </w:pPr>
            <w:r w:rsidRPr="008C6558">
              <w:rPr>
                <w:color w:val="000000" w:themeColor="text1"/>
              </w:rPr>
              <w:t>Ồn rung;</w:t>
            </w:r>
          </w:p>
          <w:p w14:paraId="4B5A5225" w14:textId="77777777" w:rsidR="008426AD" w:rsidRPr="008C6558" w:rsidRDefault="008426AD" w:rsidP="002F6E08">
            <w:pPr>
              <w:spacing w:before="0"/>
              <w:rPr>
                <w:color w:val="000000" w:themeColor="text1"/>
              </w:rPr>
            </w:pPr>
            <w:r w:rsidRPr="008C6558">
              <w:rPr>
                <w:color w:val="000000" w:themeColor="text1"/>
              </w:rPr>
              <w:t>Suy thoái chất lượng không khí, thảm thực vật;</w:t>
            </w:r>
          </w:p>
          <w:p w14:paraId="630E3546" w14:textId="77777777" w:rsidR="008426AD" w:rsidRPr="008C6558" w:rsidRDefault="008426AD" w:rsidP="002F6E08">
            <w:pPr>
              <w:spacing w:before="0"/>
              <w:rPr>
                <w:color w:val="000000" w:themeColor="text1"/>
              </w:rPr>
            </w:pPr>
            <w:r w:rsidRPr="008C6558">
              <w:rPr>
                <w:color w:val="000000" w:themeColor="text1"/>
              </w:rPr>
              <w:t>Xói mòn, trượt, sụt, lở, lún đất;</w:t>
            </w:r>
          </w:p>
          <w:p w14:paraId="331EA47C" w14:textId="77777777" w:rsidR="008426AD" w:rsidRPr="008C6558" w:rsidRDefault="008426AD" w:rsidP="002F6E08">
            <w:pPr>
              <w:spacing w:before="0"/>
              <w:rPr>
                <w:color w:val="000000" w:themeColor="text1"/>
              </w:rPr>
            </w:pPr>
            <w:r w:rsidRPr="008C6558">
              <w:rPr>
                <w:color w:val="000000" w:themeColor="text1"/>
              </w:rPr>
              <w:t>Thay đổi mực nước mặt;</w:t>
            </w:r>
          </w:p>
          <w:p w14:paraId="3998EBA9" w14:textId="77777777" w:rsidR="008426AD" w:rsidRPr="008C6558" w:rsidRDefault="008426AD" w:rsidP="002F6E08">
            <w:pPr>
              <w:spacing w:before="0"/>
              <w:rPr>
                <w:color w:val="000000" w:themeColor="text1"/>
              </w:rPr>
            </w:pPr>
            <w:r w:rsidRPr="008C6558">
              <w:rPr>
                <w:color w:val="000000" w:themeColor="text1"/>
              </w:rPr>
              <w:t>Xói lở bờ sông, bờ suối, bờ hồ;</w:t>
            </w:r>
          </w:p>
          <w:p w14:paraId="3A95783A" w14:textId="77777777" w:rsidR="008426AD" w:rsidRPr="008C6558" w:rsidRDefault="008426AD" w:rsidP="002F6E08">
            <w:pPr>
              <w:spacing w:before="0"/>
              <w:rPr>
                <w:color w:val="000000" w:themeColor="text1"/>
              </w:rPr>
            </w:pPr>
            <w:r w:rsidRPr="008C6558">
              <w:rPr>
                <w:color w:val="000000" w:themeColor="text1"/>
              </w:rPr>
              <w:t>Bồi lắng lòng sông, lòng suối, lòng hồ;</w:t>
            </w:r>
          </w:p>
          <w:p w14:paraId="13322E00" w14:textId="77777777" w:rsidR="008426AD" w:rsidRPr="008C6558" w:rsidRDefault="008426AD" w:rsidP="002F6E08">
            <w:pPr>
              <w:spacing w:before="0"/>
              <w:rPr>
                <w:color w:val="000000" w:themeColor="text1"/>
              </w:rPr>
            </w:pPr>
            <w:r w:rsidRPr="008C6558">
              <w:rPr>
                <w:color w:val="000000" w:themeColor="text1"/>
              </w:rPr>
              <w:t>Suy thoái đất, nước, đa dạng sinh học;</w:t>
            </w:r>
          </w:p>
          <w:p w14:paraId="071B832E" w14:textId="77777777" w:rsidR="008426AD" w:rsidRPr="008C6558" w:rsidRDefault="008426AD" w:rsidP="002F6E08">
            <w:pPr>
              <w:spacing w:before="0"/>
              <w:rPr>
                <w:color w:val="000000" w:themeColor="text1"/>
              </w:rPr>
            </w:pPr>
            <w:r w:rsidRPr="008C6558">
              <w:rPr>
                <w:color w:val="000000" w:themeColor="text1"/>
              </w:rPr>
              <w:t>Rủi ro, sự cố môi trường.</w:t>
            </w:r>
          </w:p>
        </w:tc>
      </w:tr>
    </w:tbl>
    <w:p w14:paraId="7B975028" w14:textId="77777777" w:rsidR="008426AD" w:rsidRPr="008C6558" w:rsidRDefault="00206A0E" w:rsidP="002F6E08">
      <w:pPr>
        <w:pStyle w:val="Macdinh"/>
        <w:suppressAutoHyphens w:val="0"/>
        <w:rPr>
          <w:color w:val="000000" w:themeColor="text1"/>
        </w:rPr>
      </w:pPr>
      <w:r w:rsidRPr="008C6558">
        <w:rPr>
          <w:color w:val="000000" w:themeColor="text1"/>
        </w:rPr>
        <w:t>Trên cơ sở đã xác định được nguồn gây tác động cũng như các yếu tố tác động có thể xác định quy mô và đối tượng bị tác động khi thực hiện Quy hoạch tỉnh Đắk Lắk thời kỳ 2021 - 2030, tầm nhìn đến năm 2050</w:t>
      </w:r>
      <w:r w:rsidR="00125AAB" w:rsidRPr="008C6558">
        <w:rPr>
          <w:color w:val="000000" w:themeColor="text1"/>
        </w:rPr>
        <w:t xml:space="preserve"> (Bảng 2</w:t>
      </w:r>
      <w:r w:rsidR="00BF4F48" w:rsidRPr="008C6558">
        <w:rPr>
          <w:color w:val="000000" w:themeColor="text1"/>
        </w:rPr>
        <w:t>8</w:t>
      </w:r>
      <w:r w:rsidR="00125AAB" w:rsidRPr="008C6558">
        <w:rPr>
          <w:color w:val="000000" w:themeColor="text1"/>
        </w:rPr>
        <w:t>).</w:t>
      </w:r>
    </w:p>
    <w:p w14:paraId="76EB1087" w14:textId="77777777" w:rsidR="00125AAB" w:rsidRPr="008C6558" w:rsidRDefault="00125AAB" w:rsidP="002F6E08">
      <w:pPr>
        <w:pStyle w:val="Chuthich"/>
        <w:widowControl w:val="0"/>
      </w:pPr>
      <w:bookmarkStart w:id="447" w:name="_Toc112569116"/>
      <w:r w:rsidRPr="008C6558">
        <w:rPr>
          <w:szCs w:val="26"/>
        </w:rPr>
        <w:lastRenderedPageBreak/>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29</w:t>
      </w:r>
      <w:r w:rsidR="00B026DF" w:rsidRPr="008C6558">
        <w:rPr>
          <w:noProof/>
          <w:szCs w:val="26"/>
        </w:rPr>
        <w:fldChar w:fldCharType="end"/>
      </w:r>
      <w:r w:rsidRPr="008C6558">
        <w:rPr>
          <w:noProof/>
          <w:szCs w:val="26"/>
        </w:rPr>
        <w:t xml:space="preserve">. </w:t>
      </w:r>
      <w:r w:rsidRPr="008C6558">
        <w:t>Quy mô và đối tượng bị tác động khi thực hiện Quy hoạch tỉnh Đắk Lắk</w:t>
      </w:r>
      <w:bookmarkEnd w:id="44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4"/>
        <w:gridCol w:w="2061"/>
        <w:gridCol w:w="1163"/>
        <w:gridCol w:w="1070"/>
        <w:gridCol w:w="1089"/>
        <w:gridCol w:w="1002"/>
        <w:gridCol w:w="1484"/>
      </w:tblGrid>
      <w:tr w:rsidR="00125AAB" w:rsidRPr="008C6558" w14:paraId="7EAC33E5" w14:textId="77777777" w:rsidTr="00125AAB">
        <w:trPr>
          <w:trHeight w:val="124"/>
          <w:tblHeader/>
          <w:jc w:val="center"/>
        </w:trPr>
        <w:tc>
          <w:tcPr>
            <w:tcW w:w="1858" w:type="pct"/>
            <w:gridSpan w:val="2"/>
            <w:tcBorders>
              <w:top w:val="single" w:sz="4" w:space="0" w:color="000000"/>
              <w:left w:val="single" w:sz="4" w:space="0" w:color="000000"/>
              <w:bottom w:val="single" w:sz="4" w:space="0" w:color="000000"/>
              <w:right w:val="single" w:sz="4" w:space="0" w:color="000000"/>
            </w:tcBorders>
            <w:vAlign w:val="center"/>
          </w:tcPr>
          <w:p w14:paraId="32E610F1" w14:textId="77777777" w:rsidR="00125AAB" w:rsidRPr="008C6558" w:rsidRDefault="00125AAB" w:rsidP="002F6E08">
            <w:pPr>
              <w:spacing w:before="0"/>
              <w:jc w:val="center"/>
              <w:rPr>
                <w:b/>
                <w:color w:val="000000" w:themeColor="text1"/>
              </w:rPr>
            </w:pPr>
            <w:r w:rsidRPr="008C6558">
              <w:rPr>
                <w:b/>
                <w:color w:val="000000" w:themeColor="text1"/>
              </w:rPr>
              <w:t>Đối tượng bị tác động</w:t>
            </w:r>
          </w:p>
        </w:tc>
        <w:tc>
          <w:tcPr>
            <w:tcW w:w="3142" w:type="pct"/>
            <w:gridSpan w:val="5"/>
            <w:tcBorders>
              <w:top w:val="single" w:sz="4" w:space="0" w:color="000000"/>
              <w:left w:val="single" w:sz="4" w:space="0" w:color="000000"/>
              <w:bottom w:val="single" w:sz="4" w:space="0" w:color="000000"/>
              <w:right w:val="single" w:sz="4" w:space="0" w:color="000000"/>
            </w:tcBorders>
            <w:vAlign w:val="center"/>
          </w:tcPr>
          <w:p w14:paraId="3F24B7CE" w14:textId="77777777" w:rsidR="00125AAB" w:rsidRPr="008C6558" w:rsidRDefault="00125AAB" w:rsidP="002F6E08">
            <w:pPr>
              <w:spacing w:before="0"/>
              <w:jc w:val="center"/>
              <w:rPr>
                <w:b/>
                <w:color w:val="000000" w:themeColor="text1"/>
              </w:rPr>
            </w:pPr>
            <w:r w:rsidRPr="008C6558">
              <w:rPr>
                <w:b/>
                <w:color w:val="000000" w:themeColor="text1"/>
              </w:rPr>
              <w:t>Quy mô tác động</w:t>
            </w:r>
          </w:p>
        </w:tc>
      </w:tr>
      <w:tr w:rsidR="00125AAB" w:rsidRPr="008C6558" w14:paraId="0026D2CD" w14:textId="77777777" w:rsidTr="00125AAB">
        <w:trPr>
          <w:trHeight w:val="124"/>
          <w:tblHeader/>
          <w:jc w:val="center"/>
        </w:trPr>
        <w:tc>
          <w:tcPr>
            <w:tcW w:w="743" w:type="pct"/>
            <w:tcBorders>
              <w:top w:val="single" w:sz="4" w:space="0" w:color="000000"/>
              <w:left w:val="single" w:sz="4" w:space="0" w:color="000000"/>
              <w:bottom w:val="single" w:sz="4" w:space="0" w:color="000000"/>
              <w:right w:val="single" w:sz="4" w:space="0" w:color="000000"/>
            </w:tcBorders>
            <w:vAlign w:val="center"/>
          </w:tcPr>
          <w:p w14:paraId="2F4FE522" w14:textId="77777777" w:rsidR="00125AAB" w:rsidRPr="008C6558" w:rsidRDefault="00125AAB" w:rsidP="002F6E08">
            <w:pPr>
              <w:spacing w:before="0"/>
              <w:jc w:val="center"/>
              <w:rPr>
                <w:b/>
                <w:color w:val="000000" w:themeColor="text1"/>
              </w:rPr>
            </w:pPr>
            <w:r w:rsidRPr="008C6558">
              <w:rPr>
                <w:b/>
                <w:color w:val="000000" w:themeColor="text1"/>
              </w:rPr>
              <w:t>Môi trường</w:t>
            </w:r>
          </w:p>
        </w:tc>
        <w:tc>
          <w:tcPr>
            <w:tcW w:w="1115" w:type="pct"/>
            <w:tcBorders>
              <w:top w:val="single" w:sz="4" w:space="0" w:color="000000"/>
              <w:left w:val="single" w:sz="4" w:space="0" w:color="000000"/>
              <w:bottom w:val="single" w:sz="4" w:space="0" w:color="000000"/>
              <w:right w:val="single" w:sz="4" w:space="0" w:color="000000"/>
            </w:tcBorders>
            <w:vAlign w:val="center"/>
          </w:tcPr>
          <w:p w14:paraId="27161674" w14:textId="77777777" w:rsidR="00125AAB" w:rsidRPr="008C6558" w:rsidRDefault="00125AAB" w:rsidP="002F6E08">
            <w:pPr>
              <w:spacing w:before="0"/>
              <w:jc w:val="center"/>
              <w:rPr>
                <w:b/>
                <w:color w:val="000000" w:themeColor="text1"/>
              </w:rPr>
            </w:pPr>
            <w:r w:rsidRPr="008C6558">
              <w:rPr>
                <w:b/>
                <w:color w:val="000000" w:themeColor="text1"/>
              </w:rPr>
              <w:t>Các thành phần trong môi trường</w:t>
            </w:r>
          </w:p>
        </w:tc>
        <w:tc>
          <w:tcPr>
            <w:tcW w:w="629" w:type="pct"/>
            <w:tcBorders>
              <w:top w:val="single" w:sz="4" w:space="0" w:color="000000"/>
              <w:left w:val="single" w:sz="4" w:space="0" w:color="000000"/>
              <w:bottom w:val="single" w:sz="4" w:space="0" w:color="000000"/>
              <w:right w:val="single" w:sz="4" w:space="0" w:color="000000"/>
            </w:tcBorders>
            <w:vAlign w:val="center"/>
          </w:tcPr>
          <w:p w14:paraId="15683676" w14:textId="77777777" w:rsidR="00125AAB" w:rsidRPr="008C6558" w:rsidRDefault="00125AAB" w:rsidP="002F6E08">
            <w:pPr>
              <w:spacing w:before="0"/>
              <w:jc w:val="center"/>
              <w:rPr>
                <w:b/>
                <w:color w:val="000000" w:themeColor="text1"/>
              </w:rPr>
            </w:pPr>
            <w:r w:rsidRPr="008C6558">
              <w:rPr>
                <w:b/>
                <w:color w:val="000000" w:themeColor="text1"/>
              </w:rPr>
              <w:t>Loại</w:t>
            </w:r>
          </w:p>
          <w:p w14:paraId="59FE09EF" w14:textId="77777777" w:rsidR="00125AAB" w:rsidRPr="008C6558" w:rsidRDefault="00125AAB" w:rsidP="002F6E08">
            <w:pPr>
              <w:spacing w:before="0"/>
              <w:jc w:val="center"/>
              <w:rPr>
                <w:b/>
                <w:color w:val="000000" w:themeColor="text1"/>
              </w:rPr>
            </w:pPr>
            <w:r w:rsidRPr="008C6558">
              <w:rPr>
                <w:b/>
                <w:color w:val="000000" w:themeColor="text1"/>
              </w:rPr>
              <w:t>tác động</w:t>
            </w:r>
          </w:p>
        </w:tc>
        <w:tc>
          <w:tcPr>
            <w:tcW w:w="579" w:type="pct"/>
            <w:tcBorders>
              <w:top w:val="single" w:sz="4" w:space="0" w:color="000000"/>
              <w:left w:val="single" w:sz="4" w:space="0" w:color="000000"/>
              <w:bottom w:val="single" w:sz="4" w:space="0" w:color="000000"/>
              <w:right w:val="single" w:sz="4" w:space="0" w:color="000000"/>
            </w:tcBorders>
            <w:vAlign w:val="center"/>
          </w:tcPr>
          <w:p w14:paraId="01CFF117" w14:textId="77777777" w:rsidR="00125AAB" w:rsidRPr="008C6558" w:rsidRDefault="00125AAB" w:rsidP="002F6E08">
            <w:pPr>
              <w:spacing w:before="0"/>
              <w:jc w:val="center"/>
              <w:rPr>
                <w:b/>
                <w:color w:val="000000" w:themeColor="text1"/>
              </w:rPr>
            </w:pPr>
            <w:r w:rsidRPr="008C6558">
              <w:rPr>
                <w:b/>
                <w:color w:val="000000" w:themeColor="text1"/>
              </w:rPr>
              <w:t>Tính chất tác động</w:t>
            </w:r>
          </w:p>
        </w:tc>
        <w:tc>
          <w:tcPr>
            <w:tcW w:w="589" w:type="pct"/>
            <w:tcBorders>
              <w:top w:val="single" w:sz="4" w:space="0" w:color="000000"/>
              <w:left w:val="single" w:sz="4" w:space="0" w:color="000000"/>
              <w:bottom w:val="single" w:sz="4" w:space="0" w:color="000000"/>
              <w:right w:val="single" w:sz="4" w:space="0" w:color="000000"/>
            </w:tcBorders>
            <w:vAlign w:val="center"/>
          </w:tcPr>
          <w:p w14:paraId="2160BBFA" w14:textId="77777777" w:rsidR="00125AAB" w:rsidRPr="008C6558" w:rsidRDefault="00125AAB" w:rsidP="002F6E08">
            <w:pPr>
              <w:spacing w:before="0"/>
              <w:jc w:val="center"/>
              <w:rPr>
                <w:b/>
                <w:color w:val="000000" w:themeColor="text1"/>
              </w:rPr>
            </w:pPr>
            <w:r w:rsidRPr="008C6558">
              <w:rPr>
                <w:b/>
                <w:color w:val="000000" w:themeColor="text1"/>
              </w:rPr>
              <w:t>Phạm vi tác động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17181747" w14:textId="77777777" w:rsidR="00125AAB" w:rsidRPr="008C6558" w:rsidRDefault="00125AAB" w:rsidP="002F6E08">
            <w:pPr>
              <w:spacing w:before="0"/>
              <w:jc w:val="center"/>
              <w:rPr>
                <w:b/>
                <w:color w:val="000000" w:themeColor="text1"/>
              </w:rPr>
            </w:pPr>
            <w:r w:rsidRPr="008C6558">
              <w:rPr>
                <w:b/>
                <w:color w:val="000000" w:themeColor="text1"/>
              </w:rPr>
              <w:t>Thời gian tác động</w:t>
            </w:r>
          </w:p>
        </w:tc>
        <w:tc>
          <w:tcPr>
            <w:tcW w:w="803" w:type="pct"/>
            <w:tcBorders>
              <w:top w:val="single" w:sz="4" w:space="0" w:color="000000"/>
              <w:left w:val="single" w:sz="4" w:space="0" w:color="000000"/>
              <w:bottom w:val="single" w:sz="4" w:space="0" w:color="000000"/>
              <w:right w:val="single" w:sz="4" w:space="0" w:color="000000"/>
            </w:tcBorders>
            <w:vAlign w:val="center"/>
          </w:tcPr>
          <w:p w14:paraId="1241C4C7" w14:textId="77777777" w:rsidR="00125AAB" w:rsidRPr="008C6558" w:rsidRDefault="00125AAB" w:rsidP="002F6E08">
            <w:pPr>
              <w:spacing w:before="0"/>
              <w:jc w:val="center"/>
              <w:rPr>
                <w:b/>
                <w:color w:val="000000" w:themeColor="text1"/>
              </w:rPr>
            </w:pPr>
            <w:r w:rsidRPr="008C6558">
              <w:rPr>
                <w:b/>
                <w:color w:val="000000" w:themeColor="text1"/>
              </w:rPr>
              <w:t>Mức độ tác động</w:t>
            </w:r>
          </w:p>
        </w:tc>
      </w:tr>
      <w:tr w:rsidR="00125AAB" w:rsidRPr="008C6558" w14:paraId="3F0076A2" w14:textId="77777777" w:rsidTr="00125AAB">
        <w:trPr>
          <w:trHeight w:val="124"/>
          <w:jc w:val="center"/>
        </w:trPr>
        <w:tc>
          <w:tcPr>
            <w:tcW w:w="743" w:type="pct"/>
            <w:tcBorders>
              <w:top w:val="single" w:sz="4" w:space="0" w:color="000000"/>
              <w:left w:val="single" w:sz="4" w:space="0" w:color="000000"/>
              <w:bottom w:val="single" w:sz="4" w:space="0" w:color="000000"/>
              <w:right w:val="single" w:sz="4" w:space="0" w:color="000000"/>
            </w:tcBorders>
            <w:vAlign w:val="center"/>
          </w:tcPr>
          <w:p w14:paraId="6C71A10B" w14:textId="77777777" w:rsidR="00125AAB" w:rsidRPr="008C6558" w:rsidRDefault="00125AAB" w:rsidP="002F6E08">
            <w:pPr>
              <w:spacing w:before="0"/>
              <w:jc w:val="center"/>
              <w:rPr>
                <w:b/>
                <w:i/>
                <w:color w:val="000000" w:themeColor="text1"/>
              </w:rPr>
            </w:pPr>
            <w:r w:rsidRPr="008C6558">
              <w:rPr>
                <w:b/>
                <w:i/>
                <w:color w:val="000000" w:themeColor="text1"/>
              </w:rPr>
              <w:t>1</w:t>
            </w:r>
          </w:p>
        </w:tc>
        <w:tc>
          <w:tcPr>
            <w:tcW w:w="4257" w:type="pct"/>
            <w:gridSpan w:val="6"/>
            <w:tcBorders>
              <w:top w:val="single" w:sz="4" w:space="0" w:color="000000"/>
              <w:left w:val="single" w:sz="4" w:space="0" w:color="000000"/>
              <w:bottom w:val="single" w:sz="4" w:space="0" w:color="000000"/>
              <w:right w:val="single" w:sz="4" w:space="0" w:color="000000"/>
            </w:tcBorders>
          </w:tcPr>
          <w:p w14:paraId="5E3C0108" w14:textId="77777777" w:rsidR="00125AAB" w:rsidRPr="008C6558" w:rsidRDefault="00125AAB" w:rsidP="002F6E08">
            <w:pPr>
              <w:spacing w:before="0"/>
              <w:ind w:hanging="103"/>
              <w:rPr>
                <w:b/>
                <w:i/>
                <w:color w:val="000000" w:themeColor="text1"/>
              </w:rPr>
            </w:pPr>
            <w:r w:rsidRPr="008C6558">
              <w:rPr>
                <w:b/>
                <w:i/>
                <w:color w:val="000000" w:themeColor="text1"/>
              </w:rPr>
              <w:t>Các đối tượng và quy mô bị tác động do các nguồn liên quan đến chất thải</w:t>
            </w:r>
          </w:p>
        </w:tc>
      </w:tr>
      <w:tr w:rsidR="00125AAB" w:rsidRPr="008C6558" w14:paraId="2957E9DA" w14:textId="77777777" w:rsidTr="00125AAB">
        <w:trPr>
          <w:trHeight w:val="401"/>
          <w:jc w:val="center"/>
        </w:trPr>
        <w:tc>
          <w:tcPr>
            <w:tcW w:w="743" w:type="pct"/>
            <w:vMerge w:val="restart"/>
            <w:tcBorders>
              <w:top w:val="single" w:sz="4" w:space="0" w:color="000000"/>
              <w:left w:val="single" w:sz="4" w:space="0" w:color="000000"/>
              <w:bottom w:val="single" w:sz="4" w:space="0" w:color="000000"/>
              <w:right w:val="single" w:sz="4" w:space="0" w:color="000000"/>
            </w:tcBorders>
            <w:vAlign w:val="center"/>
          </w:tcPr>
          <w:p w14:paraId="0FD3FFD1" w14:textId="77777777" w:rsidR="00125AAB" w:rsidRPr="008C6558" w:rsidRDefault="00125AAB" w:rsidP="002F6E08">
            <w:pPr>
              <w:spacing w:before="0"/>
              <w:jc w:val="center"/>
              <w:rPr>
                <w:b/>
                <w:color w:val="000000" w:themeColor="text1"/>
              </w:rPr>
            </w:pPr>
            <w:r w:rsidRPr="008C6558">
              <w:rPr>
                <w:b/>
                <w:color w:val="000000" w:themeColor="text1"/>
              </w:rPr>
              <w:t>Không khí</w:t>
            </w:r>
          </w:p>
        </w:tc>
        <w:tc>
          <w:tcPr>
            <w:tcW w:w="1115" w:type="pct"/>
            <w:tcBorders>
              <w:top w:val="single" w:sz="4" w:space="0" w:color="000000"/>
              <w:left w:val="single" w:sz="4" w:space="0" w:color="000000"/>
              <w:bottom w:val="single" w:sz="4" w:space="0" w:color="000000"/>
              <w:right w:val="single" w:sz="4" w:space="0" w:color="000000"/>
            </w:tcBorders>
            <w:vAlign w:val="center"/>
          </w:tcPr>
          <w:p w14:paraId="5309BC08" w14:textId="77777777" w:rsidR="00125AAB" w:rsidRPr="008C6558" w:rsidRDefault="00125AAB" w:rsidP="002F6E08">
            <w:pPr>
              <w:spacing w:before="0"/>
              <w:rPr>
                <w:color w:val="000000" w:themeColor="text1"/>
              </w:rPr>
            </w:pPr>
            <w:r w:rsidRPr="008C6558">
              <w:rPr>
                <w:color w:val="000000" w:themeColor="text1"/>
              </w:rPr>
              <w:t>Vùng đô thị</w:t>
            </w:r>
          </w:p>
        </w:tc>
        <w:tc>
          <w:tcPr>
            <w:tcW w:w="629" w:type="pct"/>
            <w:tcBorders>
              <w:top w:val="single" w:sz="4" w:space="0" w:color="000000"/>
              <w:left w:val="single" w:sz="4" w:space="0" w:color="000000"/>
              <w:bottom w:val="single" w:sz="4" w:space="0" w:color="000000"/>
              <w:right w:val="single" w:sz="4" w:space="0" w:color="000000"/>
            </w:tcBorders>
            <w:vAlign w:val="center"/>
          </w:tcPr>
          <w:p w14:paraId="377F6735"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2DA7301A"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01ED12BE"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7EF4A676"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0AA2F9DA" w14:textId="77777777" w:rsidR="00125AAB" w:rsidRPr="008C6558" w:rsidRDefault="00125AAB" w:rsidP="002F6E08">
            <w:pPr>
              <w:spacing w:before="0"/>
              <w:rPr>
                <w:color w:val="000000" w:themeColor="text1"/>
              </w:rPr>
            </w:pPr>
            <w:r w:rsidRPr="008C6558">
              <w:rPr>
                <w:color w:val="000000" w:themeColor="text1"/>
              </w:rPr>
              <w:t>Mạnh/TB</w:t>
            </w:r>
          </w:p>
        </w:tc>
      </w:tr>
      <w:tr w:rsidR="00125AAB" w:rsidRPr="008C6558" w14:paraId="1F15B7C1" w14:textId="77777777" w:rsidTr="00125AAB">
        <w:trPr>
          <w:trHeight w:val="351"/>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2CB318E1" w14:textId="77777777" w:rsidR="00125AAB" w:rsidRPr="008C6558" w:rsidRDefault="00125AAB" w:rsidP="002F6E08">
            <w:pPr>
              <w:spacing w:before="0"/>
              <w:jc w:val="center"/>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6DCE2A8E" w14:textId="77777777" w:rsidR="00125AAB" w:rsidRPr="008C6558" w:rsidRDefault="00125AAB" w:rsidP="002F6E08">
            <w:pPr>
              <w:spacing w:before="0"/>
              <w:jc w:val="left"/>
              <w:rPr>
                <w:color w:val="000000" w:themeColor="text1"/>
              </w:rPr>
            </w:pPr>
            <w:r w:rsidRPr="008C6558">
              <w:rPr>
                <w:color w:val="000000" w:themeColor="text1"/>
              </w:rPr>
              <w:t>Vùng công nghiệp</w:t>
            </w:r>
          </w:p>
        </w:tc>
        <w:tc>
          <w:tcPr>
            <w:tcW w:w="629" w:type="pct"/>
            <w:tcBorders>
              <w:top w:val="single" w:sz="4" w:space="0" w:color="000000"/>
              <w:left w:val="single" w:sz="4" w:space="0" w:color="000000"/>
              <w:bottom w:val="single" w:sz="4" w:space="0" w:color="000000"/>
              <w:right w:val="single" w:sz="4" w:space="0" w:color="000000"/>
            </w:tcBorders>
            <w:vAlign w:val="center"/>
          </w:tcPr>
          <w:p w14:paraId="194379FB"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4CAB5758"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6442978B"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69BCA1C2"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04968FC2" w14:textId="77777777" w:rsidR="00125AAB" w:rsidRPr="008C6558" w:rsidRDefault="00125AAB" w:rsidP="002F6E08">
            <w:pPr>
              <w:spacing w:before="0"/>
              <w:rPr>
                <w:color w:val="000000" w:themeColor="text1"/>
              </w:rPr>
            </w:pPr>
            <w:r w:rsidRPr="008C6558">
              <w:rPr>
                <w:color w:val="000000" w:themeColor="text1"/>
              </w:rPr>
              <w:t>Mạnh/TB</w:t>
            </w:r>
          </w:p>
        </w:tc>
      </w:tr>
      <w:tr w:rsidR="00125AAB" w:rsidRPr="008C6558" w14:paraId="21C7991D" w14:textId="77777777" w:rsidTr="00125AAB">
        <w:trPr>
          <w:trHeight w:val="435"/>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1F373C62" w14:textId="77777777" w:rsidR="00125AAB" w:rsidRPr="008C6558" w:rsidRDefault="00125AAB" w:rsidP="002F6E08">
            <w:pPr>
              <w:spacing w:before="0"/>
              <w:jc w:val="center"/>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25144A34" w14:textId="77777777" w:rsidR="00125AAB" w:rsidRPr="008C6558" w:rsidRDefault="00125AAB" w:rsidP="002F6E08">
            <w:pPr>
              <w:spacing w:before="0"/>
              <w:jc w:val="left"/>
              <w:rPr>
                <w:color w:val="000000" w:themeColor="text1"/>
              </w:rPr>
            </w:pPr>
            <w:r w:rsidRPr="008C6558">
              <w:rPr>
                <w:color w:val="000000" w:themeColor="text1"/>
              </w:rPr>
              <w:t>Vùng nông thôn</w:t>
            </w:r>
          </w:p>
        </w:tc>
        <w:tc>
          <w:tcPr>
            <w:tcW w:w="629" w:type="pct"/>
            <w:tcBorders>
              <w:top w:val="single" w:sz="4" w:space="0" w:color="000000"/>
              <w:left w:val="single" w:sz="4" w:space="0" w:color="000000"/>
              <w:bottom w:val="single" w:sz="4" w:space="0" w:color="000000"/>
              <w:right w:val="single" w:sz="4" w:space="0" w:color="000000"/>
            </w:tcBorders>
            <w:vAlign w:val="center"/>
          </w:tcPr>
          <w:p w14:paraId="166F7520"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4CED03FF"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3BBF3065"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30B0559B"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77D0D6A6" w14:textId="77777777" w:rsidR="00125AAB" w:rsidRPr="008C6558" w:rsidRDefault="00125AAB" w:rsidP="002F6E08">
            <w:pPr>
              <w:spacing w:before="0"/>
              <w:rPr>
                <w:color w:val="000000" w:themeColor="text1"/>
              </w:rPr>
            </w:pPr>
            <w:r w:rsidRPr="008C6558">
              <w:rPr>
                <w:color w:val="000000" w:themeColor="text1"/>
              </w:rPr>
              <w:t>Nhẹ</w:t>
            </w:r>
          </w:p>
        </w:tc>
      </w:tr>
      <w:tr w:rsidR="00125AAB" w:rsidRPr="008C6558" w14:paraId="1A469524" w14:textId="77777777" w:rsidTr="00125AAB">
        <w:trPr>
          <w:trHeight w:val="64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0149BC4A" w14:textId="77777777" w:rsidR="00125AAB" w:rsidRPr="008C6558" w:rsidRDefault="00125AAB" w:rsidP="002F6E08">
            <w:pPr>
              <w:spacing w:before="0"/>
              <w:jc w:val="center"/>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04C912B1" w14:textId="77777777" w:rsidR="00125AAB" w:rsidRPr="008C6558" w:rsidRDefault="00125AAB" w:rsidP="002F6E08">
            <w:pPr>
              <w:spacing w:before="0"/>
              <w:jc w:val="left"/>
              <w:rPr>
                <w:color w:val="000000" w:themeColor="text1"/>
              </w:rPr>
            </w:pPr>
            <w:r w:rsidRPr="008C6558">
              <w:rPr>
                <w:color w:val="000000" w:themeColor="text1"/>
              </w:rPr>
              <w:t>Vùng ven đường giao thông</w:t>
            </w:r>
          </w:p>
        </w:tc>
        <w:tc>
          <w:tcPr>
            <w:tcW w:w="629" w:type="pct"/>
            <w:tcBorders>
              <w:top w:val="single" w:sz="4" w:space="0" w:color="000000"/>
              <w:left w:val="single" w:sz="4" w:space="0" w:color="000000"/>
              <w:bottom w:val="single" w:sz="4" w:space="0" w:color="000000"/>
              <w:right w:val="single" w:sz="4" w:space="0" w:color="000000"/>
            </w:tcBorders>
            <w:vAlign w:val="center"/>
          </w:tcPr>
          <w:p w14:paraId="30DEBF6F"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6C62CDF6" w14:textId="77777777" w:rsidR="00125AAB" w:rsidRPr="008C6558" w:rsidRDefault="00125AAB" w:rsidP="002F6E08">
            <w:pPr>
              <w:spacing w:before="0"/>
              <w:rPr>
                <w:color w:val="000000" w:themeColor="text1"/>
              </w:rPr>
            </w:pPr>
            <w:r w:rsidRPr="008C6558">
              <w:rPr>
                <w:color w:val="000000" w:themeColor="text1"/>
              </w:rPr>
              <w:t>KPH</w:t>
            </w:r>
          </w:p>
        </w:tc>
        <w:tc>
          <w:tcPr>
            <w:tcW w:w="589" w:type="pct"/>
            <w:tcBorders>
              <w:top w:val="single" w:sz="4" w:space="0" w:color="000000"/>
              <w:left w:val="single" w:sz="4" w:space="0" w:color="000000"/>
              <w:bottom w:val="single" w:sz="4" w:space="0" w:color="000000"/>
              <w:right w:val="single" w:sz="4" w:space="0" w:color="000000"/>
            </w:tcBorders>
            <w:vAlign w:val="center"/>
          </w:tcPr>
          <w:p w14:paraId="25843F9B"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5D88E876"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684AD7D2" w14:textId="77777777" w:rsidR="00125AAB" w:rsidRPr="008C6558" w:rsidRDefault="00125AAB" w:rsidP="002F6E08">
            <w:pPr>
              <w:spacing w:before="0"/>
              <w:rPr>
                <w:color w:val="000000" w:themeColor="text1"/>
              </w:rPr>
            </w:pPr>
            <w:r w:rsidRPr="008C6558">
              <w:rPr>
                <w:color w:val="000000" w:themeColor="text1"/>
              </w:rPr>
              <w:t>Mạnh/TB</w:t>
            </w:r>
          </w:p>
        </w:tc>
      </w:tr>
      <w:tr w:rsidR="00125AAB" w:rsidRPr="008C6558" w14:paraId="703B258C" w14:textId="77777777" w:rsidTr="00125AAB">
        <w:trPr>
          <w:trHeight w:val="646"/>
          <w:jc w:val="center"/>
        </w:trPr>
        <w:tc>
          <w:tcPr>
            <w:tcW w:w="743" w:type="pct"/>
            <w:vMerge w:val="restart"/>
            <w:tcBorders>
              <w:top w:val="single" w:sz="4" w:space="0" w:color="000000"/>
              <w:left w:val="single" w:sz="4" w:space="0" w:color="000000"/>
              <w:bottom w:val="single" w:sz="4" w:space="0" w:color="000000"/>
              <w:right w:val="single" w:sz="4" w:space="0" w:color="000000"/>
            </w:tcBorders>
            <w:vAlign w:val="center"/>
          </w:tcPr>
          <w:p w14:paraId="20D4579A" w14:textId="77777777" w:rsidR="00125AAB" w:rsidRPr="008C6558" w:rsidRDefault="00125AAB" w:rsidP="002F6E08">
            <w:pPr>
              <w:spacing w:before="0"/>
              <w:jc w:val="center"/>
              <w:rPr>
                <w:b/>
                <w:color w:val="000000" w:themeColor="text1"/>
              </w:rPr>
            </w:pPr>
            <w:r w:rsidRPr="008C6558">
              <w:rPr>
                <w:b/>
                <w:color w:val="000000" w:themeColor="text1"/>
              </w:rPr>
              <w:t>Nước</w:t>
            </w:r>
          </w:p>
        </w:tc>
        <w:tc>
          <w:tcPr>
            <w:tcW w:w="1115" w:type="pct"/>
            <w:tcBorders>
              <w:top w:val="single" w:sz="4" w:space="0" w:color="000000"/>
              <w:left w:val="single" w:sz="4" w:space="0" w:color="000000"/>
              <w:bottom w:val="single" w:sz="4" w:space="0" w:color="000000"/>
              <w:right w:val="single" w:sz="4" w:space="0" w:color="000000"/>
            </w:tcBorders>
            <w:vAlign w:val="center"/>
          </w:tcPr>
          <w:p w14:paraId="0D317A67" w14:textId="77777777" w:rsidR="00125AAB" w:rsidRPr="008C6558" w:rsidRDefault="00125AAB" w:rsidP="002F6E08">
            <w:pPr>
              <w:spacing w:before="0"/>
              <w:rPr>
                <w:color w:val="000000" w:themeColor="text1"/>
              </w:rPr>
            </w:pPr>
            <w:r w:rsidRPr="008C6558">
              <w:rPr>
                <w:color w:val="000000" w:themeColor="text1"/>
              </w:rPr>
              <w:t xml:space="preserve">Nước sông, </w:t>
            </w:r>
          </w:p>
          <w:p w14:paraId="3E317186" w14:textId="77777777" w:rsidR="00125AAB" w:rsidRPr="008C6558" w:rsidRDefault="00125AAB" w:rsidP="002F6E08">
            <w:pPr>
              <w:spacing w:before="0"/>
              <w:rPr>
                <w:color w:val="000000" w:themeColor="text1"/>
              </w:rPr>
            </w:pPr>
            <w:r w:rsidRPr="008C6558">
              <w:rPr>
                <w:color w:val="000000" w:themeColor="text1"/>
              </w:rPr>
              <w:t>kênh rạch</w:t>
            </w:r>
          </w:p>
        </w:tc>
        <w:tc>
          <w:tcPr>
            <w:tcW w:w="629" w:type="pct"/>
            <w:tcBorders>
              <w:top w:val="single" w:sz="4" w:space="0" w:color="000000"/>
              <w:left w:val="single" w:sz="4" w:space="0" w:color="000000"/>
              <w:bottom w:val="single" w:sz="4" w:space="0" w:color="000000"/>
              <w:right w:val="single" w:sz="4" w:space="0" w:color="000000"/>
            </w:tcBorders>
            <w:vAlign w:val="center"/>
          </w:tcPr>
          <w:p w14:paraId="09DCECB0"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7B70C897" w14:textId="77777777" w:rsidR="00125AAB" w:rsidRPr="008C6558" w:rsidRDefault="00125AAB" w:rsidP="002F6E08">
            <w:pPr>
              <w:spacing w:before="0"/>
              <w:rPr>
                <w:color w:val="000000" w:themeColor="text1"/>
              </w:rPr>
            </w:pPr>
            <w:r w:rsidRPr="008C6558">
              <w:rPr>
                <w:color w:val="000000" w:themeColor="text1"/>
              </w:rPr>
              <w:t>CTPH</w:t>
            </w:r>
          </w:p>
        </w:tc>
        <w:tc>
          <w:tcPr>
            <w:tcW w:w="589" w:type="pct"/>
            <w:tcBorders>
              <w:top w:val="single" w:sz="4" w:space="0" w:color="000000"/>
              <w:left w:val="single" w:sz="4" w:space="0" w:color="000000"/>
              <w:bottom w:val="single" w:sz="4" w:space="0" w:color="000000"/>
              <w:right w:val="single" w:sz="4" w:space="0" w:color="000000"/>
            </w:tcBorders>
            <w:vAlign w:val="center"/>
          </w:tcPr>
          <w:p w14:paraId="30CC52F3"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29970520"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21AC7617" w14:textId="77777777" w:rsidR="00125AAB" w:rsidRPr="008C6558" w:rsidRDefault="00125AAB" w:rsidP="002F6E08">
            <w:pPr>
              <w:spacing w:before="0"/>
              <w:rPr>
                <w:color w:val="000000" w:themeColor="text1"/>
              </w:rPr>
            </w:pPr>
            <w:r w:rsidRPr="008C6558">
              <w:rPr>
                <w:color w:val="000000" w:themeColor="text1"/>
              </w:rPr>
              <w:t>Mạnh/TB</w:t>
            </w:r>
          </w:p>
        </w:tc>
      </w:tr>
      <w:tr w:rsidR="00125AAB" w:rsidRPr="008C6558" w14:paraId="452F4EB4" w14:textId="77777777" w:rsidTr="00125AAB">
        <w:trPr>
          <w:trHeight w:val="78"/>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281C59DB" w14:textId="77777777" w:rsidR="00125AAB" w:rsidRPr="008C6558" w:rsidRDefault="00125AAB" w:rsidP="002F6E08">
            <w:pPr>
              <w:spacing w:before="0"/>
              <w:jc w:val="center"/>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62AFF2E9" w14:textId="77777777" w:rsidR="00125AAB" w:rsidRPr="008C6558" w:rsidRDefault="00125AAB" w:rsidP="002F6E08">
            <w:pPr>
              <w:spacing w:before="0"/>
              <w:rPr>
                <w:color w:val="000000" w:themeColor="text1"/>
              </w:rPr>
            </w:pPr>
            <w:r w:rsidRPr="008C6558">
              <w:rPr>
                <w:color w:val="000000" w:themeColor="text1"/>
                <w:lang w:val="en-US"/>
              </w:rPr>
              <w:t>N</w:t>
            </w:r>
            <w:r w:rsidRPr="008C6558">
              <w:rPr>
                <w:color w:val="000000" w:themeColor="text1"/>
              </w:rPr>
              <w:t>ước dưới đất</w:t>
            </w:r>
          </w:p>
        </w:tc>
        <w:tc>
          <w:tcPr>
            <w:tcW w:w="629" w:type="pct"/>
            <w:tcBorders>
              <w:top w:val="single" w:sz="4" w:space="0" w:color="000000"/>
              <w:left w:val="single" w:sz="4" w:space="0" w:color="000000"/>
              <w:bottom w:val="single" w:sz="4" w:space="0" w:color="000000"/>
              <w:right w:val="single" w:sz="4" w:space="0" w:color="000000"/>
            </w:tcBorders>
            <w:vAlign w:val="center"/>
          </w:tcPr>
          <w:p w14:paraId="1306B202"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02E7B6A5" w14:textId="77777777" w:rsidR="00125AAB" w:rsidRPr="008C6558" w:rsidRDefault="00125AAB" w:rsidP="002F6E08">
            <w:pPr>
              <w:spacing w:before="0"/>
              <w:rPr>
                <w:color w:val="000000" w:themeColor="text1"/>
              </w:rPr>
            </w:pPr>
            <w:r w:rsidRPr="008C6558">
              <w:rPr>
                <w:color w:val="000000" w:themeColor="text1"/>
              </w:rPr>
              <w:t>KPH</w:t>
            </w:r>
          </w:p>
        </w:tc>
        <w:tc>
          <w:tcPr>
            <w:tcW w:w="589" w:type="pct"/>
            <w:tcBorders>
              <w:top w:val="single" w:sz="4" w:space="0" w:color="000000"/>
              <w:left w:val="single" w:sz="4" w:space="0" w:color="000000"/>
              <w:bottom w:val="single" w:sz="4" w:space="0" w:color="000000"/>
              <w:right w:val="single" w:sz="4" w:space="0" w:color="000000"/>
            </w:tcBorders>
            <w:vAlign w:val="center"/>
          </w:tcPr>
          <w:p w14:paraId="0E568919"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28D63D8E"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3E044747" w14:textId="77777777" w:rsidR="00125AAB" w:rsidRPr="008C6558" w:rsidRDefault="00125AAB" w:rsidP="002F6E08">
            <w:pPr>
              <w:spacing w:before="0"/>
              <w:rPr>
                <w:color w:val="000000" w:themeColor="text1"/>
              </w:rPr>
            </w:pPr>
            <w:r w:rsidRPr="008C6558">
              <w:rPr>
                <w:color w:val="000000" w:themeColor="text1"/>
              </w:rPr>
              <w:t>TB/Mạnh</w:t>
            </w:r>
          </w:p>
        </w:tc>
      </w:tr>
      <w:tr w:rsidR="00125AAB" w:rsidRPr="008C6558" w14:paraId="69C6D7EE" w14:textId="77777777" w:rsidTr="00125AAB">
        <w:trPr>
          <w:trHeight w:val="251"/>
          <w:jc w:val="center"/>
        </w:trPr>
        <w:tc>
          <w:tcPr>
            <w:tcW w:w="743" w:type="pct"/>
            <w:vMerge w:val="restart"/>
            <w:tcBorders>
              <w:top w:val="single" w:sz="4" w:space="0" w:color="000000"/>
              <w:left w:val="single" w:sz="4" w:space="0" w:color="000000"/>
              <w:bottom w:val="single" w:sz="4" w:space="0" w:color="000000"/>
              <w:right w:val="single" w:sz="4" w:space="0" w:color="000000"/>
            </w:tcBorders>
            <w:vAlign w:val="center"/>
          </w:tcPr>
          <w:p w14:paraId="42EB160C" w14:textId="77777777" w:rsidR="00125AAB" w:rsidRPr="008C6558" w:rsidRDefault="00125AAB" w:rsidP="002F6E08">
            <w:pPr>
              <w:spacing w:before="0"/>
              <w:jc w:val="center"/>
              <w:rPr>
                <w:b/>
                <w:color w:val="000000" w:themeColor="text1"/>
              </w:rPr>
            </w:pPr>
            <w:r w:rsidRPr="008C6558">
              <w:rPr>
                <w:b/>
                <w:color w:val="000000" w:themeColor="text1"/>
              </w:rPr>
              <w:t>Đất</w:t>
            </w:r>
          </w:p>
        </w:tc>
        <w:tc>
          <w:tcPr>
            <w:tcW w:w="1115" w:type="pct"/>
            <w:tcBorders>
              <w:top w:val="single" w:sz="4" w:space="0" w:color="000000"/>
              <w:left w:val="single" w:sz="4" w:space="0" w:color="000000"/>
              <w:bottom w:val="single" w:sz="4" w:space="0" w:color="000000"/>
              <w:right w:val="single" w:sz="4" w:space="0" w:color="000000"/>
            </w:tcBorders>
            <w:vAlign w:val="center"/>
          </w:tcPr>
          <w:p w14:paraId="4FB9AF36" w14:textId="77777777" w:rsidR="00125AAB" w:rsidRPr="008C6558" w:rsidRDefault="00125AAB" w:rsidP="002F6E08">
            <w:pPr>
              <w:spacing w:before="0"/>
              <w:rPr>
                <w:color w:val="000000" w:themeColor="text1"/>
              </w:rPr>
            </w:pPr>
            <w:r w:rsidRPr="008C6558">
              <w:rPr>
                <w:color w:val="000000" w:themeColor="text1"/>
              </w:rPr>
              <w:t>Vùng đô thị</w:t>
            </w:r>
          </w:p>
        </w:tc>
        <w:tc>
          <w:tcPr>
            <w:tcW w:w="629" w:type="pct"/>
            <w:tcBorders>
              <w:top w:val="single" w:sz="4" w:space="0" w:color="000000"/>
              <w:left w:val="single" w:sz="4" w:space="0" w:color="000000"/>
              <w:bottom w:val="single" w:sz="4" w:space="0" w:color="000000"/>
              <w:right w:val="single" w:sz="4" w:space="0" w:color="000000"/>
            </w:tcBorders>
            <w:vAlign w:val="center"/>
          </w:tcPr>
          <w:p w14:paraId="21839731"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504BEDD8" w14:textId="77777777" w:rsidR="00125AAB" w:rsidRPr="008C6558" w:rsidRDefault="00125AAB" w:rsidP="002F6E08">
            <w:pPr>
              <w:spacing w:before="0"/>
              <w:rPr>
                <w:color w:val="000000" w:themeColor="text1"/>
              </w:rPr>
            </w:pPr>
            <w:r w:rsidRPr="008C6558">
              <w:rPr>
                <w:color w:val="000000" w:themeColor="text1"/>
              </w:rPr>
              <w:t>KPH</w:t>
            </w:r>
          </w:p>
        </w:tc>
        <w:tc>
          <w:tcPr>
            <w:tcW w:w="589" w:type="pct"/>
            <w:tcBorders>
              <w:top w:val="single" w:sz="4" w:space="0" w:color="000000"/>
              <w:left w:val="single" w:sz="4" w:space="0" w:color="000000"/>
              <w:bottom w:val="single" w:sz="4" w:space="0" w:color="000000"/>
              <w:right w:val="single" w:sz="4" w:space="0" w:color="000000"/>
            </w:tcBorders>
            <w:vAlign w:val="center"/>
          </w:tcPr>
          <w:p w14:paraId="0BF05668"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1E2F8C94"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2130D778" w14:textId="77777777" w:rsidR="00125AAB" w:rsidRPr="008C6558" w:rsidRDefault="00125AAB" w:rsidP="002F6E08">
            <w:pPr>
              <w:spacing w:before="0"/>
              <w:rPr>
                <w:color w:val="000000" w:themeColor="text1"/>
              </w:rPr>
            </w:pPr>
            <w:r w:rsidRPr="008C6558">
              <w:rPr>
                <w:color w:val="000000" w:themeColor="text1"/>
              </w:rPr>
              <w:t>TB</w:t>
            </w:r>
          </w:p>
        </w:tc>
      </w:tr>
      <w:tr w:rsidR="00125AAB" w:rsidRPr="008C6558" w14:paraId="41E058EB" w14:textId="77777777" w:rsidTr="00125AAB">
        <w:trPr>
          <w:trHeight w:val="70"/>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0C56AE4A" w14:textId="77777777" w:rsidR="00125AAB" w:rsidRPr="008C6558" w:rsidRDefault="00125AAB" w:rsidP="002F6E08">
            <w:pPr>
              <w:spacing w:before="0"/>
              <w:jc w:val="center"/>
              <w:rPr>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746904C7" w14:textId="77777777" w:rsidR="00125AAB" w:rsidRPr="008C6558" w:rsidRDefault="00125AAB" w:rsidP="002F6E08">
            <w:pPr>
              <w:spacing w:before="0"/>
              <w:jc w:val="left"/>
              <w:rPr>
                <w:color w:val="000000" w:themeColor="text1"/>
              </w:rPr>
            </w:pPr>
            <w:r w:rsidRPr="008C6558">
              <w:rPr>
                <w:color w:val="000000" w:themeColor="text1"/>
              </w:rPr>
              <w:t>Vùng công nghiệp</w:t>
            </w:r>
          </w:p>
        </w:tc>
        <w:tc>
          <w:tcPr>
            <w:tcW w:w="629" w:type="pct"/>
            <w:tcBorders>
              <w:top w:val="single" w:sz="4" w:space="0" w:color="000000"/>
              <w:left w:val="single" w:sz="4" w:space="0" w:color="000000"/>
              <w:bottom w:val="single" w:sz="4" w:space="0" w:color="000000"/>
              <w:right w:val="single" w:sz="4" w:space="0" w:color="000000"/>
            </w:tcBorders>
            <w:vAlign w:val="center"/>
          </w:tcPr>
          <w:p w14:paraId="7BE93376"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3C6828BC" w14:textId="77777777" w:rsidR="00125AAB" w:rsidRPr="008C6558" w:rsidRDefault="00125AAB" w:rsidP="002F6E08">
            <w:pPr>
              <w:spacing w:before="0"/>
              <w:rPr>
                <w:color w:val="000000" w:themeColor="text1"/>
              </w:rPr>
            </w:pPr>
            <w:r w:rsidRPr="008C6558">
              <w:rPr>
                <w:color w:val="000000" w:themeColor="text1"/>
              </w:rPr>
              <w:t>KPH</w:t>
            </w:r>
          </w:p>
        </w:tc>
        <w:tc>
          <w:tcPr>
            <w:tcW w:w="589" w:type="pct"/>
            <w:tcBorders>
              <w:top w:val="single" w:sz="4" w:space="0" w:color="000000"/>
              <w:left w:val="single" w:sz="4" w:space="0" w:color="000000"/>
              <w:bottom w:val="single" w:sz="4" w:space="0" w:color="000000"/>
              <w:right w:val="single" w:sz="4" w:space="0" w:color="000000"/>
            </w:tcBorders>
            <w:vAlign w:val="center"/>
          </w:tcPr>
          <w:p w14:paraId="02EF794F"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380D8A57"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7A80FFC0" w14:textId="77777777" w:rsidR="00125AAB" w:rsidRPr="008C6558" w:rsidRDefault="00125AAB" w:rsidP="002F6E08">
            <w:pPr>
              <w:spacing w:before="0"/>
              <w:rPr>
                <w:color w:val="000000" w:themeColor="text1"/>
              </w:rPr>
            </w:pPr>
            <w:r w:rsidRPr="008C6558">
              <w:rPr>
                <w:color w:val="000000" w:themeColor="text1"/>
              </w:rPr>
              <w:t>Mạnh</w:t>
            </w:r>
          </w:p>
        </w:tc>
      </w:tr>
      <w:tr w:rsidR="00125AAB" w:rsidRPr="008C6558" w14:paraId="2AF63A11" w14:textId="77777777" w:rsidTr="00125AAB">
        <w:trPr>
          <w:trHeight w:val="70"/>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56C00610" w14:textId="77777777" w:rsidR="00125AAB" w:rsidRPr="008C6558" w:rsidRDefault="00125AAB" w:rsidP="002F6E08">
            <w:pPr>
              <w:spacing w:before="0"/>
              <w:jc w:val="center"/>
              <w:rPr>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1FB573B9" w14:textId="77777777" w:rsidR="00125AAB" w:rsidRPr="008C6558" w:rsidRDefault="00125AAB" w:rsidP="002F6E08">
            <w:pPr>
              <w:spacing w:before="0"/>
              <w:rPr>
                <w:color w:val="000000" w:themeColor="text1"/>
              </w:rPr>
            </w:pPr>
            <w:r w:rsidRPr="008C6558">
              <w:rPr>
                <w:color w:val="000000" w:themeColor="text1"/>
              </w:rPr>
              <w:t>Vùng nông thôn</w:t>
            </w:r>
          </w:p>
        </w:tc>
        <w:tc>
          <w:tcPr>
            <w:tcW w:w="629" w:type="pct"/>
            <w:tcBorders>
              <w:top w:val="single" w:sz="4" w:space="0" w:color="000000"/>
              <w:left w:val="single" w:sz="4" w:space="0" w:color="000000"/>
              <w:bottom w:val="single" w:sz="4" w:space="0" w:color="000000"/>
              <w:right w:val="single" w:sz="4" w:space="0" w:color="000000"/>
            </w:tcBorders>
            <w:vAlign w:val="center"/>
          </w:tcPr>
          <w:p w14:paraId="0F2546DE"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241C7124" w14:textId="77777777" w:rsidR="00125AAB" w:rsidRPr="008C6558" w:rsidRDefault="00125AAB" w:rsidP="002F6E08">
            <w:pPr>
              <w:spacing w:before="0"/>
              <w:rPr>
                <w:color w:val="000000" w:themeColor="text1"/>
              </w:rPr>
            </w:pPr>
            <w:r w:rsidRPr="008C6558">
              <w:rPr>
                <w:color w:val="000000" w:themeColor="text1"/>
              </w:rPr>
              <w:t>KPH</w:t>
            </w:r>
          </w:p>
        </w:tc>
        <w:tc>
          <w:tcPr>
            <w:tcW w:w="589" w:type="pct"/>
            <w:tcBorders>
              <w:top w:val="single" w:sz="4" w:space="0" w:color="000000"/>
              <w:left w:val="single" w:sz="4" w:space="0" w:color="000000"/>
              <w:bottom w:val="single" w:sz="4" w:space="0" w:color="000000"/>
              <w:right w:val="single" w:sz="4" w:space="0" w:color="000000"/>
            </w:tcBorders>
            <w:vAlign w:val="center"/>
          </w:tcPr>
          <w:p w14:paraId="722D3848"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4BD529ED"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4BB64808" w14:textId="77777777" w:rsidR="00125AAB" w:rsidRPr="008C6558" w:rsidRDefault="00125AAB" w:rsidP="002F6E08">
            <w:pPr>
              <w:spacing w:before="0"/>
              <w:rPr>
                <w:color w:val="000000" w:themeColor="text1"/>
              </w:rPr>
            </w:pPr>
            <w:r w:rsidRPr="008C6558">
              <w:rPr>
                <w:color w:val="000000" w:themeColor="text1"/>
              </w:rPr>
              <w:t>Nhẹ/ TB</w:t>
            </w:r>
          </w:p>
        </w:tc>
      </w:tr>
      <w:tr w:rsidR="00125AAB" w:rsidRPr="008C6558" w14:paraId="3DB696FF" w14:textId="77777777" w:rsidTr="00125AAB">
        <w:trPr>
          <w:trHeight w:val="64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431E6BE0" w14:textId="77777777" w:rsidR="00125AAB" w:rsidRPr="008C6558" w:rsidRDefault="00125AAB" w:rsidP="002F6E08">
            <w:pPr>
              <w:spacing w:before="0"/>
              <w:jc w:val="center"/>
              <w:rPr>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011D5814" w14:textId="77777777" w:rsidR="00125AAB" w:rsidRPr="008C6558" w:rsidRDefault="00125AAB" w:rsidP="002F6E08">
            <w:pPr>
              <w:spacing w:before="0"/>
              <w:rPr>
                <w:color w:val="000000" w:themeColor="text1"/>
              </w:rPr>
            </w:pPr>
            <w:r w:rsidRPr="008C6558">
              <w:rPr>
                <w:color w:val="000000" w:themeColor="text1"/>
              </w:rPr>
              <w:t>Vùng ven bãi xử lý CTR</w:t>
            </w:r>
          </w:p>
        </w:tc>
        <w:tc>
          <w:tcPr>
            <w:tcW w:w="629" w:type="pct"/>
            <w:tcBorders>
              <w:top w:val="single" w:sz="4" w:space="0" w:color="000000"/>
              <w:left w:val="single" w:sz="4" w:space="0" w:color="000000"/>
              <w:bottom w:val="single" w:sz="4" w:space="0" w:color="000000"/>
              <w:right w:val="single" w:sz="4" w:space="0" w:color="000000"/>
            </w:tcBorders>
            <w:vAlign w:val="center"/>
          </w:tcPr>
          <w:p w14:paraId="5DC8B9BA"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7889F2D4" w14:textId="77777777" w:rsidR="00125AAB" w:rsidRPr="008C6558" w:rsidRDefault="00125AAB" w:rsidP="002F6E08">
            <w:pPr>
              <w:spacing w:before="0"/>
              <w:rPr>
                <w:color w:val="000000" w:themeColor="text1"/>
              </w:rPr>
            </w:pPr>
            <w:r w:rsidRPr="008C6558">
              <w:rPr>
                <w:color w:val="000000" w:themeColor="text1"/>
              </w:rPr>
              <w:t>KPH</w:t>
            </w:r>
          </w:p>
        </w:tc>
        <w:tc>
          <w:tcPr>
            <w:tcW w:w="589" w:type="pct"/>
            <w:tcBorders>
              <w:top w:val="single" w:sz="4" w:space="0" w:color="000000"/>
              <w:left w:val="single" w:sz="4" w:space="0" w:color="000000"/>
              <w:bottom w:val="single" w:sz="4" w:space="0" w:color="000000"/>
              <w:right w:val="single" w:sz="4" w:space="0" w:color="000000"/>
            </w:tcBorders>
            <w:vAlign w:val="center"/>
          </w:tcPr>
          <w:p w14:paraId="5F35A7A6"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286D763B"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0A5D70A1" w14:textId="77777777" w:rsidR="00125AAB" w:rsidRPr="008C6558" w:rsidRDefault="00125AAB" w:rsidP="002F6E08">
            <w:pPr>
              <w:spacing w:before="0"/>
              <w:rPr>
                <w:color w:val="000000" w:themeColor="text1"/>
              </w:rPr>
            </w:pPr>
            <w:r w:rsidRPr="008C6558">
              <w:rPr>
                <w:color w:val="000000" w:themeColor="text1"/>
              </w:rPr>
              <w:t>Mạnh</w:t>
            </w:r>
          </w:p>
        </w:tc>
      </w:tr>
      <w:tr w:rsidR="00125AAB" w:rsidRPr="008C6558" w14:paraId="33372B90" w14:textId="77777777" w:rsidTr="00125AAB">
        <w:trPr>
          <w:trHeight w:val="70"/>
          <w:jc w:val="center"/>
        </w:trPr>
        <w:tc>
          <w:tcPr>
            <w:tcW w:w="743" w:type="pct"/>
            <w:vMerge w:val="restart"/>
            <w:tcBorders>
              <w:top w:val="single" w:sz="4" w:space="0" w:color="000000"/>
              <w:left w:val="single" w:sz="4" w:space="0" w:color="000000"/>
              <w:bottom w:val="single" w:sz="4" w:space="0" w:color="000000"/>
              <w:right w:val="single" w:sz="4" w:space="0" w:color="000000"/>
            </w:tcBorders>
            <w:vAlign w:val="center"/>
          </w:tcPr>
          <w:p w14:paraId="20CB8B8E" w14:textId="77777777" w:rsidR="00125AAB" w:rsidRPr="008C6558" w:rsidRDefault="00125AAB" w:rsidP="002F6E08">
            <w:pPr>
              <w:spacing w:before="0"/>
              <w:jc w:val="center"/>
              <w:rPr>
                <w:b/>
                <w:color w:val="000000" w:themeColor="text1"/>
              </w:rPr>
            </w:pPr>
            <w:r w:rsidRPr="008C6558">
              <w:rPr>
                <w:b/>
                <w:color w:val="000000" w:themeColor="text1"/>
              </w:rPr>
              <w:t>Đa dạng sinh học</w:t>
            </w:r>
          </w:p>
        </w:tc>
        <w:tc>
          <w:tcPr>
            <w:tcW w:w="1115" w:type="pct"/>
            <w:tcBorders>
              <w:top w:val="single" w:sz="4" w:space="0" w:color="000000"/>
              <w:left w:val="single" w:sz="4" w:space="0" w:color="000000"/>
              <w:bottom w:val="single" w:sz="4" w:space="0" w:color="000000"/>
              <w:right w:val="single" w:sz="4" w:space="0" w:color="000000"/>
            </w:tcBorders>
            <w:vAlign w:val="center"/>
          </w:tcPr>
          <w:p w14:paraId="3BB59509" w14:textId="77777777" w:rsidR="00125AAB" w:rsidRPr="008C6558" w:rsidRDefault="00125AAB" w:rsidP="002F6E08">
            <w:pPr>
              <w:spacing w:before="0"/>
              <w:jc w:val="left"/>
              <w:rPr>
                <w:color w:val="000000" w:themeColor="text1"/>
              </w:rPr>
            </w:pPr>
            <w:r w:rsidRPr="008C6558">
              <w:rPr>
                <w:color w:val="000000" w:themeColor="text1"/>
              </w:rPr>
              <w:t>HST nông nghiệp</w:t>
            </w:r>
          </w:p>
        </w:tc>
        <w:tc>
          <w:tcPr>
            <w:tcW w:w="629" w:type="pct"/>
            <w:tcBorders>
              <w:top w:val="single" w:sz="4" w:space="0" w:color="000000"/>
              <w:left w:val="single" w:sz="4" w:space="0" w:color="000000"/>
              <w:bottom w:val="single" w:sz="4" w:space="0" w:color="000000"/>
              <w:right w:val="single" w:sz="4" w:space="0" w:color="000000"/>
            </w:tcBorders>
            <w:vAlign w:val="center"/>
          </w:tcPr>
          <w:p w14:paraId="40235AED"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27641C14" w14:textId="77777777" w:rsidR="00125AAB" w:rsidRPr="008C6558" w:rsidRDefault="00125AAB" w:rsidP="002F6E08">
            <w:pPr>
              <w:spacing w:before="0"/>
              <w:rPr>
                <w:color w:val="000000" w:themeColor="text1"/>
              </w:rPr>
            </w:pPr>
            <w:r w:rsidRPr="008C6558">
              <w:rPr>
                <w:color w:val="000000" w:themeColor="text1"/>
              </w:rPr>
              <w:t>CTPH</w:t>
            </w:r>
          </w:p>
        </w:tc>
        <w:tc>
          <w:tcPr>
            <w:tcW w:w="589" w:type="pct"/>
            <w:tcBorders>
              <w:top w:val="single" w:sz="4" w:space="0" w:color="000000"/>
              <w:left w:val="single" w:sz="4" w:space="0" w:color="000000"/>
              <w:bottom w:val="single" w:sz="4" w:space="0" w:color="000000"/>
              <w:right w:val="single" w:sz="4" w:space="0" w:color="000000"/>
            </w:tcBorders>
            <w:vAlign w:val="center"/>
          </w:tcPr>
          <w:p w14:paraId="4695E6E9"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7FC84298"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40AFCC23" w14:textId="77777777" w:rsidR="00125AAB" w:rsidRPr="008C6558" w:rsidRDefault="00125AAB" w:rsidP="002F6E08">
            <w:pPr>
              <w:spacing w:before="0"/>
              <w:rPr>
                <w:color w:val="000000" w:themeColor="text1"/>
              </w:rPr>
            </w:pPr>
            <w:r w:rsidRPr="008C6558">
              <w:rPr>
                <w:color w:val="000000" w:themeColor="text1"/>
              </w:rPr>
              <w:t>TB</w:t>
            </w:r>
          </w:p>
        </w:tc>
      </w:tr>
      <w:tr w:rsidR="00125AAB" w:rsidRPr="008C6558" w14:paraId="43ECE9FD" w14:textId="77777777" w:rsidTr="00125AAB">
        <w:trPr>
          <w:trHeight w:val="478"/>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668F0CC6" w14:textId="77777777" w:rsidR="00125AAB" w:rsidRPr="008C6558" w:rsidRDefault="00125AAB" w:rsidP="002F6E08">
            <w:pPr>
              <w:spacing w:before="0"/>
              <w:jc w:val="left"/>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18EA037D" w14:textId="77777777" w:rsidR="00125AAB" w:rsidRPr="008C6558" w:rsidRDefault="00125AAB" w:rsidP="002F6E08">
            <w:pPr>
              <w:spacing w:before="0"/>
              <w:rPr>
                <w:color w:val="000000" w:themeColor="text1"/>
              </w:rPr>
            </w:pPr>
            <w:r w:rsidRPr="008C6558">
              <w:rPr>
                <w:color w:val="000000" w:themeColor="text1"/>
              </w:rPr>
              <w:t>HST rừng</w:t>
            </w:r>
          </w:p>
        </w:tc>
        <w:tc>
          <w:tcPr>
            <w:tcW w:w="629" w:type="pct"/>
            <w:tcBorders>
              <w:top w:val="single" w:sz="4" w:space="0" w:color="000000"/>
              <w:left w:val="single" w:sz="4" w:space="0" w:color="000000"/>
              <w:bottom w:val="single" w:sz="4" w:space="0" w:color="000000"/>
              <w:right w:val="single" w:sz="4" w:space="0" w:color="000000"/>
            </w:tcBorders>
            <w:vAlign w:val="center"/>
          </w:tcPr>
          <w:p w14:paraId="64949A0A"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33E66459" w14:textId="77777777" w:rsidR="00125AAB" w:rsidRPr="008C6558" w:rsidRDefault="00125AAB" w:rsidP="002F6E08">
            <w:pPr>
              <w:spacing w:before="0"/>
              <w:rPr>
                <w:color w:val="000000" w:themeColor="text1"/>
              </w:rPr>
            </w:pPr>
            <w:r w:rsidRPr="008C6558">
              <w:rPr>
                <w:color w:val="000000" w:themeColor="text1"/>
              </w:rPr>
              <w:t>CTPH</w:t>
            </w:r>
          </w:p>
        </w:tc>
        <w:tc>
          <w:tcPr>
            <w:tcW w:w="589" w:type="pct"/>
            <w:tcBorders>
              <w:top w:val="single" w:sz="4" w:space="0" w:color="000000"/>
              <w:left w:val="single" w:sz="4" w:space="0" w:color="000000"/>
              <w:bottom w:val="single" w:sz="4" w:space="0" w:color="000000"/>
              <w:right w:val="single" w:sz="4" w:space="0" w:color="000000"/>
            </w:tcBorders>
            <w:vAlign w:val="center"/>
          </w:tcPr>
          <w:p w14:paraId="28A487B2"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4AF67794"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6C564048" w14:textId="77777777" w:rsidR="00125AAB" w:rsidRPr="008C6558" w:rsidRDefault="00125AAB" w:rsidP="002F6E08">
            <w:pPr>
              <w:spacing w:before="0"/>
              <w:rPr>
                <w:color w:val="000000" w:themeColor="text1"/>
              </w:rPr>
            </w:pPr>
            <w:r w:rsidRPr="008C6558">
              <w:rPr>
                <w:color w:val="000000" w:themeColor="text1"/>
              </w:rPr>
              <w:t>TB</w:t>
            </w:r>
          </w:p>
        </w:tc>
      </w:tr>
      <w:tr w:rsidR="00125AAB" w:rsidRPr="008C6558" w14:paraId="23F0525C" w14:textId="77777777" w:rsidTr="00125AAB">
        <w:trPr>
          <w:trHeight w:val="419"/>
          <w:jc w:val="center"/>
        </w:trPr>
        <w:tc>
          <w:tcPr>
            <w:tcW w:w="743" w:type="pct"/>
            <w:vMerge w:val="restart"/>
            <w:tcBorders>
              <w:top w:val="single" w:sz="4" w:space="0" w:color="000000"/>
              <w:left w:val="single" w:sz="4" w:space="0" w:color="000000"/>
              <w:bottom w:val="single" w:sz="4" w:space="0" w:color="000000"/>
              <w:right w:val="single" w:sz="4" w:space="0" w:color="000000"/>
            </w:tcBorders>
            <w:vAlign w:val="center"/>
          </w:tcPr>
          <w:p w14:paraId="72D97509" w14:textId="77777777" w:rsidR="00125AAB" w:rsidRPr="008C6558" w:rsidRDefault="00125AAB" w:rsidP="002F6E08">
            <w:pPr>
              <w:spacing w:before="0"/>
              <w:jc w:val="center"/>
              <w:rPr>
                <w:b/>
                <w:color w:val="000000" w:themeColor="text1"/>
              </w:rPr>
            </w:pPr>
            <w:r w:rsidRPr="008C6558">
              <w:rPr>
                <w:b/>
                <w:color w:val="000000" w:themeColor="text1"/>
              </w:rPr>
              <w:t>Kinh tế - xã hội</w:t>
            </w:r>
          </w:p>
        </w:tc>
        <w:tc>
          <w:tcPr>
            <w:tcW w:w="1115" w:type="pct"/>
            <w:tcBorders>
              <w:top w:val="single" w:sz="4" w:space="0" w:color="000000"/>
              <w:left w:val="single" w:sz="4" w:space="0" w:color="000000"/>
              <w:bottom w:val="single" w:sz="4" w:space="0" w:color="000000"/>
              <w:right w:val="single" w:sz="4" w:space="0" w:color="000000"/>
            </w:tcBorders>
            <w:vAlign w:val="center"/>
          </w:tcPr>
          <w:p w14:paraId="1B6BCA37" w14:textId="77777777" w:rsidR="00125AAB" w:rsidRPr="008C6558" w:rsidRDefault="00125AAB" w:rsidP="002F6E08">
            <w:pPr>
              <w:spacing w:before="0"/>
              <w:rPr>
                <w:color w:val="000000" w:themeColor="text1"/>
              </w:rPr>
            </w:pPr>
            <w:r w:rsidRPr="008C6558">
              <w:rPr>
                <w:color w:val="000000" w:themeColor="text1"/>
              </w:rPr>
              <w:t>Thủy sản</w:t>
            </w:r>
          </w:p>
        </w:tc>
        <w:tc>
          <w:tcPr>
            <w:tcW w:w="629" w:type="pct"/>
            <w:tcBorders>
              <w:top w:val="single" w:sz="4" w:space="0" w:color="000000"/>
              <w:left w:val="single" w:sz="4" w:space="0" w:color="000000"/>
              <w:bottom w:val="single" w:sz="4" w:space="0" w:color="000000"/>
              <w:right w:val="single" w:sz="4" w:space="0" w:color="000000"/>
            </w:tcBorders>
            <w:vAlign w:val="center"/>
          </w:tcPr>
          <w:p w14:paraId="113961D8"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616B6858"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708EDFBE"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342A6BD1"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5A770B10" w14:textId="77777777" w:rsidR="00125AAB" w:rsidRPr="008C6558" w:rsidRDefault="00125AAB" w:rsidP="002F6E08">
            <w:pPr>
              <w:spacing w:before="0"/>
              <w:rPr>
                <w:color w:val="000000" w:themeColor="text1"/>
              </w:rPr>
            </w:pPr>
            <w:r w:rsidRPr="008C6558">
              <w:rPr>
                <w:color w:val="000000" w:themeColor="text1"/>
              </w:rPr>
              <w:t>TB – Mạnh</w:t>
            </w:r>
          </w:p>
        </w:tc>
      </w:tr>
      <w:tr w:rsidR="00125AAB" w:rsidRPr="008C6558" w14:paraId="457E285B" w14:textId="77777777" w:rsidTr="00125AAB">
        <w:trPr>
          <w:trHeight w:val="128"/>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55945C53" w14:textId="77777777" w:rsidR="00125AAB" w:rsidRPr="008C6558" w:rsidRDefault="00125AAB" w:rsidP="002F6E08">
            <w:pPr>
              <w:spacing w:before="0"/>
              <w:jc w:val="left"/>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37A6D23D" w14:textId="77777777" w:rsidR="00125AAB" w:rsidRPr="008C6558" w:rsidRDefault="00125AAB" w:rsidP="002F6E08">
            <w:pPr>
              <w:spacing w:before="0"/>
              <w:rPr>
                <w:color w:val="000000" w:themeColor="text1"/>
              </w:rPr>
            </w:pPr>
            <w:r w:rsidRPr="008C6558">
              <w:rPr>
                <w:color w:val="000000" w:themeColor="text1"/>
              </w:rPr>
              <w:t>Du lịch</w:t>
            </w:r>
          </w:p>
        </w:tc>
        <w:tc>
          <w:tcPr>
            <w:tcW w:w="629" w:type="pct"/>
            <w:tcBorders>
              <w:top w:val="single" w:sz="4" w:space="0" w:color="000000"/>
              <w:left w:val="single" w:sz="4" w:space="0" w:color="000000"/>
              <w:bottom w:val="single" w:sz="4" w:space="0" w:color="000000"/>
              <w:right w:val="single" w:sz="4" w:space="0" w:color="000000"/>
            </w:tcBorders>
            <w:vAlign w:val="center"/>
          </w:tcPr>
          <w:p w14:paraId="15DC5231"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4049E815"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6E595600"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74453F2C"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1F9580E2" w14:textId="77777777" w:rsidR="00125AAB" w:rsidRPr="008C6558" w:rsidRDefault="00125AAB" w:rsidP="002F6E08">
            <w:pPr>
              <w:spacing w:before="0"/>
              <w:rPr>
                <w:color w:val="000000" w:themeColor="text1"/>
              </w:rPr>
            </w:pPr>
            <w:r w:rsidRPr="008C6558">
              <w:rPr>
                <w:color w:val="000000" w:themeColor="text1"/>
              </w:rPr>
              <w:t>TB – Nhẹ</w:t>
            </w:r>
          </w:p>
        </w:tc>
      </w:tr>
      <w:tr w:rsidR="00125AAB" w:rsidRPr="008C6558" w14:paraId="77ED950A" w14:textId="77777777" w:rsidTr="00125AAB">
        <w:trPr>
          <w:trHeight w:val="388"/>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13DF0520" w14:textId="77777777" w:rsidR="00125AAB" w:rsidRPr="008C6558" w:rsidRDefault="00125AAB" w:rsidP="002F6E08">
            <w:pPr>
              <w:spacing w:before="0"/>
              <w:jc w:val="left"/>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6DD45CD6" w14:textId="77777777" w:rsidR="00125AAB" w:rsidRPr="008C6558" w:rsidRDefault="00125AAB" w:rsidP="002F6E08">
            <w:pPr>
              <w:spacing w:before="0"/>
              <w:rPr>
                <w:color w:val="000000" w:themeColor="text1"/>
              </w:rPr>
            </w:pPr>
            <w:r w:rsidRPr="008C6558">
              <w:rPr>
                <w:color w:val="000000" w:themeColor="text1"/>
              </w:rPr>
              <w:t>Cấp nước</w:t>
            </w:r>
          </w:p>
        </w:tc>
        <w:tc>
          <w:tcPr>
            <w:tcW w:w="629" w:type="pct"/>
            <w:tcBorders>
              <w:top w:val="single" w:sz="4" w:space="0" w:color="000000"/>
              <w:left w:val="single" w:sz="4" w:space="0" w:color="000000"/>
              <w:bottom w:val="single" w:sz="4" w:space="0" w:color="000000"/>
              <w:right w:val="single" w:sz="4" w:space="0" w:color="000000"/>
            </w:tcBorders>
            <w:vAlign w:val="center"/>
          </w:tcPr>
          <w:p w14:paraId="06FA7123"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50D2F4B3"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48025E94"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1DF32EA8"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1551A32C" w14:textId="77777777" w:rsidR="00125AAB" w:rsidRPr="008C6558" w:rsidRDefault="00125AAB" w:rsidP="002F6E08">
            <w:pPr>
              <w:spacing w:before="0"/>
              <w:rPr>
                <w:color w:val="000000" w:themeColor="text1"/>
              </w:rPr>
            </w:pPr>
            <w:r w:rsidRPr="008C6558">
              <w:rPr>
                <w:color w:val="000000" w:themeColor="text1"/>
              </w:rPr>
              <w:t>TB – Mạnh</w:t>
            </w:r>
          </w:p>
        </w:tc>
      </w:tr>
      <w:tr w:rsidR="00125AAB" w:rsidRPr="008C6558" w14:paraId="32F0CC29" w14:textId="77777777" w:rsidTr="00125AAB">
        <w:trPr>
          <w:trHeight w:val="124"/>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707B9A77" w14:textId="77777777" w:rsidR="00125AAB" w:rsidRPr="008C6558" w:rsidRDefault="00125AAB" w:rsidP="002F6E08">
            <w:pPr>
              <w:spacing w:before="0"/>
              <w:jc w:val="left"/>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50E1AE8E" w14:textId="77777777" w:rsidR="00125AAB" w:rsidRPr="008C6558" w:rsidRDefault="00125AAB" w:rsidP="002F6E08">
            <w:pPr>
              <w:spacing w:before="0"/>
              <w:rPr>
                <w:color w:val="000000" w:themeColor="text1"/>
              </w:rPr>
            </w:pPr>
            <w:r w:rsidRPr="008C6558">
              <w:rPr>
                <w:color w:val="000000" w:themeColor="text1"/>
              </w:rPr>
              <w:t>Sức khỏe</w:t>
            </w:r>
          </w:p>
        </w:tc>
        <w:tc>
          <w:tcPr>
            <w:tcW w:w="629" w:type="pct"/>
            <w:tcBorders>
              <w:top w:val="single" w:sz="4" w:space="0" w:color="000000"/>
              <w:left w:val="single" w:sz="4" w:space="0" w:color="000000"/>
              <w:bottom w:val="single" w:sz="4" w:space="0" w:color="000000"/>
              <w:right w:val="single" w:sz="4" w:space="0" w:color="000000"/>
            </w:tcBorders>
            <w:vAlign w:val="center"/>
          </w:tcPr>
          <w:p w14:paraId="7CF26A01"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7AD9A232"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0A303F7E"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78008AD4"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47DAE0D9" w14:textId="77777777" w:rsidR="00125AAB" w:rsidRPr="008C6558" w:rsidRDefault="00125AAB" w:rsidP="002F6E08">
            <w:pPr>
              <w:spacing w:before="0"/>
              <w:rPr>
                <w:color w:val="000000" w:themeColor="text1"/>
              </w:rPr>
            </w:pPr>
            <w:r w:rsidRPr="008C6558">
              <w:rPr>
                <w:color w:val="000000" w:themeColor="text1"/>
              </w:rPr>
              <w:t>TB – Mạnh</w:t>
            </w:r>
          </w:p>
        </w:tc>
      </w:tr>
      <w:tr w:rsidR="00125AAB" w:rsidRPr="008C6558" w14:paraId="5AC37226" w14:textId="77777777" w:rsidTr="00125AAB">
        <w:trPr>
          <w:trHeight w:val="114"/>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5AD506E0" w14:textId="77777777" w:rsidR="00125AAB" w:rsidRPr="008C6558" w:rsidRDefault="00125AAB" w:rsidP="002F6E08">
            <w:pPr>
              <w:spacing w:before="0"/>
              <w:jc w:val="left"/>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3975B23E" w14:textId="77777777" w:rsidR="00125AAB" w:rsidRPr="008C6558" w:rsidRDefault="00125AAB" w:rsidP="002F6E08">
            <w:pPr>
              <w:spacing w:before="0"/>
              <w:rPr>
                <w:color w:val="000000" w:themeColor="text1"/>
              </w:rPr>
            </w:pPr>
            <w:r w:rsidRPr="008C6558">
              <w:rPr>
                <w:color w:val="000000" w:themeColor="text1"/>
              </w:rPr>
              <w:t>Nông nghiệp</w:t>
            </w:r>
          </w:p>
        </w:tc>
        <w:tc>
          <w:tcPr>
            <w:tcW w:w="629" w:type="pct"/>
            <w:tcBorders>
              <w:top w:val="single" w:sz="4" w:space="0" w:color="000000"/>
              <w:left w:val="single" w:sz="4" w:space="0" w:color="000000"/>
              <w:bottom w:val="single" w:sz="4" w:space="0" w:color="000000"/>
              <w:right w:val="single" w:sz="4" w:space="0" w:color="000000"/>
            </w:tcBorders>
            <w:vAlign w:val="center"/>
          </w:tcPr>
          <w:p w14:paraId="7343B974"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082E9B8B"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7F11D578"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6A3762B7"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69D2E5B6" w14:textId="77777777" w:rsidR="00125AAB" w:rsidRPr="008C6558" w:rsidRDefault="00125AAB" w:rsidP="002F6E08">
            <w:pPr>
              <w:spacing w:before="0"/>
              <w:rPr>
                <w:color w:val="000000" w:themeColor="text1"/>
              </w:rPr>
            </w:pPr>
            <w:r w:rsidRPr="008C6558">
              <w:rPr>
                <w:color w:val="000000" w:themeColor="text1"/>
              </w:rPr>
              <w:t>Nhẹ - TB</w:t>
            </w:r>
          </w:p>
        </w:tc>
      </w:tr>
      <w:tr w:rsidR="00125AAB" w:rsidRPr="008C6558" w14:paraId="481E0EF2" w14:textId="77777777" w:rsidTr="00125AAB">
        <w:trPr>
          <w:trHeight w:val="7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16FEFF63" w14:textId="77777777" w:rsidR="00125AAB" w:rsidRPr="008C6558" w:rsidRDefault="00125AAB" w:rsidP="002F6E08">
            <w:pPr>
              <w:spacing w:before="0"/>
              <w:jc w:val="left"/>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4F983BCD" w14:textId="77777777" w:rsidR="00125AAB" w:rsidRPr="008C6558" w:rsidRDefault="00125AAB" w:rsidP="002F6E08">
            <w:pPr>
              <w:spacing w:before="0"/>
              <w:rPr>
                <w:color w:val="000000" w:themeColor="text1"/>
              </w:rPr>
            </w:pPr>
            <w:r w:rsidRPr="008C6558">
              <w:rPr>
                <w:color w:val="000000" w:themeColor="text1"/>
              </w:rPr>
              <w:t>Thuỷ lợi</w:t>
            </w:r>
          </w:p>
        </w:tc>
        <w:tc>
          <w:tcPr>
            <w:tcW w:w="629" w:type="pct"/>
            <w:tcBorders>
              <w:top w:val="single" w:sz="4" w:space="0" w:color="000000"/>
              <w:left w:val="single" w:sz="4" w:space="0" w:color="000000"/>
              <w:bottom w:val="single" w:sz="4" w:space="0" w:color="000000"/>
              <w:right w:val="single" w:sz="4" w:space="0" w:color="000000"/>
            </w:tcBorders>
            <w:vAlign w:val="center"/>
          </w:tcPr>
          <w:p w14:paraId="1E3B0237"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58D0AA2E"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581D9B60"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02DE849A"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2D91A971" w14:textId="77777777" w:rsidR="00125AAB" w:rsidRPr="008C6558" w:rsidRDefault="00125AAB" w:rsidP="002F6E08">
            <w:pPr>
              <w:spacing w:before="0"/>
              <w:rPr>
                <w:color w:val="000000" w:themeColor="text1"/>
              </w:rPr>
            </w:pPr>
            <w:r w:rsidRPr="008C6558">
              <w:rPr>
                <w:color w:val="000000" w:themeColor="text1"/>
              </w:rPr>
              <w:t>Nhẹ</w:t>
            </w:r>
          </w:p>
        </w:tc>
      </w:tr>
      <w:tr w:rsidR="00125AAB" w:rsidRPr="008C6558" w14:paraId="05EFA5B5" w14:textId="77777777" w:rsidTr="00125AAB">
        <w:trPr>
          <w:trHeight w:val="70"/>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443041EA" w14:textId="77777777" w:rsidR="00125AAB" w:rsidRPr="008C6558" w:rsidRDefault="00125AAB" w:rsidP="002F6E08">
            <w:pPr>
              <w:spacing w:before="0"/>
              <w:jc w:val="left"/>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0A5D8C59" w14:textId="77777777" w:rsidR="00125AAB" w:rsidRPr="008C6558" w:rsidRDefault="00125AAB" w:rsidP="002F6E08">
            <w:pPr>
              <w:spacing w:before="0"/>
              <w:rPr>
                <w:color w:val="000000" w:themeColor="text1"/>
              </w:rPr>
            </w:pPr>
            <w:r w:rsidRPr="008C6558">
              <w:rPr>
                <w:color w:val="000000" w:themeColor="text1"/>
              </w:rPr>
              <w:t>Chăn nuôi</w:t>
            </w:r>
          </w:p>
        </w:tc>
        <w:tc>
          <w:tcPr>
            <w:tcW w:w="629" w:type="pct"/>
            <w:tcBorders>
              <w:top w:val="single" w:sz="4" w:space="0" w:color="000000"/>
              <w:left w:val="single" w:sz="4" w:space="0" w:color="000000"/>
              <w:bottom w:val="single" w:sz="4" w:space="0" w:color="000000"/>
              <w:right w:val="single" w:sz="4" w:space="0" w:color="000000"/>
            </w:tcBorders>
            <w:vAlign w:val="center"/>
          </w:tcPr>
          <w:p w14:paraId="41DDD9BF"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76F73CB1"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05E03702"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05AB0000"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0C2BC34A" w14:textId="77777777" w:rsidR="00125AAB" w:rsidRPr="008C6558" w:rsidRDefault="00125AAB" w:rsidP="002F6E08">
            <w:pPr>
              <w:spacing w:before="0"/>
              <w:rPr>
                <w:color w:val="000000" w:themeColor="text1"/>
              </w:rPr>
            </w:pPr>
            <w:r w:rsidRPr="008C6558">
              <w:rPr>
                <w:color w:val="000000" w:themeColor="text1"/>
              </w:rPr>
              <w:t>Nhẹ - TB</w:t>
            </w:r>
          </w:p>
        </w:tc>
      </w:tr>
      <w:tr w:rsidR="00125AAB" w:rsidRPr="008C6558" w14:paraId="38096E29" w14:textId="77777777" w:rsidTr="00125AAB">
        <w:trPr>
          <w:trHeight w:val="541"/>
          <w:jc w:val="center"/>
        </w:trPr>
        <w:tc>
          <w:tcPr>
            <w:tcW w:w="743" w:type="pct"/>
            <w:tcBorders>
              <w:top w:val="single" w:sz="4" w:space="0" w:color="000000"/>
              <w:left w:val="single" w:sz="4" w:space="0" w:color="000000"/>
              <w:bottom w:val="single" w:sz="4" w:space="0" w:color="000000"/>
              <w:right w:val="single" w:sz="4" w:space="0" w:color="000000"/>
            </w:tcBorders>
            <w:vAlign w:val="center"/>
          </w:tcPr>
          <w:p w14:paraId="55B4D098" w14:textId="77777777" w:rsidR="00125AAB" w:rsidRPr="008C6558" w:rsidRDefault="00125AAB" w:rsidP="002F6E08">
            <w:pPr>
              <w:spacing w:before="0"/>
              <w:jc w:val="center"/>
              <w:rPr>
                <w:b/>
                <w:i/>
                <w:color w:val="000000" w:themeColor="text1"/>
              </w:rPr>
            </w:pPr>
            <w:r w:rsidRPr="008C6558">
              <w:rPr>
                <w:b/>
                <w:i/>
                <w:color w:val="000000" w:themeColor="text1"/>
              </w:rPr>
              <w:t>2</w:t>
            </w:r>
          </w:p>
        </w:tc>
        <w:tc>
          <w:tcPr>
            <w:tcW w:w="4257" w:type="pct"/>
            <w:gridSpan w:val="6"/>
            <w:tcBorders>
              <w:top w:val="single" w:sz="4" w:space="0" w:color="000000"/>
              <w:left w:val="single" w:sz="4" w:space="0" w:color="000000"/>
              <w:bottom w:val="single" w:sz="4" w:space="0" w:color="000000"/>
              <w:right w:val="single" w:sz="4" w:space="0" w:color="000000"/>
            </w:tcBorders>
            <w:vAlign w:val="center"/>
          </w:tcPr>
          <w:p w14:paraId="14B327C5" w14:textId="77777777" w:rsidR="00125AAB" w:rsidRPr="008C6558" w:rsidRDefault="00125AAB" w:rsidP="002F6E08">
            <w:pPr>
              <w:spacing w:before="0"/>
              <w:rPr>
                <w:b/>
                <w:i/>
                <w:color w:val="000000" w:themeColor="text1"/>
              </w:rPr>
            </w:pPr>
            <w:r w:rsidRPr="008C6558">
              <w:rPr>
                <w:b/>
                <w:i/>
                <w:color w:val="000000" w:themeColor="text1"/>
              </w:rPr>
              <w:t>Các đối tượng và quy mô bị tác động không liên quan đến chất thải</w:t>
            </w:r>
          </w:p>
        </w:tc>
      </w:tr>
      <w:tr w:rsidR="00125AAB" w:rsidRPr="008C6558" w14:paraId="14C4C688" w14:textId="77777777" w:rsidTr="00125AAB">
        <w:trPr>
          <w:trHeight w:val="191"/>
          <w:jc w:val="center"/>
        </w:trPr>
        <w:tc>
          <w:tcPr>
            <w:tcW w:w="743" w:type="pct"/>
            <w:vMerge w:val="restart"/>
            <w:tcBorders>
              <w:top w:val="single" w:sz="4" w:space="0" w:color="000000"/>
              <w:left w:val="single" w:sz="4" w:space="0" w:color="000000"/>
              <w:bottom w:val="single" w:sz="4" w:space="0" w:color="000000"/>
              <w:right w:val="single" w:sz="4" w:space="0" w:color="000000"/>
            </w:tcBorders>
            <w:vAlign w:val="center"/>
          </w:tcPr>
          <w:p w14:paraId="5CD3DA35" w14:textId="77777777" w:rsidR="00125AAB" w:rsidRPr="008C6558" w:rsidRDefault="00125AAB" w:rsidP="002F6E08">
            <w:pPr>
              <w:spacing w:before="0"/>
              <w:jc w:val="center"/>
              <w:rPr>
                <w:b/>
                <w:color w:val="000000" w:themeColor="text1"/>
              </w:rPr>
            </w:pPr>
            <w:r w:rsidRPr="008C6558">
              <w:rPr>
                <w:b/>
                <w:color w:val="000000" w:themeColor="text1"/>
              </w:rPr>
              <w:t>Đất</w:t>
            </w:r>
          </w:p>
        </w:tc>
        <w:tc>
          <w:tcPr>
            <w:tcW w:w="1115" w:type="pct"/>
            <w:tcBorders>
              <w:top w:val="single" w:sz="4" w:space="0" w:color="000000"/>
              <w:left w:val="single" w:sz="4" w:space="0" w:color="000000"/>
              <w:bottom w:val="single" w:sz="4" w:space="0" w:color="000000"/>
              <w:right w:val="single" w:sz="4" w:space="0" w:color="000000"/>
            </w:tcBorders>
            <w:vAlign w:val="center"/>
          </w:tcPr>
          <w:p w14:paraId="46670FC0" w14:textId="77777777" w:rsidR="00125AAB" w:rsidRPr="008C6558" w:rsidRDefault="00125AAB" w:rsidP="002F6E08">
            <w:pPr>
              <w:spacing w:before="0"/>
              <w:rPr>
                <w:color w:val="000000" w:themeColor="text1"/>
              </w:rPr>
            </w:pPr>
            <w:r w:rsidRPr="008C6558">
              <w:rPr>
                <w:color w:val="000000" w:themeColor="text1"/>
              </w:rPr>
              <w:t>Chất lượng đất</w:t>
            </w:r>
          </w:p>
        </w:tc>
        <w:tc>
          <w:tcPr>
            <w:tcW w:w="629" w:type="pct"/>
            <w:tcBorders>
              <w:top w:val="single" w:sz="4" w:space="0" w:color="000000"/>
              <w:left w:val="single" w:sz="4" w:space="0" w:color="000000"/>
              <w:bottom w:val="single" w:sz="4" w:space="0" w:color="000000"/>
              <w:right w:val="single" w:sz="4" w:space="0" w:color="000000"/>
            </w:tcBorders>
            <w:vAlign w:val="center"/>
          </w:tcPr>
          <w:p w14:paraId="7AD4132F"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34F0FB7E" w14:textId="77777777" w:rsidR="00125AAB" w:rsidRPr="008C6558" w:rsidRDefault="00125AAB" w:rsidP="002F6E08">
            <w:pPr>
              <w:spacing w:before="0"/>
              <w:rPr>
                <w:color w:val="000000" w:themeColor="text1"/>
              </w:rPr>
            </w:pPr>
            <w:r w:rsidRPr="008C6558">
              <w:rPr>
                <w:color w:val="000000" w:themeColor="text1"/>
              </w:rPr>
              <w:t>KHP</w:t>
            </w:r>
          </w:p>
        </w:tc>
        <w:tc>
          <w:tcPr>
            <w:tcW w:w="589" w:type="pct"/>
            <w:tcBorders>
              <w:top w:val="single" w:sz="4" w:space="0" w:color="000000"/>
              <w:left w:val="single" w:sz="4" w:space="0" w:color="000000"/>
              <w:bottom w:val="single" w:sz="4" w:space="0" w:color="000000"/>
              <w:right w:val="single" w:sz="4" w:space="0" w:color="000000"/>
            </w:tcBorders>
            <w:vAlign w:val="center"/>
          </w:tcPr>
          <w:p w14:paraId="1BECEFB6"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6BB4D1E9"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12E5CBB6" w14:textId="77777777" w:rsidR="00125AAB" w:rsidRPr="008C6558" w:rsidRDefault="00125AAB" w:rsidP="002F6E08">
            <w:pPr>
              <w:spacing w:before="0"/>
              <w:rPr>
                <w:color w:val="000000" w:themeColor="text1"/>
              </w:rPr>
            </w:pPr>
            <w:r w:rsidRPr="008C6558">
              <w:rPr>
                <w:color w:val="000000" w:themeColor="text1"/>
              </w:rPr>
              <w:t>TB</w:t>
            </w:r>
          </w:p>
        </w:tc>
      </w:tr>
      <w:tr w:rsidR="00125AAB" w:rsidRPr="008C6558" w14:paraId="41DA1290" w14:textId="77777777" w:rsidTr="00125AAB">
        <w:trPr>
          <w:trHeight w:val="64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5C0118D6" w14:textId="77777777" w:rsidR="00125AAB" w:rsidRPr="008C6558" w:rsidRDefault="00125AAB" w:rsidP="002F6E08">
            <w:pPr>
              <w:spacing w:before="0"/>
              <w:jc w:val="center"/>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3122A3E2" w14:textId="77777777" w:rsidR="00125AAB" w:rsidRPr="008C6558" w:rsidRDefault="00125AAB" w:rsidP="002F6E08">
            <w:pPr>
              <w:spacing w:before="0"/>
              <w:rPr>
                <w:color w:val="000000" w:themeColor="text1"/>
              </w:rPr>
            </w:pPr>
            <w:r w:rsidRPr="008C6558">
              <w:rPr>
                <w:color w:val="000000" w:themeColor="text1"/>
              </w:rPr>
              <w:t>Địa hình</w:t>
            </w:r>
          </w:p>
        </w:tc>
        <w:tc>
          <w:tcPr>
            <w:tcW w:w="629" w:type="pct"/>
            <w:tcBorders>
              <w:top w:val="single" w:sz="4" w:space="0" w:color="000000"/>
              <w:left w:val="single" w:sz="4" w:space="0" w:color="000000"/>
              <w:bottom w:val="single" w:sz="4" w:space="0" w:color="000000"/>
              <w:right w:val="single" w:sz="4" w:space="0" w:color="000000"/>
            </w:tcBorders>
            <w:vAlign w:val="center"/>
          </w:tcPr>
          <w:p w14:paraId="18F5DC49" w14:textId="77777777" w:rsidR="00125AAB" w:rsidRPr="008C6558" w:rsidRDefault="00125AAB" w:rsidP="002F6E08">
            <w:pPr>
              <w:spacing w:before="0"/>
              <w:rPr>
                <w:color w:val="000000" w:themeColor="text1"/>
              </w:rPr>
            </w:pPr>
            <w:r w:rsidRPr="008C6558">
              <w:rPr>
                <w:color w:val="000000" w:themeColor="text1"/>
              </w:rPr>
              <w:t>Tiêu cực/ Tích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2B10A56D" w14:textId="77777777" w:rsidR="00125AAB" w:rsidRPr="008C6558" w:rsidRDefault="00125AAB" w:rsidP="002F6E08">
            <w:pPr>
              <w:spacing w:before="0"/>
              <w:rPr>
                <w:color w:val="000000" w:themeColor="text1"/>
              </w:rPr>
            </w:pPr>
            <w:r w:rsidRPr="008C6558">
              <w:rPr>
                <w:color w:val="000000" w:themeColor="text1"/>
              </w:rPr>
              <w:t>KHP</w:t>
            </w:r>
          </w:p>
        </w:tc>
        <w:tc>
          <w:tcPr>
            <w:tcW w:w="589" w:type="pct"/>
            <w:tcBorders>
              <w:top w:val="single" w:sz="4" w:space="0" w:color="000000"/>
              <w:left w:val="single" w:sz="4" w:space="0" w:color="000000"/>
              <w:bottom w:val="single" w:sz="4" w:space="0" w:color="000000"/>
              <w:right w:val="single" w:sz="4" w:space="0" w:color="000000"/>
            </w:tcBorders>
            <w:vAlign w:val="center"/>
          </w:tcPr>
          <w:p w14:paraId="38A71652"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7D102BD1"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706DDD92" w14:textId="77777777" w:rsidR="00125AAB" w:rsidRPr="008C6558" w:rsidRDefault="00125AAB" w:rsidP="002F6E08">
            <w:pPr>
              <w:spacing w:before="0"/>
              <w:rPr>
                <w:color w:val="000000" w:themeColor="text1"/>
              </w:rPr>
            </w:pPr>
            <w:r w:rsidRPr="008C6558">
              <w:rPr>
                <w:color w:val="000000" w:themeColor="text1"/>
              </w:rPr>
              <w:t>Nhẹ - TB</w:t>
            </w:r>
          </w:p>
        </w:tc>
      </w:tr>
      <w:tr w:rsidR="00125AAB" w:rsidRPr="008C6558" w14:paraId="55D5AA3A" w14:textId="77777777" w:rsidTr="00125AAB">
        <w:trPr>
          <w:trHeight w:val="64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66070723" w14:textId="77777777" w:rsidR="00125AAB" w:rsidRPr="008C6558" w:rsidRDefault="00125AAB" w:rsidP="002F6E08">
            <w:pPr>
              <w:spacing w:before="0"/>
              <w:jc w:val="center"/>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36A9A7FA" w14:textId="77777777" w:rsidR="00125AAB" w:rsidRPr="008C6558" w:rsidRDefault="00125AAB" w:rsidP="002F6E08">
            <w:pPr>
              <w:spacing w:before="0"/>
              <w:rPr>
                <w:color w:val="000000" w:themeColor="text1"/>
              </w:rPr>
            </w:pPr>
            <w:r w:rsidRPr="008C6558">
              <w:rPr>
                <w:color w:val="000000" w:themeColor="text1"/>
              </w:rPr>
              <w:t>Địa mạo/ Cảnh quan</w:t>
            </w:r>
          </w:p>
        </w:tc>
        <w:tc>
          <w:tcPr>
            <w:tcW w:w="629" w:type="pct"/>
            <w:tcBorders>
              <w:top w:val="single" w:sz="4" w:space="0" w:color="000000"/>
              <w:left w:val="single" w:sz="4" w:space="0" w:color="000000"/>
              <w:bottom w:val="single" w:sz="4" w:space="0" w:color="000000"/>
              <w:right w:val="single" w:sz="4" w:space="0" w:color="000000"/>
            </w:tcBorders>
            <w:vAlign w:val="center"/>
          </w:tcPr>
          <w:p w14:paraId="259DE8A1" w14:textId="77777777" w:rsidR="00125AAB" w:rsidRPr="008C6558" w:rsidRDefault="00125AAB" w:rsidP="002F6E08">
            <w:pPr>
              <w:spacing w:before="0"/>
              <w:rPr>
                <w:color w:val="000000" w:themeColor="text1"/>
              </w:rPr>
            </w:pPr>
            <w:r w:rsidRPr="008C6558">
              <w:rPr>
                <w:color w:val="000000" w:themeColor="text1"/>
              </w:rPr>
              <w:t>Tiêu cực/ Tích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35F234EB" w14:textId="77777777" w:rsidR="00125AAB" w:rsidRPr="008C6558" w:rsidRDefault="00125AAB" w:rsidP="002F6E08">
            <w:pPr>
              <w:spacing w:before="0"/>
              <w:rPr>
                <w:color w:val="000000" w:themeColor="text1"/>
              </w:rPr>
            </w:pPr>
            <w:r w:rsidRPr="008C6558">
              <w:rPr>
                <w:color w:val="000000" w:themeColor="text1"/>
              </w:rPr>
              <w:t>KHP</w:t>
            </w:r>
          </w:p>
        </w:tc>
        <w:tc>
          <w:tcPr>
            <w:tcW w:w="589" w:type="pct"/>
            <w:tcBorders>
              <w:top w:val="single" w:sz="4" w:space="0" w:color="000000"/>
              <w:left w:val="single" w:sz="4" w:space="0" w:color="000000"/>
              <w:bottom w:val="single" w:sz="4" w:space="0" w:color="000000"/>
              <w:right w:val="single" w:sz="4" w:space="0" w:color="000000"/>
            </w:tcBorders>
            <w:vAlign w:val="center"/>
          </w:tcPr>
          <w:p w14:paraId="27E4D957"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11729A67"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749A12F1" w14:textId="77777777" w:rsidR="00125AAB" w:rsidRPr="008C6558" w:rsidRDefault="00125AAB" w:rsidP="002F6E08">
            <w:pPr>
              <w:spacing w:before="0"/>
              <w:rPr>
                <w:color w:val="000000" w:themeColor="text1"/>
              </w:rPr>
            </w:pPr>
            <w:r w:rsidRPr="008C6558">
              <w:rPr>
                <w:color w:val="000000" w:themeColor="text1"/>
              </w:rPr>
              <w:t>Nhẹ - TB</w:t>
            </w:r>
          </w:p>
        </w:tc>
      </w:tr>
      <w:tr w:rsidR="00125AAB" w:rsidRPr="008C6558" w14:paraId="3FAFC80C" w14:textId="77777777" w:rsidTr="00125AAB">
        <w:trPr>
          <w:trHeight w:val="70"/>
          <w:jc w:val="center"/>
        </w:trPr>
        <w:tc>
          <w:tcPr>
            <w:tcW w:w="743" w:type="pct"/>
            <w:vMerge w:val="restart"/>
            <w:tcBorders>
              <w:top w:val="single" w:sz="4" w:space="0" w:color="000000"/>
              <w:left w:val="single" w:sz="4" w:space="0" w:color="000000"/>
              <w:bottom w:val="single" w:sz="4" w:space="0" w:color="000000"/>
              <w:right w:val="single" w:sz="4" w:space="0" w:color="000000"/>
            </w:tcBorders>
            <w:vAlign w:val="center"/>
          </w:tcPr>
          <w:p w14:paraId="00F04486" w14:textId="77777777" w:rsidR="00125AAB" w:rsidRPr="008C6558" w:rsidRDefault="00125AAB" w:rsidP="002F6E08">
            <w:pPr>
              <w:spacing w:before="0"/>
              <w:jc w:val="center"/>
              <w:rPr>
                <w:b/>
                <w:color w:val="000000" w:themeColor="text1"/>
              </w:rPr>
            </w:pPr>
            <w:r w:rsidRPr="008C6558">
              <w:rPr>
                <w:b/>
                <w:color w:val="000000" w:themeColor="text1"/>
              </w:rPr>
              <w:t>Nước mặt/</w:t>
            </w:r>
          </w:p>
          <w:p w14:paraId="1C8166CE" w14:textId="77777777" w:rsidR="00125AAB" w:rsidRPr="008C6558" w:rsidRDefault="00125AAB" w:rsidP="002F6E08">
            <w:pPr>
              <w:spacing w:before="0"/>
              <w:jc w:val="center"/>
              <w:rPr>
                <w:b/>
                <w:color w:val="000000" w:themeColor="text1"/>
              </w:rPr>
            </w:pPr>
            <w:r w:rsidRPr="008C6558">
              <w:rPr>
                <w:b/>
                <w:color w:val="000000" w:themeColor="text1"/>
              </w:rPr>
              <w:t>nước dưới đất</w:t>
            </w:r>
          </w:p>
        </w:tc>
        <w:tc>
          <w:tcPr>
            <w:tcW w:w="1115" w:type="pct"/>
            <w:tcBorders>
              <w:top w:val="single" w:sz="4" w:space="0" w:color="000000"/>
              <w:left w:val="single" w:sz="4" w:space="0" w:color="000000"/>
              <w:bottom w:val="single" w:sz="4" w:space="0" w:color="000000"/>
              <w:right w:val="single" w:sz="4" w:space="0" w:color="000000"/>
            </w:tcBorders>
            <w:vAlign w:val="center"/>
          </w:tcPr>
          <w:p w14:paraId="2B51A110" w14:textId="77777777" w:rsidR="00125AAB" w:rsidRPr="008C6558" w:rsidRDefault="00125AAB" w:rsidP="002F6E08">
            <w:pPr>
              <w:spacing w:before="0"/>
              <w:rPr>
                <w:color w:val="000000" w:themeColor="text1"/>
              </w:rPr>
            </w:pPr>
            <w:r w:rsidRPr="008C6558">
              <w:rPr>
                <w:color w:val="000000" w:themeColor="text1"/>
              </w:rPr>
              <w:t>Lưu lượng</w:t>
            </w:r>
          </w:p>
        </w:tc>
        <w:tc>
          <w:tcPr>
            <w:tcW w:w="629" w:type="pct"/>
            <w:tcBorders>
              <w:top w:val="single" w:sz="4" w:space="0" w:color="000000"/>
              <w:left w:val="single" w:sz="4" w:space="0" w:color="000000"/>
              <w:bottom w:val="single" w:sz="4" w:space="0" w:color="000000"/>
              <w:right w:val="single" w:sz="4" w:space="0" w:color="000000"/>
            </w:tcBorders>
            <w:vAlign w:val="center"/>
          </w:tcPr>
          <w:p w14:paraId="759CB8F1"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186FDABF" w14:textId="77777777" w:rsidR="00125AAB" w:rsidRPr="008C6558" w:rsidRDefault="00125AAB" w:rsidP="002F6E08">
            <w:pPr>
              <w:spacing w:before="0"/>
              <w:rPr>
                <w:color w:val="000000" w:themeColor="text1"/>
              </w:rPr>
            </w:pPr>
            <w:r w:rsidRPr="008C6558">
              <w:rPr>
                <w:color w:val="000000" w:themeColor="text1"/>
              </w:rPr>
              <w:t>KHP</w:t>
            </w:r>
          </w:p>
        </w:tc>
        <w:tc>
          <w:tcPr>
            <w:tcW w:w="589" w:type="pct"/>
            <w:tcBorders>
              <w:top w:val="single" w:sz="4" w:space="0" w:color="000000"/>
              <w:left w:val="single" w:sz="4" w:space="0" w:color="000000"/>
              <w:bottom w:val="single" w:sz="4" w:space="0" w:color="000000"/>
              <w:right w:val="single" w:sz="4" w:space="0" w:color="000000"/>
            </w:tcBorders>
            <w:vAlign w:val="center"/>
          </w:tcPr>
          <w:p w14:paraId="16277D86"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040730A3"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22E17E1C" w14:textId="77777777" w:rsidR="00125AAB" w:rsidRPr="008C6558" w:rsidRDefault="00125AAB" w:rsidP="002F6E08">
            <w:pPr>
              <w:spacing w:before="0"/>
              <w:rPr>
                <w:color w:val="000000" w:themeColor="text1"/>
              </w:rPr>
            </w:pPr>
            <w:r w:rsidRPr="008C6558">
              <w:rPr>
                <w:color w:val="000000" w:themeColor="text1"/>
              </w:rPr>
              <w:t>TB</w:t>
            </w:r>
          </w:p>
        </w:tc>
      </w:tr>
      <w:tr w:rsidR="00125AAB" w:rsidRPr="008C6558" w14:paraId="01770780" w14:textId="77777777" w:rsidTr="00125AAB">
        <w:trPr>
          <w:trHeight w:val="64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559A3FF6" w14:textId="77777777" w:rsidR="00125AAB" w:rsidRPr="008C6558" w:rsidRDefault="00125AAB" w:rsidP="002F6E08">
            <w:pPr>
              <w:spacing w:before="0"/>
              <w:jc w:val="center"/>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1994A4C6" w14:textId="77777777" w:rsidR="00125AAB" w:rsidRPr="008C6558" w:rsidRDefault="00125AAB" w:rsidP="002F6E08">
            <w:pPr>
              <w:spacing w:before="0"/>
              <w:rPr>
                <w:color w:val="000000" w:themeColor="text1"/>
              </w:rPr>
            </w:pPr>
            <w:r w:rsidRPr="008C6558">
              <w:rPr>
                <w:color w:val="000000" w:themeColor="text1"/>
              </w:rPr>
              <w:t>Chất lượng</w:t>
            </w:r>
          </w:p>
        </w:tc>
        <w:tc>
          <w:tcPr>
            <w:tcW w:w="629" w:type="pct"/>
            <w:tcBorders>
              <w:top w:val="single" w:sz="4" w:space="0" w:color="000000"/>
              <w:left w:val="single" w:sz="4" w:space="0" w:color="000000"/>
              <w:bottom w:val="single" w:sz="4" w:space="0" w:color="000000"/>
              <w:right w:val="single" w:sz="4" w:space="0" w:color="000000"/>
            </w:tcBorders>
            <w:vAlign w:val="center"/>
          </w:tcPr>
          <w:p w14:paraId="768202B0"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74AE1411" w14:textId="77777777" w:rsidR="00125AAB" w:rsidRPr="008C6558" w:rsidRDefault="00125AAB" w:rsidP="002F6E08">
            <w:pPr>
              <w:spacing w:before="0"/>
              <w:rPr>
                <w:color w:val="000000" w:themeColor="text1"/>
              </w:rPr>
            </w:pPr>
            <w:r w:rsidRPr="008C6558">
              <w:rPr>
                <w:color w:val="000000" w:themeColor="text1"/>
              </w:rPr>
              <w:t>KHP</w:t>
            </w:r>
          </w:p>
        </w:tc>
        <w:tc>
          <w:tcPr>
            <w:tcW w:w="589" w:type="pct"/>
            <w:tcBorders>
              <w:top w:val="single" w:sz="4" w:space="0" w:color="000000"/>
              <w:left w:val="single" w:sz="4" w:space="0" w:color="000000"/>
              <w:bottom w:val="single" w:sz="4" w:space="0" w:color="000000"/>
              <w:right w:val="single" w:sz="4" w:space="0" w:color="000000"/>
            </w:tcBorders>
            <w:vAlign w:val="center"/>
          </w:tcPr>
          <w:p w14:paraId="5544D360"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4C6DE5D0"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2F163188" w14:textId="77777777" w:rsidR="00125AAB" w:rsidRPr="008C6558" w:rsidRDefault="00125AAB" w:rsidP="002F6E08">
            <w:pPr>
              <w:spacing w:before="0"/>
              <w:rPr>
                <w:color w:val="000000" w:themeColor="text1"/>
              </w:rPr>
            </w:pPr>
            <w:r w:rsidRPr="008C6558">
              <w:rPr>
                <w:color w:val="000000" w:themeColor="text1"/>
              </w:rPr>
              <w:t>Nhẹ - TB</w:t>
            </w:r>
          </w:p>
        </w:tc>
      </w:tr>
      <w:tr w:rsidR="00125AAB" w:rsidRPr="008C6558" w14:paraId="232D4654" w14:textId="77777777" w:rsidTr="00125AAB">
        <w:trPr>
          <w:trHeight w:val="646"/>
          <w:jc w:val="center"/>
        </w:trPr>
        <w:tc>
          <w:tcPr>
            <w:tcW w:w="743" w:type="pct"/>
            <w:tcBorders>
              <w:top w:val="single" w:sz="4" w:space="0" w:color="000000"/>
              <w:left w:val="single" w:sz="4" w:space="0" w:color="000000"/>
              <w:bottom w:val="single" w:sz="4" w:space="0" w:color="000000"/>
              <w:right w:val="single" w:sz="4" w:space="0" w:color="000000"/>
            </w:tcBorders>
            <w:vAlign w:val="center"/>
          </w:tcPr>
          <w:p w14:paraId="4E676BDA" w14:textId="77777777" w:rsidR="00125AAB" w:rsidRPr="008C6558" w:rsidRDefault="00125AAB" w:rsidP="002F6E08">
            <w:pPr>
              <w:spacing w:before="0"/>
              <w:jc w:val="center"/>
              <w:rPr>
                <w:b/>
                <w:color w:val="000000" w:themeColor="text1"/>
              </w:rPr>
            </w:pPr>
            <w:r w:rsidRPr="008C6558">
              <w:rPr>
                <w:b/>
                <w:color w:val="000000" w:themeColor="text1"/>
              </w:rPr>
              <w:t>Không khí</w:t>
            </w:r>
          </w:p>
        </w:tc>
        <w:tc>
          <w:tcPr>
            <w:tcW w:w="1115" w:type="pct"/>
            <w:tcBorders>
              <w:top w:val="single" w:sz="4" w:space="0" w:color="000000"/>
              <w:left w:val="single" w:sz="4" w:space="0" w:color="000000"/>
              <w:bottom w:val="single" w:sz="4" w:space="0" w:color="000000"/>
              <w:right w:val="single" w:sz="4" w:space="0" w:color="000000"/>
            </w:tcBorders>
            <w:vAlign w:val="center"/>
          </w:tcPr>
          <w:p w14:paraId="70A1666E" w14:textId="77777777" w:rsidR="00125AAB" w:rsidRPr="008C6558" w:rsidRDefault="00125AAB" w:rsidP="002F6E08">
            <w:pPr>
              <w:spacing w:before="0"/>
              <w:rPr>
                <w:color w:val="000000" w:themeColor="text1"/>
              </w:rPr>
            </w:pPr>
            <w:r w:rsidRPr="008C6558">
              <w:rPr>
                <w:color w:val="000000" w:themeColor="text1"/>
              </w:rPr>
              <w:t>Chất lượng</w:t>
            </w:r>
          </w:p>
        </w:tc>
        <w:tc>
          <w:tcPr>
            <w:tcW w:w="629" w:type="pct"/>
            <w:tcBorders>
              <w:top w:val="single" w:sz="4" w:space="0" w:color="000000"/>
              <w:left w:val="single" w:sz="4" w:space="0" w:color="000000"/>
              <w:bottom w:val="single" w:sz="4" w:space="0" w:color="000000"/>
              <w:right w:val="single" w:sz="4" w:space="0" w:color="000000"/>
            </w:tcBorders>
            <w:vAlign w:val="center"/>
          </w:tcPr>
          <w:p w14:paraId="7AE38644"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05A2C5BC" w14:textId="77777777" w:rsidR="00125AAB" w:rsidRPr="008C6558" w:rsidRDefault="00125AAB" w:rsidP="002F6E08">
            <w:pPr>
              <w:spacing w:before="0"/>
              <w:rPr>
                <w:color w:val="000000" w:themeColor="text1"/>
              </w:rPr>
            </w:pPr>
            <w:r w:rsidRPr="008C6558">
              <w:rPr>
                <w:color w:val="000000" w:themeColor="text1"/>
              </w:rPr>
              <w:t>KHP</w:t>
            </w:r>
          </w:p>
        </w:tc>
        <w:tc>
          <w:tcPr>
            <w:tcW w:w="589" w:type="pct"/>
            <w:tcBorders>
              <w:top w:val="single" w:sz="4" w:space="0" w:color="000000"/>
              <w:left w:val="single" w:sz="4" w:space="0" w:color="000000"/>
              <w:bottom w:val="single" w:sz="4" w:space="0" w:color="000000"/>
              <w:right w:val="single" w:sz="4" w:space="0" w:color="000000"/>
            </w:tcBorders>
            <w:vAlign w:val="center"/>
          </w:tcPr>
          <w:p w14:paraId="5088677B"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1BF6BDA4"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63D5FBE4" w14:textId="77777777" w:rsidR="00125AAB" w:rsidRPr="008C6558" w:rsidRDefault="00125AAB" w:rsidP="002F6E08">
            <w:pPr>
              <w:spacing w:before="0"/>
              <w:rPr>
                <w:color w:val="000000" w:themeColor="text1"/>
              </w:rPr>
            </w:pPr>
            <w:r w:rsidRPr="008C6558">
              <w:rPr>
                <w:color w:val="000000" w:themeColor="text1"/>
              </w:rPr>
              <w:t>Nhẹ - TB</w:t>
            </w:r>
          </w:p>
        </w:tc>
      </w:tr>
      <w:tr w:rsidR="00125AAB" w:rsidRPr="008C6558" w14:paraId="157FE600" w14:textId="77777777" w:rsidTr="00125AAB">
        <w:trPr>
          <w:trHeight w:val="646"/>
          <w:jc w:val="center"/>
        </w:trPr>
        <w:tc>
          <w:tcPr>
            <w:tcW w:w="743" w:type="pct"/>
            <w:vMerge w:val="restart"/>
            <w:tcBorders>
              <w:top w:val="single" w:sz="4" w:space="0" w:color="000000"/>
              <w:left w:val="single" w:sz="4" w:space="0" w:color="000000"/>
              <w:bottom w:val="single" w:sz="4" w:space="0" w:color="000000"/>
              <w:right w:val="single" w:sz="4" w:space="0" w:color="000000"/>
            </w:tcBorders>
            <w:vAlign w:val="center"/>
          </w:tcPr>
          <w:p w14:paraId="1AEFB898" w14:textId="77777777" w:rsidR="00125AAB" w:rsidRPr="008C6558" w:rsidRDefault="00125AAB" w:rsidP="002F6E08">
            <w:pPr>
              <w:spacing w:before="0"/>
              <w:jc w:val="center"/>
              <w:rPr>
                <w:b/>
                <w:color w:val="000000" w:themeColor="text1"/>
              </w:rPr>
            </w:pPr>
            <w:r w:rsidRPr="008C6558">
              <w:rPr>
                <w:b/>
                <w:color w:val="000000" w:themeColor="text1"/>
              </w:rPr>
              <w:t>Đa dạng sinh học</w:t>
            </w:r>
          </w:p>
        </w:tc>
        <w:tc>
          <w:tcPr>
            <w:tcW w:w="1115" w:type="pct"/>
            <w:tcBorders>
              <w:top w:val="single" w:sz="4" w:space="0" w:color="000000"/>
              <w:left w:val="single" w:sz="4" w:space="0" w:color="000000"/>
              <w:bottom w:val="single" w:sz="4" w:space="0" w:color="000000"/>
              <w:right w:val="single" w:sz="4" w:space="0" w:color="000000"/>
            </w:tcBorders>
            <w:vAlign w:val="center"/>
          </w:tcPr>
          <w:p w14:paraId="79895BE8" w14:textId="77777777" w:rsidR="00125AAB" w:rsidRPr="008C6558" w:rsidRDefault="00125AAB" w:rsidP="002F6E08">
            <w:pPr>
              <w:spacing w:before="0"/>
              <w:rPr>
                <w:color w:val="000000" w:themeColor="text1"/>
              </w:rPr>
            </w:pPr>
            <w:r w:rsidRPr="008C6558">
              <w:rPr>
                <w:color w:val="000000" w:themeColor="text1"/>
              </w:rPr>
              <w:t>HST nông nghiệp</w:t>
            </w:r>
          </w:p>
        </w:tc>
        <w:tc>
          <w:tcPr>
            <w:tcW w:w="629" w:type="pct"/>
            <w:tcBorders>
              <w:top w:val="single" w:sz="4" w:space="0" w:color="000000"/>
              <w:left w:val="single" w:sz="4" w:space="0" w:color="000000"/>
              <w:bottom w:val="single" w:sz="4" w:space="0" w:color="000000"/>
              <w:right w:val="single" w:sz="4" w:space="0" w:color="000000"/>
            </w:tcBorders>
            <w:vAlign w:val="center"/>
          </w:tcPr>
          <w:p w14:paraId="2597D86E"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4D56C542" w14:textId="77777777" w:rsidR="00125AAB" w:rsidRPr="008C6558" w:rsidRDefault="00125AAB" w:rsidP="002F6E08">
            <w:pPr>
              <w:spacing w:before="0"/>
              <w:rPr>
                <w:color w:val="000000" w:themeColor="text1"/>
              </w:rPr>
            </w:pPr>
            <w:r w:rsidRPr="008C6558">
              <w:rPr>
                <w:color w:val="000000" w:themeColor="text1"/>
              </w:rPr>
              <w:t>KHP</w:t>
            </w:r>
          </w:p>
        </w:tc>
        <w:tc>
          <w:tcPr>
            <w:tcW w:w="589" w:type="pct"/>
            <w:tcBorders>
              <w:top w:val="single" w:sz="4" w:space="0" w:color="000000"/>
              <w:left w:val="single" w:sz="4" w:space="0" w:color="000000"/>
              <w:bottom w:val="single" w:sz="4" w:space="0" w:color="000000"/>
              <w:right w:val="single" w:sz="4" w:space="0" w:color="000000"/>
            </w:tcBorders>
            <w:vAlign w:val="center"/>
          </w:tcPr>
          <w:p w14:paraId="14DA51E4"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1684544C"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6DA2B17C" w14:textId="77777777" w:rsidR="00125AAB" w:rsidRPr="008C6558" w:rsidRDefault="00125AAB" w:rsidP="002F6E08">
            <w:pPr>
              <w:spacing w:before="0"/>
              <w:rPr>
                <w:color w:val="000000" w:themeColor="text1"/>
              </w:rPr>
            </w:pPr>
            <w:r w:rsidRPr="008C6558">
              <w:rPr>
                <w:color w:val="000000" w:themeColor="text1"/>
              </w:rPr>
              <w:t>Mạnh</w:t>
            </w:r>
          </w:p>
        </w:tc>
      </w:tr>
      <w:tr w:rsidR="00125AAB" w:rsidRPr="008C6558" w14:paraId="4FD29D7D" w14:textId="77777777" w:rsidTr="00125AAB">
        <w:trPr>
          <w:trHeight w:val="64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66A73C87" w14:textId="77777777" w:rsidR="00125AAB" w:rsidRPr="008C6558" w:rsidRDefault="00125AAB" w:rsidP="002F6E08">
            <w:pPr>
              <w:spacing w:before="0"/>
              <w:jc w:val="left"/>
              <w:rPr>
                <w:b/>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38C9FF87" w14:textId="77777777" w:rsidR="00125AAB" w:rsidRPr="008C6558" w:rsidRDefault="00125AAB" w:rsidP="002F6E08">
            <w:pPr>
              <w:spacing w:before="0"/>
              <w:rPr>
                <w:color w:val="000000" w:themeColor="text1"/>
              </w:rPr>
            </w:pPr>
            <w:r w:rsidRPr="008C6558">
              <w:rPr>
                <w:color w:val="000000" w:themeColor="text1"/>
              </w:rPr>
              <w:t>HST rừng</w:t>
            </w:r>
          </w:p>
        </w:tc>
        <w:tc>
          <w:tcPr>
            <w:tcW w:w="629" w:type="pct"/>
            <w:tcBorders>
              <w:top w:val="single" w:sz="4" w:space="0" w:color="000000"/>
              <w:left w:val="single" w:sz="4" w:space="0" w:color="000000"/>
              <w:bottom w:val="single" w:sz="4" w:space="0" w:color="000000"/>
              <w:right w:val="single" w:sz="4" w:space="0" w:color="000000"/>
            </w:tcBorders>
            <w:vAlign w:val="center"/>
          </w:tcPr>
          <w:p w14:paraId="385CBAE1"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587A2599"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610152F2"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0AD7EB21"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186402F8" w14:textId="77777777" w:rsidR="00125AAB" w:rsidRPr="008C6558" w:rsidRDefault="00125AAB" w:rsidP="002F6E08">
            <w:pPr>
              <w:spacing w:before="0"/>
              <w:rPr>
                <w:color w:val="000000" w:themeColor="text1"/>
              </w:rPr>
            </w:pPr>
            <w:r w:rsidRPr="008C6558">
              <w:rPr>
                <w:color w:val="000000" w:themeColor="text1"/>
              </w:rPr>
              <w:t>TB</w:t>
            </w:r>
          </w:p>
        </w:tc>
      </w:tr>
      <w:tr w:rsidR="00125AAB" w:rsidRPr="008C6558" w14:paraId="18F9DC6D" w14:textId="77777777" w:rsidTr="00125AAB">
        <w:trPr>
          <w:trHeight w:val="646"/>
          <w:jc w:val="center"/>
        </w:trPr>
        <w:tc>
          <w:tcPr>
            <w:tcW w:w="743" w:type="pct"/>
            <w:vMerge w:val="restart"/>
            <w:tcBorders>
              <w:top w:val="single" w:sz="4" w:space="0" w:color="000000"/>
              <w:left w:val="single" w:sz="4" w:space="0" w:color="000000"/>
              <w:bottom w:val="single" w:sz="4" w:space="0" w:color="000000"/>
              <w:right w:val="single" w:sz="4" w:space="0" w:color="000000"/>
            </w:tcBorders>
            <w:vAlign w:val="center"/>
          </w:tcPr>
          <w:p w14:paraId="5DF0A37E" w14:textId="77777777" w:rsidR="00125AAB" w:rsidRPr="008C6558" w:rsidRDefault="00125AAB" w:rsidP="002F6E08">
            <w:pPr>
              <w:spacing w:before="0"/>
              <w:jc w:val="center"/>
              <w:rPr>
                <w:b/>
                <w:color w:val="000000" w:themeColor="text1"/>
              </w:rPr>
            </w:pPr>
            <w:r w:rsidRPr="008C6558">
              <w:rPr>
                <w:b/>
                <w:color w:val="000000" w:themeColor="text1"/>
              </w:rPr>
              <w:t>Kinh tế - Xã hội</w:t>
            </w:r>
          </w:p>
        </w:tc>
        <w:tc>
          <w:tcPr>
            <w:tcW w:w="1115" w:type="pct"/>
            <w:tcBorders>
              <w:top w:val="single" w:sz="4" w:space="0" w:color="000000"/>
              <w:left w:val="single" w:sz="4" w:space="0" w:color="000000"/>
              <w:bottom w:val="single" w:sz="4" w:space="0" w:color="000000"/>
              <w:right w:val="single" w:sz="4" w:space="0" w:color="000000"/>
            </w:tcBorders>
            <w:vAlign w:val="center"/>
          </w:tcPr>
          <w:p w14:paraId="73BD05DE" w14:textId="77777777" w:rsidR="00125AAB" w:rsidRPr="008C6558" w:rsidRDefault="00125AAB" w:rsidP="002F6E08">
            <w:pPr>
              <w:spacing w:before="0"/>
              <w:rPr>
                <w:color w:val="000000" w:themeColor="text1"/>
              </w:rPr>
            </w:pPr>
            <w:r w:rsidRPr="008C6558">
              <w:rPr>
                <w:color w:val="000000" w:themeColor="text1"/>
              </w:rPr>
              <w:t>Thủy sản</w:t>
            </w:r>
          </w:p>
        </w:tc>
        <w:tc>
          <w:tcPr>
            <w:tcW w:w="629" w:type="pct"/>
            <w:tcBorders>
              <w:top w:val="single" w:sz="4" w:space="0" w:color="000000"/>
              <w:left w:val="single" w:sz="4" w:space="0" w:color="000000"/>
              <w:bottom w:val="single" w:sz="4" w:space="0" w:color="000000"/>
              <w:right w:val="single" w:sz="4" w:space="0" w:color="000000"/>
            </w:tcBorders>
            <w:vAlign w:val="center"/>
          </w:tcPr>
          <w:p w14:paraId="35970179" w14:textId="77777777" w:rsidR="00125AAB" w:rsidRPr="008C6558" w:rsidRDefault="00125AAB" w:rsidP="002F6E08">
            <w:pPr>
              <w:spacing w:before="0"/>
              <w:rPr>
                <w:color w:val="000000" w:themeColor="text1"/>
              </w:rPr>
            </w:pPr>
            <w:r w:rsidRPr="008C6558">
              <w:rPr>
                <w:color w:val="000000" w:themeColor="text1"/>
              </w:rPr>
              <w:t>Tiêu cực/Tích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7D20411E"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596F04A6"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13122BC0"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3B251741" w14:textId="77777777" w:rsidR="00125AAB" w:rsidRPr="008C6558" w:rsidRDefault="00125AAB" w:rsidP="002F6E08">
            <w:pPr>
              <w:spacing w:before="0"/>
              <w:rPr>
                <w:color w:val="000000" w:themeColor="text1"/>
              </w:rPr>
            </w:pPr>
            <w:r w:rsidRPr="008C6558">
              <w:rPr>
                <w:color w:val="000000" w:themeColor="text1"/>
              </w:rPr>
              <w:t>Nhẹ/TB</w:t>
            </w:r>
          </w:p>
        </w:tc>
      </w:tr>
      <w:tr w:rsidR="00125AAB" w:rsidRPr="008C6558" w14:paraId="70B3E58D" w14:textId="77777777" w:rsidTr="00125AAB">
        <w:trPr>
          <w:trHeight w:val="64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448A03D6" w14:textId="77777777" w:rsidR="00125AAB" w:rsidRPr="008C6558" w:rsidRDefault="00125AAB" w:rsidP="002F6E08">
            <w:pPr>
              <w:spacing w:before="0"/>
              <w:rPr>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7DC1F218" w14:textId="77777777" w:rsidR="00125AAB" w:rsidRPr="008C6558" w:rsidRDefault="00125AAB" w:rsidP="002F6E08">
            <w:pPr>
              <w:spacing w:before="0"/>
              <w:rPr>
                <w:color w:val="000000" w:themeColor="text1"/>
              </w:rPr>
            </w:pPr>
            <w:r w:rsidRPr="008C6558">
              <w:rPr>
                <w:color w:val="000000" w:themeColor="text1"/>
              </w:rPr>
              <w:t>Du lịch</w:t>
            </w:r>
          </w:p>
        </w:tc>
        <w:tc>
          <w:tcPr>
            <w:tcW w:w="629" w:type="pct"/>
            <w:tcBorders>
              <w:top w:val="single" w:sz="4" w:space="0" w:color="000000"/>
              <w:left w:val="single" w:sz="4" w:space="0" w:color="000000"/>
              <w:bottom w:val="single" w:sz="4" w:space="0" w:color="000000"/>
              <w:right w:val="single" w:sz="4" w:space="0" w:color="000000"/>
            </w:tcBorders>
            <w:vAlign w:val="center"/>
          </w:tcPr>
          <w:p w14:paraId="14717C41" w14:textId="77777777" w:rsidR="00125AAB" w:rsidRPr="008C6558" w:rsidRDefault="00125AAB" w:rsidP="002F6E08">
            <w:pPr>
              <w:spacing w:before="0"/>
              <w:rPr>
                <w:color w:val="000000" w:themeColor="text1"/>
              </w:rPr>
            </w:pPr>
            <w:r w:rsidRPr="008C6558">
              <w:rPr>
                <w:color w:val="000000" w:themeColor="text1"/>
              </w:rPr>
              <w:t>Tiêu cực/ Tích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60B89510"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243B83A5"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1A361BF2"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28DAE5F0" w14:textId="77777777" w:rsidR="00125AAB" w:rsidRPr="008C6558" w:rsidRDefault="00125AAB" w:rsidP="002F6E08">
            <w:pPr>
              <w:spacing w:before="0"/>
              <w:rPr>
                <w:color w:val="000000" w:themeColor="text1"/>
              </w:rPr>
            </w:pPr>
            <w:r w:rsidRPr="008C6558">
              <w:rPr>
                <w:color w:val="000000" w:themeColor="text1"/>
              </w:rPr>
              <w:t>Nhẹ/TB</w:t>
            </w:r>
          </w:p>
        </w:tc>
      </w:tr>
      <w:tr w:rsidR="00125AAB" w:rsidRPr="008C6558" w14:paraId="0E1BD056" w14:textId="77777777" w:rsidTr="00125AAB">
        <w:trPr>
          <w:trHeight w:val="70"/>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407A495C" w14:textId="77777777" w:rsidR="00125AAB" w:rsidRPr="008C6558" w:rsidRDefault="00125AAB" w:rsidP="002F6E08">
            <w:pPr>
              <w:spacing w:before="0"/>
              <w:rPr>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2E5D2112" w14:textId="77777777" w:rsidR="00125AAB" w:rsidRPr="008C6558" w:rsidRDefault="00125AAB" w:rsidP="002F6E08">
            <w:pPr>
              <w:spacing w:before="0"/>
              <w:rPr>
                <w:color w:val="000000" w:themeColor="text1"/>
              </w:rPr>
            </w:pPr>
            <w:r w:rsidRPr="008C6558">
              <w:rPr>
                <w:color w:val="000000" w:themeColor="text1"/>
              </w:rPr>
              <w:t>Sức khỏe</w:t>
            </w:r>
          </w:p>
        </w:tc>
        <w:tc>
          <w:tcPr>
            <w:tcW w:w="629" w:type="pct"/>
            <w:tcBorders>
              <w:top w:val="single" w:sz="4" w:space="0" w:color="000000"/>
              <w:left w:val="single" w:sz="4" w:space="0" w:color="000000"/>
              <w:bottom w:val="single" w:sz="4" w:space="0" w:color="000000"/>
              <w:right w:val="single" w:sz="4" w:space="0" w:color="000000"/>
            </w:tcBorders>
            <w:vAlign w:val="center"/>
          </w:tcPr>
          <w:p w14:paraId="45CA706D"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0247EAFB" w14:textId="77777777" w:rsidR="00125AAB" w:rsidRPr="008C6558" w:rsidRDefault="00125AAB" w:rsidP="002F6E08">
            <w:pPr>
              <w:spacing w:before="0"/>
              <w:rPr>
                <w:color w:val="000000" w:themeColor="text1"/>
              </w:rPr>
            </w:pPr>
            <w:r w:rsidRPr="008C6558">
              <w:rPr>
                <w:color w:val="000000" w:themeColor="text1"/>
              </w:rPr>
              <w:t>CTHP</w:t>
            </w:r>
          </w:p>
        </w:tc>
        <w:tc>
          <w:tcPr>
            <w:tcW w:w="589" w:type="pct"/>
            <w:tcBorders>
              <w:top w:val="single" w:sz="4" w:space="0" w:color="000000"/>
              <w:left w:val="single" w:sz="4" w:space="0" w:color="000000"/>
              <w:bottom w:val="single" w:sz="4" w:space="0" w:color="000000"/>
              <w:right w:val="single" w:sz="4" w:space="0" w:color="000000"/>
            </w:tcBorders>
            <w:vAlign w:val="center"/>
          </w:tcPr>
          <w:p w14:paraId="1C0E4972" w14:textId="77777777" w:rsidR="00125AAB" w:rsidRPr="008C6558" w:rsidRDefault="00125AAB" w:rsidP="002F6E08">
            <w:pPr>
              <w:spacing w:before="0"/>
              <w:rPr>
                <w:color w:val="000000" w:themeColor="text1"/>
              </w:rPr>
            </w:pPr>
            <w:r w:rsidRPr="008C6558">
              <w:rPr>
                <w:color w:val="000000" w:themeColor="text1"/>
              </w:rPr>
              <w:t>Cục bộ</w:t>
            </w:r>
          </w:p>
        </w:tc>
        <w:tc>
          <w:tcPr>
            <w:tcW w:w="542" w:type="pct"/>
            <w:tcBorders>
              <w:top w:val="single" w:sz="4" w:space="0" w:color="000000"/>
              <w:left w:val="single" w:sz="4" w:space="0" w:color="000000"/>
              <w:bottom w:val="single" w:sz="4" w:space="0" w:color="000000"/>
              <w:right w:val="single" w:sz="4" w:space="0" w:color="000000"/>
            </w:tcBorders>
            <w:vAlign w:val="center"/>
          </w:tcPr>
          <w:p w14:paraId="6B245EF9"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6D5C6F04" w14:textId="77777777" w:rsidR="00125AAB" w:rsidRPr="008C6558" w:rsidRDefault="00125AAB" w:rsidP="002F6E08">
            <w:pPr>
              <w:spacing w:before="0"/>
              <w:rPr>
                <w:color w:val="000000" w:themeColor="text1"/>
              </w:rPr>
            </w:pPr>
            <w:r w:rsidRPr="008C6558">
              <w:rPr>
                <w:color w:val="000000" w:themeColor="text1"/>
              </w:rPr>
              <w:t>TB/Nhẹ</w:t>
            </w:r>
          </w:p>
        </w:tc>
      </w:tr>
      <w:tr w:rsidR="00125AAB" w:rsidRPr="008C6558" w14:paraId="542D57D4" w14:textId="77777777" w:rsidTr="00125AAB">
        <w:trPr>
          <w:trHeight w:val="64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5C142BA9" w14:textId="77777777" w:rsidR="00125AAB" w:rsidRPr="008C6558" w:rsidRDefault="00125AAB" w:rsidP="002F6E08">
            <w:pPr>
              <w:spacing w:before="0"/>
              <w:rPr>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0CDBE9FC" w14:textId="77777777" w:rsidR="00125AAB" w:rsidRPr="008C6558" w:rsidRDefault="00125AAB" w:rsidP="002F6E08">
            <w:pPr>
              <w:spacing w:before="0"/>
              <w:rPr>
                <w:color w:val="000000" w:themeColor="text1"/>
              </w:rPr>
            </w:pPr>
            <w:r w:rsidRPr="008C6558">
              <w:rPr>
                <w:color w:val="000000" w:themeColor="text1"/>
              </w:rPr>
              <w:t>Các hộ bị thu hồi đất</w:t>
            </w:r>
          </w:p>
        </w:tc>
        <w:tc>
          <w:tcPr>
            <w:tcW w:w="629" w:type="pct"/>
            <w:tcBorders>
              <w:top w:val="single" w:sz="4" w:space="0" w:color="000000"/>
              <w:left w:val="single" w:sz="4" w:space="0" w:color="000000"/>
              <w:bottom w:val="single" w:sz="4" w:space="0" w:color="000000"/>
              <w:right w:val="single" w:sz="4" w:space="0" w:color="000000"/>
            </w:tcBorders>
            <w:vAlign w:val="center"/>
          </w:tcPr>
          <w:p w14:paraId="6BAC1820" w14:textId="77777777" w:rsidR="00125AAB" w:rsidRPr="008C6558" w:rsidRDefault="00125AAB" w:rsidP="002F6E08">
            <w:pPr>
              <w:spacing w:before="0"/>
              <w:rPr>
                <w:color w:val="000000" w:themeColor="text1"/>
              </w:rPr>
            </w:pPr>
            <w:r w:rsidRPr="008C6558">
              <w:rPr>
                <w:color w:val="000000" w:themeColor="text1"/>
              </w:rPr>
              <w:t>Tiêu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44266A94" w14:textId="77777777" w:rsidR="00125AAB" w:rsidRPr="008C6558" w:rsidRDefault="00125AAB" w:rsidP="002F6E08">
            <w:pPr>
              <w:spacing w:before="0"/>
              <w:jc w:val="center"/>
              <w:rPr>
                <w:color w:val="000000" w:themeColor="text1"/>
              </w:rPr>
            </w:pPr>
            <w:r w:rsidRPr="008C6558">
              <w:rPr>
                <w:color w:val="000000" w:themeColor="text1"/>
              </w:rPr>
              <w:t>_</w:t>
            </w:r>
          </w:p>
        </w:tc>
        <w:tc>
          <w:tcPr>
            <w:tcW w:w="589" w:type="pct"/>
            <w:tcBorders>
              <w:top w:val="single" w:sz="4" w:space="0" w:color="000000"/>
              <w:left w:val="single" w:sz="4" w:space="0" w:color="000000"/>
              <w:bottom w:val="single" w:sz="4" w:space="0" w:color="000000"/>
              <w:right w:val="single" w:sz="4" w:space="0" w:color="000000"/>
            </w:tcBorders>
            <w:vAlign w:val="center"/>
          </w:tcPr>
          <w:p w14:paraId="10D3796C"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1BE5ECEB"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5EBEAE30" w14:textId="77777777" w:rsidR="00125AAB" w:rsidRPr="008C6558" w:rsidRDefault="00125AAB" w:rsidP="002F6E08">
            <w:pPr>
              <w:spacing w:before="0"/>
              <w:rPr>
                <w:color w:val="000000" w:themeColor="text1"/>
              </w:rPr>
            </w:pPr>
            <w:r w:rsidRPr="008C6558">
              <w:rPr>
                <w:color w:val="000000" w:themeColor="text1"/>
              </w:rPr>
              <w:t>Mạnh/TB</w:t>
            </w:r>
          </w:p>
        </w:tc>
      </w:tr>
      <w:tr w:rsidR="00125AAB" w:rsidRPr="008C6558" w14:paraId="7D7DEB38" w14:textId="77777777" w:rsidTr="00125AAB">
        <w:trPr>
          <w:trHeight w:val="646"/>
          <w:jc w:val="center"/>
        </w:trPr>
        <w:tc>
          <w:tcPr>
            <w:tcW w:w="743" w:type="pct"/>
            <w:vMerge/>
            <w:tcBorders>
              <w:top w:val="single" w:sz="4" w:space="0" w:color="000000"/>
              <w:left w:val="single" w:sz="4" w:space="0" w:color="000000"/>
              <w:bottom w:val="single" w:sz="4" w:space="0" w:color="000000"/>
              <w:right w:val="single" w:sz="4" w:space="0" w:color="000000"/>
            </w:tcBorders>
            <w:vAlign w:val="center"/>
          </w:tcPr>
          <w:p w14:paraId="6A8F4B89" w14:textId="77777777" w:rsidR="00125AAB" w:rsidRPr="008C6558" w:rsidRDefault="00125AAB" w:rsidP="002F6E08">
            <w:pPr>
              <w:spacing w:before="0"/>
              <w:rPr>
                <w:color w:val="000000" w:themeColor="text1"/>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1651B9B6" w14:textId="77777777" w:rsidR="00125AAB" w:rsidRPr="008C6558" w:rsidRDefault="00125AAB" w:rsidP="002F6E08">
            <w:pPr>
              <w:spacing w:before="0"/>
              <w:rPr>
                <w:color w:val="000000" w:themeColor="text1"/>
              </w:rPr>
            </w:pPr>
            <w:r w:rsidRPr="008C6558">
              <w:rPr>
                <w:color w:val="000000" w:themeColor="text1"/>
              </w:rPr>
              <w:t>Vấn đề XH: văn hóa, lịch sử, tôn giáo</w:t>
            </w:r>
          </w:p>
        </w:tc>
        <w:tc>
          <w:tcPr>
            <w:tcW w:w="629" w:type="pct"/>
            <w:tcBorders>
              <w:top w:val="single" w:sz="4" w:space="0" w:color="000000"/>
              <w:left w:val="single" w:sz="4" w:space="0" w:color="000000"/>
              <w:bottom w:val="single" w:sz="4" w:space="0" w:color="000000"/>
              <w:right w:val="single" w:sz="4" w:space="0" w:color="000000"/>
            </w:tcBorders>
            <w:vAlign w:val="center"/>
          </w:tcPr>
          <w:p w14:paraId="584E4705" w14:textId="77777777" w:rsidR="00125AAB" w:rsidRPr="008C6558" w:rsidRDefault="00125AAB" w:rsidP="002F6E08">
            <w:pPr>
              <w:spacing w:before="0"/>
              <w:rPr>
                <w:color w:val="000000" w:themeColor="text1"/>
              </w:rPr>
            </w:pPr>
            <w:r w:rsidRPr="008C6558">
              <w:rPr>
                <w:color w:val="000000" w:themeColor="text1"/>
              </w:rPr>
              <w:t>Tiêu cực/ Tích cực</w:t>
            </w:r>
          </w:p>
        </w:tc>
        <w:tc>
          <w:tcPr>
            <w:tcW w:w="579" w:type="pct"/>
            <w:tcBorders>
              <w:top w:val="single" w:sz="4" w:space="0" w:color="000000"/>
              <w:left w:val="single" w:sz="4" w:space="0" w:color="000000"/>
              <w:bottom w:val="single" w:sz="4" w:space="0" w:color="000000"/>
              <w:right w:val="single" w:sz="4" w:space="0" w:color="000000"/>
            </w:tcBorders>
            <w:vAlign w:val="center"/>
          </w:tcPr>
          <w:p w14:paraId="4E0764BB" w14:textId="77777777" w:rsidR="00125AAB" w:rsidRPr="008C6558" w:rsidRDefault="00125AAB" w:rsidP="002F6E08">
            <w:pPr>
              <w:spacing w:before="0"/>
              <w:jc w:val="center"/>
              <w:rPr>
                <w:color w:val="000000" w:themeColor="text1"/>
              </w:rPr>
            </w:pPr>
            <w:r w:rsidRPr="008C6558">
              <w:rPr>
                <w:color w:val="000000" w:themeColor="text1"/>
              </w:rPr>
              <w:t>_</w:t>
            </w:r>
          </w:p>
        </w:tc>
        <w:tc>
          <w:tcPr>
            <w:tcW w:w="589" w:type="pct"/>
            <w:tcBorders>
              <w:top w:val="single" w:sz="4" w:space="0" w:color="000000"/>
              <w:left w:val="single" w:sz="4" w:space="0" w:color="000000"/>
              <w:bottom w:val="single" w:sz="4" w:space="0" w:color="000000"/>
              <w:right w:val="single" w:sz="4" w:space="0" w:color="000000"/>
            </w:tcBorders>
            <w:vAlign w:val="center"/>
          </w:tcPr>
          <w:p w14:paraId="0CB03294" w14:textId="77777777" w:rsidR="00125AAB" w:rsidRPr="008C6558" w:rsidRDefault="00125AAB" w:rsidP="002F6E08">
            <w:pPr>
              <w:spacing w:before="0"/>
              <w:rPr>
                <w:color w:val="000000" w:themeColor="text1"/>
              </w:rPr>
            </w:pPr>
            <w:r w:rsidRPr="008C6558">
              <w:rPr>
                <w:color w:val="000000" w:themeColor="text1"/>
              </w:rPr>
              <w:t>Rộng</w:t>
            </w:r>
          </w:p>
        </w:tc>
        <w:tc>
          <w:tcPr>
            <w:tcW w:w="542" w:type="pct"/>
            <w:tcBorders>
              <w:top w:val="single" w:sz="4" w:space="0" w:color="000000"/>
              <w:left w:val="single" w:sz="4" w:space="0" w:color="000000"/>
              <w:bottom w:val="single" w:sz="4" w:space="0" w:color="000000"/>
              <w:right w:val="single" w:sz="4" w:space="0" w:color="000000"/>
            </w:tcBorders>
            <w:vAlign w:val="center"/>
          </w:tcPr>
          <w:p w14:paraId="5E9106AB" w14:textId="77777777" w:rsidR="00125AAB" w:rsidRPr="008C6558" w:rsidRDefault="00125AAB" w:rsidP="002F6E08">
            <w:pPr>
              <w:spacing w:before="0"/>
              <w:rPr>
                <w:color w:val="000000" w:themeColor="text1"/>
              </w:rPr>
            </w:pPr>
            <w:r w:rsidRPr="008C6558">
              <w:rPr>
                <w:color w:val="000000" w:themeColor="text1"/>
              </w:rPr>
              <w:t>Lâu dài</w:t>
            </w:r>
          </w:p>
        </w:tc>
        <w:tc>
          <w:tcPr>
            <w:tcW w:w="803" w:type="pct"/>
            <w:tcBorders>
              <w:top w:val="single" w:sz="4" w:space="0" w:color="000000"/>
              <w:left w:val="single" w:sz="4" w:space="0" w:color="000000"/>
              <w:bottom w:val="single" w:sz="4" w:space="0" w:color="000000"/>
              <w:right w:val="single" w:sz="4" w:space="0" w:color="000000"/>
            </w:tcBorders>
            <w:vAlign w:val="center"/>
          </w:tcPr>
          <w:p w14:paraId="7CB9C315" w14:textId="77777777" w:rsidR="00125AAB" w:rsidRPr="008C6558" w:rsidRDefault="00125AAB" w:rsidP="002F6E08">
            <w:pPr>
              <w:spacing w:before="0"/>
              <w:rPr>
                <w:color w:val="000000" w:themeColor="text1"/>
              </w:rPr>
            </w:pPr>
            <w:r w:rsidRPr="008C6558">
              <w:rPr>
                <w:color w:val="000000" w:themeColor="text1"/>
              </w:rPr>
              <w:t>Mạnh/TB</w:t>
            </w:r>
          </w:p>
        </w:tc>
      </w:tr>
    </w:tbl>
    <w:p w14:paraId="62B5C771" w14:textId="77777777" w:rsidR="00BB6937" w:rsidRPr="008C6558" w:rsidRDefault="000F0269" w:rsidP="002F6E08">
      <w:pPr>
        <w:rPr>
          <w:color w:val="000000" w:themeColor="text1"/>
          <w:lang w:val="en-US"/>
        </w:rPr>
      </w:pPr>
      <w:r w:rsidRPr="008C6558">
        <w:rPr>
          <w:color w:val="000000" w:themeColor="text1"/>
        </w:rPr>
        <w:t>Ghi chú: - CTPH: Có thể phục hồi</w:t>
      </w:r>
      <w:r w:rsidRPr="008C6558">
        <w:rPr>
          <w:color w:val="000000" w:themeColor="text1"/>
        </w:rPr>
        <w:tab/>
      </w:r>
      <w:r w:rsidR="00BB6937" w:rsidRPr="008C6558">
        <w:rPr>
          <w:color w:val="000000" w:themeColor="text1"/>
          <w:lang w:val="en-US"/>
        </w:rPr>
        <w:t xml:space="preserve">; </w:t>
      </w:r>
      <w:r w:rsidRPr="008C6558">
        <w:rPr>
          <w:color w:val="000000" w:themeColor="text1"/>
        </w:rPr>
        <w:t>- KPH: Không phục hồ</w:t>
      </w:r>
      <w:r w:rsidR="00BB6937" w:rsidRPr="008C6558">
        <w:rPr>
          <w:color w:val="000000" w:themeColor="text1"/>
        </w:rPr>
        <w:t>i</w:t>
      </w:r>
      <w:r w:rsidR="00BB6937" w:rsidRPr="008C6558">
        <w:rPr>
          <w:color w:val="000000" w:themeColor="text1"/>
          <w:lang w:val="en-US"/>
        </w:rPr>
        <w:t xml:space="preserve">; </w:t>
      </w:r>
      <w:r w:rsidR="00EB10ED" w:rsidRPr="008C6558">
        <w:rPr>
          <w:color w:val="000000" w:themeColor="text1"/>
          <w:lang w:val="en-US"/>
        </w:rPr>
        <w:t xml:space="preserve"> </w:t>
      </w:r>
      <w:r w:rsidRPr="008C6558">
        <w:rPr>
          <w:color w:val="000000" w:themeColor="text1"/>
        </w:rPr>
        <w:t>- TB: Trung Bình</w:t>
      </w:r>
      <w:r w:rsidR="00BB6937" w:rsidRPr="008C6558">
        <w:rPr>
          <w:color w:val="000000" w:themeColor="text1"/>
          <w:lang w:val="en-US"/>
        </w:rPr>
        <w:t xml:space="preserve">; </w:t>
      </w:r>
    </w:p>
    <w:p w14:paraId="72B11CE1" w14:textId="77777777" w:rsidR="000F0269" w:rsidRPr="008C6558" w:rsidRDefault="00BB6937" w:rsidP="002F6E08">
      <w:pPr>
        <w:rPr>
          <w:color w:val="000000" w:themeColor="text1"/>
        </w:rPr>
      </w:pPr>
      <w:r w:rsidRPr="008C6558">
        <w:rPr>
          <w:color w:val="000000" w:themeColor="text1"/>
          <w:lang w:val="en-US"/>
        </w:rPr>
        <w:t xml:space="preserve">             </w:t>
      </w:r>
      <w:r w:rsidR="000F0269" w:rsidRPr="008C6558">
        <w:rPr>
          <w:color w:val="000000" w:themeColor="text1"/>
        </w:rPr>
        <w:t>- HST : Hệ sinh thái.</w:t>
      </w:r>
    </w:p>
    <w:p w14:paraId="0FADD3FC" w14:textId="77777777" w:rsidR="00132D3D" w:rsidRPr="008C6558" w:rsidRDefault="000F0269" w:rsidP="002F6E08">
      <w:pPr>
        <w:pStyle w:val="u6"/>
        <w:widowControl w:val="0"/>
        <w:rPr>
          <w:color w:val="000000" w:themeColor="text1"/>
        </w:rPr>
      </w:pPr>
      <w:r w:rsidRPr="008C6558">
        <w:rPr>
          <w:color w:val="000000" w:themeColor="text1"/>
        </w:rPr>
        <w:t xml:space="preserve">2). Đánh giá </w:t>
      </w:r>
      <w:r w:rsidR="002C5107" w:rsidRPr="008C6558">
        <w:rPr>
          <w:color w:val="000000" w:themeColor="text1"/>
        </w:rPr>
        <w:t>tác động của quy hoạch đến môi trường</w:t>
      </w:r>
    </w:p>
    <w:p w14:paraId="1AAA21EC" w14:textId="77777777" w:rsidR="00B53566" w:rsidRPr="008C6558" w:rsidRDefault="00480D93" w:rsidP="002F6E08">
      <w:pPr>
        <w:pStyle w:val="Macdinh"/>
        <w:suppressAutoHyphens w:val="0"/>
        <w:rPr>
          <w:b/>
          <w:i/>
          <w:color w:val="000000" w:themeColor="text1"/>
        </w:rPr>
      </w:pPr>
      <w:r w:rsidRPr="008C6558">
        <w:rPr>
          <w:b/>
          <w:i/>
          <w:color w:val="000000" w:themeColor="text1"/>
          <w:lang w:val="en-US"/>
        </w:rPr>
        <w:t>i</w:t>
      </w:r>
      <w:r w:rsidR="00B53566" w:rsidRPr="008C6558">
        <w:rPr>
          <w:b/>
          <w:i/>
          <w:color w:val="000000" w:themeColor="text1"/>
        </w:rPr>
        <w:t xml:space="preserve">). </w:t>
      </w:r>
      <w:r w:rsidRPr="008C6558">
        <w:rPr>
          <w:b/>
          <w:i/>
          <w:color w:val="000000" w:themeColor="text1"/>
        </w:rPr>
        <w:t xml:space="preserve">Tác động </w:t>
      </w:r>
      <w:r w:rsidR="00B53566" w:rsidRPr="008C6558">
        <w:rPr>
          <w:b/>
          <w:i/>
          <w:color w:val="000000" w:themeColor="text1"/>
        </w:rPr>
        <w:t>của các dự án phát triển nông, lâm, ngư nghiệp</w:t>
      </w:r>
    </w:p>
    <w:p w14:paraId="0BE41721" w14:textId="77777777" w:rsidR="00480D93" w:rsidRPr="008C6558" w:rsidRDefault="00480D93" w:rsidP="002F6E08">
      <w:pPr>
        <w:pStyle w:val="Macdinh"/>
        <w:suppressAutoHyphens w:val="0"/>
        <w:rPr>
          <w:i/>
          <w:color w:val="000000" w:themeColor="text1"/>
          <w:lang w:val="en-US"/>
        </w:rPr>
      </w:pPr>
      <w:r w:rsidRPr="008C6558">
        <w:rPr>
          <w:i/>
          <w:color w:val="000000" w:themeColor="text1"/>
          <w:lang w:val="en-US"/>
        </w:rPr>
        <w:t xml:space="preserve">a) </w:t>
      </w:r>
      <w:r w:rsidRPr="008C6558">
        <w:rPr>
          <w:i/>
          <w:color w:val="000000" w:themeColor="text1"/>
        </w:rPr>
        <w:t>Tác động tích cực</w:t>
      </w:r>
    </w:p>
    <w:p w14:paraId="48580FE6" w14:textId="77777777" w:rsidR="001301C6" w:rsidRPr="008C6558" w:rsidRDefault="00480D93" w:rsidP="002F6E08">
      <w:pPr>
        <w:pStyle w:val="Macdinh"/>
        <w:suppressAutoHyphens w:val="0"/>
        <w:rPr>
          <w:color w:val="000000" w:themeColor="text1"/>
          <w:lang w:val="it-IT"/>
        </w:rPr>
      </w:pPr>
      <w:r w:rsidRPr="008C6558">
        <w:rPr>
          <w:i/>
          <w:color w:val="000000" w:themeColor="text1"/>
          <w:lang w:val="en-US"/>
        </w:rPr>
        <w:t>-</w:t>
      </w:r>
      <w:r w:rsidR="001301C6" w:rsidRPr="008C6558">
        <w:rPr>
          <w:i/>
          <w:color w:val="000000" w:themeColor="text1"/>
          <w:lang w:val="en-US"/>
        </w:rPr>
        <w:t xml:space="preserve"> Trồng trọt</w:t>
      </w:r>
      <w:r w:rsidR="00BB6937" w:rsidRPr="008C6558">
        <w:rPr>
          <w:color w:val="000000" w:themeColor="text1"/>
          <w:lang w:val="en-US"/>
        </w:rPr>
        <w:t xml:space="preserve">: </w:t>
      </w:r>
      <w:r w:rsidR="001301C6" w:rsidRPr="008C6558">
        <w:rPr>
          <w:color w:val="000000" w:themeColor="text1"/>
          <w:lang w:val="it-IT"/>
        </w:rPr>
        <w:t>Việc quy hoạch phát triển các vùng trồng trọt của một số cây trồng chủ lực là cơ sở quan trọng cho việc quản lý, đầu tư của nhà nước. Là điều kiện vô cũng thuận lợi cho việc áp dụng các tiến bộ khoa học công nghệ vào sản xuất (cơ giới hóa, giống, phân bón, kỹ thuật canh tác…) để tạo ra sản phẩm cây trồng có năng suất, chất lượng cao và có tính cạnh tranh cao trên thị trường. Góp phần tăng thu nhập cho người nông dân, tạo ra giá trị hàng hóa lớn góp phẩn quan trọng vào tăng trưởng của ngành nông nghiệp.</w:t>
      </w:r>
      <w:r w:rsidR="00BB6937" w:rsidRPr="008C6558">
        <w:rPr>
          <w:color w:val="000000" w:themeColor="text1"/>
          <w:lang w:val="it-IT"/>
        </w:rPr>
        <w:t xml:space="preserve"> </w:t>
      </w:r>
      <w:r w:rsidR="001301C6" w:rsidRPr="008C6558">
        <w:rPr>
          <w:color w:val="000000" w:themeColor="text1"/>
          <w:lang w:val="it-IT"/>
        </w:rPr>
        <w:t>Việc hình thành các vùng sản xuất trồng trọt là cơ sở quan trọng để Nhà nước quản lý và xử lý các vấn đề môi trường phát sinh trong quá trình thực hiện quy hoạch.</w:t>
      </w:r>
    </w:p>
    <w:p w14:paraId="7566CC42" w14:textId="77777777" w:rsidR="00BB6937" w:rsidRPr="008C6558" w:rsidRDefault="00480D93" w:rsidP="002F6E08">
      <w:pPr>
        <w:pStyle w:val="Macdinh"/>
        <w:suppressAutoHyphens w:val="0"/>
        <w:rPr>
          <w:color w:val="000000" w:themeColor="text1"/>
          <w:lang w:val="en-US"/>
        </w:rPr>
      </w:pPr>
      <w:r w:rsidRPr="008C6558">
        <w:rPr>
          <w:i/>
          <w:color w:val="000000" w:themeColor="text1"/>
          <w:lang w:val="fr-FR"/>
        </w:rPr>
        <w:t>-</w:t>
      </w:r>
      <w:r w:rsidR="00BB6937" w:rsidRPr="008C6558">
        <w:rPr>
          <w:i/>
          <w:color w:val="000000" w:themeColor="text1"/>
          <w:lang w:val="fr-FR"/>
        </w:rPr>
        <w:t>. Chăn nuôi</w:t>
      </w:r>
      <w:r w:rsidR="00BB6937" w:rsidRPr="008C6558">
        <w:rPr>
          <w:color w:val="000000" w:themeColor="text1"/>
          <w:lang w:val="fr-FR"/>
        </w:rPr>
        <w:t xml:space="preserve">: </w:t>
      </w:r>
      <w:r w:rsidR="00BB6937" w:rsidRPr="008C6558">
        <w:rPr>
          <w:color w:val="000000" w:themeColor="text1"/>
        </w:rPr>
        <w:t>Phát triển chăn nuôi theo hướng ứng dụng CNC sẽ giúp nâng cao giá trị gia tăng của sản phẩm chăn nuôi, đáp ứng tốt hơn cho nhu cầu trong tỉnh, trong vùng và xuất khẩu.</w:t>
      </w:r>
    </w:p>
    <w:p w14:paraId="03B6FACA" w14:textId="77777777" w:rsidR="00BB6937" w:rsidRPr="008C6558" w:rsidRDefault="00480D93" w:rsidP="002F6E08">
      <w:pPr>
        <w:pStyle w:val="Macdinh"/>
        <w:suppressAutoHyphens w:val="0"/>
        <w:rPr>
          <w:color w:val="000000" w:themeColor="text1"/>
          <w:lang w:val="en-US"/>
        </w:rPr>
      </w:pPr>
      <w:r w:rsidRPr="008C6558">
        <w:rPr>
          <w:i/>
          <w:color w:val="000000" w:themeColor="text1"/>
          <w:lang w:val="en-US"/>
        </w:rPr>
        <w:t>-</w:t>
      </w:r>
      <w:r w:rsidR="00BB6937" w:rsidRPr="008C6558">
        <w:rPr>
          <w:i/>
          <w:color w:val="000000" w:themeColor="text1"/>
          <w:lang w:val="en-US"/>
        </w:rPr>
        <w:t xml:space="preserve"> Phát triển thủy sản</w:t>
      </w:r>
      <w:r w:rsidR="00BB6937" w:rsidRPr="008C6558">
        <w:rPr>
          <w:color w:val="000000" w:themeColor="text1"/>
          <w:lang w:val="en-US"/>
        </w:rPr>
        <w:t xml:space="preserve">: </w:t>
      </w:r>
      <w:r w:rsidR="00BB6937" w:rsidRPr="008C6558">
        <w:rPr>
          <w:color w:val="000000" w:themeColor="text1"/>
        </w:rPr>
        <w:t>Tiềm năng để phát triển nghề nuôi trồng thủy sản của tỉnh Đắk Lắk là rất lớn. Phấn đấu đến năm 2030, diện tích nuôi trồng thủy sản khoảng 7.281 ha; tổng sản lượng thủy sản khoảng 10.520 tấn, trong đó sản lượng nuôi trồng 9.337 tấn, sản lượng khai thác 1.183 tấn. Điều này sẽ mang về nguồn thu lớn cho tỉnh cũng như ngân sách nhà nước, góp phần nâng cao chất lượng cuộc sống của người dân trong vùng nuôi trồng thủy sản</w:t>
      </w:r>
      <w:r w:rsidR="00BB6937" w:rsidRPr="008C6558">
        <w:rPr>
          <w:color w:val="000000" w:themeColor="text1"/>
          <w:lang w:val="en-US"/>
        </w:rPr>
        <w:t>.</w:t>
      </w:r>
    </w:p>
    <w:p w14:paraId="1DBFBFC6" w14:textId="77777777" w:rsidR="00BB6937" w:rsidRPr="008C6558" w:rsidRDefault="00480D93" w:rsidP="002F6E08">
      <w:pPr>
        <w:pStyle w:val="Macdinh"/>
        <w:suppressAutoHyphens w:val="0"/>
        <w:rPr>
          <w:color w:val="000000" w:themeColor="text1"/>
          <w:lang w:val="en-US"/>
        </w:rPr>
      </w:pPr>
      <w:r w:rsidRPr="008C6558">
        <w:rPr>
          <w:i/>
          <w:color w:val="000000" w:themeColor="text1"/>
          <w:lang w:val="nb-NO"/>
        </w:rPr>
        <w:t>-</w:t>
      </w:r>
      <w:r w:rsidR="00BB6937" w:rsidRPr="008C6558">
        <w:rPr>
          <w:i/>
          <w:color w:val="000000" w:themeColor="text1"/>
          <w:lang w:val="nb-NO"/>
        </w:rPr>
        <w:t xml:space="preserve"> Phát triển lâm nghiệp: </w:t>
      </w:r>
      <w:r w:rsidR="00BB6937" w:rsidRPr="008C6558">
        <w:rPr>
          <w:color w:val="000000" w:themeColor="text1"/>
          <w:lang w:val="nb-NO"/>
        </w:rPr>
        <w:t xml:space="preserve"> Tỷ lệ che phủ rừng (tính cả cây cao su) đạt từ 40 - 42%</w:t>
      </w:r>
      <w:r w:rsidR="00BB6937" w:rsidRPr="008C6558">
        <w:rPr>
          <w:color w:val="000000" w:themeColor="text1"/>
        </w:rPr>
        <w:t>, phục hồi diện tích rừng đặc dụng bị suy thoái sẽ làm tăng tính đa dạng sinh học, đa dạng thảm thực vật. Phát triển rừng còn giải quyết việc làm cho người dân, đảm bảo tăng thu nhập cho người lao động tham gia công tác bảo vệ, phát triển rừng đặc dụng.</w:t>
      </w:r>
    </w:p>
    <w:p w14:paraId="602CBEBB" w14:textId="77777777" w:rsidR="00B53566" w:rsidRPr="008C6558" w:rsidRDefault="00480D93" w:rsidP="002F6E08">
      <w:pPr>
        <w:pStyle w:val="Macdinh"/>
        <w:suppressAutoHyphens w:val="0"/>
        <w:rPr>
          <w:i/>
          <w:color w:val="000000" w:themeColor="text1"/>
          <w:lang w:val="en-US"/>
        </w:rPr>
      </w:pPr>
      <w:r w:rsidRPr="008C6558">
        <w:rPr>
          <w:i/>
          <w:color w:val="000000" w:themeColor="text1"/>
        </w:rPr>
        <w:t>b). Tác động t</w:t>
      </w:r>
      <w:r w:rsidRPr="008C6558">
        <w:rPr>
          <w:i/>
          <w:color w:val="000000" w:themeColor="text1"/>
          <w:lang w:val="en-US"/>
        </w:rPr>
        <w:t>iêu</w:t>
      </w:r>
      <w:r w:rsidRPr="008C6558">
        <w:rPr>
          <w:i/>
          <w:color w:val="000000" w:themeColor="text1"/>
        </w:rPr>
        <w:t xml:space="preserve"> cực</w:t>
      </w:r>
      <w:r w:rsidRPr="008C6558">
        <w:rPr>
          <w:i/>
          <w:color w:val="000000" w:themeColor="text1"/>
          <w:lang w:val="en-US"/>
        </w:rPr>
        <w:t xml:space="preserve"> </w:t>
      </w:r>
      <w:r w:rsidRPr="008C6558">
        <w:rPr>
          <w:i/>
          <w:color w:val="000000" w:themeColor="text1"/>
        </w:rPr>
        <w:t>của các dự án phát triển nông, lâm, ngư nghiệp</w:t>
      </w:r>
      <w:r w:rsidRPr="008C6558">
        <w:rPr>
          <w:i/>
          <w:color w:val="000000" w:themeColor="text1"/>
          <w:lang w:val="en-US"/>
        </w:rPr>
        <w:t>:</w:t>
      </w:r>
    </w:p>
    <w:p w14:paraId="2F9E07CB" w14:textId="77777777" w:rsidR="006148FD" w:rsidRPr="008C6558" w:rsidRDefault="00480D93" w:rsidP="002F6E08">
      <w:pPr>
        <w:pStyle w:val="Bullet"/>
        <w:widowControl w:val="0"/>
        <w:ind w:firstLine="567"/>
        <w:rPr>
          <w:color w:val="000000" w:themeColor="text1"/>
          <w:lang w:val="vi-VN"/>
        </w:rPr>
      </w:pPr>
      <w:r w:rsidRPr="008C6558">
        <w:rPr>
          <w:i/>
          <w:color w:val="000000" w:themeColor="text1"/>
          <w:lang w:val="en-US"/>
        </w:rPr>
        <w:t>-</w:t>
      </w:r>
      <w:r w:rsidR="00BB6937" w:rsidRPr="008C6558">
        <w:rPr>
          <w:i/>
          <w:color w:val="000000" w:themeColor="text1"/>
          <w:lang w:val="en-US"/>
        </w:rPr>
        <w:t xml:space="preserve"> Trồng trọt</w:t>
      </w:r>
      <w:r w:rsidR="00BB6937" w:rsidRPr="008C6558">
        <w:rPr>
          <w:color w:val="000000" w:themeColor="text1"/>
          <w:lang w:val="en-US"/>
        </w:rPr>
        <w:t>:</w:t>
      </w:r>
      <w:r w:rsidR="002F7179" w:rsidRPr="008C6558">
        <w:rPr>
          <w:color w:val="000000" w:themeColor="text1"/>
          <w:lang w:val="it-IT"/>
        </w:rPr>
        <w:t xml:space="preserve"> </w:t>
      </w:r>
      <w:r w:rsidR="002F7179" w:rsidRPr="008C6558">
        <w:rPr>
          <w:color w:val="000000" w:themeColor="text1"/>
        </w:rPr>
        <w:t>Theo quy hoạch,</w:t>
      </w:r>
      <w:r w:rsidR="002F7179" w:rsidRPr="008C6558">
        <w:rPr>
          <w:color w:val="000000" w:themeColor="text1"/>
          <w:lang w:val="it-IT"/>
        </w:rPr>
        <w:t xml:space="preserve"> diện tích</w:t>
      </w:r>
      <w:r w:rsidR="002F7179" w:rsidRPr="008C6558">
        <w:rPr>
          <w:color w:val="000000" w:themeColor="text1"/>
        </w:rPr>
        <w:t xml:space="preserve"> đất trồng lúa vào năm 2020: 71.277,5</w:t>
      </w:r>
      <w:r w:rsidR="002F7179" w:rsidRPr="008C6558">
        <w:rPr>
          <w:color w:val="000000" w:themeColor="text1"/>
          <w:lang w:val="en-US"/>
        </w:rPr>
        <w:t xml:space="preserve"> ha; năm 2030: </w:t>
      </w:r>
      <w:r w:rsidR="002F7179" w:rsidRPr="008C6558">
        <w:rPr>
          <w:color w:val="000000" w:themeColor="text1"/>
        </w:rPr>
        <w:t>70.360,64</w:t>
      </w:r>
      <w:r w:rsidR="002F7179" w:rsidRPr="008C6558">
        <w:rPr>
          <w:color w:val="000000" w:themeColor="text1"/>
          <w:lang w:val="en-US"/>
        </w:rPr>
        <w:t xml:space="preserve"> ha.</w:t>
      </w:r>
      <w:r w:rsidR="002F7179" w:rsidRPr="008C6558">
        <w:rPr>
          <w:color w:val="000000" w:themeColor="text1"/>
        </w:rPr>
        <w:t xml:space="preserve"> Với diện tích đất trồng lúa </w:t>
      </w:r>
      <w:r w:rsidR="002F7179" w:rsidRPr="008C6558">
        <w:rPr>
          <w:color w:val="000000" w:themeColor="text1"/>
          <w:lang w:val="en-US"/>
        </w:rPr>
        <w:t xml:space="preserve">vào năm 2030 </w:t>
      </w:r>
      <w:r w:rsidR="002F7179" w:rsidRPr="008C6558">
        <w:rPr>
          <w:color w:val="000000" w:themeColor="text1"/>
        </w:rPr>
        <w:t xml:space="preserve">khoảng </w:t>
      </w:r>
      <w:r w:rsidR="002F7179" w:rsidRPr="008C6558">
        <w:rPr>
          <w:color w:val="000000" w:themeColor="text1"/>
          <w:lang w:val="en-US"/>
        </w:rPr>
        <w:t>70.360,64 ha,</w:t>
      </w:r>
      <w:r w:rsidR="002F7179" w:rsidRPr="008C6558">
        <w:rPr>
          <w:color w:val="000000" w:themeColor="text1"/>
        </w:rPr>
        <w:t xml:space="preserve"> lượng hóa chất bảo vệ thực vật được sử dụng ở Đắk Lắk vào khoảng 279 tấn, lượng tồn dư là 140 tấn. Mặt khác CTR từ hóa chất bảo vệ thực vật sử dụng trong hoạt động nông nghiệp cũng có những tác động tiêu cực tới môi trường. Phần lớn các loại </w:t>
      </w:r>
      <w:r w:rsidR="002F7179" w:rsidRPr="008C6558">
        <w:rPr>
          <w:color w:val="000000" w:themeColor="text1"/>
        </w:rPr>
        <w:lastRenderedPageBreak/>
        <w:t>hóa chất này đều độc hại, được đựng trong chai thủy tinh, chai nhựa, túi ni-lon…. Ước tính bình quân trong một năm thì 1ha đất sản xuất thải ra ruộng khoảng 5 kg vỏ chai, bao bì. Với diện tích đất trồng lúa là70.360,64 ha, trung bình mỗi năm, nông dân trồng lúa tỉnh Đắk Lắk sẽ thải ra môi trường ít nhất cũng khoảng 352 tấn vỏ chai, bao bì thuốc bảo vệ thực vật. Các loại bao bì này đều khó phân hủy, hiện nay và sau này công tác thu gom và xử lý chúng rất tốn kém và gặp nhiều khó khăn.</w:t>
      </w:r>
      <w:r w:rsidR="006148FD" w:rsidRPr="008C6558">
        <w:rPr>
          <w:color w:val="000000" w:themeColor="text1"/>
          <w:lang w:val="vi-VN"/>
        </w:rPr>
        <w:t>+ Các cây trồng còn lại như cây ăn quả…nói chung là tác động ít đến môi trường đất.</w:t>
      </w:r>
    </w:p>
    <w:p w14:paraId="5C9DB3E3" w14:textId="77777777" w:rsidR="006148FD" w:rsidRPr="008C6558" w:rsidRDefault="006148FD" w:rsidP="002F6E08">
      <w:pPr>
        <w:pStyle w:val="Bullet"/>
        <w:widowControl w:val="0"/>
        <w:ind w:firstLine="567"/>
        <w:rPr>
          <w:color w:val="000000" w:themeColor="text1"/>
          <w:lang w:val="vi-VN"/>
        </w:rPr>
      </w:pPr>
      <w:r w:rsidRPr="008C6558">
        <w:rPr>
          <w:color w:val="000000" w:themeColor="text1"/>
          <w:lang w:val="vi-VN"/>
        </w:rPr>
        <w:t xml:space="preserve">+ </w:t>
      </w:r>
      <w:r w:rsidR="00D0008F" w:rsidRPr="008C6558">
        <w:rPr>
          <w:color w:val="000000" w:themeColor="text1"/>
          <w:lang w:val="vi-VN"/>
        </w:rPr>
        <w:t>Việc xây dựng và phát triển chuyên canh một số loại cây dẫn đến làm thay đổi hệ sinh thái thực vật và làm giảm tính đa dạng về giống loài đặc trưng của địa phương.</w:t>
      </w:r>
    </w:p>
    <w:p w14:paraId="290AEDB3" w14:textId="77777777" w:rsidR="00D0008F" w:rsidRPr="008C6558" w:rsidRDefault="00D0008F" w:rsidP="002F6E08">
      <w:pPr>
        <w:pStyle w:val="Bullet"/>
        <w:widowControl w:val="0"/>
        <w:ind w:firstLine="567"/>
        <w:rPr>
          <w:color w:val="000000" w:themeColor="text1"/>
          <w:lang w:val="vi-VN"/>
        </w:rPr>
      </w:pPr>
      <w:r w:rsidRPr="008C6558">
        <w:rPr>
          <w:color w:val="000000" w:themeColor="text1"/>
          <w:lang w:val="vi-VN"/>
        </w:rPr>
        <w:t>+ Việc sử dụng nhiều phân hóa học và hóa chất BVTV sẽ ảnh hưởng đến sinh thái nước, gây thay đổi môi trường nước làm suy giảm tài nguyên thủy sinh cả về số lượng và chủng loài</w:t>
      </w:r>
      <w:r w:rsidR="00316221" w:rsidRPr="008C6558">
        <w:rPr>
          <w:color w:val="000000" w:themeColor="text1"/>
          <w:lang w:val="vi-VN"/>
        </w:rPr>
        <w:t>.</w:t>
      </w:r>
    </w:p>
    <w:p w14:paraId="234DA486" w14:textId="77777777" w:rsidR="00316221" w:rsidRPr="008C6558" w:rsidRDefault="00316221" w:rsidP="002F6E08">
      <w:pPr>
        <w:pStyle w:val="Bullet"/>
        <w:widowControl w:val="0"/>
        <w:ind w:firstLine="567"/>
        <w:rPr>
          <w:color w:val="000000" w:themeColor="text1"/>
          <w:lang w:val="vi-VN"/>
        </w:rPr>
      </w:pPr>
      <w:r w:rsidRPr="008C6558">
        <w:rPr>
          <w:color w:val="000000" w:themeColor="text1"/>
          <w:lang w:val="vi-VN"/>
        </w:rPr>
        <w:t>+ Việc phát sinh các chất ô nhiễm từ phân bón, thuốc trừ sâu sẽ trực tiếp ảnh hưởng đển sức khỏe của người lao động sản xuất nông nghiệp; mặt khác các chất thải từ nông nghiệp sẽ làm ô nhiễm nước ngầm, ảnh hưởng đến chất lượng nước sinh hoạt của khu vực dân cư nông thôn.</w:t>
      </w:r>
    </w:p>
    <w:p w14:paraId="74AD80DE" w14:textId="77777777" w:rsidR="00316221" w:rsidRPr="008C6558" w:rsidRDefault="00316221" w:rsidP="002F6E08">
      <w:pPr>
        <w:pStyle w:val="Bullet"/>
        <w:widowControl w:val="0"/>
        <w:ind w:firstLine="567"/>
        <w:rPr>
          <w:color w:val="000000" w:themeColor="text1"/>
          <w:lang w:val="vi-VN"/>
        </w:rPr>
      </w:pPr>
      <w:r w:rsidRPr="008C6558">
        <w:rPr>
          <w:color w:val="000000" w:themeColor="text1"/>
          <w:lang w:val="vi-VN"/>
        </w:rPr>
        <w:t>+ Việc gia tăng sử dụng hóa chất bảo vệ thực vật sẽ gia tăng ô nhiễm không khí. Mặc dù không gian rộng lớn canh tác rộng lớn nhưng đó cũng là làm gia tăng phạm vi ô nhiễm không khí do sử dụng hóa chất BVTV.</w:t>
      </w:r>
    </w:p>
    <w:p w14:paraId="3F35BCD5" w14:textId="77777777" w:rsidR="00316221" w:rsidRPr="008C6558" w:rsidRDefault="00316221" w:rsidP="002F6E08">
      <w:pPr>
        <w:pStyle w:val="Bullet"/>
        <w:widowControl w:val="0"/>
        <w:ind w:firstLine="567"/>
        <w:rPr>
          <w:color w:val="000000" w:themeColor="text1"/>
          <w:lang w:val="vi-VN"/>
        </w:rPr>
      </w:pPr>
      <w:r w:rsidRPr="008C6558">
        <w:rPr>
          <w:color w:val="000000" w:themeColor="text1"/>
          <w:lang w:val="vi-VN"/>
        </w:rPr>
        <w:t xml:space="preserve">+ </w:t>
      </w:r>
      <w:r w:rsidR="00DA51AE" w:rsidRPr="008C6558">
        <w:rPr>
          <w:color w:val="000000" w:themeColor="text1"/>
          <w:lang w:val="vi-VN"/>
        </w:rPr>
        <w:t>K</w:t>
      </w:r>
      <w:r w:rsidRPr="008C6558">
        <w:rPr>
          <w:color w:val="000000" w:themeColor="text1"/>
          <w:lang w:val="vi-VN"/>
        </w:rPr>
        <w:t>hối lượng bao bì của các sản phẩm phân bón, hóa chất BVTV là ít, tuy nhiên do qu</w:t>
      </w:r>
      <w:r w:rsidR="00102BD4" w:rsidRPr="008C6558">
        <w:rPr>
          <w:color w:val="000000" w:themeColor="text1"/>
          <w:lang w:val="vi-VN"/>
        </w:rPr>
        <w:t>y</w:t>
      </w:r>
      <w:r w:rsidRPr="008C6558">
        <w:rPr>
          <w:color w:val="000000" w:themeColor="text1"/>
          <w:lang w:val="vi-VN"/>
        </w:rPr>
        <w:t xml:space="preserve"> mô sản xuất lớn, gia tăng thâm canh nên tổng khối lượng chất thải rắn dạng nguy hại này cũng là rất lớn. Chất thải này là rất nguy hiểm ảnh hưởng đến sức khỏe người dân, gây tồn lưu, suy thoái môi trường đất, khí, nước.</w:t>
      </w:r>
    </w:p>
    <w:p w14:paraId="0B9A1EB5" w14:textId="77777777" w:rsidR="009255EC" w:rsidRPr="008C6558" w:rsidRDefault="00480D93" w:rsidP="002F6E08">
      <w:pPr>
        <w:pStyle w:val="Macdinh"/>
        <w:suppressAutoHyphens w:val="0"/>
        <w:rPr>
          <w:color w:val="000000" w:themeColor="text1"/>
        </w:rPr>
      </w:pPr>
      <w:r w:rsidRPr="008C6558">
        <w:rPr>
          <w:i/>
          <w:color w:val="000000" w:themeColor="text1"/>
          <w:lang w:val="fr-FR"/>
        </w:rPr>
        <w:t>-</w:t>
      </w:r>
      <w:r w:rsidR="00DA51AE" w:rsidRPr="008C6558">
        <w:rPr>
          <w:i/>
          <w:color w:val="000000" w:themeColor="text1"/>
          <w:lang w:val="fr-FR"/>
        </w:rPr>
        <w:t xml:space="preserve"> Chăn nuôi</w:t>
      </w:r>
      <w:r w:rsidR="00BB6937" w:rsidRPr="008C6558">
        <w:rPr>
          <w:color w:val="000000" w:themeColor="text1"/>
          <w:lang w:val="fr-FR"/>
        </w:rPr>
        <w:t xml:space="preserve">: </w:t>
      </w:r>
      <w:r w:rsidR="008A38E4" w:rsidRPr="008C6558">
        <w:rPr>
          <w:color w:val="000000" w:themeColor="text1"/>
        </w:rPr>
        <w:t xml:space="preserve"> </w:t>
      </w:r>
      <w:r w:rsidR="00FE0538" w:rsidRPr="008C6558">
        <w:rPr>
          <w:color w:val="000000" w:themeColor="text1"/>
        </w:rPr>
        <w:t xml:space="preserve">Theo quy hoạch, tiếp tục nâng cao chất lượng con giống chăn nuôi bằng cách thúc đẩy công tác lai tạo, chọn lọc và sử dụng các giống bò, heo và gia cầm có năng suất, chất lượng. </w:t>
      </w:r>
      <w:r w:rsidR="007700FE" w:rsidRPr="008C6558">
        <w:rPr>
          <w:color w:val="000000" w:themeColor="text1"/>
        </w:rPr>
        <w:t>Đến năm 2025 phấn đấu đàn trâu khoảng 24.000con, đàn bò 306.000 con, đàn lợn 1.001.000 con, đàn gia cầm 19.514.000 con.</w:t>
      </w:r>
      <w:r w:rsidR="00FE0538" w:rsidRPr="008C6558">
        <w:rPr>
          <w:color w:val="000000" w:themeColor="text1"/>
        </w:rPr>
        <w:t xml:space="preserve">. Các trang trại chăn nuôi phát triển tập trung ở một số khu vực như </w:t>
      </w:r>
      <w:r w:rsidR="00FE0538" w:rsidRPr="008C6558">
        <w:rPr>
          <w:rFonts w:eastAsia="Calibri"/>
          <w:color w:val="000000" w:themeColor="text1"/>
        </w:rPr>
        <w:t xml:space="preserve">huyện Ea Kar, Krông Bông, Krông Búk, Ea Sup, Buôn Đôn, Krông Năng, Lắk, </w:t>
      </w:r>
      <w:r w:rsidR="00FE0538" w:rsidRPr="008C6558">
        <w:rPr>
          <w:color w:val="000000" w:themeColor="text1"/>
        </w:rPr>
        <w:t>M’Đrăk, Krông Pắk... sẽ chịu tác động lớn do chất thải chăn nuôi. Nước thải phát sinh từ trạng trại chăn nuôi do làm vệ sinh chuồng trại, máng ăn, máng uống, nước tắm rửa cho gia súc hàng ngày ảnh hưởng đến chất lượng nước mặt khu vực. Ngoài ra, hoạt động chăn nuôi còn phát sinh lượng CTR bao gồm phân, rác, thức ăn dư thừa.... nếu không được thu gom và xử lý phù hợp cũng gây ảnh hưởng lớn tới môi trường, sức khỏe con người.</w:t>
      </w:r>
    </w:p>
    <w:p w14:paraId="3298CBBD" w14:textId="77777777" w:rsidR="00D53D4B" w:rsidRPr="008C6558" w:rsidRDefault="00480D93" w:rsidP="002F6E08">
      <w:pPr>
        <w:pStyle w:val="Macdinh"/>
        <w:suppressAutoHyphens w:val="0"/>
        <w:rPr>
          <w:color w:val="000000" w:themeColor="text1"/>
          <w:lang w:val="nb-NO"/>
        </w:rPr>
      </w:pPr>
      <w:r w:rsidRPr="008C6558">
        <w:rPr>
          <w:i/>
          <w:color w:val="000000" w:themeColor="text1"/>
          <w:lang w:val="en-US"/>
        </w:rPr>
        <w:t xml:space="preserve">- </w:t>
      </w:r>
      <w:r w:rsidR="00FE0538" w:rsidRPr="008C6558">
        <w:rPr>
          <w:i/>
          <w:color w:val="000000" w:themeColor="text1"/>
          <w:lang w:val="en-US"/>
        </w:rPr>
        <w:t xml:space="preserve"> Phát triển thủy sản</w:t>
      </w:r>
      <w:r w:rsidR="00BB6937" w:rsidRPr="008C6558">
        <w:rPr>
          <w:i/>
          <w:color w:val="000000" w:themeColor="text1"/>
          <w:lang w:val="en-US"/>
        </w:rPr>
        <w:t>:</w:t>
      </w:r>
      <w:r w:rsidR="00BB6937" w:rsidRPr="008C6558">
        <w:rPr>
          <w:color w:val="000000" w:themeColor="text1"/>
          <w:lang w:val="en-US"/>
        </w:rPr>
        <w:t xml:space="preserve"> </w:t>
      </w:r>
      <w:r w:rsidR="00D27724" w:rsidRPr="008C6558">
        <w:rPr>
          <w:color w:val="000000" w:themeColor="text1"/>
        </w:rPr>
        <w:t xml:space="preserve">Hình thức nuôi, trồng thủy sản ở Đắk Lắk chủ yếu là nuôi bè, lồng vì vậy nguy cơ ô nhiễm nguồn nước mặt là rất cao do khu vực nước phải chịu tác động liên tục và trong thời gian dài. Hoạt động nuôi trồng thủy sản nếu không xử lý nước thải sẽ gây tác động rất lớn đến chất lượng nước do </w:t>
      </w:r>
      <w:r w:rsidR="00D27724" w:rsidRPr="008C6558">
        <w:rPr>
          <w:color w:val="000000" w:themeColor="text1"/>
          <w:lang w:val="nb-NO"/>
        </w:rPr>
        <w:t>ô nhiễm hữu cơ, các vi sinh trong nước Coliforms, độ đục, amoniac......Mức độ tác động lớn và trong suốt quá trình nuôi đến môi trường xung quanh. Chất thải trong nuôi trồng thủy sản là bùn thải chứa phân của các loài thủy sản tôm cá, các nguồn thức ăn dư  thừa thối rữa bị phân hủy, các chất tồn dư của các loại vật tư sử dụng trong nuôi trồng như: hóa chất, vôi và các loại khoáng chất Diatomit, Dolomit, lưu huỳnh lắng đọng, các chất độc hại có trong đất phèn Fe</w:t>
      </w:r>
      <w:r w:rsidR="00D27724" w:rsidRPr="008C6558">
        <w:rPr>
          <w:color w:val="000000" w:themeColor="text1"/>
          <w:vertAlign w:val="superscript"/>
          <w:lang w:val="nb-NO"/>
        </w:rPr>
        <w:t>2+</w:t>
      </w:r>
      <w:r w:rsidR="00D27724" w:rsidRPr="008C6558">
        <w:rPr>
          <w:color w:val="000000" w:themeColor="text1"/>
          <w:lang w:val="nb-NO"/>
        </w:rPr>
        <w:t>, Fe</w:t>
      </w:r>
      <w:r w:rsidR="00D27724" w:rsidRPr="008C6558">
        <w:rPr>
          <w:color w:val="000000" w:themeColor="text1"/>
          <w:vertAlign w:val="superscript"/>
          <w:lang w:val="nb-NO"/>
        </w:rPr>
        <w:t>3+</w:t>
      </w:r>
      <w:r w:rsidR="00D27724" w:rsidRPr="008C6558">
        <w:rPr>
          <w:color w:val="000000" w:themeColor="text1"/>
          <w:lang w:val="nb-NO"/>
        </w:rPr>
        <w:t>, Al</w:t>
      </w:r>
      <w:r w:rsidR="00D27724" w:rsidRPr="008C6558">
        <w:rPr>
          <w:color w:val="000000" w:themeColor="text1"/>
          <w:vertAlign w:val="superscript"/>
          <w:lang w:val="nb-NO"/>
        </w:rPr>
        <w:t>3+</w:t>
      </w:r>
      <w:r w:rsidR="00D27724" w:rsidRPr="008C6558">
        <w:rPr>
          <w:color w:val="000000" w:themeColor="text1"/>
          <w:lang w:val="nb-NO"/>
        </w:rPr>
        <w:t>, SO</w:t>
      </w:r>
      <w:r w:rsidR="00D27724" w:rsidRPr="008C6558">
        <w:rPr>
          <w:color w:val="000000" w:themeColor="text1"/>
          <w:vertAlign w:val="subscript"/>
          <w:lang w:val="nb-NO"/>
        </w:rPr>
        <w:t>4</w:t>
      </w:r>
      <w:r w:rsidR="00D27724" w:rsidRPr="008C6558">
        <w:rPr>
          <w:color w:val="000000" w:themeColor="text1"/>
          <w:vertAlign w:val="superscript"/>
          <w:lang w:val="nb-NO"/>
        </w:rPr>
        <w:t>2-</w:t>
      </w:r>
      <w:r w:rsidR="00D27724" w:rsidRPr="008C6558">
        <w:rPr>
          <w:color w:val="000000" w:themeColor="text1"/>
          <w:lang w:val="nb-NO"/>
        </w:rPr>
        <w:t>, các thành phần chứa H</w:t>
      </w:r>
      <w:r w:rsidR="00D27724" w:rsidRPr="008C6558">
        <w:rPr>
          <w:color w:val="000000" w:themeColor="text1"/>
          <w:vertAlign w:val="subscript"/>
          <w:lang w:val="nb-NO"/>
        </w:rPr>
        <w:t>2</w:t>
      </w:r>
      <w:r w:rsidR="00D27724" w:rsidRPr="008C6558">
        <w:rPr>
          <w:color w:val="000000" w:themeColor="text1"/>
          <w:lang w:val="nb-NO"/>
        </w:rPr>
        <w:t>S, NH</w:t>
      </w:r>
      <w:r w:rsidR="00D27724" w:rsidRPr="008C6558">
        <w:rPr>
          <w:color w:val="000000" w:themeColor="text1"/>
          <w:vertAlign w:val="subscript"/>
          <w:lang w:val="nb-NO"/>
        </w:rPr>
        <w:t>3</w:t>
      </w:r>
      <w:r w:rsidR="00D27724" w:rsidRPr="008C6558">
        <w:rPr>
          <w:color w:val="000000" w:themeColor="text1"/>
          <w:lang w:val="nb-NO"/>
        </w:rPr>
        <w:t xml:space="preserve">... là sản phẩm của quá trình phân hủy yếm khí ngập nước tạo thành, nguồn bùn phù sa lắng đọng </w:t>
      </w:r>
      <w:r w:rsidR="00D27724" w:rsidRPr="008C6558">
        <w:rPr>
          <w:color w:val="000000" w:themeColor="text1"/>
          <w:lang w:val="nb-NO"/>
        </w:rPr>
        <w:lastRenderedPageBreak/>
        <w:t>trong các ao nuôi trồng thủy sản thải ra hàng năm trong quá trình vệ sinh và nạo vét ao nuôi.</w:t>
      </w:r>
    </w:p>
    <w:p w14:paraId="2ACCDE2A" w14:textId="77777777" w:rsidR="007700FE" w:rsidRPr="008C6558" w:rsidRDefault="00480D93" w:rsidP="002F6E08">
      <w:pPr>
        <w:pStyle w:val="Macdinh"/>
        <w:suppressAutoHyphens w:val="0"/>
        <w:rPr>
          <w:color w:val="000000" w:themeColor="text1"/>
          <w:sz w:val="28"/>
          <w:szCs w:val="28"/>
        </w:rPr>
      </w:pPr>
      <w:r w:rsidRPr="008C6558">
        <w:rPr>
          <w:i/>
          <w:color w:val="000000" w:themeColor="text1"/>
          <w:lang w:val="nb-NO"/>
        </w:rPr>
        <w:t>-</w:t>
      </w:r>
      <w:r w:rsidR="00D27724" w:rsidRPr="008C6558">
        <w:rPr>
          <w:i/>
          <w:color w:val="000000" w:themeColor="text1"/>
          <w:lang w:val="nb-NO"/>
        </w:rPr>
        <w:t xml:space="preserve"> Phát triển lâm nghiệp</w:t>
      </w:r>
      <w:r w:rsidR="00BB6937" w:rsidRPr="008C6558">
        <w:rPr>
          <w:i/>
          <w:color w:val="000000" w:themeColor="text1"/>
          <w:lang w:val="nb-NO"/>
        </w:rPr>
        <w:t>:</w:t>
      </w:r>
      <w:r w:rsidR="007700FE" w:rsidRPr="008C6558">
        <w:rPr>
          <w:color w:val="000000" w:themeColor="text1"/>
          <w:lang w:val="nb-NO"/>
        </w:rPr>
        <w:t xml:space="preserve"> </w:t>
      </w:r>
      <w:r w:rsidR="007700FE" w:rsidRPr="008C6558">
        <w:rPr>
          <w:color w:val="000000" w:themeColor="text1"/>
          <w:lang w:val="en-US"/>
        </w:rPr>
        <w:t>Năm 2020</w:t>
      </w:r>
      <w:r w:rsidR="007700FE" w:rsidRPr="008C6558">
        <w:rPr>
          <w:color w:val="000000" w:themeColor="text1"/>
        </w:rPr>
        <w:t xml:space="preserve">, tổng diện tích rừng là 527.827,22 ha (rừng phòng hộ có </w:t>
      </w:r>
      <w:r w:rsidR="007700FE" w:rsidRPr="008C6558">
        <w:rPr>
          <w:color w:val="000000" w:themeColor="text1"/>
          <w:szCs w:val="24"/>
        </w:rPr>
        <w:t>69.556,76</w:t>
      </w:r>
      <w:r w:rsidR="007700FE" w:rsidRPr="008C6558">
        <w:rPr>
          <w:color w:val="000000" w:themeColor="text1"/>
        </w:rPr>
        <w:t xml:space="preserve"> ha; rừng đặc dụng có </w:t>
      </w:r>
      <w:r w:rsidR="007700FE" w:rsidRPr="008C6558">
        <w:rPr>
          <w:color w:val="000000" w:themeColor="text1"/>
          <w:szCs w:val="24"/>
        </w:rPr>
        <w:t>220.367,37</w:t>
      </w:r>
      <w:r w:rsidR="007700FE" w:rsidRPr="008C6558">
        <w:rPr>
          <w:color w:val="000000" w:themeColor="text1"/>
        </w:rPr>
        <w:t xml:space="preserve"> ha; rừng sản xuất có </w:t>
      </w:r>
      <w:r w:rsidR="007700FE" w:rsidRPr="008C6558">
        <w:rPr>
          <w:color w:val="000000" w:themeColor="text1"/>
          <w:szCs w:val="24"/>
        </w:rPr>
        <w:t>237.903,09</w:t>
      </w:r>
      <w:r w:rsidR="007700FE" w:rsidRPr="008C6558">
        <w:rPr>
          <w:color w:val="000000" w:themeColor="text1"/>
        </w:rPr>
        <w:t xml:space="preserve"> ha). Đến năm 2030 diện tích rừng phòng hộ giảm còn </w:t>
      </w:r>
      <w:r w:rsidR="007700FE" w:rsidRPr="008C6558">
        <w:rPr>
          <w:color w:val="000000" w:themeColor="text1"/>
          <w:szCs w:val="24"/>
        </w:rPr>
        <w:t>69.517,59</w:t>
      </w:r>
      <w:r w:rsidR="007700FE" w:rsidRPr="008C6558">
        <w:rPr>
          <w:color w:val="000000" w:themeColor="text1"/>
        </w:rPr>
        <w:t xml:space="preserve"> ha; rừng đặc dụng tăng lên </w:t>
      </w:r>
      <w:r w:rsidR="007700FE" w:rsidRPr="008C6558">
        <w:rPr>
          <w:color w:val="000000" w:themeColor="text1"/>
          <w:szCs w:val="24"/>
        </w:rPr>
        <w:t>221.358,14</w:t>
      </w:r>
      <w:r w:rsidR="007700FE" w:rsidRPr="008C6558">
        <w:rPr>
          <w:color w:val="000000" w:themeColor="text1"/>
        </w:rPr>
        <w:t xml:space="preserve"> ha; rừng sản xuất giảm còn </w:t>
      </w:r>
      <w:r w:rsidR="007700FE" w:rsidRPr="008C6558">
        <w:rPr>
          <w:color w:val="000000" w:themeColor="text1"/>
          <w:szCs w:val="24"/>
        </w:rPr>
        <w:t>233.728,43 ha.</w:t>
      </w:r>
      <w:r w:rsidR="007700FE" w:rsidRPr="008C6558">
        <w:rPr>
          <w:color w:val="000000" w:themeColor="text1"/>
        </w:rPr>
        <w:t xml:space="preserve">Phần giảm diện tích rừng phòng hộ và rừng sản xuất sang diện tích đất phi nông nghiệp, nông nghiệp sẽ làm giảm đa dạng sinh học, giảm đa dạng thảm thực vật, dẫn đến khả năng cản dòng chảy kém, lũ tập trung vùng hạ lưu nhanh hơn, rủi ro do sạt lở đất, lũ quét vùng núi gia tăng. </w:t>
      </w:r>
    </w:p>
    <w:p w14:paraId="1073B632" w14:textId="77777777" w:rsidR="00523923" w:rsidRPr="008C6558" w:rsidRDefault="00480D93" w:rsidP="002F6E08">
      <w:pPr>
        <w:pStyle w:val="Macdinh"/>
        <w:suppressAutoHyphens w:val="0"/>
        <w:rPr>
          <w:b/>
          <w:i/>
          <w:color w:val="000000" w:themeColor="text1"/>
          <w:lang w:val="nb-NO"/>
        </w:rPr>
      </w:pPr>
      <w:r w:rsidRPr="008C6558">
        <w:rPr>
          <w:b/>
          <w:i/>
          <w:color w:val="000000" w:themeColor="text1"/>
          <w:lang w:val="nb-NO"/>
        </w:rPr>
        <w:t>ii</w:t>
      </w:r>
      <w:r w:rsidR="00523923" w:rsidRPr="008C6558">
        <w:rPr>
          <w:b/>
          <w:i/>
          <w:color w:val="000000" w:themeColor="text1"/>
          <w:lang w:val="nb-NO"/>
        </w:rPr>
        <w:t>). Tác động của các dự án phát triển công nghiệp</w:t>
      </w:r>
    </w:p>
    <w:p w14:paraId="422153D6" w14:textId="77777777" w:rsidR="00523923" w:rsidRPr="008C6558" w:rsidRDefault="00FA0243" w:rsidP="002F6E08">
      <w:pPr>
        <w:pStyle w:val="Macdinh"/>
        <w:suppressAutoHyphens w:val="0"/>
        <w:rPr>
          <w:i/>
          <w:color w:val="000000" w:themeColor="text1"/>
          <w:lang w:val="nb-NO"/>
        </w:rPr>
      </w:pPr>
      <w:r w:rsidRPr="008C6558">
        <w:rPr>
          <w:i/>
          <w:color w:val="000000" w:themeColor="text1"/>
          <w:lang w:val="nb-NO"/>
        </w:rPr>
        <w:t>a). Tác động tích cực từ định hướng phát triển các ngành công nghiệp</w:t>
      </w:r>
    </w:p>
    <w:p w14:paraId="139A1103" w14:textId="77777777" w:rsidR="00764798" w:rsidRPr="008C6558" w:rsidRDefault="00FA0243" w:rsidP="00D60470">
      <w:pPr>
        <w:pStyle w:val="Macdinh"/>
        <w:suppressAutoHyphens w:val="0"/>
        <w:spacing w:line="264" w:lineRule="auto"/>
        <w:rPr>
          <w:color w:val="000000" w:themeColor="text1"/>
          <w:lang w:val="nb-NO"/>
        </w:rPr>
      </w:pPr>
      <w:r w:rsidRPr="008C6558">
        <w:rPr>
          <w:color w:val="000000" w:themeColor="text1"/>
          <w:lang w:val="nb-NO"/>
        </w:rPr>
        <w:t>Ngành năng lượng tỉnh Đắk Lắ</w:t>
      </w:r>
      <w:r w:rsidR="0034490C" w:rsidRPr="008C6558">
        <w:rPr>
          <w:color w:val="000000" w:themeColor="text1"/>
          <w:lang w:val="nb-NO"/>
        </w:rPr>
        <w:t>k, hiện có 19 nhà máy</w:t>
      </w:r>
      <w:r w:rsidR="00D6471D" w:rsidRPr="008C6558">
        <w:rPr>
          <w:color w:val="000000" w:themeColor="text1"/>
          <w:lang w:val="nb-NO"/>
        </w:rPr>
        <w:t xml:space="preserve"> thủy điện</w:t>
      </w:r>
      <w:r w:rsidR="0034490C" w:rsidRPr="008C6558">
        <w:rPr>
          <w:color w:val="000000" w:themeColor="text1"/>
          <w:lang w:val="nb-NO"/>
        </w:rPr>
        <w:t xml:space="preserve"> đang vận hành, phát điện thương mại với tổng công suất lắp đặt khoảng 825 MW, </w:t>
      </w:r>
      <w:r w:rsidR="0034490C" w:rsidRPr="008C6558">
        <w:rPr>
          <w:color w:val="000000" w:themeColor="text1"/>
        </w:rPr>
        <w:t>hàng năm sản xuất lượng điện khoảng 3,3-3,5 tỷ kWh cho hệ thống điện quốc gia</w:t>
      </w:r>
      <w:r w:rsidR="0034490C" w:rsidRPr="008C6558">
        <w:rPr>
          <w:color w:val="000000" w:themeColor="text1"/>
          <w:lang w:val="nb-NO"/>
        </w:rPr>
        <w:t xml:space="preserve">. Ngoài ra, tỉnh đang nghiên cứu, khảo sát đầu tư điện gió </w:t>
      </w:r>
      <w:r w:rsidR="0034490C" w:rsidRPr="008C6558">
        <w:rPr>
          <w:color w:val="000000" w:themeColor="text1"/>
        </w:rPr>
        <w:t>tại các huyện Ea H’leo, Krông Búk, Krông Năng; Cư M’gar và thị xã Buôn Hồ</w:t>
      </w:r>
      <w:r w:rsidR="009F786F" w:rsidRPr="008C6558">
        <w:rPr>
          <w:color w:val="000000" w:themeColor="text1"/>
          <w:lang w:val="nb-NO"/>
        </w:rPr>
        <w:t xml:space="preserve"> (có 47 </w:t>
      </w:r>
      <w:r w:rsidR="009F786F" w:rsidRPr="008C6558">
        <w:rPr>
          <w:color w:val="000000" w:themeColor="text1"/>
        </w:rPr>
        <w:t>dự án đăng ký đầu tư điện gió trên địa bàn Tỉnh với tổng công suất khoảng 10.000MW</w:t>
      </w:r>
      <w:r w:rsidR="009F786F" w:rsidRPr="008C6558">
        <w:rPr>
          <w:color w:val="000000" w:themeColor="text1"/>
          <w:lang w:val="nb-NO"/>
        </w:rPr>
        <w:t>). Nghiên cứu, lắp đặt đầu tư điện năng lượng mặt trời tại khu vực phía Đông của tỉnh (huyện Ea Súp)</w:t>
      </w:r>
      <w:r w:rsidR="007859A4" w:rsidRPr="008C6558">
        <w:rPr>
          <w:color w:val="000000" w:themeColor="text1"/>
          <w:lang w:val="nb-NO"/>
        </w:rPr>
        <w:t xml:space="preserve">, đã có </w:t>
      </w:r>
      <w:r w:rsidR="004F297A" w:rsidRPr="008C6558">
        <w:rPr>
          <w:color w:val="000000" w:themeColor="text1"/>
          <w:lang w:val="nb-NO"/>
        </w:rPr>
        <w:t xml:space="preserve">29 dự án đăng ký đầu tư với tổng công suất </w:t>
      </w:r>
      <w:r w:rsidR="004F297A" w:rsidRPr="008C6558">
        <w:rPr>
          <w:color w:val="000000" w:themeColor="text1"/>
        </w:rPr>
        <w:t>11.500MWp</w:t>
      </w:r>
      <w:r w:rsidR="004F297A" w:rsidRPr="008C6558">
        <w:rPr>
          <w:color w:val="000000" w:themeColor="text1"/>
          <w:lang w:val="nb-NO"/>
        </w:rPr>
        <w:t xml:space="preserve">. </w:t>
      </w:r>
      <w:r w:rsidR="00563ADC" w:rsidRPr="008C6558">
        <w:rPr>
          <w:color w:val="000000" w:themeColor="text1"/>
          <w:lang w:val="nb-NO"/>
        </w:rPr>
        <w:t xml:space="preserve">Tổng điện năng sản xuất của tỉnh sẽ tăng mạnh khi các trung tâm điện lực, các nhà máy điện bắt đầu vận hành hết công suất giai đoạn 2021 – 2030. </w:t>
      </w:r>
    </w:p>
    <w:p w14:paraId="188B5285" w14:textId="77777777" w:rsidR="00012885" w:rsidRPr="008C6558" w:rsidRDefault="00764798" w:rsidP="00D60470">
      <w:pPr>
        <w:pStyle w:val="Macdinh"/>
        <w:suppressAutoHyphens w:val="0"/>
        <w:spacing w:line="264" w:lineRule="auto"/>
        <w:rPr>
          <w:color w:val="000000" w:themeColor="text1"/>
          <w:lang w:val="nb-NO"/>
        </w:rPr>
      </w:pPr>
      <w:r w:rsidRPr="008C6558">
        <w:rPr>
          <w:color w:val="000000" w:themeColor="text1"/>
          <w:lang w:val="nb-NO"/>
        </w:rPr>
        <w:t xml:space="preserve">Trên địa bàn tỉnh Đắk Lắk hiện có 1 KCN với tổng diện tích </w:t>
      </w:r>
      <w:r w:rsidR="00012885" w:rsidRPr="008C6558">
        <w:rPr>
          <w:color w:val="000000" w:themeColor="text1"/>
        </w:rPr>
        <w:t>431,73 ha</w:t>
      </w:r>
      <w:r w:rsidR="00012885" w:rsidRPr="008C6558">
        <w:rPr>
          <w:color w:val="000000" w:themeColor="text1"/>
          <w:lang w:val="nb-NO"/>
        </w:rPr>
        <w:t xml:space="preserve">, trong tương lai sẽ hình thành thêm các CCN đóng góp phần lớn vào giá trị sản xuất cũng như kim ngạch xuất khẩu công nghiệp của tỉnh. Đặc biệt các doanh nghiệp FDI trong các CCN cũng góp phần quan </w:t>
      </w:r>
      <w:r w:rsidR="00012885" w:rsidRPr="008C6558">
        <w:rPr>
          <w:color w:val="000000" w:themeColor="text1"/>
        </w:rPr>
        <w:t>trọng</w:t>
      </w:r>
      <w:r w:rsidR="00012885" w:rsidRPr="008C6558">
        <w:rPr>
          <w:color w:val="000000" w:themeColor="text1"/>
          <w:lang w:val="nb-NO"/>
        </w:rPr>
        <w:t xml:space="preserve"> trong việc nâng cao năng lực sản xuất mới trong các ngành công nghiệp then chốt. Các KCN/CCN hiện đã tạo việc làm ổn định lao động địa phương. Lực lượng lao động trong các KCN/CCN có trình độ lao động cao hơn mặt bằng chung lao động công nghiệp của tỉnh.</w:t>
      </w:r>
    </w:p>
    <w:p w14:paraId="33E97529" w14:textId="77777777" w:rsidR="00E528A9" w:rsidRPr="008C6558" w:rsidRDefault="00E528A9" w:rsidP="00D60470">
      <w:pPr>
        <w:pStyle w:val="Macdinh"/>
        <w:suppressAutoHyphens w:val="0"/>
        <w:spacing w:line="264" w:lineRule="auto"/>
        <w:rPr>
          <w:color w:val="000000" w:themeColor="text1"/>
          <w:lang w:val="nb-NO"/>
        </w:rPr>
      </w:pPr>
      <w:r w:rsidRPr="008C6558">
        <w:rPr>
          <w:color w:val="000000" w:themeColor="text1"/>
          <w:lang w:val="nb-NO"/>
        </w:rPr>
        <w:t>Thúc đẩy mạnh mẽ phát triển công nghiệp, tích cực triển khai các dự án năng lượng (điện gió và điện mặt trời), hệ thống truyền tải theo quy hoạch để sớm đưa Đắk Lắk trở thành Trung tâm năng lượng mang tầm quốc gia; thu hút đầu tư để từng bước hình thành công nghiệp theo hướng xanh hóa; nâng cao hiệu quả công nghiệp chế biến nông-lâm-thủy sản.</w:t>
      </w:r>
    </w:p>
    <w:p w14:paraId="1E406C41" w14:textId="77777777" w:rsidR="00FA0243" w:rsidRPr="008C6558" w:rsidRDefault="00E528A9" w:rsidP="00D60470">
      <w:pPr>
        <w:pStyle w:val="Macdinh"/>
        <w:suppressAutoHyphens w:val="0"/>
        <w:spacing w:line="264" w:lineRule="auto"/>
        <w:rPr>
          <w:i/>
          <w:color w:val="000000" w:themeColor="text1"/>
          <w:lang w:val="nb-NO"/>
        </w:rPr>
      </w:pPr>
      <w:r w:rsidRPr="008C6558">
        <w:rPr>
          <w:i/>
          <w:color w:val="000000" w:themeColor="text1"/>
          <w:lang w:val="nb-NO"/>
        </w:rPr>
        <w:t>b). Tác động tiêu cực từ định hướng phát triển các ngành công nghiệp</w:t>
      </w:r>
    </w:p>
    <w:p w14:paraId="2885C298" w14:textId="77777777" w:rsidR="00E528A9" w:rsidRDefault="00A232BF" w:rsidP="00D60470">
      <w:pPr>
        <w:pStyle w:val="Macdinh"/>
        <w:suppressAutoHyphens w:val="0"/>
        <w:spacing w:line="264" w:lineRule="auto"/>
        <w:rPr>
          <w:color w:val="000000" w:themeColor="text1"/>
          <w:lang w:val="nb-NO"/>
        </w:rPr>
      </w:pPr>
      <w:r w:rsidRPr="008C6558">
        <w:rPr>
          <w:color w:val="000000" w:themeColor="text1"/>
          <w:lang w:val="nb-NO"/>
        </w:rPr>
        <w:t>Định hướng cơ cấu công nghiệp chuyển dịch theo hướng tập trung phát triển mạnh các nhóm ngành sản phẩm sau: năng lượng gồm điện mặt trời, điện gió; chế biến nông - lâm – thủy sản; cơ khí, điện tử;...sẽ gây tác động nhất định đến chất lượng môi trường. Các tác động tiêu cực từ định hướng phát triển công nghiệp được xem xét như sau:</w:t>
      </w:r>
    </w:p>
    <w:p w14:paraId="2E8717EA" w14:textId="77777777" w:rsidR="00436605" w:rsidRPr="008C6558" w:rsidRDefault="00000000" w:rsidP="002F6E08">
      <w:pPr>
        <w:pStyle w:val="Chuthich"/>
        <w:widowControl w:val="0"/>
        <w:rPr>
          <w:lang w:val="nb-NO"/>
        </w:rPr>
      </w:pPr>
      <w:r>
        <w:rPr>
          <w:noProof/>
        </w:rPr>
        <w:lastRenderedPageBreak/>
        <w:pict w14:anchorId="6E78D774">
          <v:shape id="_x0000_s1151" type="#_x0000_t202" style="position:absolute;left:0;text-align:left;margin-left:7.5pt;margin-top:18.5pt;width:441.6pt;height:311.55pt;z-index:251724800;mso-wrap-style:none;v-text-anchor:middle">
            <v:textbox inset=".5mm,.3mm,.5mm,2.3mm">
              <w:txbxContent>
                <w:p w14:paraId="5DF6838E" w14:textId="77777777" w:rsidR="00E60EE1" w:rsidRDefault="00E60EE1">
                  <w:r>
                    <w:rPr>
                      <w:noProof/>
                      <w:lang w:bidi="ar-SA"/>
                    </w:rPr>
                    <w:drawing>
                      <wp:inline distT="0" distB="0" distL="0" distR="0" wp14:anchorId="6F6DB27F" wp14:editId="5E65B81B">
                        <wp:extent cx="5539740" cy="3774440"/>
                        <wp:effectExtent l="19050" t="0" r="381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539740" cy="3774440"/>
                                </a:xfrm>
                                <a:prstGeom prst="rect">
                                  <a:avLst/>
                                </a:prstGeom>
                                <a:noFill/>
                                <a:ln w="9525">
                                  <a:noFill/>
                                  <a:miter lim="800000"/>
                                  <a:headEnd/>
                                  <a:tailEnd/>
                                </a:ln>
                              </pic:spPr>
                            </pic:pic>
                          </a:graphicData>
                        </a:graphic>
                      </wp:inline>
                    </w:drawing>
                  </w:r>
                </w:p>
              </w:txbxContent>
            </v:textbox>
          </v:shape>
        </w:pict>
      </w:r>
      <w:bookmarkStart w:id="448" w:name="_Toc115188418"/>
      <w:r w:rsidR="00F1609A" w:rsidRPr="008C6558">
        <w:t xml:space="preserve">Hình </w:t>
      </w:r>
      <w:r>
        <w:fldChar w:fldCharType="begin"/>
      </w:r>
      <w:r>
        <w:instrText xml:space="preserve"> SEQ Hình \* ARABIC </w:instrText>
      </w:r>
      <w:r>
        <w:fldChar w:fldCharType="separate"/>
      </w:r>
      <w:r w:rsidR="008055AF">
        <w:rPr>
          <w:noProof/>
        </w:rPr>
        <w:t>12</w:t>
      </w:r>
      <w:r>
        <w:rPr>
          <w:noProof/>
        </w:rPr>
        <w:fldChar w:fldCharType="end"/>
      </w:r>
      <w:r w:rsidR="00F1609A" w:rsidRPr="008C6558">
        <w:rPr>
          <w:lang w:val="en-US"/>
        </w:rPr>
        <w:t xml:space="preserve">: </w:t>
      </w:r>
      <w:r w:rsidR="00F1609A" w:rsidRPr="008C6558">
        <w:rPr>
          <w:lang w:val="nb-NO"/>
        </w:rPr>
        <w:t>QH KCN, CCN</w:t>
      </w:r>
      <w:bookmarkEnd w:id="448"/>
    </w:p>
    <w:p w14:paraId="0FAD258E" w14:textId="77777777" w:rsidR="00436605" w:rsidRPr="008C6558" w:rsidRDefault="00436605" w:rsidP="002F6E08">
      <w:pPr>
        <w:pStyle w:val="Macdinh"/>
        <w:suppressAutoHyphens w:val="0"/>
        <w:rPr>
          <w:color w:val="000000" w:themeColor="text1"/>
          <w:lang w:val="nb-NO"/>
        </w:rPr>
      </w:pPr>
    </w:p>
    <w:p w14:paraId="00867F3F" w14:textId="77777777" w:rsidR="00436605" w:rsidRPr="008C6558" w:rsidRDefault="00436605" w:rsidP="002F6E08">
      <w:pPr>
        <w:pStyle w:val="Macdinh"/>
        <w:suppressAutoHyphens w:val="0"/>
        <w:rPr>
          <w:color w:val="000000" w:themeColor="text1"/>
          <w:lang w:val="nb-NO"/>
        </w:rPr>
      </w:pPr>
    </w:p>
    <w:p w14:paraId="42CC5261" w14:textId="77777777" w:rsidR="00436605" w:rsidRPr="008C6558" w:rsidRDefault="00436605" w:rsidP="002F6E08">
      <w:pPr>
        <w:pStyle w:val="Macdinh"/>
        <w:suppressAutoHyphens w:val="0"/>
        <w:rPr>
          <w:color w:val="000000" w:themeColor="text1"/>
          <w:lang w:val="nb-NO"/>
        </w:rPr>
      </w:pPr>
    </w:p>
    <w:p w14:paraId="33811973" w14:textId="77777777" w:rsidR="00436605" w:rsidRPr="008C6558" w:rsidRDefault="00436605" w:rsidP="002F6E08">
      <w:pPr>
        <w:pStyle w:val="Macdinh"/>
        <w:suppressAutoHyphens w:val="0"/>
        <w:rPr>
          <w:color w:val="000000" w:themeColor="text1"/>
          <w:lang w:val="nb-NO"/>
        </w:rPr>
      </w:pPr>
    </w:p>
    <w:p w14:paraId="7ABA1748" w14:textId="77777777" w:rsidR="00436605" w:rsidRPr="008C6558" w:rsidRDefault="00436605" w:rsidP="002F6E08">
      <w:pPr>
        <w:pStyle w:val="Macdinh"/>
        <w:suppressAutoHyphens w:val="0"/>
        <w:rPr>
          <w:color w:val="000000" w:themeColor="text1"/>
          <w:lang w:val="nb-NO"/>
        </w:rPr>
      </w:pPr>
    </w:p>
    <w:p w14:paraId="501C2270" w14:textId="77777777" w:rsidR="00436605" w:rsidRPr="008C6558" w:rsidRDefault="00436605" w:rsidP="002F6E08">
      <w:pPr>
        <w:pStyle w:val="Macdinh"/>
        <w:suppressAutoHyphens w:val="0"/>
        <w:rPr>
          <w:color w:val="000000" w:themeColor="text1"/>
          <w:lang w:val="nb-NO"/>
        </w:rPr>
      </w:pPr>
    </w:p>
    <w:p w14:paraId="6261F123" w14:textId="77777777" w:rsidR="00436605" w:rsidRPr="008C6558" w:rsidRDefault="00436605" w:rsidP="002F6E08">
      <w:pPr>
        <w:pStyle w:val="Macdinh"/>
        <w:suppressAutoHyphens w:val="0"/>
        <w:rPr>
          <w:color w:val="000000" w:themeColor="text1"/>
          <w:lang w:val="nb-NO"/>
        </w:rPr>
      </w:pPr>
    </w:p>
    <w:p w14:paraId="626CAC5F" w14:textId="77777777" w:rsidR="00F1609A" w:rsidRPr="008C6558" w:rsidRDefault="00F1609A" w:rsidP="002F6E08">
      <w:pPr>
        <w:pStyle w:val="Macdinh"/>
        <w:suppressAutoHyphens w:val="0"/>
        <w:rPr>
          <w:color w:val="000000" w:themeColor="text1"/>
          <w:lang w:val="nb-NO"/>
        </w:rPr>
      </w:pPr>
    </w:p>
    <w:p w14:paraId="7E1D9E7C" w14:textId="77777777" w:rsidR="00F1609A" w:rsidRPr="008C6558" w:rsidRDefault="00F1609A" w:rsidP="002F6E08">
      <w:pPr>
        <w:pStyle w:val="Macdinh"/>
        <w:suppressAutoHyphens w:val="0"/>
        <w:rPr>
          <w:color w:val="000000" w:themeColor="text1"/>
          <w:lang w:val="nb-NO"/>
        </w:rPr>
      </w:pPr>
    </w:p>
    <w:p w14:paraId="5156036A" w14:textId="77777777" w:rsidR="00F1609A" w:rsidRPr="008C6558" w:rsidRDefault="00F1609A" w:rsidP="002F6E08">
      <w:pPr>
        <w:pStyle w:val="Macdinh"/>
        <w:suppressAutoHyphens w:val="0"/>
        <w:rPr>
          <w:color w:val="000000" w:themeColor="text1"/>
          <w:lang w:val="nb-NO"/>
        </w:rPr>
      </w:pPr>
    </w:p>
    <w:p w14:paraId="6BCDE9D3" w14:textId="77777777" w:rsidR="00F1609A" w:rsidRPr="008C6558" w:rsidRDefault="00F1609A" w:rsidP="002F6E08">
      <w:pPr>
        <w:pStyle w:val="Macdinh"/>
        <w:suppressAutoHyphens w:val="0"/>
        <w:rPr>
          <w:color w:val="000000" w:themeColor="text1"/>
          <w:lang w:val="nb-NO"/>
        </w:rPr>
      </w:pPr>
    </w:p>
    <w:p w14:paraId="55902835" w14:textId="77777777" w:rsidR="00F1609A" w:rsidRPr="008C6558" w:rsidRDefault="00F1609A" w:rsidP="002F6E08">
      <w:pPr>
        <w:pStyle w:val="Macdinh"/>
        <w:suppressAutoHyphens w:val="0"/>
        <w:rPr>
          <w:color w:val="000000" w:themeColor="text1"/>
          <w:lang w:val="nb-NO"/>
        </w:rPr>
      </w:pPr>
    </w:p>
    <w:p w14:paraId="16634A1B" w14:textId="77777777" w:rsidR="00436605" w:rsidRPr="008C6558" w:rsidRDefault="00436605" w:rsidP="002F6E08">
      <w:pPr>
        <w:pStyle w:val="Macdinh"/>
        <w:suppressAutoHyphens w:val="0"/>
        <w:rPr>
          <w:color w:val="000000" w:themeColor="text1"/>
          <w:lang w:val="nb-NO"/>
        </w:rPr>
      </w:pPr>
    </w:p>
    <w:p w14:paraId="7A1EA0E8" w14:textId="77777777" w:rsidR="00436605" w:rsidRPr="008C6558" w:rsidRDefault="00436605" w:rsidP="002F6E08">
      <w:pPr>
        <w:pStyle w:val="Macdinh"/>
        <w:suppressAutoHyphens w:val="0"/>
        <w:rPr>
          <w:color w:val="000000" w:themeColor="text1"/>
          <w:lang w:val="nb-NO"/>
        </w:rPr>
      </w:pPr>
    </w:p>
    <w:p w14:paraId="040FDFD8" w14:textId="77777777" w:rsidR="00436605" w:rsidRPr="008C6558" w:rsidRDefault="00436605" w:rsidP="002F6E08">
      <w:pPr>
        <w:pStyle w:val="Macdinh"/>
        <w:suppressAutoHyphens w:val="0"/>
        <w:rPr>
          <w:color w:val="000000" w:themeColor="text1"/>
          <w:lang w:val="nb-NO"/>
        </w:rPr>
      </w:pPr>
    </w:p>
    <w:p w14:paraId="700B02CF" w14:textId="77777777" w:rsidR="00F1609A" w:rsidRPr="008C6558" w:rsidRDefault="00F1609A" w:rsidP="002F6E08">
      <w:pPr>
        <w:pStyle w:val="Bullet-"/>
        <w:widowControl w:val="0"/>
        <w:tabs>
          <w:tab w:val="clear" w:pos="284"/>
          <w:tab w:val="left" w:pos="851"/>
        </w:tabs>
        <w:ind w:left="567" w:firstLine="0"/>
        <w:rPr>
          <w:color w:val="000000" w:themeColor="text1"/>
        </w:rPr>
      </w:pPr>
      <w:r w:rsidRPr="008C6558">
        <w:rPr>
          <w:i/>
          <w:color w:val="000000" w:themeColor="text1"/>
        </w:rPr>
        <w:t>Nguồn:</w:t>
      </w:r>
      <w:r w:rsidRPr="008C6558">
        <w:rPr>
          <w:color w:val="000000" w:themeColor="text1"/>
        </w:rPr>
        <w:t xml:space="preserve"> QHT bản thảo 8/2022</w:t>
      </w:r>
    </w:p>
    <w:p w14:paraId="7177B8E1" w14:textId="77777777" w:rsidR="00A232BF" w:rsidRPr="008C6558" w:rsidRDefault="00A232BF" w:rsidP="00D60470">
      <w:pPr>
        <w:pStyle w:val="Bullet-"/>
        <w:widowControl w:val="0"/>
        <w:numPr>
          <w:ilvl w:val="0"/>
          <w:numId w:val="24"/>
        </w:numPr>
        <w:tabs>
          <w:tab w:val="left" w:pos="851"/>
        </w:tabs>
        <w:spacing w:line="264" w:lineRule="auto"/>
        <w:ind w:left="0"/>
        <w:rPr>
          <w:color w:val="000000" w:themeColor="text1"/>
        </w:rPr>
      </w:pPr>
      <w:r w:rsidRPr="008C6558">
        <w:rPr>
          <w:i/>
          <w:color w:val="000000" w:themeColor="text1"/>
        </w:rPr>
        <w:t>Phát triển các CCN</w:t>
      </w:r>
      <w:r w:rsidRPr="008C6558">
        <w:rPr>
          <w:color w:val="000000" w:themeColor="text1"/>
        </w:rPr>
        <w:t>: Làm tăng nhu cầu cấp nước cho sản xuất và sinh hoạt của công nhân, có thể xảy ra việc cạnh tranh ngu</w:t>
      </w:r>
      <w:r w:rsidR="00496404" w:rsidRPr="008C6558">
        <w:rPr>
          <w:color w:val="000000" w:themeColor="text1"/>
        </w:rPr>
        <w:t xml:space="preserve">ồn nước giữa các ngành kinh tế </w:t>
      </w:r>
      <w:r w:rsidRPr="008C6558">
        <w:rPr>
          <w:color w:val="000000" w:themeColor="text1"/>
        </w:rPr>
        <w:t>và các trường hợp hạn hán nặng do BĐKH</w:t>
      </w:r>
      <w:r w:rsidR="00496404" w:rsidRPr="008C6558">
        <w:rPr>
          <w:color w:val="000000" w:themeColor="text1"/>
        </w:rPr>
        <w:t>.</w:t>
      </w:r>
    </w:p>
    <w:p w14:paraId="18FC8F58" w14:textId="77777777" w:rsidR="00496404" w:rsidRPr="008C6558" w:rsidRDefault="00496404" w:rsidP="00D60470">
      <w:pPr>
        <w:pStyle w:val="Bullet"/>
        <w:widowControl w:val="0"/>
        <w:spacing w:line="264" w:lineRule="auto"/>
        <w:ind w:firstLine="567"/>
        <w:rPr>
          <w:color w:val="000000" w:themeColor="text1"/>
          <w:lang w:val="it-IT"/>
        </w:rPr>
      </w:pPr>
      <w:r w:rsidRPr="008C6558">
        <w:rPr>
          <w:color w:val="000000" w:themeColor="text1"/>
          <w:lang w:val="it-IT"/>
        </w:rPr>
        <w:t xml:space="preserve">+ Tạo ra một lượng lớn nước thải, CTR có khả năng gây ô nhiễm </w:t>
      </w:r>
      <w:r w:rsidR="00A11877" w:rsidRPr="008C6558">
        <w:rPr>
          <w:color w:val="000000" w:themeColor="text1"/>
          <w:lang w:val="it-IT"/>
        </w:rPr>
        <w:t>thuộc chi lưu của sông Sêrê Pốk, sông Ba.</w:t>
      </w:r>
    </w:p>
    <w:p w14:paraId="2C13E355" w14:textId="77777777" w:rsidR="00A11877" w:rsidRPr="008C6558" w:rsidRDefault="00F648C4" w:rsidP="00D60470">
      <w:pPr>
        <w:pStyle w:val="Bullet-"/>
        <w:widowControl w:val="0"/>
        <w:numPr>
          <w:ilvl w:val="0"/>
          <w:numId w:val="24"/>
        </w:numPr>
        <w:tabs>
          <w:tab w:val="left" w:pos="851"/>
        </w:tabs>
        <w:spacing w:line="264" w:lineRule="auto"/>
        <w:ind w:left="0"/>
        <w:rPr>
          <w:color w:val="000000" w:themeColor="text1"/>
        </w:rPr>
      </w:pPr>
      <w:r w:rsidRPr="008C6558">
        <w:rPr>
          <w:i/>
          <w:color w:val="000000" w:themeColor="text1"/>
        </w:rPr>
        <w:t>Phát triển CN chế biến nông, lâm sản</w:t>
      </w:r>
      <w:r w:rsidRPr="008C6558">
        <w:rPr>
          <w:color w:val="000000" w:themeColor="text1"/>
        </w:rPr>
        <w:t xml:space="preserve">: Nước thải giàu chất hữu cơ của các nhà máy ảnh hưởng đến các nguồn nước mặt, nước dưới đất; Phát sinh một lượng CTR, phế thải từ hoạt động chế biến nông lâm sản bao gồm </w:t>
      </w:r>
      <w:r w:rsidRPr="008C6558">
        <w:rPr>
          <w:color w:val="000000" w:themeColor="text1"/>
          <w:spacing w:val="-6"/>
        </w:rPr>
        <w:t>nhiều thành phần hữu cơ, có khả năng phân hủy</w:t>
      </w:r>
      <w:r w:rsidRPr="008C6558">
        <w:rPr>
          <w:color w:val="000000" w:themeColor="text1"/>
        </w:rPr>
        <w:t xml:space="preserve">. </w:t>
      </w:r>
      <w:r w:rsidRPr="008C6558">
        <w:rPr>
          <w:color w:val="000000" w:themeColor="text1"/>
          <w:spacing w:val="4"/>
        </w:rPr>
        <w:t>N</w:t>
      </w:r>
      <w:r w:rsidRPr="008C6558">
        <w:rPr>
          <w:color w:val="000000" w:themeColor="text1"/>
          <w:spacing w:val="-1"/>
        </w:rPr>
        <w:t>ế</w:t>
      </w:r>
      <w:r w:rsidRPr="008C6558">
        <w:rPr>
          <w:color w:val="000000" w:themeColor="text1"/>
        </w:rPr>
        <w:t>u</w:t>
      </w:r>
      <w:r w:rsidRPr="008C6558">
        <w:rPr>
          <w:color w:val="000000" w:themeColor="text1"/>
          <w:spacing w:val="7"/>
        </w:rPr>
        <w:t>đ</w:t>
      </w:r>
      <w:r w:rsidRPr="008C6558">
        <w:rPr>
          <w:color w:val="000000" w:themeColor="text1"/>
        </w:rPr>
        <w:t xml:space="preserve">ể </w:t>
      </w:r>
      <w:r w:rsidRPr="008C6558">
        <w:rPr>
          <w:color w:val="000000" w:themeColor="text1"/>
          <w:spacing w:val="-3"/>
          <w:w w:val="103"/>
        </w:rPr>
        <w:t>h</w:t>
      </w:r>
      <w:r w:rsidRPr="008C6558">
        <w:rPr>
          <w:color w:val="000000" w:themeColor="text1"/>
          <w:spacing w:val="-4"/>
          <w:w w:val="103"/>
        </w:rPr>
        <w:t>ở</w:t>
      </w:r>
      <w:r w:rsidRPr="008C6558">
        <w:rPr>
          <w:color w:val="000000" w:themeColor="text1"/>
          <w:w w:val="103"/>
        </w:rPr>
        <w:t xml:space="preserve">, </w:t>
      </w:r>
      <w:r w:rsidRPr="008C6558">
        <w:rPr>
          <w:color w:val="000000" w:themeColor="text1"/>
          <w:spacing w:val="-3"/>
        </w:rPr>
        <w:t>b</w:t>
      </w:r>
      <w:r w:rsidRPr="008C6558">
        <w:rPr>
          <w:color w:val="000000" w:themeColor="text1"/>
          <w:spacing w:val="-1"/>
        </w:rPr>
        <w:t>ả</w:t>
      </w:r>
      <w:r w:rsidRPr="008C6558">
        <w:rPr>
          <w:color w:val="000000" w:themeColor="text1"/>
        </w:rPr>
        <w:t xml:space="preserve">o </w:t>
      </w:r>
      <w:r w:rsidRPr="008C6558">
        <w:rPr>
          <w:color w:val="000000" w:themeColor="text1"/>
          <w:spacing w:val="7"/>
        </w:rPr>
        <w:t>q</w:t>
      </w:r>
      <w:r w:rsidRPr="008C6558">
        <w:rPr>
          <w:color w:val="000000" w:themeColor="text1"/>
          <w:spacing w:val="-8"/>
        </w:rPr>
        <w:t>u</w:t>
      </w:r>
      <w:r w:rsidRPr="008C6558">
        <w:rPr>
          <w:color w:val="000000" w:themeColor="text1"/>
          <w:spacing w:val="4"/>
        </w:rPr>
        <w:t>ả</w:t>
      </w:r>
      <w:r w:rsidRPr="008C6558">
        <w:rPr>
          <w:color w:val="000000" w:themeColor="text1"/>
        </w:rPr>
        <w:t>n</w:t>
      </w:r>
      <w:r w:rsidRPr="008C6558">
        <w:rPr>
          <w:color w:val="000000" w:themeColor="text1"/>
          <w:spacing w:val="-3"/>
        </w:rPr>
        <w:t>kh</w:t>
      </w:r>
      <w:r w:rsidRPr="008C6558">
        <w:rPr>
          <w:color w:val="000000" w:themeColor="text1"/>
          <w:spacing w:val="7"/>
        </w:rPr>
        <w:t>ô</w:t>
      </w:r>
      <w:r w:rsidRPr="008C6558">
        <w:rPr>
          <w:color w:val="000000" w:themeColor="text1"/>
          <w:spacing w:val="-3"/>
        </w:rPr>
        <w:t>n</w:t>
      </w:r>
      <w:r w:rsidRPr="008C6558">
        <w:rPr>
          <w:color w:val="000000" w:themeColor="text1"/>
        </w:rPr>
        <w:t>gt</w:t>
      </w:r>
      <w:r w:rsidRPr="008C6558">
        <w:rPr>
          <w:color w:val="000000" w:themeColor="text1"/>
          <w:spacing w:val="-3"/>
        </w:rPr>
        <w:t>ố</w:t>
      </w:r>
      <w:r w:rsidRPr="008C6558">
        <w:rPr>
          <w:color w:val="000000" w:themeColor="text1"/>
        </w:rPr>
        <w:t>t</w:t>
      </w:r>
      <w:r w:rsidRPr="008C6558">
        <w:rPr>
          <w:color w:val="000000" w:themeColor="text1"/>
          <w:spacing w:val="-8"/>
        </w:rPr>
        <w:t>g</w:t>
      </w:r>
      <w:r w:rsidRPr="008C6558">
        <w:rPr>
          <w:color w:val="000000" w:themeColor="text1"/>
          <w:spacing w:val="9"/>
        </w:rPr>
        <w:t>â</w:t>
      </w:r>
      <w:r w:rsidRPr="008C6558">
        <w:rPr>
          <w:color w:val="000000" w:themeColor="text1"/>
        </w:rPr>
        <w:t>y</w:t>
      </w:r>
      <w:r w:rsidRPr="008C6558">
        <w:rPr>
          <w:color w:val="000000" w:themeColor="text1"/>
          <w:spacing w:val="-3"/>
          <w:w w:val="103"/>
        </w:rPr>
        <w:t>mù</w:t>
      </w:r>
      <w:r w:rsidRPr="008C6558">
        <w:rPr>
          <w:color w:val="000000" w:themeColor="text1"/>
          <w:w w:val="104"/>
        </w:rPr>
        <w:t xml:space="preserve">i </w:t>
      </w:r>
      <w:r w:rsidRPr="008C6558">
        <w:rPr>
          <w:color w:val="000000" w:themeColor="text1"/>
          <w:spacing w:val="-8"/>
        </w:rPr>
        <w:t>h</w:t>
      </w:r>
      <w:r w:rsidRPr="008C6558">
        <w:rPr>
          <w:color w:val="000000" w:themeColor="text1"/>
          <w:spacing w:val="2"/>
        </w:rPr>
        <w:t>ô</w:t>
      </w:r>
      <w:r w:rsidRPr="008C6558">
        <w:rPr>
          <w:color w:val="000000" w:themeColor="text1"/>
        </w:rPr>
        <w:t>i</w:t>
      </w:r>
      <w:r w:rsidRPr="008C6558">
        <w:rPr>
          <w:color w:val="000000" w:themeColor="text1"/>
          <w:spacing w:val="5"/>
        </w:rPr>
        <w:t>t</w:t>
      </w:r>
      <w:r w:rsidRPr="008C6558">
        <w:rPr>
          <w:color w:val="000000" w:themeColor="text1"/>
          <w:spacing w:val="-3"/>
        </w:rPr>
        <w:t>hố</w:t>
      </w:r>
      <w:r w:rsidRPr="008C6558">
        <w:rPr>
          <w:color w:val="000000" w:themeColor="text1"/>
        </w:rPr>
        <w:t>i</w:t>
      </w:r>
      <w:r w:rsidRPr="008C6558">
        <w:rPr>
          <w:color w:val="000000" w:themeColor="text1"/>
          <w:spacing w:val="4"/>
        </w:rPr>
        <w:t>ả</w:t>
      </w:r>
      <w:r w:rsidRPr="008C6558">
        <w:rPr>
          <w:color w:val="000000" w:themeColor="text1"/>
          <w:spacing w:val="2"/>
        </w:rPr>
        <w:t>n</w:t>
      </w:r>
      <w:r w:rsidRPr="008C6558">
        <w:rPr>
          <w:color w:val="000000" w:themeColor="text1"/>
        </w:rPr>
        <w:t>h</w:t>
      </w:r>
      <w:r w:rsidRPr="008C6558">
        <w:rPr>
          <w:color w:val="000000" w:themeColor="text1"/>
          <w:spacing w:val="-3"/>
        </w:rPr>
        <w:t>h</w:t>
      </w:r>
      <w:r w:rsidRPr="008C6558">
        <w:rPr>
          <w:color w:val="000000" w:themeColor="text1"/>
          <w:spacing w:val="-2"/>
        </w:rPr>
        <w:t>ư</w:t>
      </w:r>
      <w:r w:rsidRPr="008C6558">
        <w:rPr>
          <w:color w:val="000000" w:themeColor="text1"/>
          <w:spacing w:val="5"/>
        </w:rPr>
        <w:t>ở</w:t>
      </w:r>
      <w:r w:rsidRPr="008C6558">
        <w:rPr>
          <w:color w:val="000000" w:themeColor="text1"/>
          <w:spacing w:val="-3"/>
        </w:rPr>
        <w:t>n</w:t>
      </w:r>
      <w:r w:rsidRPr="008C6558">
        <w:rPr>
          <w:color w:val="000000" w:themeColor="text1"/>
        </w:rPr>
        <w:t>g</w:t>
      </w:r>
      <w:r w:rsidRPr="008C6558">
        <w:rPr>
          <w:color w:val="000000" w:themeColor="text1"/>
          <w:spacing w:val="2"/>
        </w:rPr>
        <w:t>x</w:t>
      </w:r>
      <w:r w:rsidRPr="008C6558">
        <w:rPr>
          <w:color w:val="000000" w:themeColor="text1"/>
          <w:spacing w:val="4"/>
        </w:rPr>
        <w:t>ấ</w:t>
      </w:r>
      <w:r w:rsidRPr="008C6558">
        <w:rPr>
          <w:color w:val="000000" w:themeColor="text1"/>
        </w:rPr>
        <w:t xml:space="preserve">u </w:t>
      </w:r>
      <w:r w:rsidRPr="008C6558">
        <w:rPr>
          <w:color w:val="000000" w:themeColor="text1"/>
          <w:spacing w:val="2"/>
          <w:w w:val="103"/>
        </w:rPr>
        <w:t>đ</w:t>
      </w:r>
      <w:r w:rsidRPr="008C6558">
        <w:rPr>
          <w:color w:val="000000" w:themeColor="text1"/>
          <w:spacing w:val="4"/>
          <w:w w:val="104"/>
        </w:rPr>
        <w:t>ê</w:t>
      </w:r>
      <w:r w:rsidRPr="008C6558">
        <w:rPr>
          <w:color w:val="000000" w:themeColor="text1"/>
          <w:w w:val="103"/>
        </w:rPr>
        <w:t xml:space="preserve">n </w:t>
      </w:r>
      <w:r w:rsidRPr="008C6558">
        <w:rPr>
          <w:color w:val="000000" w:themeColor="text1"/>
          <w:spacing w:val="-3"/>
        </w:rPr>
        <w:t>mô</w:t>
      </w:r>
      <w:r w:rsidRPr="008C6558">
        <w:rPr>
          <w:color w:val="000000" w:themeColor="text1"/>
        </w:rPr>
        <w:t>i</w:t>
      </w:r>
      <w:r w:rsidRPr="008C6558">
        <w:rPr>
          <w:color w:val="000000" w:themeColor="text1"/>
          <w:w w:val="104"/>
        </w:rPr>
        <w:t>t</w:t>
      </w:r>
      <w:r w:rsidRPr="008C6558">
        <w:rPr>
          <w:color w:val="000000" w:themeColor="text1"/>
          <w:spacing w:val="-2"/>
          <w:w w:val="103"/>
        </w:rPr>
        <w:t>rư</w:t>
      </w:r>
      <w:r w:rsidRPr="008C6558">
        <w:rPr>
          <w:color w:val="000000" w:themeColor="text1"/>
          <w:spacing w:val="1"/>
          <w:w w:val="103"/>
        </w:rPr>
        <w:t>ờ</w:t>
      </w:r>
      <w:r w:rsidRPr="008C6558">
        <w:rPr>
          <w:color w:val="000000" w:themeColor="text1"/>
          <w:spacing w:val="2"/>
          <w:w w:val="103"/>
        </w:rPr>
        <w:t>n</w:t>
      </w:r>
      <w:r w:rsidRPr="008C6558">
        <w:rPr>
          <w:color w:val="000000" w:themeColor="text1"/>
          <w:spacing w:val="-8"/>
          <w:w w:val="103"/>
        </w:rPr>
        <w:t xml:space="preserve">g không khí và môi trường nước mặt, </w:t>
      </w:r>
      <w:r w:rsidRPr="008C6558">
        <w:rPr>
          <w:color w:val="000000" w:themeColor="text1"/>
        </w:rPr>
        <w:t>nước dưới đất.</w:t>
      </w:r>
    </w:p>
    <w:p w14:paraId="12050ED8" w14:textId="77777777" w:rsidR="00F648C4" w:rsidRPr="008C6558" w:rsidRDefault="00F648C4" w:rsidP="00D60470">
      <w:pPr>
        <w:pStyle w:val="Bullet-"/>
        <w:widowControl w:val="0"/>
        <w:numPr>
          <w:ilvl w:val="0"/>
          <w:numId w:val="24"/>
        </w:numPr>
        <w:tabs>
          <w:tab w:val="left" w:pos="851"/>
        </w:tabs>
        <w:spacing w:line="264" w:lineRule="auto"/>
        <w:ind w:left="0"/>
        <w:rPr>
          <w:color w:val="000000" w:themeColor="text1"/>
        </w:rPr>
      </w:pPr>
      <w:r w:rsidRPr="008C6558">
        <w:rPr>
          <w:i/>
          <w:color w:val="000000" w:themeColor="text1"/>
        </w:rPr>
        <w:t>Phát triển CN khai khoáng</w:t>
      </w:r>
      <w:r w:rsidRPr="008C6558">
        <w:rPr>
          <w:color w:val="000000" w:themeColor="text1"/>
        </w:rPr>
        <w:t xml:space="preserve">: </w:t>
      </w:r>
      <w:r w:rsidRPr="008C6558">
        <w:rPr>
          <w:color w:val="000000" w:themeColor="text1"/>
          <w:spacing w:val="-1"/>
        </w:rPr>
        <w:t>K</w:t>
      </w:r>
      <w:r w:rsidRPr="008C6558">
        <w:rPr>
          <w:color w:val="000000" w:themeColor="text1"/>
          <w:spacing w:val="-8"/>
        </w:rPr>
        <w:t>h</w:t>
      </w:r>
      <w:r w:rsidRPr="008C6558">
        <w:rPr>
          <w:color w:val="000000" w:themeColor="text1"/>
          <w:spacing w:val="-1"/>
        </w:rPr>
        <w:t>a</w:t>
      </w:r>
      <w:r w:rsidRPr="008C6558">
        <w:rPr>
          <w:color w:val="000000" w:themeColor="text1"/>
        </w:rPr>
        <w:t>i</w:t>
      </w:r>
      <w:r w:rsidRPr="008C6558">
        <w:rPr>
          <w:color w:val="000000" w:themeColor="text1"/>
          <w:spacing w:val="5"/>
        </w:rPr>
        <w:t>t</w:t>
      </w:r>
      <w:r w:rsidRPr="008C6558">
        <w:rPr>
          <w:color w:val="000000" w:themeColor="text1"/>
          <w:spacing w:val="-3"/>
        </w:rPr>
        <w:t>h</w:t>
      </w:r>
      <w:r w:rsidRPr="008C6558">
        <w:rPr>
          <w:color w:val="000000" w:themeColor="text1"/>
          <w:spacing w:val="-1"/>
        </w:rPr>
        <w:t>á</w:t>
      </w:r>
      <w:r w:rsidRPr="008C6558">
        <w:rPr>
          <w:color w:val="000000" w:themeColor="text1"/>
        </w:rPr>
        <w:t>c</w:t>
      </w:r>
      <w:r w:rsidRPr="008C6558">
        <w:rPr>
          <w:color w:val="000000" w:themeColor="text1"/>
          <w:spacing w:val="2"/>
        </w:rPr>
        <w:t>kh</w:t>
      </w:r>
      <w:r w:rsidRPr="008C6558">
        <w:rPr>
          <w:color w:val="000000" w:themeColor="text1"/>
          <w:spacing w:val="-8"/>
        </w:rPr>
        <w:t>o</w:t>
      </w:r>
      <w:r w:rsidRPr="008C6558">
        <w:rPr>
          <w:color w:val="000000" w:themeColor="text1"/>
          <w:spacing w:val="4"/>
        </w:rPr>
        <w:t>á</w:t>
      </w:r>
      <w:r w:rsidRPr="008C6558">
        <w:rPr>
          <w:color w:val="000000" w:themeColor="text1"/>
          <w:spacing w:val="2"/>
        </w:rPr>
        <w:t>n</w:t>
      </w:r>
      <w:r w:rsidRPr="008C6558">
        <w:rPr>
          <w:color w:val="000000" w:themeColor="text1"/>
        </w:rPr>
        <w:t>g</w:t>
      </w:r>
      <w:r w:rsidRPr="008C6558">
        <w:rPr>
          <w:color w:val="000000" w:themeColor="text1"/>
          <w:spacing w:val="1"/>
        </w:rPr>
        <w:t>s</w:t>
      </w:r>
      <w:r w:rsidRPr="008C6558">
        <w:rPr>
          <w:color w:val="000000" w:themeColor="text1"/>
          <w:spacing w:val="-1"/>
        </w:rPr>
        <w:t>ả</w:t>
      </w:r>
      <w:r w:rsidRPr="008C6558">
        <w:rPr>
          <w:color w:val="000000" w:themeColor="text1"/>
        </w:rPr>
        <w:t xml:space="preserve">n </w:t>
      </w:r>
      <w:r w:rsidRPr="008C6558">
        <w:rPr>
          <w:color w:val="000000" w:themeColor="text1"/>
          <w:spacing w:val="5"/>
          <w:w w:val="104"/>
        </w:rPr>
        <w:t>t</w:t>
      </w:r>
      <w:r w:rsidRPr="008C6558">
        <w:rPr>
          <w:color w:val="000000" w:themeColor="text1"/>
          <w:spacing w:val="-6"/>
          <w:w w:val="103"/>
        </w:rPr>
        <w:t>ạ</w:t>
      </w:r>
      <w:r w:rsidRPr="008C6558">
        <w:rPr>
          <w:color w:val="000000" w:themeColor="text1"/>
          <w:w w:val="104"/>
        </w:rPr>
        <w:t xml:space="preserve">i </w:t>
      </w:r>
      <w:r w:rsidRPr="008C6558">
        <w:rPr>
          <w:color w:val="000000" w:themeColor="text1"/>
          <w:spacing w:val="-2"/>
        </w:rPr>
        <w:t>Tr</w:t>
      </w:r>
      <w:r w:rsidRPr="008C6558">
        <w:rPr>
          <w:color w:val="000000" w:themeColor="text1"/>
          <w:spacing w:val="2"/>
        </w:rPr>
        <w:t>u</w:t>
      </w:r>
      <w:r w:rsidRPr="008C6558">
        <w:rPr>
          <w:color w:val="000000" w:themeColor="text1"/>
          <w:spacing w:val="-3"/>
        </w:rPr>
        <w:t>n</w:t>
      </w:r>
      <w:r w:rsidRPr="008C6558">
        <w:rPr>
          <w:color w:val="000000" w:themeColor="text1"/>
        </w:rPr>
        <w:t xml:space="preserve">g </w:t>
      </w:r>
      <w:r w:rsidRPr="008C6558">
        <w:rPr>
          <w:color w:val="000000" w:themeColor="text1"/>
          <w:spacing w:val="-3"/>
        </w:rPr>
        <w:t>du</w:t>
      </w:r>
      <w:r w:rsidRPr="008C6558">
        <w:rPr>
          <w:color w:val="000000" w:themeColor="text1"/>
          <w:spacing w:val="6"/>
        </w:rPr>
        <w:t xml:space="preserve">, </w:t>
      </w:r>
      <w:r w:rsidRPr="008C6558">
        <w:rPr>
          <w:color w:val="000000" w:themeColor="text1"/>
          <w:spacing w:val="-8"/>
        </w:rPr>
        <w:t>m</w:t>
      </w:r>
      <w:r w:rsidRPr="008C6558">
        <w:rPr>
          <w:color w:val="000000" w:themeColor="text1"/>
          <w:spacing w:val="5"/>
        </w:rPr>
        <w:t>i</w:t>
      </w:r>
      <w:r w:rsidRPr="008C6558">
        <w:rPr>
          <w:color w:val="000000" w:themeColor="text1"/>
          <w:spacing w:val="-1"/>
        </w:rPr>
        <w:t>ề</w:t>
      </w:r>
      <w:r w:rsidRPr="008C6558">
        <w:rPr>
          <w:color w:val="000000" w:themeColor="text1"/>
        </w:rPr>
        <w:t xml:space="preserve">n </w:t>
      </w:r>
      <w:r w:rsidRPr="008C6558">
        <w:rPr>
          <w:color w:val="000000" w:themeColor="text1"/>
          <w:spacing w:val="-3"/>
          <w:w w:val="103"/>
        </w:rPr>
        <w:t>n</w:t>
      </w:r>
      <w:r w:rsidRPr="008C6558">
        <w:rPr>
          <w:color w:val="000000" w:themeColor="text1"/>
          <w:spacing w:val="2"/>
          <w:w w:val="103"/>
        </w:rPr>
        <w:t>ú</w:t>
      </w:r>
      <w:r w:rsidRPr="008C6558">
        <w:rPr>
          <w:color w:val="000000" w:themeColor="text1"/>
          <w:w w:val="104"/>
        </w:rPr>
        <w:t>i</w:t>
      </w:r>
      <w:r w:rsidRPr="008C6558">
        <w:rPr>
          <w:color w:val="000000" w:themeColor="text1"/>
          <w:spacing w:val="1"/>
          <w:w w:val="103"/>
        </w:rPr>
        <w:t xml:space="preserve">, </w:t>
      </w:r>
      <w:r w:rsidRPr="008C6558">
        <w:rPr>
          <w:color w:val="000000" w:themeColor="text1"/>
          <w:spacing w:val="-1"/>
          <w:w w:val="103"/>
        </w:rPr>
        <w:t>v</w:t>
      </w:r>
      <w:r w:rsidRPr="008C6558">
        <w:rPr>
          <w:color w:val="000000" w:themeColor="text1"/>
          <w:spacing w:val="-1"/>
          <w:w w:val="104"/>
        </w:rPr>
        <w:t>à</w:t>
      </w:r>
      <w:r w:rsidRPr="008C6558">
        <w:rPr>
          <w:color w:val="000000" w:themeColor="text1"/>
          <w:w w:val="103"/>
        </w:rPr>
        <w:t xml:space="preserve">o </w:t>
      </w:r>
      <w:r w:rsidRPr="008C6558">
        <w:rPr>
          <w:color w:val="000000" w:themeColor="text1"/>
          <w:spacing w:val="-3"/>
        </w:rPr>
        <w:t>mù</w:t>
      </w:r>
      <w:r w:rsidRPr="008C6558">
        <w:rPr>
          <w:color w:val="000000" w:themeColor="text1"/>
        </w:rPr>
        <w:t xml:space="preserve">a </w:t>
      </w:r>
      <w:r w:rsidRPr="008C6558">
        <w:rPr>
          <w:color w:val="000000" w:themeColor="text1"/>
          <w:spacing w:val="-3"/>
        </w:rPr>
        <w:t>m</w:t>
      </w:r>
      <w:r w:rsidRPr="008C6558">
        <w:rPr>
          <w:color w:val="000000" w:themeColor="text1"/>
          <w:spacing w:val="-2"/>
        </w:rPr>
        <w:t>ư</w:t>
      </w:r>
      <w:r w:rsidRPr="008C6558">
        <w:rPr>
          <w:color w:val="000000" w:themeColor="text1"/>
          <w:spacing w:val="-1"/>
        </w:rPr>
        <w:t>a</w:t>
      </w:r>
      <w:r w:rsidRPr="008C6558">
        <w:rPr>
          <w:color w:val="000000" w:themeColor="text1"/>
        </w:rPr>
        <w:t xml:space="preserve">, </w:t>
      </w:r>
      <w:r w:rsidRPr="008C6558">
        <w:rPr>
          <w:color w:val="000000" w:themeColor="text1"/>
          <w:spacing w:val="-3"/>
        </w:rPr>
        <w:t>n</w:t>
      </w:r>
      <w:r w:rsidRPr="008C6558">
        <w:rPr>
          <w:color w:val="000000" w:themeColor="text1"/>
          <w:spacing w:val="-2"/>
        </w:rPr>
        <w:t>ư</w:t>
      </w:r>
      <w:r w:rsidRPr="008C6558">
        <w:rPr>
          <w:color w:val="000000" w:themeColor="text1"/>
          <w:spacing w:val="5"/>
        </w:rPr>
        <w:t>ớ</w:t>
      </w:r>
      <w:r w:rsidRPr="008C6558">
        <w:rPr>
          <w:color w:val="000000" w:themeColor="text1"/>
        </w:rPr>
        <w:t xml:space="preserve">c </w:t>
      </w:r>
      <w:r w:rsidRPr="008C6558">
        <w:rPr>
          <w:color w:val="000000" w:themeColor="text1"/>
          <w:spacing w:val="-3"/>
        </w:rPr>
        <w:t>m</w:t>
      </w:r>
      <w:r w:rsidRPr="008C6558">
        <w:rPr>
          <w:color w:val="000000" w:themeColor="text1"/>
          <w:spacing w:val="-2"/>
        </w:rPr>
        <w:t>ư</w:t>
      </w:r>
      <w:r w:rsidRPr="008C6558">
        <w:rPr>
          <w:color w:val="000000" w:themeColor="text1"/>
        </w:rPr>
        <w:t xml:space="preserve">a </w:t>
      </w:r>
      <w:r w:rsidRPr="008C6558">
        <w:rPr>
          <w:color w:val="000000" w:themeColor="text1"/>
          <w:spacing w:val="-1"/>
          <w:w w:val="104"/>
        </w:rPr>
        <w:t>c</w:t>
      </w:r>
      <w:r w:rsidRPr="008C6558">
        <w:rPr>
          <w:color w:val="000000" w:themeColor="text1"/>
          <w:spacing w:val="-8"/>
          <w:w w:val="103"/>
        </w:rPr>
        <w:t>h</w:t>
      </w:r>
      <w:r w:rsidRPr="008C6558">
        <w:rPr>
          <w:color w:val="000000" w:themeColor="text1"/>
          <w:spacing w:val="9"/>
          <w:w w:val="103"/>
        </w:rPr>
        <w:t>ả</w:t>
      </w:r>
      <w:r w:rsidRPr="008C6558">
        <w:rPr>
          <w:color w:val="000000" w:themeColor="text1"/>
          <w:w w:val="103"/>
        </w:rPr>
        <w:t xml:space="preserve">y </w:t>
      </w:r>
      <w:r w:rsidRPr="008C6558">
        <w:rPr>
          <w:color w:val="000000" w:themeColor="text1"/>
        </w:rPr>
        <w:t>t</w:t>
      </w:r>
      <w:r w:rsidRPr="008C6558">
        <w:rPr>
          <w:color w:val="000000" w:themeColor="text1"/>
          <w:spacing w:val="-2"/>
        </w:rPr>
        <w:t>r</w:t>
      </w:r>
      <w:r w:rsidRPr="008C6558">
        <w:rPr>
          <w:color w:val="000000" w:themeColor="text1"/>
          <w:spacing w:val="-1"/>
        </w:rPr>
        <w:t>à</w:t>
      </w:r>
      <w:r w:rsidRPr="008C6558">
        <w:rPr>
          <w:color w:val="000000" w:themeColor="text1"/>
        </w:rPr>
        <w:t>n</w:t>
      </w:r>
      <w:r w:rsidRPr="008C6558">
        <w:rPr>
          <w:color w:val="000000" w:themeColor="text1"/>
          <w:spacing w:val="-3"/>
        </w:rPr>
        <w:t>k</w:t>
      </w:r>
      <w:r w:rsidRPr="008C6558">
        <w:rPr>
          <w:color w:val="000000" w:themeColor="text1"/>
          <w:spacing w:val="4"/>
        </w:rPr>
        <w:t>é</w:t>
      </w:r>
      <w:r w:rsidRPr="008C6558">
        <w:rPr>
          <w:color w:val="000000" w:themeColor="text1"/>
        </w:rPr>
        <w:t xml:space="preserve">o </w:t>
      </w:r>
      <w:r w:rsidRPr="008C6558">
        <w:rPr>
          <w:color w:val="000000" w:themeColor="text1"/>
          <w:spacing w:val="5"/>
        </w:rPr>
        <w:t>t</w:t>
      </w:r>
      <w:r w:rsidRPr="008C6558">
        <w:rPr>
          <w:color w:val="000000" w:themeColor="text1"/>
          <w:spacing w:val="2"/>
        </w:rPr>
        <w:t>h</w:t>
      </w:r>
      <w:r w:rsidRPr="008C6558">
        <w:rPr>
          <w:color w:val="000000" w:themeColor="text1"/>
          <w:spacing w:val="-1"/>
        </w:rPr>
        <w:t>e</w:t>
      </w:r>
      <w:r w:rsidRPr="008C6558">
        <w:rPr>
          <w:color w:val="000000" w:themeColor="text1"/>
        </w:rPr>
        <w:t>o</w:t>
      </w:r>
      <w:r w:rsidRPr="008C6558">
        <w:rPr>
          <w:color w:val="000000" w:themeColor="text1"/>
          <w:spacing w:val="2"/>
        </w:rPr>
        <w:t xml:space="preserve"> b</w:t>
      </w:r>
      <w:r w:rsidRPr="008C6558">
        <w:rPr>
          <w:color w:val="000000" w:themeColor="text1"/>
          <w:spacing w:val="-3"/>
        </w:rPr>
        <w:t>ụ</w:t>
      </w:r>
      <w:r w:rsidRPr="008C6558">
        <w:rPr>
          <w:color w:val="000000" w:themeColor="text1"/>
        </w:rPr>
        <w:t>i,</w:t>
      </w:r>
      <w:r w:rsidRPr="008C6558">
        <w:rPr>
          <w:color w:val="000000" w:themeColor="text1"/>
          <w:spacing w:val="2"/>
        </w:rPr>
        <w:t>đ</w:t>
      </w:r>
      <w:r w:rsidRPr="008C6558">
        <w:rPr>
          <w:color w:val="000000" w:themeColor="text1"/>
          <w:spacing w:val="-1"/>
        </w:rPr>
        <w:t>ấ</w:t>
      </w:r>
      <w:r w:rsidRPr="008C6558">
        <w:rPr>
          <w:color w:val="000000" w:themeColor="text1"/>
        </w:rPr>
        <w:t>t</w:t>
      </w:r>
      <w:r w:rsidRPr="008C6558">
        <w:rPr>
          <w:color w:val="000000" w:themeColor="text1"/>
          <w:w w:val="104"/>
        </w:rPr>
        <w:t>l</w:t>
      </w:r>
      <w:r w:rsidRPr="008C6558">
        <w:rPr>
          <w:color w:val="000000" w:themeColor="text1"/>
          <w:spacing w:val="-1"/>
          <w:w w:val="104"/>
        </w:rPr>
        <w:t>à</w:t>
      </w:r>
      <w:r w:rsidRPr="008C6558">
        <w:rPr>
          <w:color w:val="000000" w:themeColor="text1"/>
          <w:w w:val="103"/>
        </w:rPr>
        <w:t xml:space="preserve">m </w:t>
      </w:r>
      <w:r w:rsidRPr="008C6558">
        <w:rPr>
          <w:color w:val="000000" w:themeColor="text1"/>
        </w:rPr>
        <w:t>t</w:t>
      </w:r>
      <w:r w:rsidRPr="008C6558">
        <w:rPr>
          <w:color w:val="000000" w:themeColor="text1"/>
          <w:spacing w:val="-1"/>
        </w:rPr>
        <w:t>ă</w:t>
      </w:r>
      <w:r w:rsidRPr="008C6558">
        <w:rPr>
          <w:color w:val="000000" w:themeColor="text1"/>
          <w:spacing w:val="-3"/>
        </w:rPr>
        <w:t>n</w:t>
      </w:r>
      <w:r w:rsidRPr="008C6558">
        <w:rPr>
          <w:color w:val="000000" w:themeColor="text1"/>
        </w:rPr>
        <w:t>g</w:t>
      </w:r>
      <w:r w:rsidRPr="008C6558">
        <w:rPr>
          <w:color w:val="000000" w:themeColor="text1"/>
          <w:spacing w:val="2"/>
        </w:rPr>
        <w:t>h</w:t>
      </w:r>
      <w:r w:rsidRPr="008C6558">
        <w:rPr>
          <w:color w:val="000000" w:themeColor="text1"/>
          <w:spacing w:val="4"/>
        </w:rPr>
        <w:t>à</w:t>
      </w:r>
      <w:r w:rsidRPr="008C6558">
        <w:rPr>
          <w:color w:val="000000" w:themeColor="text1"/>
        </w:rPr>
        <w:t xml:space="preserve">m </w:t>
      </w:r>
      <w:r w:rsidRPr="008C6558">
        <w:rPr>
          <w:color w:val="000000" w:themeColor="text1"/>
          <w:spacing w:val="5"/>
        </w:rPr>
        <w:t>l</w:t>
      </w:r>
      <w:r w:rsidRPr="008C6558">
        <w:rPr>
          <w:color w:val="000000" w:themeColor="text1"/>
          <w:spacing w:val="-2"/>
        </w:rPr>
        <w:t>ư</w:t>
      </w:r>
      <w:r w:rsidRPr="008C6558">
        <w:rPr>
          <w:color w:val="000000" w:themeColor="text1"/>
          <w:spacing w:val="1"/>
        </w:rPr>
        <w:t>ợ</w:t>
      </w:r>
      <w:r w:rsidRPr="008C6558">
        <w:rPr>
          <w:color w:val="000000" w:themeColor="text1"/>
          <w:spacing w:val="2"/>
        </w:rPr>
        <w:t>n</w:t>
      </w:r>
      <w:r w:rsidRPr="008C6558">
        <w:rPr>
          <w:color w:val="000000" w:themeColor="text1"/>
        </w:rPr>
        <w:t>g</w:t>
      </w:r>
      <w:r w:rsidRPr="008C6558">
        <w:rPr>
          <w:color w:val="000000" w:themeColor="text1"/>
          <w:spacing w:val="-6"/>
        </w:rPr>
        <w:t>c</w:t>
      </w:r>
      <w:r w:rsidRPr="008C6558">
        <w:rPr>
          <w:color w:val="000000" w:themeColor="text1"/>
          <w:spacing w:val="-3"/>
        </w:rPr>
        <w:t>h</w:t>
      </w:r>
      <w:r w:rsidRPr="008C6558">
        <w:rPr>
          <w:color w:val="000000" w:themeColor="text1"/>
          <w:spacing w:val="-1"/>
        </w:rPr>
        <w:t>ấ</w:t>
      </w:r>
      <w:r w:rsidRPr="008C6558">
        <w:rPr>
          <w:color w:val="000000" w:themeColor="text1"/>
        </w:rPr>
        <w:t>tlơ</w:t>
      </w:r>
      <w:r w:rsidRPr="008C6558">
        <w:rPr>
          <w:color w:val="000000" w:themeColor="text1"/>
          <w:w w:val="104"/>
        </w:rPr>
        <w:t>l</w:t>
      </w:r>
      <w:r w:rsidRPr="008C6558">
        <w:rPr>
          <w:color w:val="000000" w:themeColor="text1"/>
          <w:spacing w:val="-7"/>
          <w:w w:val="103"/>
        </w:rPr>
        <w:t>ử</w:t>
      </w:r>
      <w:r w:rsidRPr="008C6558">
        <w:rPr>
          <w:color w:val="000000" w:themeColor="text1"/>
          <w:spacing w:val="2"/>
          <w:w w:val="103"/>
        </w:rPr>
        <w:t>n</w:t>
      </w:r>
      <w:r w:rsidRPr="008C6558">
        <w:rPr>
          <w:color w:val="000000" w:themeColor="text1"/>
          <w:w w:val="103"/>
        </w:rPr>
        <w:t xml:space="preserve">g </w:t>
      </w:r>
      <w:r w:rsidRPr="008C6558">
        <w:rPr>
          <w:color w:val="000000" w:themeColor="text1"/>
        </w:rPr>
        <w:t>t</w:t>
      </w:r>
      <w:r w:rsidRPr="008C6558">
        <w:rPr>
          <w:color w:val="000000" w:themeColor="text1"/>
          <w:spacing w:val="-2"/>
        </w:rPr>
        <w:t>r</w:t>
      </w:r>
      <w:r w:rsidRPr="008C6558">
        <w:rPr>
          <w:color w:val="000000" w:themeColor="text1"/>
          <w:spacing w:val="2"/>
        </w:rPr>
        <w:t>o</w:t>
      </w:r>
      <w:r w:rsidRPr="008C6558">
        <w:rPr>
          <w:color w:val="000000" w:themeColor="text1"/>
          <w:spacing w:val="-3"/>
        </w:rPr>
        <w:t>n</w:t>
      </w:r>
      <w:r w:rsidRPr="008C6558">
        <w:rPr>
          <w:color w:val="000000" w:themeColor="text1"/>
        </w:rPr>
        <w:t>g</w:t>
      </w:r>
      <w:r w:rsidRPr="008C6558">
        <w:rPr>
          <w:color w:val="000000" w:themeColor="text1"/>
          <w:spacing w:val="2"/>
        </w:rPr>
        <w:t>n</w:t>
      </w:r>
      <w:r w:rsidRPr="008C6558">
        <w:rPr>
          <w:color w:val="000000" w:themeColor="text1"/>
          <w:spacing w:val="-7"/>
        </w:rPr>
        <w:t>ư</w:t>
      </w:r>
      <w:r w:rsidRPr="008C6558">
        <w:rPr>
          <w:color w:val="000000" w:themeColor="text1"/>
          <w:spacing w:val="5"/>
        </w:rPr>
        <w:t>ớ</w:t>
      </w:r>
      <w:r w:rsidRPr="008C6558">
        <w:rPr>
          <w:color w:val="000000" w:themeColor="text1"/>
        </w:rPr>
        <w:t>c</w:t>
      </w:r>
      <w:r w:rsidRPr="008C6558">
        <w:rPr>
          <w:color w:val="000000" w:themeColor="text1"/>
          <w:spacing w:val="1"/>
        </w:rPr>
        <w:t>s</w:t>
      </w:r>
      <w:r w:rsidRPr="008C6558">
        <w:rPr>
          <w:color w:val="000000" w:themeColor="text1"/>
          <w:spacing w:val="7"/>
        </w:rPr>
        <w:t>ô</w:t>
      </w:r>
      <w:r w:rsidRPr="008C6558">
        <w:rPr>
          <w:color w:val="000000" w:themeColor="text1"/>
          <w:spacing w:val="-3"/>
        </w:rPr>
        <w:t>ng</w:t>
      </w:r>
      <w:r w:rsidRPr="008C6558">
        <w:rPr>
          <w:color w:val="000000" w:themeColor="text1"/>
        </w:rPr>
        <w:t>,</w:t>
      </w:r>
      <w:r w:rsidRPr="008C6558">
        <w:rPr>
          <w:color w:val="000000" w:themeColor="text1"/>
          <w:spacing w:val="1"/>
          <w:w w:val="103"/>
        </w:rPr>
        <w:t>s</w:t>
      </w:r>
      <w:r w:rsidRPr="008C6558">
        <w:rPr>
          <w:color w:val="000000" w:themeColor="text1"/>
          <w:spacing w:val="-3"/>
          <w:w w:val="103"/>
        </w:rPr>
        <w:t>uố</w:t>
      </w:r>
      <w:r w:rsidRPr="008C6558">
        <w:rPr>
          <w:color w:val="000000" w:themeColor="text1"/>
          <w:w w:val="104"/>
        </w:rPr>
        <w:t xml:space="preserve">i; </w:t>
      </w:r>
      <w:r w:rsidRPr="008C6558">
        <w:rPr>
          <w:color w:val="000000" w:themeColor="text1"/>
        </w:rPr>
        <w:t>l</w:t>
      </w:r>
      <w:r w:rsidRPr="008C6558">
        <w:rPr>
          <w:color w:val="000000" w:themeColor="text1"/>
          <w:spacing w:val="4"/>
        </w:rPr>
        <w:t>à</w:t>
      </w:r>
      <w:r w:rsidRPr="008C6558">
        <w:rPr>
          <w:color w:val="000000" w:themeColor="text1"/>
        </w:rPr>
        <w:t xml:space="preserve">m </w:t>
      </w:r>
      <w:r w:rsidRPr="008C6558">
        <w:rPr>
          <w:color w:val="000000" w:themeColor="text1"/>
          <w:spacing w:val="5"/>
          <w:w w:val="104"/>
        </w:rPr>
        <w:t>t</w:t>
      </w:r>
      <w:r w:rsidRPr="008C6558">
        <w:rPr>
          <w:color w:val="000000" w:themeColor="text1"/>
          <w:spacing w:val="-1"/>
          <w:w w:val="103"/>
        </w:rPr>
        <w:t>ă</w:t>
      </w:r>
      <w:r w:rsidRPr="008C6558">
        <w:rPr>
          <w:color w:val="000000" w:themeColor="text1"/>
          <w:spacing w:val="2"/>
          <w:w w:val="103"/>
        </w:rPr>
        <w:t>n</w:t>
      </w:r>
      <w:r w:rsidRPr="008C6558">
        <w:rPr>
          <w:color w:val="000000" w:themeColor="text1"/>
          <w:w w:val="103"/>
        </w:rPr>
        <w:t xml:space="preserve">g </w:t>
      </w:r>
      <w:r w:rsidRPr="008C6558">
        <w:rPr>
          <w:color w:val="000000" w:themeColor="text1"/>
          <w:spacing w:val="-1"/>
        </w:rPr>
        <w:t>cá</w:t>
      </w:r>
      <w:r w:rsidRPr="008C6558">
        <w:rPr>
          <w:color w:val="000000" w:themeColor="text1"/>
        </w:rPr>
        <w:t>c</w:t>
      </w:r>
      <w:r w:rsidRPr="008C6558">
        <w:rPr>
          <w:color w:val="000000" w:themeColor="text1"/>
          <w:spacing w:val="2"/>
        </w:rPr>
        <w:t>h</w:t>
      </w:r>
      <w:r w:rsidRPr="008C6558">
        <w:rPr>
          <w:color w:val="000000" w:themeColor="text1"/>
          <w:spacing w:val="-3"/>
        </w:rPr>
        <w:t>o</w:t>
      </w:r>
      <w:r w:rsidRPr="008C6558">
        <w:rPr>
          <w:color w:val="000000" w:themeColor="text1"/>
        </w:rPr>
        <w:t>á</w:t>
      </w:r>
      <w:r w:rsidRPr="008C6558">
        <w:rPr>
          <w:color w:val="000000" w:themeColor="text1"/>
          <w:spacing w:val="-1"/>
        </w:rPr>
        <w:t>c</w:t>
      </w:r>
      <w:r w:rsidRPr="008C6558">
        <w:rPr>
          <w:color w:val="000000" w:themeColor="text1"/>
          <w:spacing w:val="-3"/>
        </w:rPr>
        <w:t>h</w:t>
      </w:r>
      <w:r w:rsidRPr="008C6558">
        <w:rPr>
          <w:color w:val="000000" w:themeColor="text1"/>
          <w:spacing w:val="-1"/>
        </w:rPr>
        <w:t>ấ</w:t>
      </w:r>
      <w:r w:rsidRPr="008C6558">
        <w:rPr>
          <w:color w:val="000000" w:themeColor="text1"/>
        </w:rPr>
        <w:t>t,</w:t>
      </w:r>
      <w:r w:rsidRPr="008C6558">
        <w:rPr>
          <w:color w:val="000000" w:themeColor="text1"/>
          <w:spacing w:val="-3"/>
        </w:rPr>
        <w:t>k</w:t>
      </w:r>
      <w:r w:rsidRPr="008C6558">
        <w:rPr>
          <w:color w:val="000000" w:themeColor="text1"/>
          <w:spacing w:val="5"/>
        </w:rPr>
        <w:t>i</w:t>
      </w:r>
      <w:r w:rsidRPr="008C6558">
        <w:rPr>
          <w:color w:val="000000" w:themeColor="text1"/>
        </w:rPr>
        <w:t xml:space="preserve">m </w:t>
      </w:r>
      <w:r w:rsidRPr="008C6558">
        <w:rPr>
          <w:color w:val="000000" w:themeColor="text1"/>
          <w:spacing w:val="5"/>
        </w:rPr>
        <w:t>l</w:t>
      </w:r>
      <w:r w:rsidRPr="008C6558">
        <w:rPr>
          <w:color w:val="000000" w:themeColor="text1"/>
          <w:spacing w:val="-3"/>
        </w:rPr>
        <w:t>o</w:t>
      </w:r>
      <w:r w:rsidRPr="008C6558">
        <w:rPr>
          <w:color w:val="000000" w:themeColor="text1"/>
          <w:spacing w:val="-1"/>
        </w:rPr>
        <w:t>ạ</w:t>
      </w:r>
      <w:r w:rsidRPr="008C6558">
        <w:rPr>
          <w:color w:val="000000" w:themeColor="text1"/>
        </w:rPr>
        <w:t>i</w:t>
      </w:r>
      <w:r w:rsidRPr="008C6558">
        <w:rPr>
          <w:color w:val="000000" w:themeColor="text1"/>
          <w:spacing w:val="-3"/>
          <w:w w:val="103"/>
        </w:rPr>
        <w:t>n</w:t>
      </w:r>
      <w:r w:rsidRPr="008C6558">
        <w:rPr>
          <w:color w:val="000000" w:themeColor="text1"/>
          <w:spacing w:val="-1"/>
          <w:w w:val="103"/>
        </w:rPr>
        <w:t>ặ</w:t>
      </w:r>
      <w:r w:rsidRPr="008C6558">
        <w:rPr>
          <w:color w:val="000000" w:themeColor="text1"/>
          <w:spacing w:val="2"/>
          <w:w w:val="103"/>
        </w:rPr>
        <w:t>n</w:t>
      </w:r>
      <w:r w:rsidRPr="008C6558">
        <w:rPr>
          <w:color w:val="000000" w:themeColor="text1"/>
          <w:w w:val="103"/>
        </w:rPr>
        <w:t xml:space="preserve">g </w:t>
      </w:r>
      <w:r w:rsidRPr="008C6558">
        <w:rPr>
          <w:color w:val="000000" w:themeColor="text1"/>
        </w:rPr>
        <w:t>t</w:t>
      </w:r>
      <w:r w:rsidRPr="008C6558">
        <w:rPr>
          <w:color w:val="000000" w:themeColor="text1"/>
          <w:spacing w:val="-2"/>
        </w:rPr>
        <w:t>r</w:t>
      </w:r>
      <w:r w:rsidRPr="008C6558">
        <w:rPr>
          <w:color w:val="000000" w:themeColor="text1"/>
          <w:spacing w:val="2"/>
        </w:rPr>
        <w:t>o</w:t>
      </w:r>
      <w:r w:rsidRPr="008C6558">
        <w:rPr>
          <w:color w:val="000000" w:themeColor="text1"/>
          <w:spacing w:val="-3"/>
        </w:rPr>
        <w:t>n</w:t>
      </w:r>
      <w:r w:rsidRPr="008C6558">
        <w:rPr>
          <w:color w:val="000000" w:themeColor="text1"/>
        </w:rPr>
        <w:t>g</w:t>
      </w:r>
      <w:r w:rsidRPr="008C6558">
        <w:rPr>
          <w:color w:val="000000" w:themeColor="text1"/>
          <w:spacing w:val="2"/>
        </w:rPr>
        <w:t>n</w:t>
      </w:r>
      <w:r w:rsidRPr="008C6558">
        <w:rPr>
          <w:color w:val="000000" w:themeColor="text1"/>
          <w:spacing w:val="-7"/>
        </w:rPr>
        <w:t>ư</w:t>
      </w:r>
      <w:r w:rsidRPr="008C6558">
        <w:rPr>
          <w:color w:val="000000" w:themeColor="text1"/>
          <w:spacing w:val="5"/>
        </w:rPr>
        <w:t>ớ</w:t>
      </w:r>
      <w:r w:rsidRPr="008C6558">
        <w:rPr>
          <w:color w:val="000000" w:themeColor="text1"/>
        </w:rPr>
        <w:t>c</w:t>
      </w:r>
      <w:r w:rsidRPr="008C6558">
        <w:rPr>
          <w:color w:val="000000" w:themeColor="text1"/>
          <w:spacing w:val="1"/>
        </w:rPr>
        <w:t xml:space="preserve"> s</w:t>
      </w:r>
      <w:r w:rsidRPr="008C6558">
        <w:rPr>
          <w:color w:val="000000" w:themeColor="text1"/>
          <w:spacing w:val="2"/>
        </w:rPr>
        <w:t>ô</w:t>
      </w:r>
      <w:r w:rsidRPr="008C6558">
        <w:rPr>
          <w:color w:val="000000" w:themeColor="text1"/>
          <w:spacing w:val="-3"/>
        </w:rPr>
        <w:t>ng</w:t>
      </w:r>
      <w:r w:rsidRPr="008C6558">
        <w:rPr>
          <w:color w:val="000000" w:themeColor="text1"/>
        </w:rPr>
        <w:t>,</w:t>
      </w:r>
      <w:r w:rsidRPr="008C6558">
        <w:rPr>
          <w:color w:val="000000" w:themeColor="text1"/>
          <w:spacing w:val="4"/>
        </w:rPr>
        <w:t>ả</w:t>
      </w:r>
      <w:r w:rsidRPr="008C6558">
        <w:rPr>
          <w:color w:val="000000" w:themeColor="text1"/>
          <w:spacing w:val="2"/>
        </w:rPr>
        <w:t>n</w:t>
      </w:r>
      <w:r w:rsidRPr="008C6558">
        <w:rPr>
          <w:color w:val="000000" w:themeColor="text1"/>
        </w:rPr>
        <w:t xml:space="preserve">h </w:t>
      </w:r>
      <w:r w:rsidRPr="008C6558">
        <w:rPr>
          <w:color w:val="000000" w:themeColor="text1"/>
          <w:spacing w:val="-3"/>
          <w:w w:val="103"/>
        </w:rPr>
        <w:t>h</w:t>
      </w:r>
      <w:r w:rsidRPr="008C6558">
        <w:rPr>
          <w:color w:val="000000" w:themeColor="text1"/>
          <w:spacing w:val="-2"/>
          <w:w w:val="103"/>
        </w:rPr>
        <w:t>ư</w:t>
      </w:r>
      <w:r w:rsidRPr="008C6558">
        <w:rPr>
          <w:color w:val="000000" w:themeColor="text1"/>
          <w:spacing w:val="1"/>
          <w:w w:val="103"/>
        </w:rPr>
        <w:t>ở</w:t>
      </w:r>
      <w:r w:rsidRPr="008C6558">
        <w:rPr>
          <w:color w:val="000000" w:themeColor="text1"/>
          <w:spacing w:val="2"/>
          <w:w w:val="103"/>
        </w:rPr>
        <w:t>n</w:t>
      </w:r>
      <w:r w:rsidRPr="008C6558">
        <w:rPr>
          <w:color w:val="000000" w:themeColor="text1"/>
          <w:w w:val="103"/>
        </w:rPr>
        <w:t xml:space="preserve">g </w:t>
      </w:r>
      <w:r w:rsidRPr="008C6558">
        <w:rPr>
          <w:color w:val="000000" w:themeColor="text1"/>
          <w:spacing w:val="-3"/>
        </w:rPr>
        <w:t>đ</w:t>
      </w:r>
      <w:r w:rsidRPr="008C6558">
        <w:rPr>
          <w:color w:val="000000" w:themeColor="text1"/>
          <w:spacing w:val="-1"/>
        </w:rPr>
        <w:t>ế</w:t>
      </w:r>
      <w:r w:rsidRPr="008C6558">
        <w:rPr>
          <w:color w:val="000000" w:themeColor="text1"/>
        </w:rPr>
        <w:t>nnước dưới đất</w:t>
      </w:r>
      <w:r w:rsidR="006A427F" w:rsidRPr="008C6558">
        <w:rPr>
          <w:color w:val="000000" w:themeColor="text1"/>
        </w:rPr>
        <w:t>.</w:t>
      </w:r>
    </w:p>
    <w:p w14:paraId="67173B93" w14:textId="77777777" w:rsidR="007700FE" w:rsidRPr="008C6558" w:rsidRDefault="007700FE" w:rsidP="00D60470">
      <w:pPr>
        <w:pStyle w:val="Bullet-"/>
        <w:widowControl w:val="0"/>
        <w:numPr>
          <w:ilvl w:val="0"/>
          <w:numId w:val="25"/>
        </w:numPr>
        <w:tabs>
          <w:tab w:val="left" w:pos="851"/>
        </w:tabs>
        <w:spacing w:before="120" w:after="0" w:line="264" w:lineRule="auto"/>
        <w:ind w:firstLine="567"/>
        <w:rPr>
          <w:color w:val="000000" w:themeColor="text1"/>
        </w:rPr>
      </w:pPr>
      <w:r w:rsidRPr="008C6558">
        <w:rPr>
          <w:i/>
          <w:iCs/>
          <w:color w:val="000000" w:themeColor="text1"/>
        </w:rPr>
        <w:t>Phát triển các dự án đầu tư điện gió</w:t>
      </w:r>
      <w:r w:rsidRPr="008C6558">
        <w:rPr>
          <w:color w:val="000000" w:themeColor="text1"/>
        </w:rPr>
        <w:t xml:space="preserve">: Đầu tư điện gió tại các huyện </w:t>
      </w:r>
      <w:r w:rsidRPr="008C6558">
        <w:rPr>
          <w:color w:val="000000" w:themeColor="text1"/>
          <w:lang w:val="vi-VN"/>
        </w:rPr>
        <w:t>Ea H’leo, Krông Búk, Krông Năng; Cư M’gar và thị xã Buôn Hồ</w:t>
      </w:r>
      <w:r w:rsidRPr="008C6558">
        <w:rPr>
          <w:color w:val="000000" w:themeColor="text1"/>
          <w:lang w:val="en-US"/>
        </w:rPr>
        <w:t xml:space="preserve">. Các dự án này gây ảnh hưởng tiếng ồn đến khu vực xung quanh. Điện gió sản sinh ra 2 loại tiếng ồn: Tiếng ồn cơ học - phát ra trong quá trình làm việc của các chi tiết cơ khí. Đối với các tua bin mới, tiếng ồn cơ học có thể được khắc phục tương đổi triệt để; Tiếng ồn khí động học - phát ra trong quá trình tương tác của cánh tua bin với luồng gió. Mức độ ồn của tua </w:t>
      </w:r>
      <w:r w:rsidRPr="008C6558">
        <w:rPr>
          <w:color w:val="000000" w:themeColor="text1"/>
          <w:lang w:val="en-US"/>
        </w:rPr>
        <w:lastRenderedPageBreak/>
        <w:t>bin gió (ở khoảng cách 350m có độ ồn 35÷45 Db). Ở gần trục cánh quạt của các tua bin gió công suất lớn, độ ồn có thể vượt 100 Db. Điều này ảnh hưởng tới môi trường xung quanh, cần có biện pháp giảm thiểu thích hợp.</w:t>
      </w:r>
    </w:p>
    <w:p w14:paraId="01555EB5" w14:textId="77777777" w:rsidR="006A427F" w:rsidRPr="008C6558" w:rsidRDefault="00480D93" w:rsidP="00D60470">
      <w:pPr>
        <w:pStyle w:val="Macdinh"/>
        <w:suppressAutoHyphens w:val="0"/>
        <w:spacing w:line="264" w:lineRule="auto"/>
        <w:rPr>
          <w:b/>
          <w:i/>
          <w:color w:val="000000" w:themeColor="text1"/>
          <w:lang w:val="it-IT"/>
        </w:rPr>
      </w:pPr>
      <w:r w:rsidRPr="008C6558">
        <w:rPr>
          <w:b/>
          <w:i/>
          <w:color w:val="000000" w:themeColor="text1"/>
          <w:lang w:val="it-IT"/>
        </w:rPr>
        <w:t>iii</w:t>
      </w:r>
      <w:r w:rsidR="006A427F" w:rsidRPr="008C6558">
        <w:rPr>
          <w:b/>
          <w:i/>
          <w:color w:val="000000" w:themeColor="text1"/>
          <w:lang w:val="it-IT"/>
        </w:rPr>
        <w:t>). Tác động từ định hướng phát triển dịch vụ du lịch</w:t>
      </w:r>
    </w:p>
    <w:p w14:paraId="431EF33C" w14:textId="77777777" w:rsidR="006A427F" w:rsidRPr="008C6558" w:rsidRDefault="00DC6BFA" w:rsidP="00D60470">
      <w:pPr>
        <w:pStyle w:val="Macdinh"/>
        <w:suppressAutoHyphens w:val="0"/>
        <w:spacing w:line="264" w:lineRule="auto"/>
        <w:rPr>
          <w:color w:val="000000" w:themeColor="text1"/>
        </w:rPr>
      </w:pPr>
      <w:r w:rsidRPr="008C6558">
        <w:rPr>
          <w:color w:val="000000" w:themeColor="text1"/>
        </w:rPr>
        <w:t xml:space="preserve">Phát triển du lịch </w:t>
      </w:r>
      <w:r w:rsidRPr="008C6558">
        <w:rPr>
          <w:color w:val="000000" w:themeColor="text1"/>
          <w:lang w:val="it-IT"/>
        </w:rPr>
        <w:t xml:space="preserve">tỉnh </w:t>
      </w:r>
      <w:r w:rsidRPr="008C6558">
        <w:rPr>
          <w:color w:val="000000" w:themeColor="text1"/>
        </w:rPr>
        <w:t xml:space="preserve">Đắk Lắk trên cơ sở khai thác </w:t>
      </w:r>
      <w:r w:rsidRPr="008C6558">
        <w:rPr>
          <w:color w:val="000000" w:themeColor="text1"/>
          <w:lang w:val="it-IT"/>
        </w:rPr>
        <w:t xml:space="preserve">hiệu quả </w:t>
      </w:r>
      <w:r w:rsidRPr="008C6558">
        <w:rPr>
          <w:color w:val="000000" w:themeColor="text1"/>
        </w:rPr>
        <w:t xml:space="preserve">các </w:t>
      </w:r>
      <w:r w:rsidRPr="008C6558">
        <w:rPr>
          <w:color w:val="000000" w:themeColor="text1"/>
          <w:lang w:val="it-IT"/>
        </w:rPr>
        <w:t xml:space="preserve">tài nguyên du lịch, </w:t>
      </w:r>
      <w:r w:rsidRPr="008C6558">
        <w:rPr>
          <w:color w:val="000000" w:themeColor="text1"/>
        </w:rPr>
        <w:t>gắn với công tác bảo tồn các giá trị văn hóa</w:t>
      </w:r>
      <w:r w:rsidRPr="008C6558">
        <w:rPr>
          <w:color w:val="000000" w:themeColor="text1"/>
          <w:lang w:val="it-IT"/>
        </w:rPr>
        <w:t xml:space="preserve"> lịch sử</w:t>
      </w:r>
      <w:r w:rsidRPr="008C6558">
        <w:rPr>
          <w:color w:val="000000" w:themeColor="text1"/>
        </w:rPr>
        <w:t xml:space="preserve">, </w:t>
      </w:r>
      <w:r w:rsidRPr="008C6558">
        <w:rPr>
          <w:color w:val="000000" w:themeColor="text1"/>
          <w:lang w:val="it-IT"/>
        </w:rPr>
        <w:t xml:space="preserve">các giá trị </w:t>
      </w:r>
      <w:r w:rsidRPr="008C6558">
        <w:rPr>
          <w:color w:val="000000" w:themeColor="text1"/>
        </w:rPr>
        <w:t xml:space="preserve">sinh thái </w:t>
      </w:r>
      <w:r w:rsidRPr="008C6558">
        <w:rPr>
          <w:color w:val="000000" w:themeColor="text1"/>
          <w:lang w:val="it-IT"/>
        </w:rPr>
        <w:t>tự nhiên</w:t>
      </w:r>
      <w:r w:rsidRPr="008C6558">
        <w:rPr>
          <w:color w:val="000000" w:themeColor="text1"/>
        </w:rPr>
        <w:t>. Hoạt động du lịch có tác động đến môi trường như sau:</w:t>
      </w:r>
    </w:p>
    <w:p w14:paraId="15662875" w14:textId="77777777" w:rsidR="00DC6BFA" w:rsidRPr="008C6558" w:rsidRDefault="00480D93" w:rsidP="00D60470">
      <w:pPr>
        <w:pStyle w:val="Macdinh"/>
        <w:suppressAutoHyphens w:val="0"/>
        <w:spacing w:line="264" w:lineRule="auto"/>
        <w:rPr>
          <w:color w:val="000000" w:themeColor="text1"/>
        </w:rPr>
      </w:pPr>
      <w:r w:rsidRPr="008C6558">
        <w:rPr>
          <w:i/>
          <w:color w:val="000000" w:themeColor="text1"/>
          <w:lang w:val="en-US"/>
        </w:rPr>
        <w:t xml:space="preserve">a). </w:t>
      </w:r>
      <w:r w:rsidR="006D24B4" w:rsidRPr="008C6558">
        <w:rPr>
          <w:i/>
          <w:color w:val="000000" w:themeColor="text1"/>
        </w:rPr>
        <w:t>Các tác động tích cực</w:t>
      </w:r>
      <w:r w:rsidR="006D24B4" w:rsidRPr="008C6558">
        <w:rPr>
          <w:color w:val="000000" w:themeColor="text1"/>
        </w:rPr>
        <w:t xml:space="preserve"> có thể gồm:</w:t>
      </w:r>
    </w:p>
    <w:p w14:paraId="0B2ABF6A" w14:textId="77777777" w:rsidR="006D24B4" w:rsidRPr="008C6558" w:rsidRDefault="00480D93" w:rsidP="00D60470">
      <w:pPr>
        <w:pStyle w:val="Bullet"/>
        <w:widowControl w:val="0"/>
        <w:spacing w:line="264" w:lineRule="auto"/>
        <w:ind w:firstLine="567"/>
        <w:rPr>
          <w:color w:val="000000" w:themeColor="text1"/>
          <w:lang w:val="it-IT"/>
        </w:rPr>
      </w:pPr>
      <w:r w:rsidRPr="008C6558">
        <w:rPr>
          <w:i/>
          <w:color w:val="000000" w:themeColor="text1"/>
          <w:lang w:val="it-IT"/>
        </w:rPr>
        <w:t>-</w:t>
      </w:r>
      <w:r w:rsidR="006D24B4" w:rsidRPr="008C6558">
        <w:rPr>
          <w:i/>
          <w:color w:val="000000" w:themeColor="text1"/>
          <w:lang w:val="it-IT"/>
        </w:rPr>
        <w:t xml:space="preserve"> Bảo tồn thiên nhiên</w:t>
      </w:r>
      <w:r w:rsidR="006D24B4" w:rsidRPr="008C6558">
        <w:rPr>
          <w:color w:val="000000" w:themeColor="text1"/>
          <w:lang w:val="it-IT"/>
        </w:rPr>
        <w:t>: Du lịch góp phần khẳng định giá trị và góp phần vào việc bảo tồn các diện tích tự nhiên quan trọng</w:t>
      </w:r>
      <w:r w:rsidR="00E14DF0" w:rsidRPr="008C6558">
        <w:rPr>
          <w:color w:val="000000" w:themeColor="text1"/>
          <w:lang w:val="it-IT"/>
        </w:rPr>
        <w:t xml:space="preserve"> như: khu du lịch quốc gia Yok Đôn, khu du lịch sinh thái nghỉ dưỡng hồ Lắk, khu du lịch sinh thái Chư Yang Sin.</w:t>
      </w:r>
    </w:p>
    <w:p w14:paraId="01FDEDC0" w14:textId="77777777" w:rsidR="00E14DF0" w:rsidRPr="008C6558" w:rsidRDefault="00480D93" w:rsidP="00D60470">
      <w:pPr>
        <w:pStyle w:val="Bullet"/>
        <w:widowControl w:val="0"/>
        <w:spacing w:line="264" w:lineRule="auto"/>
        <w:ind w:firstLine="567"/>
        <w:rPr>
          <w:color w:val="000000" w:themeColor="text1"/>
          <w:lang w:val="it-IT"/>
        </w:rPr>
      </w:pPr>
      <w:r w:rsidRPr="008C6558">
        <w:rPr>
          <w:i/>
          <w:color w:val="000000" w:themeColor="text1"/>
          <w:lang w:val="it-IT"/>
        </w:rPr>
        <w:t>-</w:t>
      </w:r>
      <w:r w:rsidR="00E14DF0" w:rsidRPr="008C6558">
        <w:rPr>
          <w:i/>
          <w:color w:val="000000" w:themeColor="text1"/>
          <w:lang w:val="it-IT"/>
        </w:rPr>
        <w:t xml:space="preserve"> Tăng cường chất lượng môi trường</w:t>
      </w:r>
      <w:r w:rsidR="00E14DF0" w:rsidRPr="008C6558">
        <w:rPr>
          <w:color w:val="000000" w:themeColor="text1"/>
          <w:lang w:val="it-IT"/>
        </w:rPr>
        <w:t>: Du lịch có thể cung cấp những sáng kiến cho việc làm sạch môi trường thông qua kiểm soát chất lượng không khí, nước, đất, ô nhiễm tiếng ồn, thải rác</w:t>
      </w:r>
      <w:r w:rsidR="001375E0" w:rsidRPr="008C6558">
        <w:rPr>
          <w:color w:val="000000" w:themeColor="text1"/>
          <w:lang w:val="it-IT"/>
        </w:rPr>
        <w:t xml:space="preserve"> và các vấn đề môi trường khác thông qua chương trình quy hoạch cảnh quan, thiết kế xây dựng, duy tu bảo dưỡng các công trình kiến trúc.</w:t>
      </w:r>
    </w:p>
    <w:p w14:paraId="0596809F" w14:textId="77777777" w:rsidR="001375E0" w:rsidRPr="008C6558" w:rsidRDefault="00480D93" w:rsidP="00D60470">
      <w:pPr>
        <w:pStyle w:val="Bullet"/>
        <w:widowControl w:val="0"/>
        <w:spacing w:line="264" w:lineRule="auto"/>
        <w:ind w:firstLine="567"/>
        <w:rPr>
          <w:color w:val="000000" w:themeColor="text1"/>
          <w:lang w:val="pt-BR"/>
        </w:rPr>
      </w:pPr>
      <w:r w:rsidRPr="008C6558">
        <w:rPr>
          <w:i/>
          <w:color w:val="000000" w:themeColor="text1"/>
          <w:lang w:val="it-IT"/>
        </w:rPr>
        <w:t>-</w:t>
      </w:r>
      <w:r w:rsidR="001375E0" w:rsidRPr="008C6558">
        <w:rPr>
          <w:i/>
          <w:color w:val="000000" w:themeColor="text1"/>
          <w:lang w:val="it-IT"/>
        </w:rPr>
        <w:t xml:space="preserve"> Ðề cao môi </w:t>
      </w:r>
      <w:r w:rsidR="001375E0" w:rsidRPr="008C6558">
        <w:rPr>
          <w:i/>
          <w:color w:val="000000" w:themeColor="text1"/>
          <w:lang w:val="pt-BR"/>
        </w:rPr>
        <w:t>trường</w:t>
      </w:r>
      <w:r w:rsidR="001375E0" w:rsidRPr="008C6558">
        <w:rPr>
          <w:i/>
          <w:color w:val="000000" w:themeColor="text1"/>
          <w:lang w:val="it-IT"/>
        </w:rPr>
        <w:t>:</w:t>
      </w:r>
      <w:r w:rsidR="001375E0" w:rsidRPr="008C6558">
        <w:rPr>
          <w:color w:val="000000" w:themeColor="text1"/>
          <w:lang w:val="it-IT"/>
        </w:rPr>
        <w:t xml:space="preserve"> Việc phát triển các cơ sở du lịch được thiết kế tốt có thể đề cao giá trị các cảnh quan, tăng cường hiểu biết về môi trường của cộng đồng địa phương thông qua việc trao đổi và học tập với du </w:t>
      </w:r>
      <w:r w:rsidR="001375E0" w:rsidRPr="008C6558">
        <w:rPr>
          <w:color w:val="000000" w:themeColor="text1"/>
          <w:lang w:val="pt-BR"/>
        </w:rPr>
        <w:t>khách.</w:t>
      </w:r>
    </w:p>
    <w:p w14:paraId="79D10B22" w14:textId="77777777" w:rsidR="001375E0" w:rsidRPr="008C6558" w:rsidRDefault="00480D93" w:rsidP="00D60470">
      <w:pPr>
        <w:pStyle w:val="Bullet"/>
        <w:widowControl w:val="0"/>
        <w:spacing w:line="264" w:lineRule="auto"/>
        <w:ind w:firstLine="567"/>
        <w:rPr>
          <w:color w:val="000000" w:themeColor="text1"/>
          <w:lang w:val="it-IT"/>
        </w:rPr>
      </w:pPr>
      <w:r w:rsidRPr="008C6558">
        <w:rPr>
          <w:i/>
          <w:color w:val="000000" w:themeColor="text1"/>
          <w:lang w:val="pt-BR"/>
        </w:rPr>
        <w:t>-</w:t>
      </w:r>
      <w:r w:rsidR="001375E0" w:rsidRPr="008C6558">
        <w:rPr>
          <w:i/>
          <w:color w:val="000000" w:themeColor="text1"/>
          <w:lang w:val="pt-BR"/>
        </w:rPr>
        <w:t xml:space="preserve"> </w:t>
      </w:r>
      <w:r w:rsidR="001375E0" w:rsidRPr="008C6558">
        <w:rPr>
          <w:i/>
          <w:color w:val="000000" w:themeColor="text1"/>
          <w:lang w:val="it-IT"/>
        </w:rPr>
        <w:t xml:space="preserve">Cải thiện hạ </w:t>
      </w:r>
      <w:r w:rsidR="001375E0" w:rsidRPr="008C6558">
        <w:rPr>
          <w:i/>
          <w:color w:val="000000" w:themeColor="text1"/>
          <w:lang w:val="pt-BR"/>
        </w:rPr>
        <w:t>tầng</w:t>
      </w:r>
      <w:r w:rsidR="001375E0" w:rsidRPr="008C6558">
        <w:rPr>
          <w:i/>
          <w:color w:val="000000" w:themeColor="text1"/>
          <w:lang w:val="it-IT"/>
        </w:rPr>
        <w:t xml:space="preserve"> cơ sở: </w:t>
      </w:r>
      <w:r w:rsidR="001375E0" w:rsidRPr="008C6558">
        <w:rPr>
          <w:color w:val="000000" w:themeColor="text1"/>
          <w:lang w:val="it-IT"/>
        </w:rPr>
        <w:t>Các cơ sở hạ tầng như đường sá, hệ thống cấp thoát nước, xử lý CTR... được cải thiện thông qua hoạt động du lịch.</w:t>
      </w:r>
    </w:p>
    <w:p w14:paraId="63A51119" w14:textId="77777777" w:rsidR="001375E0" w:rsidRPr="008C6558" w:rsidRDefault="00480D93" w:rsidP="00D60470">
      <w:pPr>
        <w:pStyle w:val="Bullet-"/>
        <w:widowControl w:val="0"/>
        <w:tabs>
          <w:tab w:val="left" w:pos="851"/>
        </w:tabs>
        <w:spacing w:line="264" w:lineRule="auto"/>
        <w:ind w:left="0"/>
        <w:rPr>
          <w:i/>
          <w:color w:val="000000" w:themeColor="text1"/>
        </w:rPr>
      </w:pPr>
      <w:r w:rsidRPr="008C6558">
        <w:rPr>
          <w:i/>
          <w:color w:val="000000" w:themeColor="text1"/>
        </w:rPr>
        <w:t xml:space="preserve">b). </w:t>
      </w:r>
      <w:r w:rsidR="001375E0" w:rsidRPr="008C6558">
        <w:rPr>
          <w:i/>
          <w:color w:val="000000" w:themeColor="text1"/>
        </w:rPr>
        <w:t>Các tác động tiêu cực của hoạt động du lịch đến môi trường vùng:</w:t>
      </w:r>
    </w:p>
    <w:p w14:paraId="4E8DE371" w14:textId="77777777" w:rsidR="001375E0" w:rsidRPr="008C6558" w:rsidRDefault="00480D93" w:rsidP="00D60470">
      <w:pPr>
        <w:pStyle w:val="Bullet"/>
        <w:widowControl w:val="0"/>
        <w:spacing w:line="264" w:lineRule="auto"/>
        <w:ind w:firstLine="567"/>
        <w:rPr>
          <w:color w:val="000000" w:themeColor="text1"/>
          <w:lang w:val="it-IT"/>
        </w:rPr>
      </w:pPr>
      <w:r w:rsidRPr="008C6558">
        <w:rPr>
          <w:i/>
          <w:color w:val="000000" w:themeColor="text1"/>
          <w:lang w:val="it-IT"/>
        </w:rPr>
        <w:t>-</w:t>
      </w:r>
      <w:r w:rsidR="001375E0" w:rsidRPr="008C6558">
        <w:rPr>
          <w:i/>
          <w:color w:val="000000" w:themeColor="text1"/>
          <w:lang w:val="it-IT"/>
        </w:rPr>
        <w:t xml:space="preserve"> Hoạt động kinh doanh</w:t>
      </w:r>
      <w:r w:rsidR="001375E0" w:rsidRPr="008C6558">
        <w:rPr>
          <w:color w:val="000000" w:themeColor="text1"/>
          <w:lang w:val="it-IT"/>
        </w:rPr>
        <w:t xml:space="preserve"> của các điểm du lịch, nhà hàng, khách sạn sẽ góp phần tạo áp lực đến năng lực cấp nước trên địa bàn tỉnh. Ngoài ra, nước thải, CTR từ các hoạt động du lịch sẽ làm ảnh hưởng đến chất lượng nước mặt, nước dưới đất.</w:t>
      </w:r>
    </w:p>
    <w:p w14:paraId="345B4D74" w14:textId="77777777" w:rsidR="001375E0" w:rsidRPr="008C6558" w:rsidRDefault="00480D93" w:rsidP="00D60470">
      <w:pPr>
        <w:pStyle w:val="Bullet"/>
        <w:widowControl w:val="0"/>
        <w:spacing w:line="264" w:lineRule="auto"/>
        <w:ind w:firstLine="567"/>
        <w:rPr>
          <w:color w:val="000000" w:themeColor="text1"/>
          <w:spacing w:val="-8"/>
          <w:w w:val="103"/>
          <w:lang w:val="it-IT"/>
        </w:rPr>
      </w:pPr>
      <w:r w:rsidRPr="008C6558">
        <w:rPr>
          <w:i/>
          <w:color w:val="000000" w:themeColor="text1"/>
          <w:lang w:val="it-IT"/>
        </w:rPr>
        <w:t>-</w:t>
      </w:r>
      <w:r w:rsidR="001375E0" w:rsidRPr="008C6558">
        <w:rPr>
          <w:i/>
          <w:color w:val="000000" w:themeColor="text1"/>
          <w:lang w:val="it-IT"/>
        </w:rPr>
        <w:t xml:space="preserve"> Xây dựng cơ sở vật chất </w:t>
      </w:r>
      <w:r w:rsidR="001375E0" w:rsidRPr="008C6558">
        <w:rPr>
          <w:color w:val="000000" w:themeColor="text1"/>
          <w:lang w:val="it-IT"/>
        </w:rPr>
        <w:t xml:space="preserve">cho du lịch như đường sá, khách sạn, khu vui chơi… sẽ phát sinh một lượng chất thải trong quá trình xây dựng sẽ theo nước mưa chảy tràn làm giảm </w:t>
      </w:r>
      <w:r w:rsidR="001375E0" w:rsidRPr="008C6558">
        <w:rPr>
          <w:color w:val="000000" w:themeColor="text1"/>
          <w:spacing w:val="-6"/>
          <w:lang w:val="it-IT"/>
        </w:rPr>
        <w:t>c</w:t>
      </w:r>
      <w:r w:rsidR="001375E0" w:rsidRPr="008C6558">
        <w:rPr>
          <w:color w:val="000000" w:themeColor="text1"/>
          <w:spacing w:val="2"/>
          <w:lang w:val="it-IT"/>
        </w:rPr>
        <w:t>h</w:t>
      </w:r>
      <w:r w:rsidR="001375E0" w:rsidRPr="008C6558">
        <w:rPr>
          <w:color w:val="000000" w:themeColor="text1"/>
          <w:spacing w:val="-1"/>
          <w:lang w:val="it-IT"/>
        </w:rPr>
        <w:t>ấ</w:t>
      </w:r>
      <w:r w:rsidR="001375E0" w:rsidRPr="008C6558">
        <w:rPr>
          <w:color w:val="000000" w:themeColor="text1"/>
          <w:lang w:val="it-IT"/>
        </w:rPr>
        <w:t>t l</w:t>
      </w:r>
      <w:r w:rsidR="001375E0" w:rsidRPr="008C6558">
        <w:rPr>
          <w:color w:val="000000" w:themeColor="text1"/>
          <w:spacing w:val="3"/>
          <w:lang w:val="it-IT"/>
        </w:rPr>
        <w:t>ư</w:t>
      </w:r>
      <w:r w:rsidR="001375E0" w:rsidRPr="008C6558">
        <w:rPr>
          <w:color w:val="000000" w:themeColor="text1"/>
          <w:spacing w:val="1"/>
          <w:lang w:val="it-IT"/>
        </w:rPr>
        <w:t>ợ</w:t>
      </w:r>
      <w:r w:rsidR="001375E0" w:rsidRPr="008C6558">
        <w:rPr>
          <w:color w:val="000000" w:themeColor="text1"/>
          <w:spacing w:val="2"/>
          <w:lang w:val="it-IT"/>
        </w:rPr>
        <w:t>n</w:t>
      </w:r>
      <w:r w:rsidR="001375E0" w:rsidRPr="008C6558">
        <w:rPr>
          <w:color w:val="000000" w:themeColor="text1"/>
          <w:lang w:val="it-IT"/>
        </w:rPr>
        <w:t>g</w:t>
      </w:r>
      <w:r w:rsidR="001375E0" w:rsidRPr="008C6558">
        <w:rPr>
          <w:color w:val="000000" w:themeColor="text1"/>
          <w:spacing w:val="-3"/>
          <w:w w:val="103"/>
          <w:lang w:val="it-IT"/>
        </w:rPr>
        <w:t>n</w:t>
      </w:r>
      <w:r w:rsidR="001375E0" w:rsidRPr="008C6558">
        <w:rPr>
          <w:color w:val="000000" w:themeColor="text1"/>
          <w:spacing w:val="-2"/>
          <w:w w:val="103"/>
          <w:lang w:val="it-IT"/>
        </w:rPr>
        <w:t>ư</w:t>
      </w:r>
      <w:r w:rsidR="001375E0" w:rsidRPr="008C6558">
        <w:rPr>
          <w:color w:val="000000" w:themeColor="text1"/>
          <w:spacing w:val="5"/>
          <w:w w:val="103"/>
          <w:lang w:val="it-IT"/>
        </w:rPr>
        <w:t>ớ</w:t>
      </w:r>
      <w:r w:rsidR="001375E0" w:rsidRPr="008C6558">
        <w:rPr>
          <w:color w:val="000000" w:themeColor="text1"/>
          <w:w w:val="104"/>
          <w:lang w:val="it-IT"/>
        </w:rPr>
        <w:t xml:space="preserve">c </w:t>
      </w:r>
      <w:r w:rsidR="001375E0" w:rsidRPr="008C6558">
        <w:rPr>
          <w:color w:val="000000" w:themeColor="text1"/>
          <w:spacing w:val="-3"/>
          <w:lang w:val="it-IT"/>
        </w:rPr>
        <w:t>m</w:t>
      </w:r>
      <w:r w:rsidR="001375E0" w:rsidRPr="008C6558">
        <w:rPr>
          <w:color w:val="000000" w:themeColor="text1"/>
          <w:spacing w:val="-1"/>
          <w:lang w:val="it-IT"/>
        </w:rPr>
        <w:t>ặ</w:t>
      </w:r>
      <w:r w:rsidR="001375E0" w:rsidRPr="008C6558">
        <w:rPr>
          <w:color w:val="000000" w:themeColor="text1"/>
          <w:lang w:val="it-IT"/>
        </w:rPr>
        <w:t>tt</w:t>
      </w:r>
      <w:r w:rsidR="001375E0" w:rsidRPr="008C6558">
        <w:rPr>
          <w:color w:val="000000" w:themeColor="text1"/>
          <w:spacing w:val="-1"/>
          <w:lang w:val="it-IT"/>
        </w:rPr>
        <w:t>ạ</w:t>
      </w:r>
      <w:r w:rsidR="001375E0" w:rsidRPr="008C6558">
        <w:rPr>
          <w:color w:val="000000" w:themeColor="text1"/>
          <w:lang w:val="it-IT"/>
        </w:rPr>
        <w:t>i</w:t>
      </w:r>
      <w:r w:rsidR="001375E0" w:rsidRPr="008C6558">
        <w:rPr>
          <w:color w:val="000000" w:themeColor="text1"/>
          <w:spacing w:val="-3"/>
          <w:lang w:val="it-IT"/>
        </w:rPr>
        <w:t>k</w:t>
      </w:r>
      <w:r w:rsidR="001375E0" w:rsidRPr="008C6558">
        <w:rPr>
          <w:color w:val="000000" w:themeColor="text1"/>
          <w:spacing w:val="2"/>
          <w:lang w:val="it-IT"/>
        </w:rPr>
        <w:t>h</w:t>
      </w:r>
      <w:r w:rsidR="001375E0" w:rsidRPr="008C6558">
        <w:rPr>
          <w:color w:val="000000" w:themeColor="text1"/>
          <w:lang w:val="it-IT"/>
        </w:rPr>
        <w:t>u</w:t>
      </w:r>
      <w:r w:rsidR="001375E0" w:rsidRPr="008C6558">
        <w:rPr>
          <w:color w:val="000000" w:themeColor="text1"/>
          <w:spacing w:val="2"/>
          <w:lang w:val="it-IT"/>
        </w:rPr>
        <w:t xml:space="preserve"> v</w:t>
      </w:r>
      <w:r w:rsidR="001375E0" w:rsidRPr="008C6558">
        <w:rPr>
          <w:color w:val="000000" w:themeColor="text1"/>
          <w:spacing w:val="-2"/>
          <w:lang w:val="it-IT"/>
        </w:rPr>
        <w:t>ự</w:t>
      </w:r>
      <w:r w:rsidR="001375E0" w:rsidRPr="008C6558">
        <w:rPr>
          <w:color w:val="000000" w:themeColor="text1"/>
          <w:lang w:val="it-IT"/>
        </w:rPr>
        <w:t xml:space="preserve">c </w:t>
      </w:r>
      <w:r w:rsidR="001375E0" w:rsidRPr="008C6558">
        <w:rPr>
          <w:color w:val="000000" w:themeColor="text1"/>
          <w:spacing w:val="2"/>
          <w:lang w:val="it-IT"/>
        </w:rPr>
        <w:t>d</w:t>
      </w:r>
      <w:r w:rsidR="001375E0" w:rsidRPr="008C6558">
        <w:rPr>
          <w:color w:val="000000" w:themeColor="text1"/>
          <w:lang w:val="it-IT"/>
        </w:rPr>
        <w:t>o</w:t>
      </w:r>
      <w:r w:rsidR="001375E0" w:rsidRPr="008C6558">
        <w:rPr>
          <w:color w:val="000000" w:themeColor="text1"/>
          <w:spacing w:val="-6"/>
          <w:lang w:val="it-IT"/>
        </w:rPr>
        <w:t>c</w:t>
      </w:r>
      <w:r w:rsidR="001375E0" w:rsidRPr="008C6558">
        <w:rPr>
          <w:color w:val="000000" w:themeColor="text1"/>
          <w:spacing w:val="4"/>
          <w:lang w:val="it-IT"/>
        </w:rPr>
        <w:t>á</w:t>
      </w:r>
      <w:r w:rsidR="001375E0" w:rsidRPr="008C6558">
        <w:rPr>
          <w:color w:val="000000" w:themeColor="text1"/>
          <w:lang w:val="it-IT"/>
        </w:rPr>
        <w:t>c</w:t>
      </w:r>
      <w:r w:rsidR="001375E0" w:rsidRPr="008C6558">
        <w:rPr>
          <w:color w:val="000000" w:themeColor="text1"/>
          <w:spacing w:val="-1"/>
          <w:lang w:val="it-IT"/>
        </w:rPr>
        <w:t>c</w:t>
      </w:r>
      <w:r w:rsidR="001375E0" w:rsidRPr="008C6558">
        <w:rPr>
          <w:color w:val="000000" w:themeColor="text1"/>
          <w:spacing w:val="-3"/>
          <w:lang w:val="it-IT"/>
        </w:rPr>
        <w:t>h</w:t>
      </w:r>
      <w:r w:rsidR="001375E0" w:rsidRPr="008C6558">
        <w:rPr>
          <w:color w:val="000000" w:themeColor="text1"/>
          <w:spacing w:val="-6"/>
          <w:lang w:val="it-IT"/>
        </w:rPr>
        <w:t>ấ</w:t>
      </w:r>
      <w:r w:rsidR="001375E0" w:rsidRPr="008C6558">
        <w:rPr>
          <w:color w:val="000000" w:themeColor="text1"/>
          <w:lang w:val="it-IT"/>
        </w:rPr>
        <w:t>t</w:t>
      </w:r>
      <w:r w:rsidR="001375E0" w:rsidRPr="008C6558">
        <w:rPr>
          <w:color w:val="000000" w:themeColor="text1"/>
          <w:w w:val="104"/>
          <w:lang w:val="it-IT"/>
        </w:rPr>
        <w:t>l</w:t>
      </w:r>
      <w:r w:rsidR="001375E0" w:rsidRPr="008C6558">
        <w:rPr>
          <w:color w:val="000000" w:themeColor="text1"/>
          <w:w w:val="103"/>
          <w:lang w:val="it-IT"/>
        </w:rPr>
        <w:t xml:space="preserve">ơ </w:t>
      </w:r>
      <w:r w:rsidR="001375E0" w:rsidRPr="008C6558">
        <w:rPr>
          <w:color w:val="000000" w:themeColor="text1"/>
          <w:lang w:val="it-IT"/>
        </w:rPr>
        <w:t>l</w:t>
      </w:r>
      <w:r w:rsidR="001375E0" w:rsidRPr="008C6558">
        <w:rPr>
          <w:color w:val="000000" w:themeColor="text1"/>
          <w:spacing w:val="-2"/>
          <w:lang w:val="it-IT"/>
        </w:rPr>
        <w:t>ử</w:t>
      </w:r>
      <w:r w:rsidR="001375E0" w:rsidRPr="008C6558">
        <w:rPr>
          <w:color w:val="000000" w:themeColor="text1"/>
          <w:spacing w:val="2"/>
          <w:lang w:val="it-IT"/>
        </w:rPr>
        <w:t>n</w:t>
      </w:r>
      <w:r w:rsidR="001375E0" w:rsidRPr="008C6558">
        <w:rPr>
          <w:color w:val="000000" w:themeColor="text1"/>
          <w:spacing w:val="-8"/>
          <w:lang w:val="it-IT"/>
        </w:rPr>
        <w:t>g</w:t>
      </w:r>
      <w:r w:rsidR="001375E0" w:rsidRPr="008C6558">
        <w:rPr>
          <w:color w:val="000000" w:themeColor="text1"/>
          <w:lang w:val="it-IT"/>
        </w:rPr>
        <w:t xml:space="preserve">, </w:t>
      </w:r>
      <w:r w:rsidR="001375E0" w:rsidRPr="008C6558">
        <w:rPr>
          <w:color w:val="000000" w:themeColor="text1"/>
          <w:spacing w:val="2"/>
          <w:lang w:val="it-IT"/>
        </w:rPr>
        <w:t>d</w:t>
      </w:r>
      <w:r w:rsidR="001375E0" w:rsidRPr="008C6558">
        <w:rPr>
          <w:color w:val="000000" w:themeColor="text1"/>
          <w:spacing w:val="4"/>
          <w:lang w:val="it-IT"/>
        </w:rPr>
        <w:t>ầ</w:t>
      </w:r>
      <w:r w:rsidR="001375E0" w:rsidRPr="008C6558">
        <w:rPr>
          <w:color w:val="000000" w:themeColor="text1"/>
          <w:lang w:val="it-IT"/>
        </w:rPr>
        <w:t>u</w:t>
      </w:r>
      <w:r w:rsidR="001375E0" w:rsidRPr="008C6558">
        <w:rPr>
          <w:color w:val="000000" w:themeColor="text1"/>
          <w:spacing w:val="-8"/>
          <w:lang w:val="it-IT"/>
        </w:rPr>
        <w:t>m</w:t>
      </w:r>
      <w:r w:rsidR="001375E0" w:rsidRPr="008C6558">
        <w:rPr>
          <w:color w:val="000000" w:themeColor="text1"/>
          <w:spacing w:val="1"/>
          <w:lang w:val="it-IT"/>
        </w:rPr>
        <w:t>ỡ</w:t>
      </w:r>
      <w:r w:rsidR="001375E0" w:rsidRPr="008C6558">
        <w:rPr>
          <w:color w:val="000000" w:themeColor="text1"/>
          <w:lang w:val="it-IT"/>
        </w:rPr>
        <w:t xml:space="preserve">, </w:t>
      </w:r>
      <w:r w:rsidR="001375E0" w:rsidRPr="008C6558">
        <w:rPr>
          <w:color w:val="000000" w:themeColor="text1"/>
          <w:spacing w:val="-1"/>
          <w:lang w:val="it-IT"/>
        </w:rPr>
        <w:t>ả</w:t>
      </w:r>
      <w:r w:rsidR="001375E0" w:rsidRPr="008C6558">
        <w:rPr>
          <w:color w:val="000000" w:themeColor="text1"/>
          <w:spacing w:val="-3"/>
          <w:lang w:val="it-IT"/>
        </w:rPr>
        <w:t>n</w:t>
      </w:r>
      <w:r w:rsidR="001375E0" w:rsidRPr="008C6558">
        <w:rPr>
          <w:color w:val="000000" w:themeColor="text1"/>
          <w:lang w:val="it-IT"/>
        </w:rPr>
        <w:t xml:space="preserve">h </w:t>
      </w:r>
      <w:r w:rsidR="001375E0" w:rsidRPr="008C6558">
        <w:rPr>
          <w:color w:val="000000" w:themeColor="text1"/>
          <w:spacing w:val="-3"/>
          <w:lang w:val="it-IT"/>
        </w:rPr>
        <w:t>h</w:t>
      </w:r>
      <w:r w:rsidR="001375E0" w:rsidRPr="008C6558">
        <w:rPr>
          <w:color w:val="000000" w:themeColor="text1"/>
          <w:spacing w:val="-2"/>
          <w:lang w:val="it-IT"/>
        </w:rPr>
        <w:t>ư</w:t>
      </w:r>
      <w:r w:rsidR="001375E0" w:rsidRPr="008C6558">
        <w:rPr>
          <w:color w:val="000000" w:themeColor="text1"/>
          <w:spacing w:val="1"/>
          <w:lang w:val="it-IT"/>
        </w:rPr>
        <w:t>ở</w:t>
      </w:r>
      <w:r w:rsidR="001375E0" w:rsidRPr="008C6558">
        <w:rPr>
          <w:color w:val="000000" w:themeColor="text1"/>
          <w:spacing w:val="2"/>
          <w:lang w:val="it-IT"/>
        </w:rPr>
        <w:t>n</w:t>
      </w:r>
      <w:r w:rsidR="001375E0" w:rsidRPr="008C6558">
        <w:rPr>
          <w:color w:val="000000" w:themeColor="text1"/>
          <w:lang w:val="it-IT"/>
        </w:rPr>
        <w:t>g</w:t>
      </w:r>
      <w:r w:rsidR="001375E0" w:rsidRPr="008C6558">
        <w:rPr>
          <w:color w:val="000000" w:themeColor="text1"/>
          <w:spacing w:val="2"/>
          <w:w w:val="103"/>
          <w:lang w:val="it-IT"/>
        </w:rPr>
        <w:t>đ</w:t>
      </w:r>
      <w:r w:rsidR="001375E0" w:rsidRPr="008C6558">
        <w:rPr>
          <w:color w:val="000000" w:themeColor="text1"/>
          <w:spacing w:val="-1"/>
          <w:w w:val="103"/>
          <w:lang w:val="it-IT"/>
        </w:rPr>
        <w:t>ế</w:t>
      </w:r>
      <w:r w:rsidR="001375E0" w:rsidRPr="008C6558">
        <w:rPr>
          <w:color w:val="000000" w:themeColor="text1"/>
          <w:w w:val="103"/>
          <w:lang w:val="it-IT"/>
        </w:rPr>
        <w:t xml:space="preserve">n </w:t>
      </w:r>
      <w:r w:rsidR="001375E0" w:rsidRPr="008C6558">
        <w:rPr>
          <w:color w:val="000000" w:themeColor="text1"/>
          <w:spacing w:val="-1"/>
          <w:lang w:val="it-IT"/>
        </w:rPr>
        <w:t>c</w:t>
      </w:r>
      <w:r w:rsidR="001375E0" w:rsidRPr="008C6558">
        <w:rPr>
          <w:color w:val="000000" w:themeColor="text1"/>
          <w:spacing w:val="2"/>
          <w:lang w:val="it-IT"/>
        </w:rPr>
        <w:t>h</w:t>
      </w:r>
      <w:r w:rsidR="001375E0" w:rsidRPr="008C6558">
        <w:rPr>
          <w:color w:val="000000" w:themeColor="text1"/>
          <w:spacing w:val="-6"/>
          <w:lang w:val="it-IT"/>
        </w:rPr>
        <w:t>ấ</w:t>
      </w:r>
      <w:r w:rsidR="001375E0" w:rsidRPr="008C6558">
        <w:rPr>
          <w:color w:val="000000" w:themeColor="text1"/>
          <w:lang w:val="it-IT"/>
        </w:rPr>
        <w:t>t l</w:t>
      </w:r>
      <w:r w:rsidR="001375E0" w:rsidRPr="008C6558">
        <w:rPr>
          <w:color w:val="000000" w:themeColor="text1"/>
          <w:spacing w:val="-2"/>
          <w:lang w:val="it-IT"/>
        </w:rPr>
        <w:t>ư</w:t>
      </w:r>
      <w:r w:rsidR="001375E0" w:rsidRPr="008C6558">
        <w:rPr>
          <w:color w:val="000000" w:themeColor="text1"/>
          <w:spacing w:val="1"/>
          <w:lang w:val="it-IT"/>
        </w:rPr>
        <w:t>ợ</w:t>
      </w:r>
      <w:r w:rsidR="001375E0" w:rsidRPr="008C6558">
        <w:rPr>
          <w:color w:val="000000" w:themeColor="text1"/>
          <w:spacing w:val="2"/>
          <w:lang w:val="it-IT"/>
        </w:rPr>
        <w:t>n</w:t>
      </w:r>
      <w:r w:rsidR="001375E0" w:rsidRPr="008C6558">
        <w:rPr>
          <w:color w:val="000000" w:themeColor="text1"/>
          <w:lang w:val="it-IT"/>
        </w:rPr>
        <w:t xml:space="preserve">g </w:t>
      </w:r>
      <w:r w:rsidR="001375E0" w:rsidRPr="008C6558">
        <w:rPr>
          <w:color w:val="000000" w:themeColor="text1"/>
          <w:spacing w:val="-8"/>
          <w:lang w:val="it-IT"/>
        </w:rPr>
        <w:t>m</w:t>
      </w:r>
      <w:r w:rsidR="001375E0" w:rsidRPr="008C6558">
        <w:rPr>
          <w:color w:val="000000" w:themeColor="text1"/>
          <w:spacing w:val="-3"/>
          <w:lang w:val="it-IT"/>
        </w:rPr>
        <w:t>ô</w:t>
      </w:r>
      <w:r w:rsidR="001375E0" w:rsidRPr="008C6558">
        <w:rPr>
          <w:color w:val="000000" w:themeColor="text1"/>
          <w:lang w:val="it-IT"/>
        </w:rPr>
        <w:t>i t</w:t>
      </w:r>
      <w:r w:rsidR="001375E0" w:rsidRPr="008C6558">
        <w:rPr>
          <w:color w:val="000000" w:themeColor="text1"/>
          <w:spacing w:val="3"/>
          <w:lang w:val="it-IT"/>
        </w:rPr>
        <w:t>r</w:t>
      </w:r>
      <w:r w:rsidR="001375E0" w:rsidRPr="008C6558">
        <w:rPr>
          <w:color w:val="000000" w:themeColor="text1"/>
          <w:spacing w:val="-2"/>
          <w:lang w:val="it-IT"/>
        </w:rPr>
        <w:t>ư</w:t>
      </w:r>
      <w:r w:rsidR="001375E0" w:rsidRPr="008C6558">
        <w:rPr>
          <w:color w:val="000000" w:themeColor="text1"/>
          <w:spacing w:val="1"/>
          <w:lang w:val="it-IT"/>
        </w:rPr>
        <w:t>ờ</w:t>
      </w:r>
      <w:r w:rsidR="001375E0" w:rsidRPr="008C6558">
        <w:rPr>
          <w:color w:val="000000" w:themeColor="text1"/>
          <w:spacing w:val="2"/>
          <w:lang w:val="it-IT"/>
        </w:rPr>
        <w:t>n</w:t>
      </w:r>
      <w:r w:rsidR="001375E0" w:rsidRPr="008C6558">
        <w:rPr>
          <w:color w:val="000000" w:themeColor="text1"/>
          <w:lang w:val="it-IT"/>
        </w:rPr>
        <w:t xml:space="preserve">g </w:t>
      </w:r>
      <w:r w:rsidR="001375E0" w:rsidRPr="008C6558">
        <w:rPr>
          <w:color w:val="000000" w:themeColor="text1"/>
          <w:spacing w:val="1"/>
          <w:w w:val="103"/>
          <w:lang w:val="it-IT"/>
        </w:rPr>
        <w:t>s</w:t>
      </w:r>
      <w:r w:rsidR="001375E0" w:rsidRPr="008C6558">
        <w:rPr>
          <w:color w:val="000000" w:themeColor="text1"/>
          <w:spacing w:val="-3"/>
          <w:w w:val="103"/>
          <w:lang w:val="it-IT"/>
        </w:rPr>
        <w:t>ố</w:t>
      </w:r>
      <w:r w:rsidR="001375E0" w:rsidRPr="008C6558">
        <w:rPr>
          <w:color w:val="000000" w:themeColor="text1"/>
          <w:spacing w:val="2"/>
          <w:w w:val="103"/>
          <w:lang w:val="it-IT"/>
        </w:rPr>
        <w:t>n</w:t>
      </w:r>
      <w:r w:rsidR="001375E0" w:rsidRPr="008C6558">
        <w:rPr>
          <w:color w:val="000000" w:themeColor="text1"/>
          <w:w w:val="103"/>
          <w:lang w:val="it-IT"/>
        </w:rPr>
        <w:t xml:space="preserve">g </w:t>
      </w:r>
      <w:r w:rsidR="001375E0" w:rsidRPr="008C6558">
        <w:rPr>
          <w:color w:val="000000" w:themeColor="text1"/>
          <w:spacing w:val="-1"/>
          <w:lang w:val="it-IT"/>
        </w:rPr>
        <w:t>c</w:t>
      </w:r>
      <w:r w:rsidR="001375E0" w:rsidRPr="008C6558">
        <w:rPr>
          <w:color w:val="000000" w:themeColor="text1"/>
          <w:spacing w:val="2"/>
          <w:lang w:val="it-IT"/>
        </w:rPr>
        <w:t>ủ</w:t>
      </w:r>
      <w:r w:rsidR="001375E0" w:rsidRPr="008C6558">
        <w:rPr>
          <w:color w:val="000000" w:themeColor="text1"/>
          <w:lang w:val="it-IT"/>
        </w:rPr>
        <w:t>a</w:t>
      </w:r>
      <w:r w:rsidR="001375E0" w:rsidRPr="008C6558">
        <w:rPr>
          <w:color w:val="000000" w:themeColor="text1"/>
          <w:spacing w:val="-6"/>
          <w:lang w:val="it-IT"/>
        </w:rPr>
        <w:t>c</w:t>
      </w:r>
      <w:r w:rsidR="001375E0" w:rsidRPr="008C6558">
        <w:rPr>
          <w:color w:val="000000" w:themeColor="text1"/>
          <w:spacing w:val="4"/>
          <w:lang w:val="it-IT"/>
        </w:rPr>
        <w:t>á</w:t>
      </w:r>
      <w:r w:rsidR="001375E0" w:rsidRPr="008C6558">
        <w:rPr>
          <w:color w:val="000000" w:themeColor="text1"/>
          <w:lang w:val="it-IT"/>
        </w:rPr>
        <w:t>c</w:t>
      </w:r>
      <w:r w:rsidR="001375E0" w:rsidRPr="008C6558">
        <w:rPr>
          <w:color w:val="000000" w:themeColor="text1"/>
          <w:spacing w:val="5"/>
          <w:lang w:val="it-IT"/>
        </w:rPr>
        <w:t>l</w:t>
      </w:r>
      <w:r w:rsidR="001375E0" w:rsidRPr="008C6558">
        <w:rPr>
          <w:color w:val="000000" w:themeColor="text1"/>
          <w:spacing w:val="-3"/>
          <w:lang w:val="it-IT"/>
        </w:rPr>
        <w:t>o</w:t>
      </w:r>
      <w:r w:rsidR="001375E0" w:rsidRPr="008C6558">
        <w:rPr>
          <w:color w:val="000000" w:themeColor="text1"/>
          <w:spacing w:val="-1"/>
          <w:lang w:val="it-IT"/>
        </w:rPr>
        <w:t>à</w:t>
      </w:r>
      <w:r w:rsidR="001375E0" w:rsidRPr="008C6558">
        <w:rPr>
          <w:color w:val="000000" w:themeColor="text1"/>
          <w:lang w:val="it-IT"/>
        </w:rPr>
        <w:t>it</w:t>
      </w:r>
      <w:r w:rsidR="001375E0" w:rsidRPr="008C6558">
        <w:rPr>
          <w:color w:val="000000" w:themeColor="text1"/>
          <w:spacing w:val="-8"/>
          <w:lang w:val="it-IT"/>
        </w:rPr>
        <w:t>h</w:t>
      </w:r>
      <w:r w:rsidR="001375E0" w:rsidRPr="008C6558">
        <w:rPr>
          <w:color w:val="000000" w:themeColor="text1"/>
          <w:spacing w:val="7"/>
          <w:lang w:val="it-IT"/>
        </w:rPr>
        <w:t>u</w:t>
      </w:r>
      <w:r w:rsidR="001375E0" w:rsidRPr="008C6558">
        <w:rPr>
          <w:color w:val="000000" w:themeColor="text1"/>
          <w:lang w:val="it-IT"/>
        </w:rPr>
        <w:t>ỷ</w:t>
      </w:r>
      <w:r w:rsidR="001375E0" w:rsidRPr="008C6558">
        <w:rPr>
          <w:color w:val="000000" w:themeColor="text1"/>
          <w:spacing w:val="1"/>
          <w:w w:val="103"/>
          <w:lang w:val="it-IT"/>
        </w:rPr>
        <w:t>s</w:t>
      </w:r>
      <w:r w:rsidR="001375E0" w:rsidRPr="008C6558">
        <w:rPr>
          <w:color w:val="000000" w:themeColor="text1"/>
          <w:w w:val="104"/>
          <w:lang w:val="it-IT"/>
        </w:rPr>
        <w:t>i</w:t>
      </w:r>
      <w:r w:rsidR="001375E0" w:rsidRPr="008C6558">
        <w:rPr>
          <w:color w:val="000000" w:themeColor="text1"/>
          <w:spacing w:val="2"/>
          <w:w w:val="103"/>
          <w:lang w:val="it-IT"/>
        </w:rPr>
        <w:t>n</w:t>
      </w:r>
      <w:r w:rsidR="001375E0" w:rsidRPr="008C6558">
        <w:rPr>
          <w:color w:val="000000" w:themeColor="text1"/>
          <w:spacing w:val="-8"/>
          <w:w w:val="103"/>
          <w:lang w:val="it-IT"/>
        </w:rPr>
        <w:t>h.</w:t>
      </w:r>
    </w:p>
    <w:p w14:paraId="2DB72818" w14:textId="77777777" w:rsidR="001375E0" w:rsidRPr="008C6558" w:rsidRDefault="00480D93" w:rsidP="00D60470">
      <w:pPr>
        <w:pStyle w:val="Bullet"/>
        <w:widowControl w:val="0"/>
        <w:spacing w:line="264" w:lineRule="auto"/>
        <w:ind w:firstLine="567"/>
        <w:rPr>
          <w:color w:val="000000" w:themeColor="text1"/>
          <w:spacing w:val="-3"/>
          <w:w w:val="103"/>
          <w:lang w:val="it-IT"/>
        </w:rPr>
      </w:pPr>
      <w:r w:rsidRPr="008C6558">
        <w:rPr>
          <w:i/>
          <w:color w:val="000000" w:themeColor="text1"/>
          <w:lang w:val="it-IT"/>
        </w:rPr>
        <w:t>-</w:t>
      </w:r>
      <w:r w:rsidR="001375E0" w:rsidRPr="008C6558">
        <w:rPr>
          <w:i/>
          <w:color w:val="000000" w:themeColor="text1"/>
          <w:lang w:val="it-IT"/>
        </w:rPr>
        <w:t xml:space="preserve"> </w:t>
      </w:r>
      <w:r w:rsidR="00AF35D2" w:rsidRPr="008C6558">
        <w:rPr>
          <w:i/>
          <w:color w:val="000000" w:themeColor="text1"/>
          <w:spacing w:val="-1"/>
          <w:lang w:val="it-IT"/>
        </w:rPr>
        <w:t>Q</w:t>
      </w:r>
      <w:r w:rsidR="00AF35D2" w:rsidRPr="008C6558">
        <w:rPr>
          <w:i/>
          <w:color w:val="000000" w:themeColor="text1"/>
          <w:spacing w:val="-3"/>
          <w:lang w:val="it-IT"/>
        </w:rPr>
        <w:t>u</w:t>
      </w:r>
      <w:r w:rsidR="00AF35D2" w:rsidRPr="008C6558">
        <w:rPr>
          <w:i/>
          <w:color w:val="000000" w:themeColor="text1"/>
          <w:lang w:val="it-IT"/>
        </w:rPr>
        <w:t>á t</w:t>
      </w:r>
      <w:r w:rsidR="00AF35D2" w:rsidRPr="008C6558">
        <w:rPr>
          <w:i/>
          <w:color w:val="000000" w:themeColor="text1"/>
          <w:spacing w:val="-2"/>
          <w:lang w:val="it-IT"/>
        </w:rPr>
        <w:t>r</w:t>
      </w:r>
      <w:r w:rsidR="00AF35D2" w:rsidRPr="008C6558">
        <w:rPr>
          <w:i/>
          <w:color w:val="000000" w:themeColor="text1"/>
          <w:spacing w:val="10"/>
          <w:lang w:val="it-IT"/>
        </w:rPr>
        <w:t>ì</w:t>
      </w:r>
      <w:r w:rsidR="00AF35D2" w:rsidRPr="008C6558">
        <w:rPr>
          <w:i/>
          <w:color w:val="000000" w:themeColor="text1"/>
          <w:spacing w:val="-3"/>
          <w:lang w:val="it-IT"/>
        </w:rPr>
        <w:t>n</w:t>
      </w:r>
      <w:r w:rsidR="00AF35D2" w:rsidRPr="008C6558">
        <w:rPr>
          <w:i/>
          <w:color w:val="000000" w:themeColor="text1"/>
          <w:lang w:val="it-IT"/>
        </w:rPr>
        <w:t xml:space="preserve">h </w:t>
      </w:r>
      <w:r w:rsidR="00AF35D2" w:rsidRPr="008C6558">
        <w:rPr>
          <w:i/>
          <w:color w:val="000000" w:themeColor="text1"/>
          <w:spacing w:val="-3"/>
          <w:lang w:val="it-IT"/>
        </w:rPr>
        <w:t>x</w:t>
      </w:r>
      <w:r w:rsidR="00AF35D2" w:rsidRPr="008C6558">
        <w:rPr>
          <w:i/>
          <w:color w:val="000000" w:themeColor="text1"/>
          <w:spacing w:val="9"/>
          <w:lang w:val="it-IT"/>
        </w:rPr>
        <w:t>â</w:t>
      </w:r>
      <w:r w:rsidR="00AF35D2" w:rsidRPr="008C6558">
        <w:rPr>
          <w:i/>
          <w:color w:val="000000" w:themeColor="text1"/>
          <w:lang w:val="it-IT"/>
        </w:rPr>
        <w:t>y</w:t>
      </w:r>
      <w:r w:rsidRPr="008C6558">
        <w:rPr>
          <w:i/>
          <w:color w:val="000000" w:themeColor="text1"/>
          <w:lang w:val="it-IT"/>
        </w:rPr>
        <w:t xml:space="preserve"> </w:t>
      </w:r>
      <w:r w:rsidR="00AF35D2" w:rsidRPr="008C6558">
        <w:rPr>
          <w:i/>
          <w:color w:val="000000" w:themeColor="text1"/>
          <w:spacing w:val="2"/>
          <w:lang w:val="it-IT"/>
        </w:rPr>
        <w:t>d</w:t>
      </w:r>
      <w:r w:rsidR="00AF35D2" w:rsidRPr="008C6558">
        <w:rPr>
          <w:i/>
          <w:color w:val="000000" w:themeColor="text1"/>
          <w:spacing w:val="-2"/>
          <w:lang w:val="it-IT"/>
        </w:rPr>
        <w:t>ự</w:t>
      </w:r>
      <w:r w:rsidR="00AF35D2" w:rsidRPr="008C6558">
        <w:rPr>
          <w:i/>
          <w:color w:val="000000" w:themeColor="text1"/>
          <w:spacing w:val="2"/>
          <w:lang w:val="it-IT"/>
        </w:rPr>
        <w:t>n</w:t>
      </w:r>
      <w:r w:rsidR="00AF35D2" w:rsidRPr="008C6558">
        <w:rPr>
          <w:i/>
          <w:color w:val="000000" w:themeColor="text1"/>
          <w:lang w:val="it-IT"/>
        </w:rPr>
        <w:t xml:space="preserve">g </w:t>
      </w:r>
      <w:r w:rsidR="00AF35D2" w:rsidRPr="008C6558">
        <w:rPr>
          <w:color w:val="000000" w:themeColor="text1"/>
          <w:spacing w:val="6"/>
          <w:lang w:val="it-IT"/>
        </w:rPr>
        <w:t>còn</w:t>
      </w:r>
      <w:r w:rsidRPr="008C6558">
        <w:rPr>
          <w:color w:val="000000" w:themeColor="text1"/>
          <w:spacing w:val="6"/>
          <w:lang w:val="it-IT"/>
        </w:rPr>
        <w:t xml:space="preserve"> </w:t>
      </w:r>
      <w:r w:rsidR="00AF35D2" w:rsidRPr="008C6558">
        <w:rPr>
          <w:color w:val="000000" w:themeColor="text1"/>
          <w:spacing w:val="-3"/>
          <w:lang w:val="it-IT"/>
        </w:rPr>
        <w:t>g</w:t>
      </w:r>
      <w:r w:rsidR="00AF35D2" w:rsidRPr="008C6558">
        <w:rPr>
          <w:color w:val="000000" w:themeColor="text1"/>
          <w:spacing w:val="9"/>
          <w:lang w:val="it-IT"/>
        </w:rPr>
        <w:t>â</w:t>
      </w:r>
      <w:r w:rsidR="00AF35D2" w:rsidRPr="008C6558">
        <w:rPr>
          <w:color w:val="000000" w:themeColor="text1"/>
          <w:lang w:val="it-IT"/>
        </w:rPr>
        <w:t xml:space="preserve">y </w:t>
      </w:r>
      <w:r w:rsidR="00AF35D2" w:rsidRPr="008C6558">
        <w:rPr>
          <w:color w:val="000000" w:themeColor="text1"/>
          <w:spacing w:val="-2"/>
          <w:w w:val="103"/>
          <w:lang w:val="it-IT"/>
        </w:rPr>
        <w:t>r</w:t>
      </w:r>
      <w:r w:rsidR="00AF35D2" w:rsidRPr="008C6558">
        <w:rPr>
          <w:color w:val="000000" w:themeColor="text1"/>
          <w:w w:val="104"/>
          <w:lang w:val="it-IT"/>
        </w:rPr>
        <w:t xml:space="preserve">a </w:t>
      </w:r>
      <w:r w:rsidR="00AF35D2" w:rsidRPr="008C6558">
        <w:rPr>
          <w:color w:val="000000" w:themeColor="text1"/>
          <w:spacing w:val="2"/>
          <w:lang w:val="it-IT"/>
        </w:rPr>
        <w:t>b</w:t>
      </w:r>
      <w:r w:rsidR="00AF35D2" w:rsidRPr="008C6558">
        <w:rPr>
          <w:color w:val="000000" w:themeColor="text1"/>
          <w:spacing w:val="-8"/>
          <w:lang w:val="it-IT"/>
        </w:rPr>
        <w:t>ụ</w:t>
      </w:r>
      <w:r w:rsidR="00AF35D2" w:rsidRPr="008C6558">
        <w:rPr>
          <w:color w:val="000000" w:themeColor="text1"/>
          <w:lang w:val="it-IT"/>
        </w:rPr>
        <w:t>i</w:t>
      </w:r>
      <w:r w:rsidR="00AF35D2" w:rsidRPr="008C6558">
        <w:rPr>
          <w:color w:val="000000" w:themeColor="text1"/>
          <w:spacing w:val="-8"/>
          <w:lang w:val="it-IT"/>
        </w:rPr>
        <w:t>g</w:t>
      </w:r>
      <w:r w:rsidR="00AF35D2" w:rsidRPr="008C6558">
        <w:rPr>
          <w:color w:val="000000" w:themeColor="text1"/>
          <w:spacing w:val="9"/>
          <w:lang w:val="it-IT"/>
        </w:rPr>
        <w:t>â</w:t>
      </w:r>
      <w:r w:rsidR="00AF35D2" w:rsidRPr="008C6558">
        <w:rPr>
          <w:color w:val="000000" w:themeColor="text1"/>
          <w:lang w:val="it-IT"/>
        </w:rPr>
        <w:t>y ô</w:t>
      </w:r>
      <w:r w:rsidRPr="008C6558">
        <w:rPr>
          <w:color w:val="000000" w:themeColor="text1"/>
          <w:lang w:val="it-IT"/>
        </w:rPr>
        <w:t xml:space="preserve"> </w:t>
      </w:r>
      <w:r w:rsidR="00AF35D2" w:rsidRPr="008C6558">
        <w:rPr>
          <w:color w:val="000000" w:themeColor="text1"/>
          <w:spacing w:val="-3"/>
          <w:lang w:val="it-IT"/>
        </w:rPr>
        <w:t>n</w:t>
      </w:r>
      <w:r w:rsidR="00AF35D2" w:rsidRPr="008C6558">
        <w:rPr>
          <w:color w:val="000000" w:themeColor="text1"/>
          <w:spacing w:val="-8"/>
          <w:lang w:val="it-IT"/>
        </w:rPr>
        <w:t>h</w:t>
      </w:r>
      <w:r w:rsidR="00AF35D2" w:rsidRPr="008C6558">
        <w:rPr>
          <w:color w:val="000000" w:themeColor="text1"/>
          <w:spacing w:val="10"/>
          <w:lang w:val="it-IT"/>
        </w:rPr>
        <w:t>i</w:t>
      </w:r>
      <w:r w:rsidR="00AF35D2" w:rsidRPr="008C6558">
        <w:rPr>
          <w:color w:val="000000" w:themeColor="text1"/>
          <w:spacing w:val="-6"/>
          <w:lang w:val="it-IT"/>
        </w:rPr>
        <w:t>ễ</w:t>
      </w:r>
      <w:r w:rsidR="00AF35D2" w:rsidRPr="008C6558">
        <w:rPr>
          <w:color w:val="000000" w:themeColor="text1"/>
          <w:lang w:val="it-IT"/>
        </w:rPr>
        <w:t>m</w:t>
      </w:r>
      <w:r w:rsidRPr="008C6558">
        <w:rPr>
          <w:color w:val="000000" w:themeColor="text1"/>
          <w:lang w:val="it-IT"/>
        </w:rPr>
        <w:t xml:space="preserve"> </w:t>
      </w:r>
      <w:r w:rsidR="00AF35D2" w:rsidRPr="008C6558">
        <w:rPr>
          <w:color w:val="000000" w:themeColor="text1"/>
          <w:spacing w:val="-3"/>
          <w:lang w:val="it-IT"/>
        </w:rPr>
        <w:t>mô</w:t>
      </w:r>
      <w:r w:rsidR="00AF35D2" w:rsidRPr="008C6558">
        <w:rPr>
          <w:color w:val="000000" w:themeColor="text1"/>
          <w:lang w:val="it-IT"/>
        </w:rPr>
        <w:t>i</w:t>
      </w:r>
      <w:r w:rsidRPr="008C6558">
        <w:rPr>
          <w:color w:val="000000" w:themeColor="text1"/>
          <w:lang w:val="it-IT"/>
        </w:rPr>
        <w:t xml:space="preserve"> </w:t>
      </w:r>
      <w:r w:rsidR="00AF35D2" w:rsidRPr="008C6558">
        <w:rPr>
          <w:color w:val="000000" w:themeColor="text1"/>
          <w:w w:val="104"/>
          <w:lang w:val="it-IT"/>
        </w:rPr>
        <w:t>t</w:t>
      </w:r>
      <w:r w:rsidR="00AF35D2" w:rsidRPr="008C6558">
        <w:rPr>
          <w:color w:val="000000" w:themeColor="text1"/>
          <w:spacing w:val="3"/>
          <w:w w:val="103"/>
          <w:lang w:val="it-IT"/>
        </w:rPr>
        <w:t>r</w:t>
      </w:r>
      <w:r w:rsidR="00AF35D2" w:rsidRPr="008C6558">
        <w:rPr>
          <w:color w:val="000000" w:themeColor="text1"/>
          <w:spacing w:val="-2"/>
          <w:w w:val="103"/>
          <w:lang w:val="it-IT"/>
        </w:rPr>
        <w:t>ư</w:t>
      </w:r>
      <w:r w:rsidR="00AF35D2" w:rsidRPr="008C6558">
        <w:rPr>
          <w:color w:val="000000" w:themeColor="text1"/>
          <w:spacing w:val="1"/>
          <w:w w:val="103"/>
          <w:lang w:val="it-IT"/>
        </w:rPr>
        <w:t>ờ</w:t>
      </w:r>
      <w:r w:rsidR="00AF35D2" w:rsidRPr="008C6558">
        <w:rPr>
          <w:color w:val="000000" w:themeColor="text1"/>
          <w:spacing w:val="2"/>
          <w:w w:val="103"/>
          <w:lang w:val="it-IT"/>
        </w:rPr>
        <w:t>n</w:t>
      </w:r>
      <w:r w:rsidR="00AF35D2" w:rsidRPr="008C6558">
        <w:rPr>
          <w:color w:val="000000" w:themeColor="text1"/>
          <w:w w:val="103"/>
          <w:lang w:val="it-IT"/>
        </w:rPr>
        <w:t xml:space="preserve">g </w:t>
      </w:r>
      <w:r w:rsidR="00AF35D2" w:rsidRPr="008C6558">
        <w:rPr>
          <w:color w:val="000000" w:themeColor="text1"/>
          <w:spacing w:val="2"/>
          <w:lang w:val="it-IT"/>
        </w:rPr>
        <w:t>k</w:t>
      </w:r>
      <w:r w:rsidR="00AF35D2" w:rsidRPr="008C6558">
        <w:rPr>
          <w:color w:val="000000" w:themeColor="text1"/>
          <w:spacing w:val="-8"/>
          <w:lang w:val="it-IT"/>
        </w:rPr>
        <w:t>h</w:t>
      </w:r>
      <w:r w:rsidR="00AF35D2" w:rsidRPr="008C6558">
        <w:rPr>
          <w:color w:val="000000" w:themeColor="text1"/>
          <w:spacing w:val="7"/>
          <w:lang w:val="it-IT"/>
        </w:rPr>
        <w:t>ô</w:t>
      </w:r>
      <w:r w:rsidR="00AF35D2" w:rsidRPr="008C6558">
        <w:rPr>
          <w:color w:val="000000" w:themeColor="text1"/>
          <w:spacing w:val="-3"/>
          <w:lang w:val="it-IT"/>
        </w:rPr>
        <w:t>n</w:t>
      </w:r>
      <w:r w:rsidR="00AF35D2" w:rsidRPr="008C6558">
        <w:rPr>
          <w:color w:val="000000" w:themeColor="text1"/>
          <w:lang w:val="it-IT"/>
        </w:rPr>
        <w:t xml:space="preserve">g </w:t>
      </w:r>
      <w:r w:rsidR="00AF35D2" w:rsidRPr="008C6558">
        <w:rPr>
          <w:color w:val="000000" w:themeColor="text1"/>
          <w:spacing w:val="2"/>
          <w:lang w:val="it-IT"/>
        </w:rPr>
        <w:t>k</w:t>
      </w:r>
      <w:r w:rsidR="00AF35D2" w:rsidRPr="008C6558">
        <w:rPr>
          <w:color w:val="000000" w:themeColor="text1"/>
          <w:spacing w:val="-3"/>
          <w:lang w:val="it-IT"/>
        </w:rPr>
        <w:t>h</w:t>
      </w:r>
      <w:r w:rsidR="00AF35D2" w:rsidRPr="008C6558">
        <w:rPr>
          <w:color w:val="000000" w:themeColor="text1"/>
          <w:lang w:val="it-IT"/>
        </w:rPr>
        <w:t xml:space="preserve">í. </w:t>
      </w:r>
      <w:r w:rsidR="00AF35D2" w:rsidRPr="008C6558">
        <w:rPr>
          <w:color w:val="000000" w:themeColor="text1"/>
          <w:spacing w:val="-1"/>
          <w:lang w:val="it-IT"/>
        </w:rPr>
        <w:t>Q</w:t>
      </w:r>
      <w:r w:rsidR="00AF35D2" w:rsidRPr="008C6558">
        <w:rPr>
          <w:color w:val="000000" w:themeColor="text1"/>
          <w:spacing w:val="2"/>
          <w:lang w:val="it-IT"/>
        </w:rPr>
        <w:t>u</w:t>
      </w:r>
      <w:r w:rsidR="00AF35D2" w:rsidRPr="008C6558">
        <w:rPr>
          <w:color w:val="000000" w:themeColor="text1"/>
          <w:lang w:val="it-IT"/>
        </w:rPr>
        <w:t>á t</w:t>
      </w:r>
      <w:r w:rsidR="00AF35D2" w:rsidRPr="008C6558">
        <w:rPr>
          <w:color w:val="000000" w:themeColor="text1"/>
          <w:spacing w:val="3"/>
          <w:lang w:val="it-IT"/>
        </w:rPr>
        <w:t>r</w:t>
      </w:r>
      <w:r w:rsidR="00AF35D2" w:rsidRPr="008C6558">
        <w:rPr>
          <w:color w:val="000000" w:themeColor="text1"/>
          <w:lang w:val="it-IT"/>
        </w:rPr>
        <w:t>ì</w:t>
      </w:r>
      <w:r w:rsidR="00AF35D2" w:rsidRPr="008C6558">
        <w:rPr>
          <w:color w:val="000000" w:themeColor="text1"/>
          <w:spacing w:val="-3"/>
          <w:lang w:val="it-IT"/>
        </w:rPr>
        <w:t>n</w:t>
      </w:r>
      <w:r w:rsidR="00AF35D2" w:rsidRPr="008C6558">
        <w:rPr>
          <w:color w:val="000000" w:themeColor="text1"/>
          <w:lang w:val="it-IT"/>
        </w:rPr>
        <w:t xml:space="preserve">h </w:t>
      </w:r>
      <w:r w:rsidR="00AF35D2" w:rsidRPr="008C6558">
        <w:rPr>
          <w:color w:val="000000" w:themeColor="text1"/>
          <w:spacing w:val="-3"/>
          <w:w w:val="103"/>
          <w:lang w:val="it-IT"/>
        </w:rPr>
        <w:t>v</w:t>
      </w:r>
      <w:r w:rsidR="00AF35D2" w:rsidRPr="008C6558">
        <w:rPr>
          <w:color w:val="000000" w:themeColor="text1"/>
          <w:spacing w:val="4"/>
          <w:w w:val="103"/>
          <w:lang w:val="it-IT"/>
        </w:rPr>
        <w:t>ậ</w:t>
      </w:r>
      <w:r w:rsidR="00AF35D2" w:rsidRPr="008C6558">
        <w:rPr>
          <w:color w:val="000000" w:themeColor="text1"/>
          <w:w w:val="103"/>
          <w:lang w:val="it-IT"/>
        </w:rPr>
        <w:t xml:space="preserve">n </w:t>
      </w:r>
      <w:r w:rsidR="00AF35D2" w:rsidRPr="008C6558">
        <w:rPr>
          <w:color w:val="000000" w:themeColor="text1"/>
          <w:spacing w:val="-1"/>
          <w:lang w:val="it-IT"/>
        </w:rPr>
        <w:t>c</w:t>
      </w:r>
      <w:r w:rsidR="00AF35D2" w:rsidRPr="008C6558">
        <w:rPr>
          <w:color w:val="000000" w:themeColor="text1"/>
          <w:spacing w:val="-3"/>
          <w:lang w:val="it-IT"/>
        </w:rPr>
        <w:t>h</w:t>
      </w:r>
      <w:r w:rsidR="00AF35D2" w:rsidRPr="008C6558">
        <w:rPr>
          <w:color w:val="000000" w:themeColor="text1"/>
          <w:spacing w:val="7"/>
          <w:lang w:val="it-IT"/>
        </w:rPr>
        <w:t>u</w:t>
      </w:r>
      <w:r w:rsidR="00AF35D2" w:rsidRPr="008C6558">
        <w:rPr>
          <w:color w:val="000000" w:themeColor="text1"/>
          <w:spacing w:val="-8"/>
          <w:lang w:val="it-IT"/>
        </w:rPr>
        <w:t>y</w:t>
      </w:r>
      <w:r w:rsidR="00AF35D2" w:rsidRPr="008C6558">
        <w:rPr>
          <w:color w:val="000000" w:themeColor="text1"/>
          <w:spacing w:val="-6"/>
          <w:lang w:val="it-IT"/>
        </w:rPr>
        <w:t>ể</w:t>
      </w:r>
      <w:r w:rsidR="00AF35D2" w:rsidRPr="008C6558">
        <w:rPr>
          <w:color w:val="000000" w:themeColor="text1"/>
          <w:lang w:val="it-IT"/>
        </w:rPr>
        <w:t xml:space="preserve">n </w:t>
      </w:r>
      <w:r w:rsidR="00AF35D2" w:rsidRPr="008C6558">
        <w:rPr>
          <w:color w:val="000000" w:themeColor="text1"/>
          <w:spacing w:val="-1"/>
          <w:lang w:val="it-IT"/>
        </w:rPr>
        <w:t>V</w:t>
      </w:r>
      <w:r w:rsidR="00AF35D2" w:rsidRPr="008C6558">
        <w:rPr>
          <w:color w:val="000000" w:themeColor="text1"/>
          <w:spacing w:val="3"/>
          <w:lang w:val="it-IT"/>
        </w:rPr>
        <w:t>L</w:t>
      </w:r>
      <w:r w:rsidR="00AF35D2" w:rsidRPr="008C6558">
        <w:rPr>
          <w:color w:val="000000" w:themeColor="text1"/>
          <w:spacing w:val="4"/>
          <w:lang w:val="it-IT"/>
        </w:rPr>
        <w:t>X</w:t>
      </w:r>
      <w:r w:rsidR="00AF35D2" w:rsidRPr="008C6558">
        <w:rPr>
          <w:color w:val="000000" w:themeColor="text1"/>
          <w:spacing w:val="-1"/>
          <w:lang w:val="it-IT"/>
        </w:rPr>
        <w:t>D</w:t>
      </w:r>
      <w:r w:rsidR="00AF35D2" w:rsidRPr="008C6558">
        <w:rPr>
          <w:color w:val="000000" w:themeColor="text1"/>
          <w:lang w:val="it-IT"/>
        </w:rPr>
        <w:t xml:space="preserve">, </w:t>
      </w:r>
      <w:r w:rsidR="00AF35D2" w:rsidRPr="008C6558">
        <w:rPr>
          <w:color w:val="000000" w:themeColor="text1"/>
          <w:spacing w:val="-1"/>
          <w:lang w:val="it-IT"/>
        </w:rPr>
        <w:t>c</w:t>
      </w:r>
      <w:r w:rsidR="00AF35D2" w:rsidRPr="008C6558">
        <w:rPr>
          <w:color w:val="000000" w:themeColor="text1"/>
          <w:spacing w:val="4"/>
          <w:lang w:val="it-IT"/>
        </w:rPr>
        <w:t>á</w:t>
      </w:r>
      <w:r w:rsidR="00AF35D2" w:rsidRPr="008C6558">
        <w:rPr>
          <w:color w:val="000000" w:themeColor="text1"/>
          <w:lang w:val="it-IT"/>
        </w:rPr>
        <w:t xml:space="preserve">c </w:t>
      </w:r>
      <w:r w:rsidR="00AF35D2" w:rsidRPr="008C6558">
        <w:rPr>
          <w:color w:val="000000" w:themeColor="text1"/>
          <w:spacing w:val="-1"/>
          <w:lang w:val="it-IT"/>
        </w:rPr>
        <w:t>c</w:t>
      </w:r>
      <w:r w:rsidR="00AF35D2" w:rsidRPr="008C6558">
        <w:rPr>
          <w:color w:val="000000" w:themeColor="text1"/>
          <w:spacing w:val="-3"/>
          <w:lang w:val="it-IT"/>
        </w:rPr>
        <w:t>h</w:t>
      </w:r>
      <w:r w:rsidR="00AF35D2" w:rsidRPr="008C6558">
        <w:rPr>
          <w:color w:val="000000" w:themeColor="text1"/>
          <w:spacing w:val="-1"/>
          <w:lang w:val="it-IT"/>
        </w:rPr>
        <w:t>ấ</w:t>
      </w:r>
      <w:r w:rsidR="00AF35D2" w:rsidRPr="008C6558">
        <w:rPr>
          <w:color w:val="000000" w:themeColor="text1"/>
          <w:lang w:val="it-IT"/>
        </w:rPr>
        <w:t xml:space="preserve">t </w:t>
      </w:r>
      <w:r w:rsidR="00AF35D2" w:rsidRPr="008C6558">
        <w:rPr>
          <w:color w:val="000000" w:themeColor="text1"/>
          <w:spacing w:val="5"/>
          <w:w w:val="104"/>
          <w:lang w:val="it-IT"/>
        </w:rPr>
        <w:t>t</w:t>
      </w:r>
      <w:r w:rsidR="00AF35D2" w:rsidRPr="008C6558">
        <w:rPr>
          <w:color w:val="000000" w:themeColor="text1"/>
          <w:spacing w:val="-8"/>
          <w:w w:val="103"/>
          <w:lang w:val="it-IT"/>
        </w:rPr>
        <w:t>h</w:t>
      </w:r>
      <w:r w:rsidR="00AF35D2" w:rsidRPr="008C6558">
        <w:rPr>
          <w:color w:val="000000" w:themeColor="text1"/>
          <w:spacing w:val="-1"/>
          <w:w w:val="103"/>
          <w:lang w:val="it-IT"/>
        </w:rPr>
        <w:t>ả</w:t>
      </w:r>
      <w:r w:rsidR="00AF35D2" w:rsidRPr="008C6558">
        <w:rPr>
          <w:color w:val="000000" w:themeColor="text1"/>
          <w:w w:val="104"/>
          <w:lang w:val="it-IT"/>
        </w:rPr>
        <w:t xml:space="preserve">i </w:t>
      </w:r>
      <w:r w:rsidR="00AF35D2" w:rsidRPr="008C6558">
        <w:rPr>
          <w:color w:val="000000" w:themeColor="text1"/>
          <w:spacing w:val="-3"/>
          <w:lang w:val="it-IT"/>
        </w:rPr>
        <w:t>x</w:t>
      </w:r>
      <w:r w:rsidR="00AF35D2" w:rsidRPr="008C6558">
        <w:rPr>
          <w:color w:val="000000" w:themeColor="text1"/>
          <w:spacing w:val="4"/>
          <w:lang w:val="it-IT"/>
        </w:rPr>
        <w:t>â</w:t>
      </w:r>
      <w:r w:rsidR="00AF35D2" w:rsidRPr="008C6558">
        <w:rPr>
          <w:color w:val="000000" w:themeColor="text1"/>
          <w:lang w:val="it-IT"/>
        </w:rPr>
        <w:t>y</w:t>
      </w:r>
      <w:r w:rsidR="00AF35D2" w:rsidRPr="008C6558">
        <w:rPr>
          <w:color w:val="000000" w:themeColor="text1"/>
          <w:spacing w:val="-3"/>
          <w:lang w:val="it-IT"/>
        </w:rPr>
        <w:t>d</w:t>
      </w:r>
      <w:r w:rsidR="00AF35D2" w:rsidRPr="008C6558">
        <w:rPr>
          <w:color w:val="000000" w:themeColor="text1"/>
          <w:spacing w:val="3"/>
          <w:lang w:val="it-IT"/>
        </w:rPr>
        <w:t>ự</w:t>
      </w:r>
      <w:r w:rsidR="00AF35D2" w:rsidRPr="008C6558">
        <w:rPr>
          <w:color w:val="000000" w:themeColor="text1"/>
          <w:spacing w:val="-3"/>
          <w:lang w:val="it-IT"/>
        </w:rPr>
        <w:t>n</w:t>
      </w:r>
      <w:r w:rsidR="00AF35D2" w:rsidRPr="008C6558">
        <w:rPr>
          <w:color w:val="000000" w:themeColor="text1"/>
          <w:lang w:val="it-IT"/>
        </w:rPr>
        <w:t xml:space="preserve">g </w:t>
      </w:r>
      <w:r w:rsidR="00AF35D2" w:rsidRPr="008C6558">
        <w:rPr>
          <w:color w:val="000000" w:themeColor="text1"/>
          <w:spacing w:val="6"/>
          <w:lang w:val="it-IT"/>
        </w:rPr>
        <w:t>s</w:t>
      </w:r>
      <w:r w:rsidR="00AF35D2" w:rsidRPr="008C6558">
        <w:rPr>
          <w:color w:val="000000" w:themeColor="text1"/>
          <w:lang w:val="it-IT"/>
        </w:rPr>
        <w:t>ẽ</w:t>
      </w:r>
      <w:r w:rsidR="00AF35D2" w:rsidRPr="008C6558">
        <w:rPr>
          <w:color w:val="000000" w:themeColor="text1"/>
          <w:spacing w:val="-3"/>
          <w:lang w:val="it-IT"/>
        </w:rPr>
        <w:t>g</w:t>
      </w:r>
      <w:r w:rsidR="00AF35D2" w:rsidRPr="008C6558">
        <w:rPr>
          <w:color w:val="000000" w:themeColor="text1"/>
          <w:spacing w:val="9"/>
          <w:lang w:val="it-IT"/>
        </w:rPr>
        <w:t>â</w:t>
      </w:r>
      <w:r w:rsidR="00AF35D2" w:rsidRPr="008C6558">
        <w:rPr>
          <w:color w:val="000000" w:themeColor="text1"/>
          <w:lang w:val="it-IT"/>
        </w:rPr>
        <w:t xml:space="preserve">yô </w:t>
      </w:r>
      <w:r w:rsidR="00AF35D2" w:rsidRPr="008C6558">
        <w:rPr>
          <w:color w:val="000000" w:themeColor="text1"/>
          <w:spacing w:val="-3"/>
          <w:lang w:val="it-IT"/>
        </w:rPr>
        <w:t>nh</w:t>
      </w:r>
      <w:r w:rsidR="00AF35D2" w:rsidRPr="008C6558">
        <w:rPr>
          <w:color w:val="000000" w:themeColor="text1"/>
          <w:spacing w:val="5"/>
          <w:lang w:val="it-IT"/>
        </w:rPr>
        <w:t>i</w:t>
      </w:r>
      <w:r w:rsidR="00AF35D2" w:rsidRPr="008C6558">
        <w:rPr>
          <w:color w:val="000000" w:themeColor="text1"/>
          <w:spacing w:val="-1"/>
          <w:lang w:val="it-IT"/>
        </w:rPr>
        <w:t>ễ</w:t>
      </w:r>
      <w:r w:rsidR="00AF35D2" w:rsidRPr="008C6558">
        <w:rPr>
          <w:color w:val="000000" w:themeColor="text1"/>
          <w:lang w:val="it-IT"/>
        </w:rPr>
        <w:t xml:space="preserve">m </w:t>
      </w:r>
      <w:r w:rsidR="00AF35D2" w:rsidRPr="008C6558">
        <w:rPr>
          <w:color w:val="000000" w:themeColor="text1"/>
          <w:spacing w:val="2"/>
          <w:w w:val="103"/>
          <w:lang w:val="it-IT"/>
        </w:rPr>
        <w:t>b</w:t>
      </w:r>
      <w:r w:rsidR="00AF35D2" w:rsidRPr="008C6558">
        <w:rPr>
          <w:color w:val="000000" w:themeColor="text1"/>
          <w:spacing w:val="-3"/>
          <w:w w:val="103"/>
          <w:lang w:val="it-IT"/>
        </w:rPr>
        <w:t>ụ</w:t>
      </w:r>
      <w:r w:rsidR="00AF35D2" w:rsidRPr="008C6558">
        <w:rPr>
          <w:color w:val="000000" w:themeColor="text1"/>
          <w:w w:val="104"/>
          <w:lang w:val="it-IT"/>
        </w:rPr>
        <w:t>i</w:t>
      </w:r>
      <w:r w:rsidR="00AF35D2" w:rsidRPr="008C6558">
        <w:rPr>
          <w:color w:val="000000" w:themeColor="text1"/>
          <w:w w:val="103"/>
          <w:lang w:val="it-IT"/>
        </w:rPr>
        <w:t xml:space="preserve">, </w:t>
      </w:r>
      <w:r w:rsidR="00AF35D2" w:rsidRPr="008C6558">
        <w:rPr>
          <w:color w:val="000000" w:themeColor="text1"/>
          <w:lang w:val="it-IT"/>
        </w:rPr>
        <w:t>ti</w:t>
      </w:r>
      <w:r w:rsidR="00AF35D2" w:rsidRPr="008C6558">
        <w:rPr>
          <w:color w:val="000000" w:themeColor="text1"/>
          <w:spacing w:val="-1"/>
          <w:lang w:val="it-IT"/>
        </w:rPr>
        <w:t>ế</w:t>
      </w:r>
      <w:r w:rsidR="00AF35D2" w:rsidRPr="008C6558">
        <w:rPr>
          <w:color w:val="000000" w:themeColor="text1"/>
          <w:spacing w:val="2"/>
          <w:lang w:val="it-IT"/>
        </w:rPr>
        <w:t>n</w:t>
      </w:r>
      <w:r w:rsidR="00AF35D2" w:rsidRPr="008C6558">
        <w:rPr>
          <w:color w:val="000000" w:themeColor="text1"/>
          <w:lang w:val="it-IT"/>
        </w:rPr>
        <w:t>g</w:t>
      </w:r>
      <w:r w:rsidR="00AF35D2" w:rsidRPr="008C6558">
        <w:rPr>
          <w:color w:val="000000" w:themeColor="text1"/>
          <w:spacing w:val="-3"/>
          <w:w w:val="103"/>
          <w:lang w:val="it-IT"/>
        </w:rPr>
        <w:t>ồn.</w:t>
      </w:r>
    </w:p>
    <w:p w14:paraId="6689E919" w14:textId="77777777" w:rsidR="00AF35D2" w:rsidRPr="008C6558" w:rsidRDefault="00480D93" w:rsidP="00D60470">
      <w:pPr>
        <w:pStyle w:val="Bullet"/>
        <w:widowControl w:val="0"/>
        <w:spacing w:line="264" w:lineRule="auto"/>
        <w:ind w:firstLine="567"/>
        <w:rPr>
          <w:color w:val="000000" w:themeColor="text1"/>
          <w:lang w:val="it-IT"/>
        </w:rPr>
      </w:pPr>
      <w:r w:rsidRPr="008C6558">
        <w:rPr>
          <w:i/>
          <w:color w:val="000000" w:themeColor="text1"/>
          <w:lang w:val="it-IT"/>
        </w:rPr>
        <w:t>-</w:t>
      </w:r>
      <w:r w:rsidR="00AF35D2" w:rsidRPr="008C6558">
        <w:rPr>
          <w:i/>
          <w:color w:val="000000" w:themeColor="text1"/>
          <w:lang w:val="it-IT"/>
        </w:rPr>
        <w:t xml:space="preserve"> Phát triển du </w:t>
      </w:r>
      <w:r w:rsidR="00AF35D2" w:rsidRPr="008C6558">
        <w:rPr>
          <w:i/>
          <w:color w:val="000000" w:themeColor="text1"/>
          <w:szCs w:val="28"/>
          <w:lang w:val="de-DE"/>
        </w:rPr>
        <w:t>lịch</w:t>
      </w:r>
      <w:r w:rsidR="00AF35D2" w:rsidRPr="008C6558">
        <w:rPr>
          <w:color w:val="000000" w:themeColor="text1"/>
          <w:lang w:val="it-IT"/>
        </w:rPr>
        <w:t xml:space="preserve"> còn gây ra một số vấn đề tiêu cực như gia tăng các tệ nạn xã hội, ma tuý, dịch bệnh...</w:t>
      </w:r>
    </w:p>
    <w:p w14:paraId="53C04FC1" w14:textId="77777777" w:rsidR="00D53D4B" w:rsidRPr="008C6558" w:rsidRDefault="00AF35D2" w:rsidP="002F6E08">
      <w:pPr>
        <w:jc w:val="center"/>
        <w:rPr>
          <w:color w:val="000000" w:themeColor="text1"/>
          <w:lang w:val="it-IT" w:eastAsia="en-US" w:bidi="ar-SA"/>
        </w:rPr>
      </w:pPr>
      <w:r w:rsidRPr="008C6558">
        <w:rPr>
          <w:noProof/>
          <w:color w:val="000000" w:themeColor="text1"/>
          <w:lang w:bidi="ar-SA"/>
        </w:rPr>
        <w:lastRenderedPageBreak/>
        <w:drawing>
          <wp:inline distT="0" distB="0" distL="0" distR="0" wp14:anchorId="2CEE72A1" wp14:editId="52B05D22">
            <wp:extent cx="5352415" cy="3723640"/>
            <wp:effectExtent l="1905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2415" cy="3723640"/>
                    </a:xfrm>
                    <a:prstGeom prst="rect">
                      <a:avLst/>
                    </a:prstGeom>
                    <a:noFill/>
                  </pic:spPr>
                </pic:pic>
              </a:graphicData>
            </a:graphic>
          </wp:inline>
        </w:drawing>
      </w:r>
    </w:p>
    <w:p w14:paraId="13C079A1" w14:textId="77777777" w:rsidR="00AF35D2" w:rsidRPr="008C6558" w:rsidRDefault="00AF35D2" w:rsidP="002F6E08">
      <w:pPr>
        <w:pStyle w:val="Chuthich"/>
        <w:widowControl w:val="0"/>
        <w:rPr>
          <w:noProof/>
          <w:lang w:val="it-IT"/>
        </w:rPr>
      </w:pPr>
      <w:bookmarkStart w:id="449" w:name="_Toc115188419"/>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13</w:t>
      </w:r>
      <w:r w:rsidR="00B026DF" w:rsidRPr="008C6558">
        <w:rPr>
          <w:noProof/>
        </w:rPr>
        <w:fldChar w:fldCharType="end"/>
      </w:r>
      <w:r w:rsidRPr="008C6558">
        <w:rPr>
          <w:noProof/>
          <w:lang w:val="it-IT"/>
        </w:rPr>
        <w:t>. Phương án phân bố không gian phát triển du lịch</w:t>
      </w:r>
      <w:bookmarkEnd w:id="449"/>
    </w:p>
    <w:p w14:paraId="5A06D926" w14:textId="77777777" w:rsidR="00FB26D7" w:rsidRPr="008C6558" w:rsidRDefault="00480D93" w:rsidP="002F6E08">
      <w:pPr>
        <w:pStyle w:val="Macdinh"/>
        <w:suppressAutoHyphens w:val="0"/>
        <w:rPr>
          <w:b/>
          <w:i/>
          <w:color w:val="000000" w:themeColor="text1"/>
          <w:lang w:val="it-IT"/>
        </w:rPr>
      </w:pPr>
      <w:r w:rsidRPr="008C6558">
        <w:rPr>
          <w:b/>
          <w:i/>
          <w:color w:val="000000" w:themeColor="text1"/>
          <w:lang w:val="it-IT"/>
        </w:rPr>
        <w:t>iv</w:t>
      </w:r>
      <w:r w:rsidR="00FB26D7" w:rsidRPr="008C6558">
        <w:rPr>
          <w:b/>
          <w:i/>
          <w:color w:val="000000" w:themeColor="text1"/>
          <w:lang w:val="it-IT"/>
        </w:rPr>
        <w:t xml:space="preserve">). Tác động </w:t>
      </w:r>
      <w:r w:rsidR="001670B9" w:rsidRPr="008C6558">
        <w:rPr>
          <w:b/>
          <w:i/>
          <w:color w:val="000000" w:themeColor="text1"/>
          <w:lang w:val="it-IT"/>
        </w:rPr>
        <w:t>từ định hướng phát triển văn hóa – xã hội</w:t>
      </w:r>
    </w:p>
    <w:p w14:paraId="53C56178" w14:textId="77777777" w:rsidR="006F0550" w:rsidRPr="008C6558" w:rsidRDefault="001410A1" w:rsidP="002F6E08">
      <w:pPr>
        <w:pStyle w:val="Macdinh"/>
        <w:suppressAutoHyphens w:val="0"/>
        <w:rPr>
          <w:color w:val="000000" w:themeColor="text1"/>
        </w:rPr>
      </w:pPr>
      <w:r w:rsidRPr="008C6558">
        <w:rPr>
          <w:i/>
          <w:color w:val="000000" w:themeColor="text1"/>
        </w:rPr>
        <w:t xml:space="preserve">a). </w:t>
      </w:r>
      <w:r w:rsidR="00480D93" w:rsidRPr="008C6558">
        <w:rPr>
          <w:i/>
          <w:color w:val="000000" w:themeColor="text1"/>
        </w:rPr>
        <w:t>Tác đông</w:t>
      </w:r>
      <w:r w:rsidRPr="008C6558">
        <w:rPr>
          <w:i/>
          <w:color w:val="000000" w:themeColor="text1"/>
        </w:rPr>
        <w:t xml:space="preserve"> tích cực</w:t>
      </w:r>
      <w:r w:rsidRPr="008C6558">
        <w:rPr>
          <w:i/>
          <w:color w:val="000000" w:themeColor="text1"/>
          <w:lang w:val="en-US"/>
        </w:rPr>
        <w:t xml:space="preserve">: </w:t>
      </w:r>
      <w:r w:rsidR="006F0550" w:rsidRPr="008C6558">
        <w:rPr>
          <w:color w:val="000000" w:themeColor="text1"/>
        </w:rPr>
        <w:t>Thay đổi về KT – XH địa phương: tăng thu nhập, tạo việc làm, chế độ an sinh xã hội tốt hơn.</w:t>
      </w:r>
      <w:r w:rsidRPr="008C6558">
        <w:rPr>
          <w:color w:val="000000" w:themeColor="text1"/>
        </w:rPr>
        <w:t xml:space="preserve"> </w:t>
      </w:r>
      <w:r w:rsidR="006F0550" w:rsidRPr="008C6558">
        <w:rPr>
          <w:color w:val="000000" w:themeColor="text1"/>
        </w:rPr>
        <w:t>Nâng cao nhận thức cho người dân. Tạo bước chuyển biến mới trong công tác BVMT.</w:t>
      </w:r>
    </w:p>
    <w:p w14:paraId="56390A31" w14:textId="77777777" w:rsidR="006F0550" w:rsidRPr="008C6558" w:rsidRDefault="001410A1" w:rsidP="002F6E08">
      <w:pPr>
        <w:pStyle w:val="Bullet-"/>
        <w:widowControl w:val="0"/>
        <w:tabs>
          <w:tab w:val="left" w:pos="851"/>
        </w:tabs>
        <w:ind w:left="0"/>
        <w:rPr>
          <w:color w:val="000000" w:themeColor="text1"/>
        </w:rPr>
      </w:pPr>
      <w:r w:rsidRPr="008C6558">
        <w:rPr>
          <w:i/>
          <w:color w:val="000000" w:themeColor="text1"/>
        </w:rPr>
        <w:t xml:space="preserve">b). Tác động tiêu cực: </w:t>
      </w:r>
      <w:r w:rsidR="006F0550" w:rsidRPr="008C6558">
        <w:rPr>
          <w:color w:val="000000" w:themeColor="text1"/>
        </w:rPr>
        <w:t>Nước thải và CTR phát sinh từ các cơ sở y tế gây ô nhiễm môi trường nghiêm trọng, cần đặc biệt quan tâm đến việc thu gom và xử lý hợp lý.</w:t>
      </w:r>
    </w:p>
    <w:p w14:paraId="6548CC38" w14:textId="77777777" w:rsidR="006F0550" w:rsidRPr="008C6558" w:rsidRDefault="001410A1" w:rsidP="002F6E08">
      <w:pPr>
        <w:pStyle w:val="Macdinh"/>
        <w:suppressAutoHyphens w:val="0"/>
        <w:spacing w:before="200"/>
        <w:rPr>
          <w:b/>
          <w:i/>
          <w:color w:val="000000" w:themeColor="text1"/>
          <w:lang w:val="it-IT"/>
        </w:rPr>
      </w:pPr>
      <w:r w:rsidRPr="008C6558">
        <w:rPr>
          <w:b/>
          <w:i/>
          <w:color w:val="000000" w:themeColor="text1"/>
          <w:lang w:val="it-IT"/>
        </w:rPr>
        <w:t>v</w:t>
      </w:r>
      <w:r w:rsidR="006F0550" w:rsidRPr="008C6558">
        <w:rPr>
          <w:b/>
          <w:i/>
          <w:color w:val="000000" w:themeColor="text1"/>
          <w:lang w:val="it-IT"/>
        </w:rPr>
        <w:t>). Tác động từ định hướng xây dựng kết cấu hạ tầng kỹ thuật</w:t>
      </w:r>
    </w:p>
    <w:p w14:paraId="34CF790E" w14:textId="77777777" w:rsidR="006F0550" w:rsidRPr="008C6558" w:rsidRDefault="006F0550" w:rsidP="002F6E08">
      <w:pPr>
        <w:pStyle w:val="Macdinh"/>
        <w:suppressAutoHyphens w:val="0"/>
        <w:rPr>
          <w:i/>
          <w:color w:val="000000" w:themeColor="text1"/>
          <w:lang w:val="it-IT"/>
        </w:rPr>
      </w:pPr>
      <w:r w:rsidRPr="008C6558">
        <w:rPr>
          <w:i/>
          <w:color w:val="000000" w:themeColor="text1"/>
          <w:lang w:val="it-IT"/>
        </w:rPr>
        <w:t>a). Định hướng phát triển hạ tầng giao thông, vận tải</w:t>
      </w:r>
    </w:p>
    <w:p w14:paraId="1663D977" w14:textId="77777777" w:rsidR="00DD1BBF" w:rsidRPr="008C6558" w:rsidRDefault="001410A1" w:rsidP="002F6E08">
      <w:pPr>
        <w:pStyle w:val="Bullet-"/>
        <w:widowControl w:val="0"/>
        <w:tabs>
          <w:tab w:val="left" w:pos="851"/>
        </w:tabs>
        <w:ind w:left="0"/>
        <w:rPr>
          <w:color w:val="000000" w:themeColor="text1"/>
          <w:lang w:val="nb-NO"/>
        </w:rPr>
      </w:pPr>
      <w:r w:rsidRPr="008C6558">
        <w:rPr>
          <w:i/>
          <w:color w:val="000000" w:themeColor="text1"/>
        </w:rPr>
        <w:t xml:space="preserve">- </w:t>
      </w:r>
      <w:r w:rsidR="00DD1BBF" w:rsidRPr="008C6558">
        <w:rPr>
          <w:i/>
          <w:color w:val="000000" w:themeColor="text1"/>
        </w:rPr>
        <w:t>Tác động tích cực</w:t>
      </w:r>
      <w:r w:rsidR="00DD1BBF" w:rsidRPr="008C6558">
        <w:rPr>
          <w:color w:val="000000" w:themeColor="text1"/>
        </w:rPr>
        <w:t xml:space="preserve">: </w:t>
      </w:r>
      <w:r w:rsidR="00DD1BBF" w:rsidRPr="008C6558">
        <w:rPr>
          <w:color w:val="000000" w:themeColor="text1"/>
          <w:lang w:val="nb-NO"/>
        </w:rPr>
        <w:t>Định hướng đến năm 2030, ưu tiên phát triển các tuyến giao thông cao tốc Bắc Nam phía Tây (TC.020), cao tốc Khánh Hòa – Buôn Ma Thuột (CT.24); cải tạo nâng cấp QL14, QL27; xây dựng các trạm dừng nghỉ; xây dựng các cảng cạn hoặc trung tâm Logistic; Nâng cấp, cải tạo hệ thống các đường tỉnh hiện hữu...Việc mở rộng, nâng cấp các tuyến đường góp phần giảm thiểu ô nhiễm không khí, giảm thiểu rủi ro và sự cố khi tham gia giao thông,đồng thời góp phần thúc đẩy phát triển hoạt động giao thương giữa các tỉnh, giúp kinh tế - xã hội của tỉnh phát triển.</w:t>
      </w:r>
    </w:p>
    <w:p w14:paraId="0F9A79BC" w14:textId="77777777" w:rsidR="005E7798" w:rsidRPr="008C6558" w:rsidRDefault="001410A1" w:rsidP="002F6E08">
      <w:pPr>
        <w:pStyle w:val="Bullet-"/>
        <w:widowControl w:val="0"/>
        <w:tabs>
          <w:tab w:val="left" w:pos="851"/>
        </w:tabs>
        <w:ind w:left="0"/>
        <w:rPr>
          <w:color w:val="000000" w:themeColor="text1"/>
        </w:rPr>
      </w:pPr>
      <w:r w:rsidRPr="008C6558">
        <w:rPr>
          <w:i/>
          <w:color w:val="000000" w:themeColor="text1"/>
        </w:rPr>
        <w:t xml:space="preserve">- </w:t>
      </w:r>
      <w:r w:rsidR="005E7798" w:rsidRPr="008C6558">
        <w:rPr>
          <w:i/>
          <w:color w:val="000000" w:themeColor="text1"/>
        </w:rPr>
        <w:t>Tác động tiêu cực:</w:t>
      </w:r>
      <w:r w:rsidR="005E7798" w:rsidRPr="008C6558">
        <w:rPr>
          <w:color w:val="000000" w:themeColor="text1"/>
        </w:rPr>
        <w:t xml:space="preserve"> phương tiện cá nhân không thực hiện nghiêm túc chế độ bảo hành bảo dưỡng định kỳ là nguyên nhân làm tăng lượng khí phát thải ra môi trường với mức độ độc hại ngày càng lớn, gia tăng ô nhiễm môi trường không khí. Phát triển cảng biển, hệ thống logistic làm gia tăng số lượng tàu, xe vào cảng, nguy cơ ô nhiễm dầu mỡ thải, sự cố tràn dầu, sự cố hàng hóa khu vực cảng,...</w:t>
      </w:r>
    </w:p>
    <w:p w14:paraId="343CCA0F" w14:textId="77777777" w:rsidR="003A39DA" w:rsidRPr="008C6558" w:rsidRDefault="003A39DA" w:rsidP="002F6E08">
      <w:pPr>
        <w:rPr>
          <w:color w:val="000000" w:themeColor="text1"/>
          <w:lang w:val="it-IT" w:eastAsia="en-US" w:bidi="ar-SA"/>
        </w:rPr>
      </w:pPr>
    </w:p>
    <w:p w14:paraId="1B207419" w14:textId="77777777" w:rsidR="003A39DA" w:rsidRPr="008C6558" w:rsidRDefault="00000000" w:rsidP="002F6E08">
      <w:pPr>
        <w:pStyle w:val="Chuthich"/>
        <w:widowControl w:val="0"/>
        <w:rPr>
          <w:lang w:val="it-IT" w:eastAsia="en-US"/>
        </w:rPr>
      </w:pPr>
      <w:r>
        <w:rPr>
          <w:noProof/>
        </w:rPr>
        <w:lastRenderedPageBreak/>
        <w:pict w14:anchorId="52F1C89A">
          <v:shape id="_x0000_s1153" type="#_x0000_t202" style="position:absolute;left:0;text-align:left;margin-left:1.35pt;margin-top:19.45pt;width:435.6pt;height:303.25pt;z-index:251726848;mso-wrap-style:none;v-text-anchor:middle">
            <v:textbox style="mso-fit-shape-to-text:t" inset=".5mm,.3mm,.5mm,.3mm">
              <w:txbxContent>
                <w:p w14:paraId="0A9B948A" w14:textId="77777777" w:rsidR="00E60EE1" w:rsidRDefault="00E60EE1">
                  <w:r>
                    <w:rPr>
                      <w:noProof/>
                      <w:lang w:bidi="ar-SA"/>
                    </w:rPr>
                    <w:drawing>
                      <wp:inline distT="0" distB="0" distL="0" distR="0" wp14:anchorId="7F54DB51" wp14:editId="756EA7C3">
                        <wp:extent cx="5460365" cy="3743960"/>
                        <wp:effectExtent l="19050" t="0" r="698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460365" cy="3743960"/>
                                </a:xfrm>
                                <a:prstGeom prst="rect">
                                  <a:avLst/>
                                </a:prstGeom>
                                <a:noFill/>
                                <a:ln w="9525">
                                  <a:noFill/>
                                  <a:miter lim="800000"/>
                                  <a:headEnd/>
                                  <a:tailEnd/>
                                </a:ln>
                              </pic:spPr>
                            </pic:pic>
                          </a:graphicData>
                        </a:graphic>
                      </wp:inline>
                    </w:drawing>
                  </w:r>
                </w:p>
              </w:txbxContent>
            </v:textbox>
          </v:shape>
        </w:pict>
      </w:r>
      <w:bookmarkStart w:id="450" w:name="_Toc115188420"/>
      <w:r w:rsidR="003E73B4" w:rsidRPr="008C6558">
        <w:t xml:space="preserve">Hình </w:t>
      </w:r>
      <w:r>
        <w:fldChar w:fldCharType="begin"/>
      </w:r>
      <w:r>
        <w:instrText xml:space="preserve"> SEQ Hình \* ARABIC </w:instrText>
      </w:r>
      <w:r>
        <w:fldChar w:fldCharType="separate"/>
      </w:r>
      <w:r w:rsidR="008055AF">
        <w:rPr>
          <w:noProof/>
        </w:rPr>
        <w:t>14</w:t>
      </w:r>
      <w:r>
        <w:rPr>
          <w:noProof/>
        </w:rPr>
        <w:fldChar w:fldCharType="end"/>
      </w:r>
      <w:r w:rsidR="003E73B4" w:rsidRPr="008C6558">
        <w:rPr>
          <w:lang w:val="en-US"/>
        </w:rPr>
        <w:t xml:space="preserve">: </w:t>
      </w:r>
      <w:r w:rsidR="003E73B4" w:rsidRPr="008C6558">
        <w:rPr>
          <w:lang w:val="it-IT" w:eastAsia="en-US"/>
        </w:rPr>
        <w:t>QH mạng lưới giao thông</w:t>
      </w:r>
      <w:bookmarkEnd w:id="450"/>
    </w:p>
    <w:p w14:paraId="4712A3F8" w14:textId="77777777" w:rsidR="003A39DA" w:rsidRPr="008C6558" w:rsidRDefault="003A39DA" w:rsidP="002F6E08">
      <w:pPr>
        <w:rPr>
          <w:color w:val="000000" w:themeColor="text1"/>
          <w:lang w:val="it-IT" w:eastAsia="en-US" w:bidi="ar-SA"/>
        </w:rPr>
      </w:pPr>
    </w:p>
    <w:p w14:paraId="31294679" w14:textId="77777777" w:rsidR="003A39DA" w:rsidRPr="008C6558" w:rsidRDefault="003A39DA" w:rsidP="002F6E08">
      <w:pPr>
        <w:rPr>
          <w:color w:val="000000" w:themeColor="text1"/>
          <w:lang w:val="it-IT" w:eastAsia="en-US" w:bidi="ar-SA"/>
        </w:rPr>
      </w:pPr>
    </w:p>
    <w:p w14:paraId="17816095" w14:textId="77777777" w:rsidR="003A39DA" w:rsidRPr="008C6558" w:rsidRDefault="003A39DA" w:rsidP="002F6E08">
      <w:pPr>
        <w:rPr>
          <w:color w:val="000000" w:themeColor="text1"/>
          <w:lang w:val="it-IT" w:eastAsia="en-US" w:bidi="ar-SA"/>
        </w:rPr>
      </w:pPr>
    </w:p>
    <w:p w14:paraId="5962F8B0" w14:textId="77777777" w:rsidR="003A39DA" w:rsidRPr="008C6558" w:rsidRDefault="003A39DA" w:rsidP="002F6E08">
      <w:pPr>
        <w:rPr>
          <w:color w:val="000000" w:themeColor="text1"/>
          <w:lang w:val="it-IT" w:eastAsia="en-US" w:bidi="ar-SA"/>
        </w:rPr>
      </w:pPr>
    </w:p>
    <w:p w14:paraId="44EB597F" w14:textId="77777777" w:rsidR="003A39DA" w:rsidRPr="008C6558" w:rsidRDefault="003A39DA" w:rsidP="002F6E08">
      <w:pPr>
        <w:rPr>
          <w:color w:val="000000" w:themeColor="text1"/>
          <w:lang w:val="it-IT" w:eastAsia="en-US" w:bidi="ar-SA"/>
        </w:rPr>
      </w:pPr>
    </w:p>
    <w:p w14:paraId="13D523A6" w14:textId="77777777" w:rsidR="003A39DA" w:rsidRPr="008C6558" w:rsidRDefault="003A39DA" w:rsidP="002F6E08">
      <w:pPr>
        <w:rPr>
          <w:color w:val="000000" w:themeColor="text1"/>
          <w:lang w:val="it-IT" w:eastAsia="en-US" w:bidi="ar-SA"/>
        </w:rPr>
      </w:pPr>
    </w:p>
    <w:p w14:paraId="72C547DB" w14:textId="77777777" w:rsidR="003A39DA" w:rsidRPr="008C6558" w:rsidRDefault="003A39DA" w:rsidP="002F6E08">
      <w:pPr>
        <w:rPr>
          <w:color w:val="000000" w:themeColor="text1"/>
          <w:lang w:val="it-IT" w:eastAsia="en-US" w:bidi="ar-SA"/>
        </w:rPr>
      </w:pPr>
    </w:p>
    <w:p w14:paraId="15629160" w14:textId="77777777" w:rsidR="003A39DA" w:rsidRPr="008C6558" w:rsidRDefault="003A39DA" w:rsidP="002F6E08">
      <w:pPr>
        <w:rPr>
          <w:color w:val="000000" w:themeColor="text1"/>
          <w:lang w:val="it-IT" w:eastAsia="en-US" w:bidi="ar-SA"/>
        </w:rPr>
      </w:pPr>
    </w:p>
    <w:p w14:paraId="016FCA40" w14:textId="77777777" w:rsidR="003A39DA" w:rsidRPr="008C6558" w:rsidRDefault="003A39DA" w:rsidP="002F6E08">
      <w:pPr>
        <w:rPr>
          <w:color w:val="000000" w:themeColor="text1"/>
          <w:lang w:val="it-IT" w:eastAsia="en-US" w:bidi="ar-SA"/>
        </w:rPr>
      </w:pPr>
    </w:p>
    <w:p w14:paraId="38AE9978" w14:textId="77777777" w:rsidR="003A39DA" w:rsidRPr="008C6558" w:rsidRDefault="003A39DA" w:rsidP="002F6E08">
      <w:pPr>
        <w:rPr>
          <w:color w:val="000000" w:themeColor="text1"/>
          <w:lang w:val="it-IT" w:eastAsia="en-US" w:bidi="ar-SA"/>
        </w:rPr>
      </w:pPr>
    </w:p>
    <w:p w14:paraId="1D426E7C" w14:textId="77777777" w:rsidR="003A39DA" w:rsidRPr="008C6558" w:rsidRDefault="003A39DA" w:rsidP="002F6E08">
      <w:pPr>
        <w:rPr>
          <w:color w:val="000000" w:themeColor="text1"/>
          <w:lang w:val="it-IT" w:eastAsia="en-US" w:bidi="ar-SA"/>
        </w:rPr>
      </w:pPr>
    </w:p>
    <w:p w14:paraId="18953A7B" w14:textId="77777777" w:rsidR="003A39DA" w:rsidRPr="008C6558" w:rsidRDefault="003A39DA" w:rsidP="002F6E08">
      <w:pPr>
        <w:rPr>
          <w:color w:val="000000" w:themeColor="text1"/>
          <w:lang w:val="it-IT" w:eastAsia="en-US" w:bidi="ar-SA"/>
        </w:rPr>
      </w:pPr>
    </w:p>
    <w:p w14:paraId="2FF13356" w14:textId="77777777" w:rsidR="003A39DA" w:rsidRPr="008C6558" w:rsidRDefault="003A39DA" w:rsidP="002F6E08">
      <w:pPr>
        <w:rPr>
          <w:color w:val="000000" w:themeColor="text1"/>
          <w:lang w:val="it-IT" w:eastAsia="en-US" w:bidi="ar-SA"/>
        </w:rPr>
      </w:pPr>
    </w:p>
    <w:p w14:paraId="534B3BFD" w14:textId="77777777" w:rsidR="003A39DA" w:rsidRPr="008C6558" w:rsidRDefault="003A39DA" w:rsidP="002F6E08">
      <w:pPr>
        <w:rPr>
          <w:color w:val="000000" w:themeColor="text1"/>
          <w:lang w:val="it-IT" w:eastAsia="en-US" w:bidi="ar-SA"/>
        </w:rPr>
      </w:pPr>
    </w:p>
    <w:p w14:paraId="08493946" w14:textId="77777777" w:rsidR="003A39DA" w:rsidRPr="008C6558" w:rsidRDefault="003A39DA" w:rsidP="002F6E08">
      <w:pPr>
        <w:rPr>
          <w:color w:val="000000" w:themeColor="text1"/>
          <w:lang w:val="it-IT" w:eastAsia="en-US" w:bidi="ar-SA"/>
        </w:rPr>
      </w:pPr>
    </w:p>
    <w:p w14:paraId="7C26D62B" w14:textId="77777777" w:rsidR="003A39DA" w:rsidRPr="008C6558" w:rsidRDefault="003A39DA" w:rsidP="002F6E08">
      <w:pPr>
        <w:rPr>
          <w:color w:val="000000" w:themeColor="text1"/>
          <w:lang w:val="it-IT" w:eastAsia="en-US" w:bidi="ar-SA"/>
        </w:rPr>
      </w:pPr>
    </w:p>
    <w:p w14:paraId="78F3221C" w14:textId="77777777" w:rsidR="003A39DA" w:rsidRPr="008C6558" w:rsidRDefault="003A39DA" w:rsidP="002F6E08">
      <w:pPr>
        <w:rPr>
          <w:color w:val="000000" w:themeColor="text1"/>
          <w:lang w:val="it-IT" w:eastAsia="en-US" w:bidi="ar-SA"/>
        </w:rPr>
      </w:pPr>
    </w:p>
    <w:p w14:paraId="22707AFE" w14:textId="77777777" w:rsidR="003A39DA" w:rsidRPr="008C6558" w:rsidRDefault="003E73B4" w:rsidP="002F6E08">
      <w:pPr>
        <w:pStyle w:val="Macdinh"/>
        <w:suppressAutoHyphens w:val="0"/>
        <w:rPr>
          <w:color w:val="000000" w:themeColor="text1"/>
          <w:lang w:val="it-IT"/>
        </w:rPr>
      </w:pPr>
      <w:r w:rsidRPr="008C6558">
        <w:rPr>
          <w:i/>
          <w:color w:val="000000" w:themeColor="text1"/>
          <w:lang w:val="it-IT"/>
        </w:rPr>
        <w:t>Nguồn</w:t>
      </w:r>
      <w:r w:rsidRPr="008C6558">
        <w:rPr>
          <w:color w:val="000000" w:themeColor="text1"/>
          <w:lang w:val="it-IT"/>
        </w:rPr>
        <w:t>: QHT bản thảo 8/2022</w:t>
      </w:r>
    </w:p>
    <w:p w14:paraId="502B2EA0" w14:textId="77777777" w:rsidR="005E7798" w:rsidRPr="008C6558" w:rsidRDefault="005E7798" w:rsidP="002F6E08">
      <w:pPr>
        <w:pStyle w:val="Macdinh"/>
        <w:suppressAutoHyphens w:val="0"/>
        <w:spacing w:before="200"/>
        <w:rPr>
          <w:b/>
          <w:i/>
          <w:color w:val="000000" w:themeColor="text1"/>
          <w:lang w:val="it-IT"/>
        </w:rPr>
      </w:pPr>
      <w:r w:rsidRPr="008C6558">
        <w:rPr>
          <w:b/>
          <w:i/>
          <w:color w:val="000000" w:themeColor="text1"/>
          <w:lang w:val="it-IT"/>
        </w:rPr>
        <w:t>b). Định hướng phát triển hạ tầng thủy lợ</w:t>
      </w:r>
      <w:r w:rsidR="00DD1BBF" w:rsidRPr="008C6558">
        <w:rPr>
          <w:b/>
          <w:i/>
          <w:color w:val="000000" w:themeColor="text1"/>
          <w:lang w:val="it-IT"/>
        </w:rPr>
        <w:t>i</w:t>
      </w:r>
      <w:r w:rsidR="00DD1BBF" w:rsidRPr="008C6558">
        <w:rPr>
          <w:b/>
          <w:i/>
          <w:color w:val="000000" w:themeColor="text1"/>
          <w:lang w:val="it-IT" w:eastAsia="en-US"/>
        </w:rPr>
        <w:t>, cấp nước</w:t>
      </w:r>
    </w:p>
    <w:p w14:paraId="23A88D7D" w14:textId="77777777" w:rsidR="001410A1" w:rsidRPr="008C6558" w:rsidRDefault="001410A1" w:rsidP="002F6E08">
      <w:pPr>
        <w:pStyle w:val="Bullet-"/>
        <w:widowControl w:val="0"/>
        <w:tabs>
          <w:tab w:val="left" w:pos="851"/>
        </w:tabs>
        <w:ind w:left="0"/>
        <w:rPr>
          <w:i/>
          <w:color w:val="000000" w:themeColor="text1"/>
        </w:rPr>
      </w:pPr>
      <w:r w:rsidRPr="008C6558">
        <w:rPr>
          <w:i/>
          <w:color w:val="000000" w:themeColor="text1"/>
        </w:rPr>
        <w:t xml:space="preserve">- </w:t>
      </w:r>
      <w:r w:rsidR="0041696C" w:rsidRPr="008C6558">
        <w:rPr>
          <w:i/>
          <w:color w:val="000000" w:themeColor="text1"/>
        </w:rPr>
        <w:t>Tác động tích cực:</w:t>
      </w:r>
      <w:r w:rsidRPr="008C6558">
        <w:rPr>
          <w:i/>
          <w:color w:val="000000" w:themeColor="text1"/>
        </w:rPr>
        <w:t xml:space="preserve"> </w:t>
      </w:r>
    </w:p>
    <w:p w14:paraId="1448B454" w14:textId="77777777" w:rsidR="005E7798" w:rsidRPr="008C6558" w:rsidRDefault="001410A1" w:rsidP="002F6E08">
      <w:pPr>
        <w:pStyle w:val="Bullet-"/>
        <w:widowControl w:val="0"/>
        <w:tabs>
          <w:tab w:val="left" w:pos="851"/>
        </w:tabs>
        <w:ind w:left="0"/>
        <w:rPr>
          <w:color w:val="000000" w:themeColor="text1"/>
          <w:lang w:val="pt-BR"/>
        </w:rPr>
      </w:pPr>
      <w:r w:rsidRPr="008C6558">
        <w:rPr>
          <w:i/>
          <w:color w:val="000000" w:themeColor="text1"/>
        </w:rPr>
        <w:t xml:space="preserve">+ </w:t>
      </w:r>
      <w:r w:rsidR="002D7AC8" w:rsidRPr="008C6558">
        <w:rPr>
          <w:color w:val="000000" w:themeColor="text1"/>
          <w:lang w:val="pt-BR"/>
        </w:rPr>
        <w:t>Tập trung đầu tư kiên cố, hoàn thiện hệ thống mạng lưới thủy lợi, hệ thống mương, cấp nước, kênh nhánh, các công trình nạo vét trục tiêu đảm bảo khai thác hiệu quả nguồn nước, đặc biệt đảm bảo nguồn cấp cho hoạt động sinh hoạt tại các đô thị trên địa bàn tỉnh cũng như phòng chống thiên tai do nước gây ra đáp ứng yêu cầu phát triển KTXH và mục tiêu BVMT.</w:t>
      </w:r>
    </w:p>
    <w:p w14:paraId="443AABAB" w14:textId="77777777" w:rsidR="002D7AC8" w:rsidRPr="008C6558" w:rsidRDefault="002D7AC8" w:rsidP="002F6E08">
      <w:pPr>
        <w:pStyle w:val="Bullet"/>
        <w:widowControl w:val="0"/>
        <w:ind w:firstLine="567"/>
        <w:rPr>
          <w:color w:val="000000" w:themeColor="text1"/>
          <w:lang w:val="pt-BR"/>
        </w:rPr>
      </w:pPr>
      <w:r w:rsidRPr="008C6558">
        <w:rPr>
          <w:color w:val="000000" w:themeColor="text1"/>
          <w:lang w:val="pt-BR"/>
        </w:rPr>
        <w:t>+ Giải pháp thích hợp là xây dựng các hồ chứa thủy lợi đa mục tiêu trên các lưu vực sông để điều tiết dòng chảy theo mùa và chuyển nước liên hồ chứa cung cấp cho nhu cầu của các ngành sản xuất nông nghiệp và cấp nước sinh hoạt đô thị và khu công nghiệp, xây dựng công trình kè chống sạt lở sẽ giảm thiểu các rủi ro môi trường khu vực các huyện miền núi, đảm bảo ổn định sản xuất nông nghiệp và đời sống.</w:t>
      </w:r>
    </w:p>
    <w:p w14:paraId="19D89EF5" w14:textId="77777777" w:rsidR="00DD1BBF" w:rsidRPr="008C6558" w:rsidRDefault="00DD1BBF" w:rsidP="002F6E08">
      <w:pPr>
        <w:pStyle w:val="Macdinh"/>
        <w:suppressAutoHyphens w:val="0"/>
        <w:rPr>
          <w:color w:val="000000" w:themeColor="text1"/>
        </w:rPr>
      </w:pPr>
      <w:r w:rsidRPr="008C6558">
        <w:rPr>
          <w:color w:val="000000" w:themeColor="text1"/>
        </w:rPr>
        <w:t>+ Về cấp nước sinh hoạt: Bổ sung cấp nước sinh hoạt cho thành phố Buôn Ma Thuột từ hồ Ea Chư Cáp, Ea Kao...; thị xã Buôn Hồ sử dụng nguồn nước từ hồ Hợp Thành và nước ngầm; thị xã Ea Kar sử dụng nước từ hồ Ea Kar.... sẽ giải quyết nhu cầu sử dụng nước của thành phố và thị xã, nhất là vào mùa khô.</w:t>
      </w:r>
    </w:p>
    <w:p w14:paraId="2656DCB2" w14:textId="77777777" w:rsidR="006E46D7" w:rsidRPr="008C6558" w:rsidRDefault="001410A1" w:rsidP="002F6E08">
      <w:pPr>
        <w:pStyle w:val="Bullet-"/>
        <w:widowControl w:val="0"/>
        <w:tabs>
          <w:tab w:val="left" w:pos="851"/>
        </w:tabs>
        <w:ind w:left="0"/>
        <w:rPr>
          <w:color w:val="000000" w:themeColor="text1"/>
        </w:rPr>
      </w:pPr>
      <w:r w:rsidRPr="008C6558">
        <w:rPr>
          <w:color w:val="000000" w:themeColor="text1"/>
        </w:rPr>
        <w:t xml:space="preserve">- </w:t>
      </w:r>
      <w:r w:rsidR="006E46D7" w:rsidRPr="008C6558">
        <w:rPr>
          <w:color w:val="000000" w:themeColor="text1"/>
        </w:rPr>
        <w:t>Tác động tiêu cực: công trình thủy lợi có thể làm thay đổi dòng chảy, nguy cơ sạc lỡ, bồi lắng, ngập úng trong trường hợp gặp sự cố, bão lũ, mưa lớn kéo dài. Phải có biện pháp phòng ngừa, giảm thiểu thiệt hại khi xảy ra sự cố, nhằm hạn chế thấp nhất rủi ro sự cố.</w:t>
      </w:r>
    </w:p>
    <w:p w14:paraId="6D5D5B46" w14:textId="77777777" w:rsidR="006E46D7" w:rsidRPr="008C6558" w:rsidRDefault="001410A1" w:rsidP="002F6E08">
      <w:pPr>
        <w:pStyle w:val="Macdinh"/>
        <w:suppressAutoHyphens w:val="0"/>
        <w:spacing w:before="240"/>
        <w:rPr>
          <w:b/>
          <w:i/>
          <w:color w:val="000000" w:themeColor="text1"/>
          <w:lang w:val="it-IT"/>
        </w:rPr>
      </w:pPr>
      <w:r w:rsidRPr="008C6558">
        <w:rPr>
          <w:b/>
          <w:i/>
          <w:color w:val="000000" w:themeColor="text1"/>
          <w:lang w:val="it-IT"/>
        </w:rPr>
        <w:lastRenderedPageBreak/>
        <w:t>vi</w:t>
      </w:r>
      <w:r w:rsidR="006E46D7" w:rsidRPr="008C6558">
        <w:rPr>
          <w:b/>
          <w:i/>
          <w:color w:val="000000" w:themeColor="text1"/>
          <w:lang w:val="it-IT"/>
        </w:rPr>
        <w:t xml:space="preserve">). </w:t>
      </w:r>
      <w:r w:rsidR="000A14EB" w:rsidRPr="008C6558">
        <w:rPr>
          <w:b/>
          <w:i/>
          <w:color w:val="000000" w:themeColor="text1"/>
          <w:lang w:val="it-IT"/>
        </w:rPr>
        <w:t xml:space="preserve">Tác động </w:t>
      </w:r>
      <w:r w:rsidR="00DA5BB0" w:rsidRPr="008C6558">
        <w:rPr>
          <w:b/>
          <w:i/>
          <w:color w:val="000000" w:themeColor="text1"/>
          <w:lang w:val="it-IT"/>
        </w:rPr>
        <w:t>của định hướng phát triển không gian, lãnh thổ</w:t>
      </w:r>
    </w:p>
    <w:p w14:paraId="318378A1" w14:textId="77777777" w:rsidR="00DA5BB0" w:rsidRPr="008C6558" w:rsidRDefault="00DA5BB0" w:rsidP="002F6E08">
      <w:pPr>
        <w:pStyle w:val="Macdinh"/>
        <w:suppressAutoHyphens w:val="0"/>
        <w:rPr>
          <w:b/>
          <w:color w:val="000000" w:themeColor="text1"/>
          <w:lang w:val="it-IT"/>
        </w:rPr>
      </w:pPr>
      <w:r w:rsidRPr="008C6558">
        <w:rPr>
          <w:b/>
          <w:i/>
          <w:color w:val="000000" w:themeColor="text1"/>
          <w:lang w:val="it-IT"/>
        </w:rPr>
        <w:t>a). Định hướng quy hoạch sử dụng đấ</w:t>
      </w:r>
      <w:r w:rsidRPr="008C6558">
        <w:rPr>
          <w:b/>
          <w:color w:val="000000" w:themeColor="text1"/>
          <w:lang w:val="it-IT"/>
        </w:rPr>
        <w:t>t</w:t>
      </w:r>
    </w:p>
    <w:p w14:paraId="1BB7770E" w14:textId="77777777" w:rsidR="00DA5BB0" w:rsidRPr="008C6558" w:rsidRDefault="00D91D18" w:rsidP="002F6E08">
      <w:pPr>
        <w:pStyle w:val="Macdinh"/>
        <w:suppressAutoHyphens w:val="0"/>
        <w:rPr>
          <w:color w:val="000000" w:themeColor="text1"/>
          <w:lang w:val="it-IT"/>
        </w:rPr>
      </w:pPr>
      <w:r w:rsidRPr="008C6558">
        <w:rPr>
          <w:color w:val="000000" w:themeColor="text1"/>
          <w:lang w:val="it-IT"/>
        </w:rPr>
        <w:t>Theo quy hoạch, đ</w:t>
      </w:r>
      <w:r w:rsidR="00020484" w:rsidRPr="008C6558">
        <w:rPr>
          <w:color w:val="000000" w:themeColor="text1"/>
          <w:lang w:val="it-IT"/>
        </w:rPr>
        <w:t>ịnh hướng đến năm 2030, diện tích đất nông nghiệp của tỉnh giảm 26.323,79 ha</w:t>
      </w:r>
      <w:r w:rsidRPr="008C6558">
        <w:rPr>
          <w:color w:val="000000" w:themeColor="text1"/>
          <w:lang w:val="it-IT"/>
        </w:rPr>
        <w:t>, diện tích đất phi nông nghiệp tăng 40.494,43 ha. Các tác động môi trường cụ thể như:</w:t>
      </w:r>
    </w:p>
    <w:p w14:paraId="685F2143" w14:textId="77777777" w:rsidR="002520B1" w:rsidRPr="008C6558" w:rsidRDefault="001410A1" w:rsidP="002F6E08">
      <w:pPr>
        <w:pStyle w:val="Bullet-"/>
        <w:widowControl w:val="0"/>
        <w:tabs>
          <w:tab w:val="left" w:pos="851"/>
        </w:tabs>
        <w:ind w:left="0"/>
        <w:rPr>
          <w:color w:val="000000" w:themeColor="text1"/>
        </w:rPr>
      </w:pPr>
      <w:r w:rsidRPr="008C6558">
        <w:rPr>
          <w:i/>
          <w:color w:val="000000" w:themeColor="text1"/>
        </w:rPr>
        <w:t xml:space="preserve">- </w:t>
      </w:r>
      <w:r w:rsidR="002520B1" w:rsidRPr="008C6558">
        <w:rPr>
          <w:i/>
          <w:color w:val="000000" w:themeColor="text1"/>
        </w:rPr>
        <w:t>Tác động tích cực:</w:t>
      </w:r>
      <w:r w:rsidRPr="008C6558">
        <w:rPr>
          <w:i/>
          <w:color w:val="000000" w:themeColor="text1"/>
        </w:rPr>
        <w:t xml:space="preserve"> </w:t>
      </w:r>
      <w:r w:rsidR="002520B1" w:rsidRPr="008C6558">
        <w:rPr>
          <w:color w:val="000000" w:themeColor="text1"/>
        </w:rPr>
        <w:t>Tăng hiệu quả sử dụng đất, góp phần ổn định đời sống, việc làm, tăng thu nhập</w:t>
      </w:r>
      <w:r w:rsidRPr="008C6558">
        <w:rPr>
          <w:color w:val="000000" w:themeColor="text1"/>
        </w:rPr>
        <w:t xml:space="preserve">; </w:t>
      </w:r>
      <w:r w:rsidR="002520B1" w:rsidRPr="008C6558">
        <w:rPr>
          <w:color w:val="000000" w:themeColor="text1"/>
        </w:rPr>
        <w:t>Giảm lượng phân bón, hóa chất BVTV sử dụng trong nông nghiệp, góp phần giảm tác động môi trường.</w:t>
      </w:r>
    </w:p>
    <w:p w14:paraId="248BE4A1" w14:textId="77777777" w:rsidR="002520B1" w:rsidRPr="008C6558" w:rsidRDefault="001410A1" w:rsidP="002F6E08">
      <w:pPr>
        <w:pStyle w:val="Macdinh"/>
        <w:suppressAutoHyphens w:val="0"/>
        <w:rPr>
          <w:i/>
          <w:color w:val="000000" w:themeColor="text1"/>
        </w:rPr>
      </w:pPr>
      <w:r w:rsidRPr="008C6558">
        <w:rPr>
          <w:i/>
          <w:color w:val="000000" w:themeColor="text1"/>
          <w:lang w:val="en-US"/>
        </w:rPr>
        <w:t xml:space="preserve">- </w:t>
      </w:r>
      <w:r w:rsidR="002520B1" w:rsidRPr="008C6558">
        <w:rPr>
          <w:i/>
          <w:color w:val="000000" w:themeColor="text1"/>
        </w:rPr>
        <w:t>Tác động tiêu cực:</w:t>
      </w:r>
    </w:p>
    <w:p w14:paraId="25CEAD70" w14:textId="77777777" w:rsidR="008A4132" w:rsidRPr="008C6558" w:rsidRDefault="002520B1" w:rsidP="002F6E08">
      <w:pPr>
        <w:pStyle w:val="Bullet"/>
        <w:widowControl w:val="0"/>
        <w:ind w:firstLine="567"/>
        <w:rPr>
          <w:color w:val="000000" w:themeColor="text1"/>
          <w:lang w:val="it-IT"/>
        </w:rPr>
      </w:pPr>
      <w:r w:rsidRPr="008C6558">
        <w:rPr>
          <w:color w:val="000000" w:themeColor="text1"/>
          <w:lang w:val="it-IT"/>
        </w:rPr>
        <w:t>+ Giảm khả năng hấp thụ khí nhà kính từ hệ sinh thái nông nghiệp, gia tăng khả năng phát thải khí nhà kính</w:t>
      </w:r>
      <w:r w:rsidR="008A4132" w:rsidRPr="008C6558">
        <w:rPr>
          <w:color w:val="000000" w:themeColor="text1"/>
          <w:lang w:val="it-IT"/>
        </w:rPr>
        <w:t xml:space="preserve"> từ chức năng sử dụng đất mới.</w:t>
      </w:r>
    </w:p>
    <w:p w14:paraId="04E056F7" w14:textId="77777777" w:rsidR="001410A1" w:rsidRPr="008C6558" w:rsidRDefault="008A4132" w:rsidP="002F6E08">
      <w:pPr>
        <w:pStyle w:val="Bullet"/>
        <w:widowControl w:val="0"/>
        <w:ind w:firstLine="567"/>
        <w:rPr>
          <w:color w:val="000000" w:themeColor="text1"/>
          <w:lang w:val="it-IT"/>
        </w:rPr>
      </w:pPr>
      <w:r w:rsidRPr="008C6558">
        <w:rPr>
          <w:color w:val="000000" w:themeColor="text1"/>
          <w:lang w:val="it-IT"/>
        </w:rPr>
        <w:t>+ Phát sinh nguồn thải mới có nguy cơ phát thải chất ô nhiễm cao hơn, tác động đến chất lượng môi trường trầm trọng hơn.</w:t>
      </w:r>
    </w:p>
    <w:p w14:paraId="2D74FAD4" w14:textId="77777777" w:rsidR="00CB7E15" w:rsidRPr="008C6558" w:rsidRDefault="001410A1" w:rsidP="002F6E08">
      <w:pPr>
        <w:pStyle w:val="Bullet"/>
        <w:widowControl w:val="0"/>
        <w:spacing w:before="120"/>
        <w:ind w:firstLine="567"/>
        <w:rPr>
          <w:color w:val="000000" w:themeColor="text1"/>
          <w:lang w:val="it-IT"/>
        </w:rPr>
      </w:pPr>
      <w:r w:rsidRPr="008C6558">
        <w:rPr>
          <w:b/>
          <w:i/>
          <w:color w:val="000000" w:themeColor="text1"/>
          <w:lang w:val="it-IT"/>
        </w:rPr>
        <w:t>b) Chuyển đổi sử dụng đất:</w:t>
      </w:r>
      <w:r w:rsidRPr="008C6558">
        <w:rPr>
          <w:color w:val="000000" w:themeColor="text1"/>
          <w:lang w:val="it-IT"/>
        </w:rPr>
        <w:t xml:space="preserve"> </w:t>
      </w:r>
      <w:r w:rsidR="009166BD" w:rsidRPr="008C6558">
        <w:rPr>
          <w:color w:val="000000" w:themeColor="text1"/>
          <w:lang w:val="it-IT"/>
        </w:rPr>
        <w:t xml:space="preserve">Dự kiến </w:t>
      </w:r>
      <w:r w:rsidR="003F3F26" w:rsidRPr="008C6558">
        <w:rPr>
          <w:color w:val="000000" w:themeColor="text1"/>
          <w:lang w:val="it-IT"/>
        </w:rPr>
        <w:t xml:space="preserve">chuyển đổi 16,73 ha rừng phòng hộ, 6.259,02 ha rừng sản xuất sang mục đích phi nông nghiệp. Hoạt động </w:t>
      </w:r>
      <w:r w:rsidR="00CB7E15" w:rsidRPr="008C6558">
        <w:rPr>
          <w:color w:val="000000" w:themeColor="text1"/>
          <w:lang w:val="it-IT"/>
        </w:rPr>
        <w:t>này gây ra một số tác động cụ thể như sau:</w:t>
      </w:r>
    </w:p>
    <w:p w14:paraId="7BC75A39" w14:textId="77777777" w:rsidR="00CB7E15" w:rsidRPr="008C6558" w:rsidRDefault="001410A1" w:rsidP="002F6E08">
      <w:pPr>
        <w:pStyle w:val="Bullet-"/>
        <w:widowControl w:val="0"/>
        <w:tabs>
          <w:tab w:val="left" w:pos="851"/>
        </w:tabs>
        <w:ind w:left="0"/>
        <w:rPr>
          <w:color w:val="000000" w:themeColor="text1"/>
          <w:lang w:val="pt-BR"/>
        </w:rPr>
      </w:pPr>
      <w:r w:rsidRPr="008C6558">
        <w:rPr>
          <w:i/>
          <w:color w:val="000000" w:themeColor="text1"/>
        </w:rPr>
        <w:t xml:space="preserve">- </w:t>
      </w:r>
      <w:r w:rsidR="00CB7E15" w:rsidRPr="008C6558">
        <w:rPr>
          <w:i/>
          <w:color w:val="000000" w:themeColor="text1"/>
        </w:rPr>
        <w:t>Tác động tích cực:</w:t>
      </w:r>
      <w:r w:rsidRPr="008C6558">
        <w:rPr>
          <w:i/>
          <w:color w:val="000000" w:themeColor="text1"/>
        </w:rPr>
        <w:t xml:space="preserve"> </w:t>
      </w:r>
      <w:r w:rsidR="00CB7E15" w:rsidRPr="008C6558">
        <w:rPr>
          <w:color w:val="000000" w:themeColor="text1"/>
          <w:lang w:val="pt-BR"/>
        </w:rPr>
        <w:t>Tăng hiệu quả sử dụng đất, góp phần ổn định đời sống, việc làm, tăng thu nhập.</w:t>
      </w:r>
    </w:p>
    <w:p w14:paraId="29DD3A4A" w14:textId="77777777" w:rsidR="00E03056" w:rsidRPr="008C6558" w:rsidRDefault="001410A1" w:rsidP="002F6E08">
      <w:pPr>
        <w:pStyle w:val="Bullet-"/>
        <w:widowControl w:val="0"/>
        <w:tabs>
          <w:tab w:val="left" w:pos="851"/>
        </w:tabs>
        <w:ind w:left="0"/>
        <w:rPr>
          <w:color w:val="000000" w:themeColor="text1"/>
          <w:lang w:val="pt-BR"/>
        </w:rPr>
      </w:pPr>
      <w:r w:rsidRPr="008C6558">
        <w:rPr>
          <w:i/>
          <w:color w:val="000000" w:themeColor="text1"/>
        </w:rPr>
        <w:t xml:space="preserve">- </w:t>
      </w:r>
      <w:r w:rsidR="00E03056" w:rsidRPr="008C6558">
        <w:rPr>
          <w:i/>
          <w:color w:val="000000" w:themeColor="text1"/>
        </w:rPr>
        <w:t>Tác động tiêu cực:</w:t>
      </w:r>
      <w:r w:rsidRPr="008C6558">
        <w:rPr>
          <w:i/>
          <w:color w:val="000000" w:themeColor="text1"/>
        </w:rPr>
        <w:t xml:space="preserve"> </w:t>
      </w:r>
      <w:r w:rsidR="00E03056" w:rsidRPr="008C6558">
        <w:rPr>
          <w:color w:val="000000" w:themeColor="text1"/>
          <w:lang w:val="pt-BR"/>
        </w:rPr>
        <w:t>Suy giảm đa dạng sinh học, gia tăng các rủi ro môi trường như trượt lở, lũ quét, khan hiếm nguồn</w:t>
      </w:r>
      <w:r w:rsidRPr="008C6558">
        <w:rPr>
          <w:color w:val="000000" w:themeColor="text1"/>
          <w:lang w:val="pt-BR"/>
        </w:rPr>
        <w:t xml:space="preserve"> nước dẫn đến hạn hán mùa khô..; </w:t>
      </w:r>
      <w:r w:rsidR="00E03056" w:rsidRPr="008C6558">
        <w:rPr>
          <w:color w:val="000000" w:themeColor="text1"/>
          <w:lang w:val="pt-BR"/>
        </w:rPr>
        <w:t>Giảm khả năng hấp thụ khí nhà kính từ hệ sinh thái nông nghiệp, gia tăng khả năng phát thải khí nhà kính từ chức năng sử dụng đất mới</w:t>
      </w:r>
      <w:r w:rsidRPr="008C6558">
        <w:rPr>
          <w:color w:val="000000" w:themeColor="text1"/>
          <w:lang w:val="pt-BR"/>
        </w:rPr>
        <w:t xml:space="preserve">; </w:t>
      </w:r>
      <w:r w:rsidR="00E03056" w:rsidRPr="008C6558">
        <w:rPr>
          <w:color w:val="000000" w:themeColor="text1"/>
          <w:lang w:val="pt-BR"/>
        </w:rPr>
        <w:t>Phát sinh các nguồn thải lớn có nguy cơ phát thải chất ô nhiễm cao hơn từ hoạt động công nghiệp, du lịch dẫn đến các tác động môi trường trầm trọng hơn.</w:t>
      </w:r>
    </w:p>
    <w:p w14:paraId="2711ECD8" w14:textId="77777777" w:rsidR="00E03056" w:rsidRPr="008C6558" w:rsidRDefault="001410A1" w:rsidP="002F6E08">
      <w:pPr>
        <w:pStyle w:val="Macdinh"/>
        <w:suppressAutoHyphens w:val="0"/>
        <w:spacing w:before="120"/>
        <w:rPr>
          <w:color w:val="000000" w:themeColor="text1"/>
          <w:lang w:val="pt-BR"/>
        </w:rPr>
      </w:pPr>
      <w:r w:rsidRPr="008C6558">
        <w:rPr>
          <w:b/>
          <w:i/>
          <w:color w:val="000000" w:themeColor="text1"/>
          <w:lang w:val="pt-BR"/>
        </w:rPr>
        <w:t>c</w:t>
      </w:r>
      <w:r w:rsidR="00E03056" w:rsidRPr="008C6558">
        <w:rPr>
          <w:b/>
          <w:i/>
          <w:color w:val="000000" w:themeColor="text1"/>
          <w:lang w:val="pt-BR"/>
        </w:rPr>
        <w:t>). Tác động từ định hướng phát triển đô thị</w:t>
      </w:r>
      <w:r w:rsidRPr="008C6558">
        <w:rPr>
          <w:b/>
          <w:i/>
          <w:color w:val="000000" w:themeColor="text1"/>
          <w:lang w:val="pt-BR"/>
        </w:rPr>
        <w:t xml:space="preserve">:  </w:t>
      </w:r>
      <w:r w:rsidR="00797555" w:rsidRPr="008C6558">
        <w:rPr>
          <w:color w:val="000000" w:themeColor="text1"/>
          <w:lang w:val="pt-BR"/>
        </w:rPr>
        <w:t xml:space="preserve">Theo quy hoạch, đến năm 2030, tỉnh Đắk Lắk phát triển có </w:t>
      </w:r>
      <w:r w:rsidR="00A8012A" w:rsidRPr="008C6558">
        <w:rPr>
          <w:color w:val="000000" w:themeColor="text1"/>
          <w:lang w:val="pt-BR"/>
        </w:rPr>
        <w:t>32</w:t>
      </w:r>
      <w:r w:rsidR="00797555" w:rsidRPr="008C6558">
        <w:rPr>
          <w:color w:val="000000" w:themeColor="text1"/>
          <w:lang w:val="pt-BR"/>
        </w:rPr>
        <w:t xml:space="preserve"> đô thị trên cơ sở nâng cấp mở rộng các đô thị trong giai đoạn trước và xây dựng thêm các đô thị mới. Qúa trình đô thị hóa gây ra một số tác động</w:t>
      </w:r>
      <w:r w:rsidRPr="008C6558">
        <w:rPr>
          <w:color w:val="000000" w:themeColor="text1"/>
          <w:lang w:val="pt-BR"/>
        </w:rPr>
        <w:t xml:space="preserve"> sau</w:t>
      </w:r>
      <w:r w:rsidR="00A8012A" w:rsidRPr="008C6558">
        <w:rPr>
          <w:color w:val="000000" w:themeColor="text1"/>
          <w:lang w:val="pt-BR"/>
        </w:rPr>
        <w:t>:</w:t>
      </w:r>
    </w:p>
    <w:p w14:paraId="75B7EAA4" w14:textId="77777777" w:rsidR="00A8012A" w:rsidRPr="008C6558" w:rsidRDefault="001410A1" w:rsidP="002F6E08">
      <w:pPr>
        <w:pStyle w:val="Bullet-"/>
        <w:widowControl w:val="0"/>
        <w:tabs>
          <w:tab w:val="left" w:pos="851"/>
        </w:tabs>
        <w:ind w:left="0"/>
        <w:rPr>
          <w:color w:val="000000" w:themeColor="text1"/>
        </w:rPr>
      </w:pPr>
      <w:r w:rsidRPr="008C6558">
        <w:rPr>
          <w:color w:val="000000" w:themeColor="text1"/>
        </w:rPr>
        <w:t xml:space="preserve">- </w:t>
      </w:r>
      <w:r w:rsidR="00A8012A" w:rsidRPr="008C6558">
        <w:rPr>
          <w:color w:val="000000" w:themeColor="text1"/>
        </w:rPr>
        <w:t>Gia tăng khối lượng phát sinh chất thải gây quá tải về cơ sở hạ tầng kỹ thuật đô thị như hệ thống giao thông, thoát nước, thu gom và xử lý rác, xử lý nước thải, ô nhiễm không khí và tiếng ồn....</w:t>
      </w:r>
    </w:p>
    <w:p w14:paraId="2BB17D0E" w14:textId="77777777" w:rsidR="00A8012A" w:rsidRPr="008C6558" w:rsidRDefault="001410A1" w:rsidP="002F6E08">
      <w:pPr>
        <w:pStyle w:val="Bullet-"/>
        <w:widowControl w:val="0"/>
        <w:tabs>
          <w:tab w:val="left" w:pos="851"/>
        </w:tabs>
        <w:ind w:left="0"/>
        <w:rPr>
          <w:color w:val="000000" w:themeColor="text1"/>
          <w:lang w:val="pt-BR"/>
        </w:rPr>
      </w:pPr>
      <w:r w:rsidRPr="008C6558">
        <w:rPr>
          <w:color w:val="000000" w:themeColor="text1"/>
          <w:lang w:val="pt-BR"/>
        </w:rPr>
        <w:t xml:space="preserve">- </w:t>
      </w:r>
      <w:r w:rsidR="00A8012A" w:rsidRPr="008C6558">
        <w:rPr>
          <w:color w:val="000000" w:themeColor="text1"/>
          <w:lang w:val="pt-BR"/>
        </w:rPr>
        <w:t>Quá trình đô thị hoá tương đối nhanh sẽ có những ảnh hưởng đáng kể đến môi trường và tài nguyên thiên nhiên, đến cân bằng sinh thái.</w:t>
      </w:r>
    </w:p>
    <w:p w14:paraId="53175614" w14:textId="77777777" w:rsidR="00A8012A" w:rsidRPr="008C6558" w:rsidRDefault="001410A1" w:rsidP="002F6E08">
      <w:pPr>
        <w:pStyle w:val="Bullet-"/>
        <w:widowControl w:val="0"/>
        <w:tabs>
          <w:tab w:val="left" w:pos="851"/>
        </w:tabs>
        <w:ind w:left="0"/>
        <w:rPr>
          <w:color w:val="000000" w:themeColor="text1"/>
          <w:lang w:val="pt-BR"/>
        </w:rPr>
      </w:pPr>
      <w:r w:rsidRPr="008C6558">
        <w:rPr>
          <w:color w:val="000000" w:themeColor="text1"/>
          <w:lang w:val="pt-BR"/>
        </w:rPr>
        <w:t xml:space="preserve">- </w:t>
      </w:r>
      <w:r w:rsidR="00A8012A" w:rsidRPr="008C6558">
        <w:rPr>
          <w:color w:val="000000" w:themeColor="text1"/>
          <w:lang w:val="pt-BR"/>
        </w:rPr>
        <w:t>Tài nguyên đất bị khai thác triệt để để xây dựng đô thị, làm giảm diện tích cây xanh và mặt nước, gây ra úng ngập các đô thị tăng cao.</w:t>
      </w:r>
    </w:p>
    <w:p w14:paraId="414E2EDB" w14:textId="77777777" w:rsidR="00A8012A" w:rsidRPr="008C6558" w:rsidRDefault="001410A1" w:rsidP="002F6E08">
      <w:pPr>
        <w:pStyle w:val="Bullet-"/>
        <w:widowControl w:val="0"/>
        <w:tabs>
          <w:tab w:val="left" w:pos="851"/>
        </w:tabs>
        <w:ind w:left="0"/>
        <w:rPr>
          <w:color w:val="000000" w:themeColor="text1"/>
          <w:lang w:val="pt-BR"/>
        </w:rPr>
      </w:pPr>
      <w:r w:rsidRPr="008C6558">
        <w:rPr>
          <w:color w:val="000000" w:themeColor="text1"/>
          <w:lang w:val="pt-BR"/>
        </w:rPr>
        <w:t xml:space="preserve">- </w:t>
      </w:r>
      <w:r w:rsidR="00A8012A" w:rsidRPr="008C6558">
        <w:rPr>
          <w:color w:val="000000" w:themeColor="text1"/>
          <w:lang w:val="pt-BR"/>
        </w:rPr>
        <w:t>Nhu cầu gia tăng lượng nước cấp phục vụ sinh hoạt, dịch vụ, sản xuất sẽ ngày càng tăng làm suy thoái nguồn tài nguyên nước.</w:t>
      </w:r>
    </w:p>
    <w:p w14:paraId="6F686F7B" w14:textId="77777777" w:rsidR="00A8012A" w:rsidRPr="008C6558" w:rsidRDefault="001410A1" w:rsidP="002F6E08">
      <w:pPr>
        <w:pStyle w:val="Bullet-"/>
        <w:widowControl w:val="0"/>
        <w:tabs>
          <w:tab w:val="left" w:pos="851"/>
        </w:tabs>
        <w:ind w:left="0"/>
        <w:rPr>
          <w:color w:val="000000" w:themeColor="text1"/>
          <w:lang w:val="pt-BR"/>
        </w:rPr>
      </w:pPr>
      <w:r w:rsidRPr="008C6558">
        <w:rPr>
          <w:color w:val="000000" w:themeColor="text1"/>
          <w:lang w:val="pt-BR"/>
        </w:rPr>
        <w:t xml:space="preserve">- </w:t>
      </w:r>
      <w:r w:rsidR="00A8012A" w:rsidRPr="008C6558">
        <w:rPr>
          <w:color w:val="000000" w:themeColor="text1"/>
          <w:lang w:val="pt-BR"/>
        </w:rPr>
        <w:t>Tác động ô nhiễm từ hoạt động công nghiệp do nhiều nhà máy gây ô nhiễm môi trường lớn trước đây nằm ở ngoại thị, do quá trình đô thị hóa đã nằm trong đô thị và các khu dân cư đông đúc.</w:t>
      </w:r>
    </w:p>
    <w:p w14:paraId="1489BF6B" w14:textId="77777777" w:rsidR="003E73B4" w:rsidRPr="008C6558" w:rsidRDefault="003E73B4" w:rsidP="002F6E08">
      <w:pPr>
        <w:rPr>
          <w:color w:val="000000" w:themeColor="text1"/>
          <w:lang w:val="pt-BR" w:eastAsia="en-US" w:bidi="ar-SA"/>
        </w:rPr>
      </w:pPr>
    </w:p>
    <w:p w14:paraId="0381178F" w14:textId="77777777" w:rsidR="003A39DA" w:rsidRPr="008C6558" w:rsidRDefault="003A39DA" w:rsidP="002F6E08">
      <w:pPr>
        <w:pStyle w:val="Chuthich"/>
        <w:widowControl w:val="0"/>
        <w:rPr>
          <w:lang w:val="pt-BR" w:eastAsia="en-US"/>
        </w:rPr>
      </w:pPr>
      <w:bookmarkStart w:id="451" w:name="_Toc115188421"/>
      <w:r w:rsidRPr="008C6558">
        <w:lastRenderedPageBreak/>
        <w:t xml:space="preserve">Hình </w:t>
      </w:r>
      <w:r w:rsidR="00000000">
        <w:fldChar w:fldCharType="begin"/>
      </w:r>
      <w:r w:rsidR="00000000">
        <w:instrText xml:space="preserve"> SEQ Hình \* ARABIC </w:instrText>
      </w:r>
      <w:r w:rsidR="00000000">
        <w:fldChar w:fldCharType="separate"/>
      </w:r>
      <w:r w:rsidR="008055AF">
        <w:rPr>
          <w:noProof/>
        </w:rPr>
        <w:t>15</w:t>
      </w:r>
      <w:r w:rsidR="00000000">
        <w:rPr>
          <w:noProof/>
        </w:rPr>
        <w:fldChar w:fldCharType="end"/>
      </w:r>
      <w:r w:rsidRPr="008C6558">
        <w:rPr>
          <w:lang w:val="en-US"/>
        </w:rPr>
        <w:t xml:space="preserve">: </w:t>
      </w:r>
      <w:r w:rsidRPr="008C6558">
        <w:rPr>
          <w:lang w:val="pt-BR" w:eastAsia="en-US"/>
        </w:rPr>
        <w:t>QH hệ thống đô thị</w:t>
      </w:r>
      <w:bookmarkEnd w:id="451"/>
    </w:p>
    <w:p w14:paraId="0A717875" w14:textId="77777777" w:rsidR="003A39DA" w:rsidRPr="008C6558" w:rsidRDefault="00000000" w:rsidP="002F6E08">
      <w:pPr>
        <w:pStyle w:val="Macdinh"/>
        <w:suppressAutoHyphens w:val="0"/>
        <w:rPr>
          <w:b/>
          <w:i/>
          <w:color w:val="000000" w:themeColor="text1"/>
          <w:lang w:val="pt-BR"/>
        </w:rPr>
      </w:pPr>
      <w:r>
        <w:rPr>
          <w:noProof/>
          <w:color w:val="000000" w:themeColor="text1"/>
          <w:lang w:eastAsia="vi-VN"/>
        </w:rPr>
        <w:pict w14:anchorId="20A9A153">
          <v:shape id="_x0000_s1152" type="#_x0000_t202" style="position:absolute;left:0;text-align:left;margin-left:10.2pt;margin-top:-.45pt;width:445.95pt;height:304pt;z-index:251725824;mso-wrap-style:none;v-text-anchor:middle">
            <v:textbox style="mso-fit-shape-to-text:t" inset=".5mm,.3mm,.5mm,.3mm">
              <w:txbxContent>
                <w:p w14:paraId="077FFE90" w14:textId="77777777" w:rsidR="00E60EE1" w:rsidRDefault="00E60EE1">
                  <w:r>
                    <w:rPr>
                      <w:noProof/>
                      <w:lang w:bidi="ar-SA"/>
                    </w:rPr>
                    <w:drawing>
                      <wp:inline distT="0" distB="0" distL="0" distR="0" wp14:anchorId="3126CF10" wp14:editId="38E26FF4">
                        <wp:extent cx="5452110" cy="368363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452110" cy="3683635"/>
                                </a:xfrm>
                                <a:prstGeom prst="rect">
                                  <a:avLst/>
                                </a:prstGeom>
                                <a:noFill/>
                                <a:ln w="9525">
                                  <a:noFill/>
                                  <a:miter lim="800000"/>
                                  <a:headEnd/>
                                  <a:tailEnd/>
                                </a:ln>
                              </pic:spPr>
                            </pic:pic>
                          </a:graphicData>
                        </a:graphic>
                      </wp:inline>
                    </w:drawing>
                  </w:r>
                </w:p>
              </w:txbxContent>
            </v:textbox>
          </v:shape>
        </w:pict>
      </w:r>
    </w:p>
    <w:p w14:paraId="3E26DA20" w14:textId="77777777" w:rsidR="003A39DA" w:rsidRPr="008C6558" w:rsidRDefault="003A39DA" w:rsidP="002F6E08">
      <w:pPr>
        <w:pStyle w:val="Macdinh"/>
        <w:suppressAutoHyphens w:val="0"/>
        <w:rPr>
          <w:b/>
          <w:i/>
          <w:color w:val="000000" w:themeColor="text1"/>
          <w:lang w:val="pt-BR"/>
        </w:rPr>
      </w:pPr>
    </w:p>
    <w:p w14:paraId="738ACB3F" w14:textId="77777777" w:rsidR="003A39DA" w:rsidRPr="008C6558" w:rsidRDefault="003A39DA" w:rsidP="002F6E08">
      <w:pPr>
        <w:pStyle w:val="Macdinh"/>
        <w:suppressAutoHyphens w:val="0"/>
        <w:rPr>
          <w:b/>
          <w:i/>
          <w:color w:val="000000" w:themeColor="text1"/>
          <w:lang w:val="pt-BR"/>
        </w:rPr>
      </w:pPr>
    </w:p>
    <w:p w14:paraId="2EA436FC" w14:textId="77777777" w:rsidR="003A39DA" w:rsidRPr="008C6558" w:rsidRDefault="003A39DA" w:rsidP="002F6E08">
      <w:pPr>
        <w:pStyle w:val="Macdinh"/>
        <w:suppressAutoHyphens w:val="0"/>
        <w:rPr>
          <w:b/>
          <w:i/>
          <w:color w:val="000000" w:themeColor="text1"/>
          <w:lang w:val="pt-BR"/>
        </w:rPr>
      </w:pPr>
    </w:p>
    <w:p w14:paraId="6CDE2834" w14:textId="77777777" w:rsidR="003A39DA" w:rsidRPr="008C6558" w:rsidRDefault="003A39DA" w:rsidP="002F6E08">
      <w:pPr>
        <w:pStyle w:val="Macdinh"/>
        <w:suppressAutoHyphens w:val="0"/>
        <w:rPr>
          <w:b/>
          <w:i/>
          <w:color w:val="000000" w:themeColor="text1"/>
          <w:lang w:val="pt-BR"/>
        </w:rPr>
      </w:pPr>
    </w:p>
    <w:p w14:paraId="21B937BF" w14:textId="77777777" w:rsidR="003A39DA" w:rsidRPr="008C6558" w:rsidRDefault="003A39DA" w:rsidP="002F6E08">
      <w:pPr>
        <w:pStyle w:val="Macdinh"/>
        <w:suppressAutoHyphens w:val="0"/>
        <w:rPr>
          <w:b/>
          <w:i/>
          <w:color w:val="000000" w:themeColor="text1"/>
          <w:lang w:val="pt-BR"/>
        </w:rPr>
      </w:pPr>
    </w:p>
    <w:p w14:paraId="599C60BE" w14:textId="77777777" w:rsidR="003A39DA" w:rsidRPr="008C6558" w:rsidRDefault="003A39DA" w:rsidP="002F6E08">
      <w:pPr>
        <w:pStyle w:val="Macdinh"/>
        <w:suppressAutoHyphens w:val="0"/>
        <w:rPr>
          <w:b/>
          <w:i/>
          <w:color w:val="000000" w:themeColor="text1"/>
          <w:lang w:val="pt-BR"/>
        </w:rPr>
      </w:pPr>
    </w:p>
    <w:p w14:paraId="5F38485E" w14:textId="77777777" w:rsidR="003A39DA" w:rsidRPr="008C6558" w:rsidRDefault="003A39DA" w:rsidP="002F6E08">
      <w:pPr>
        <w:pStyle w:val="Macdinh"/>
        <w:suppressAutoHyphens w:val="0"/>
        <w:rPr>
          <w:b/>
          <w:i/>
          <w:color w:val="000000" w:themeColor="text1"/>
          <w:lang w:val="pt-BR"/>
        </w:rPr>
      </w:pPr>
    </w:p>
    <w:p w14:paraId="0D3D14D8" w14:textId="77777777" w:rsidR="003A39DA" w:rsidRPr="008C6558" w:rsidRDefault="003A39DA" w:rsidP="002F6E08">
      <w:pPr>
        <w:pStyle w:val="Macdinh"/>
        <w:suppressAutoHyphens w:val="0"/>
        <w:rPr>
          <w:b/>
          <w:i/>
          <w:color w:val="000000" w:themeColor="text1"/>
          <w:lang w:val="pt-BR"/>
        </w:rPr>
      </w:pPr>
    </w:p>
    <w:p w14:paraId="7B555C03" w14:textId="77777777" w:rsidR="003A39DA" w:rsidRPr="008C6558" w:rsidRDefault="003A39DA" w:rsidP="002F6E08">
      <w:pPr>
        <w:pStyle w:val="Macdinh"/>
        <w:suppressAutoHyphens w:val="0"/>
        <w:rPr>
          <w:b/>
          <w:i/>
          <w:color w:val="000000" w:themeColor="text1"/>
          <w:lang w:val="pt-BR"/>
        </w:rPr>
      </w:pPr>
    </w:p>
    <w:p w14:paraId="14B7CC1D" w14:textId="77777777" w:rsidR="003A39DA" w:rsidRPr="008C6558" w:rsidRDefault="003A39DA" w:rsidP="002F6E08">
      <w:pPr>
        <w:pStyle w:val="Macdinh"/>
        <w:suppressAutoHyphens w:val="0"/>
        <w:rPr>
          <w:b/>
          <w:i/>
          <w:color w:val="000000" w:themeColor="text1"/>
          <w:lang w:val="pt-BR"/>
        </w:rPr>
      </w:pPr>
    </w:p>
    <w:p w14:paraId="6A1E3319" w14:textId="77777777" w:rsidR="003A39DA" w:rsidRPr="008C6558" w:rsidRDefault="003A39DA" w:rsidP="002F6E08">
      <w:pPr>
        <w:pStyle w:val="Macdinh"/>
        <w:suppressAutoHyphens w:val="0"/>
        <w:rPr>
          <w:b/>
          <w:i/>
          <w:color w:val="000000" w:themeColor="text1"/>
          <w:lang w:val="pt-BR"/>
        </w:rPr>
      </w:pPr>
    </w:p>
    <w:p w14:paraId="239B39A0" w14:textId="77777777" w:rsidR="003A39DA" w:rsidRPr="008C6558" w:rsidRDefault="003A39DA" w:rsidP="002F6E08">
      <w:pPr>
        <w:pStyle w:val="Macdinh"/>
        <w:suppressAutoHyphens w:val="0"/>
        <w:rPr>
          <w:b/>
          <w:i/>
          <w:color w:val="000000" w:themeColor="text1"/>
          <w:lang w:val="pt-BR"/>
        </w:rPr>
      </w:pPr>
    </w:p>
    <w:p w14:paraId="14FE660D" w14:textId="77777777" w:rsidR="003A39DA" w:rsidRPr="008C6558" w:rsidRDefault="003A39DA" w:rsidP="002F6E08">
      <w:pPr>
        <w:pStyle w:val="Macdinh"/>
        <w:suppressAutoHyphens w:val="0"/>
        <w:rPr>
          <w:b/>
          <w:i/>
          <w:color w:val="000000" w:themeColor="text1"/>
          <w:lang w:val="pt-BR"/>
        </w:rPr>
      </w:pPr>
    </w:p>
    <w:p w14:paraId="7E9DB9AA" w14:textId="77777777" w:rsidR="003A39DA" w:rsidRPr="008C6558" w:rsidRDefault="003A39DA" w:rsidP="002F6E08">
      <w:pPr>
        <w:pStyle w:val="Macdinh"/>
        <w:suppressAutoHyphens w:val="0"/>
        <w:rPr>
          <w:b/>
          <w:i/>
          <w:color w:val="000000" w:themeColor="text1"/>
          <w:lang w:val="pt-BR"/>
        </w:rPr>
      </w:pPr>
    </w:p>
    <w:p w14:paraId="03E8B0C3" w14:textId="77777777" w:rsidR="003A39DA" w:rsidRPr="008C6558" w:rsidRDefault="003A39DA" w:rsidP="002F6E08">
      <w:pPr>
        <w:pStyle w:val="Macdinh"/>
        <w:suppressAutoHyphens w:val="0"/>
        <w:rPr>
          <w:color w:val="000000" w:themeColor="text1"/>
        </w:rPr>
      </w:pPr>
      <w:r w:rsidRPr="008C6558">
        <w:rPr>
          <w:i/>
          <w:color w:val="000000" w:themeColor="text1"/>
        </w:rPr>
        <w:t>Nguồn</w:t>
      </w:r>
      <w:r w:rsidRPr="008C6558">
        <w:rPr>
          <w:color w:val="000000" w:themeColor="text1"/>
        </w:rPr>
        <w:t>: QHT bản thảo 8/2022</w:t>
      </w:r>
    </w:p>
    <w:p w14:paraId="10D1E203" w14:textId="77777777" w:rsidR="00DD1BBF" w:rsidRPr="008C6558" w:rsidRDefault="001410A1" w:rsidP="002F6E08">
      <w:pPr>
        <w:pStyle w:val="Macdinh"/>
        <w:suppressAutoHyphens w:val="0"/>
        <w:rPr>
          <w:b/>
          <w:i/>
          <w:color w:val="000000" w:themeColor="text1"/>
          <w:lang w:val="pt-BR"/>
        </w:rPr>
      </w:pPr>
      <w:r w:rsidRPr="008C6558">
        <w:rPr>
          <w:b/>
          <w:i/>
          <w:color w:val="000000" w:themeColor="text1"/>
          <w:lang w:val="pt-BR"/>
        </w:rPr>
        <w:t>d</w:t>
      </w:r>
      <w:r w:rsidR="00DD1BBF" w:rsidRPr="008C6558">
        <w:rPr>
          <w:b/>
          <w:i/>
          <w:color w:val="000000" w:themeColor="text1"/>
          <w:lang w:val="pt-BR"/>
        </w:rPr>
        <w:t>). Tác động từ định hướng phát triển nông thôn</w:t>
      </w:r>
    </w:p>
    <w:p w14:paraId="5ED85744" w14:textId="77777777" w:rsidR="00DD1BBF" w:rsidRPr="008C6558" w:rsidRDefault="004323BE" w:rsidP="002F6E08">
      <w:pPr>
        <w:pStyle w:val="Macdinh"/>
        <w:suppressAutoHyphens w:val="0"/>
        <w:rPr>
          <w:color w:val="000000" w:themeColor="text1"/>
          <w:lang w:val="en-US"/>
        </w:rPr>
      </w:pPr>
      <w:r w:rsidRPr="008C6558">
        <w:rPr>
          <w:i/>
          <w:color w:val="000000" w:themeColor="text1"/>
          <w:lang w:val="en-US"/>
        </w:rPr>
        <w:t xml:space="preserve">- </w:t>
      </w:r>
      <w:r w:rsidR="00DD1BBF" w:rsidRPr="008C6558">
        <w:rPr>
          <w:i/>
          <w:color w:val="000000" w:themeColor="text1"/>
        </w:rPr>
        <w:t>Tác động tích cực:</w:t>
      </w:r>
      <w:r w:rsidR="00DD1BBF" w:rsidRPr="008C6558">
        <w:rPr>
          <w:color w:val="000000" w:themeColor="text1"/>
        </w:rPr>
        <w:t xml:space="preserve"> Xây dựng các loại hình điểm dân cư nông thôn bao gồm thị tứ, Trung tâm cụm xã, Trung tâm xã và các điểm dân cư phù hợp với tính chất đặc điểm tự nhiên, kinh tế, xã hội. Có các giải pháp giảm nghèo nhằm hỗ trợ hộ nghèo, hộ cận nghèo phấn đấu vươn lên thoát nghèo. Cải thiện sinh kế, nước sạch và vệ sinh môi trường.</w:t>
      </w:r>
    </w:p>
    <w:p w14:paraId="2C98C52A" w14:textId="77777777" w:rsidR="00DD1BBF" w:rsidRPr="008C6558" w:rsidRDefault="004323BE" w:rsidP="002F6E08">
      <w:pPr>
        <w:pStyle w:val="Macdinh"/>
        <w:suppressAutoHyphens w:val="0"/>
        <w:rPr>
          <w:color w:val="000000" w:themeColor="text1"/>
        </w:rPr>
      </w:pPr>
      <w:r w:rsidRPr="008C6558">
        <w:rPr>
          <w:i/>
          <w:color w:val="000000" w:themeColor="text1"/>
          <w:lang w:val="en-US"/>
        </w:rPr>
        <w:t xml:space="preserve">- </w:t>
      </w:r>
      <w:r w:rsidR="00DD1BBF" w:rsidRPr="008C6558">
        <w:rPr>
          <w:i/>
          <w:color w:val="000000" w:themeColor="text1"/>
        </w:rPr>
        <w:t>Tác động tiêu cực</w:t>
      </w:r>
      <w:r w:rsidR="00DD1BBF" w:rsidRPr="008C6558">
        <w:rPr>
          <w:color w:val="000000" w:themeColor="text1"/>
        </w:rPr>
        <w:t>: áp lực do các hoạt động sản xuất chính và hoạt động dân sinh, sự lạc hậu tại nông thôn trong vấn đề quản lý và xử lý chất thải,... Song song với các áp lực từ hoạt động trồng trọt, hoạt động lâm nghiệp cũng gây ra những áp lực không nhỏ đối với môi trường, suy thoái đất rừng nghiêm trọng, làm suy giảm đa dạng sinh học ở các khu rừng. Bên cạnh đó, nạn cháy rừng, mất rừng… cũng  là nguyên nhân tác động trực tiếp đến môi trường các khu vực lân cận như lũ lụt, thiên tai, xói mòn, sạt lở đất…</w:t>
      </w:r>
    </w:p>
    <w:p w14:paraId="7BD0A097" w14:textId="77777777" w:rsidR="00A8012A" w:rsidRPr="008C6558" w:rsidRDefault="00A8012A" w:rsidP="002F6E08">
      <w:pPr>
        <w:pStyle w:val="u6"/>
        <w:widowControl w:val="0"/>
        <w:rPr>
          <w:color w:val="000000" w:themeColor="text1"/>
          <w:lang w:val="pt-BR"/>
        </w:rPr>
      </w:pPr>
      <w:r w:rsidRPr="008C6558">
        <w:rPr>
          <w:color w:val="000000" w:themeColor="text1"/>
          <w:lang w:val="pt-BR"/>
        </w:rPr>
        <w:t>3). Đánh giá tác động tích lũy của toàn bộ hoạt động phát triển dự án đến vấn đề môi trường có liên quan</w:t>
      </w:r>
    </w:p>
    <w:p w14:paraId="0DADB3E0" w14:textId="77777777" w:rsidR="00A8012A" w:rsidRPr="008C6558" w:rsidRDefault="00716E94" w:rsidP="002F6E08">
      <w:pPr>
        <w:pStyle w:val="Macdinh"/>
        <w:suppressAutoHyphens w:val="0"/>
        <w:rPr>
          <w:color w:val="000000" w:themeColor="text1"/>
        </w:rPr>
      </w:pPr>
      <w:r w:rsidRPr="008C6558">
        <w:rPr>
          <w:color w:val="000000" w:themeColor="text1"/>
        </w:rPr>
        <w:t xml:space="preserve">Trên cơ sở liệt kê, phân tích các nguồn gây tác động của dự án, các tác nhân, yếu tố có ảnh hưởng lớn đến môi trường của dự án Quy hoạch tỉnh </w:t>
      </w:r>
      <w:r w:rsidRPr="008C6558">
        <w:rPr>
          <w:color w:val="000000" w:themeColor="text1"/>
          <w:lang w:val="pt-BR"/>
        </w:rPr>
        <w:t>Đắk Lắk</w:t>
      </w:r>
      <w:r w:rsidRPr="008C6558">
        <w:rPr>
          <w:color w:val="000000" w:themeColor="text1"/>
        </w:rPr>
        <w:t xml:space="preserve"> thời kỳ 2021 - 2030, tầm nhìn 2050; và trên cơ sở xác định rõ phạm vi những đối tượng bị tác động và quy mô của các tác động, các phân tích lượng giá về tác động xấu đối với các thành phần môi trường chính đã được trình bày ở phần trên. Để cho các kết quả dự báo được toàn diện, đầy đủ hơn và các quyết định của ĐMC mang tính khách quan </w:t>
      </w:r>
      <w:r w:rsidRPr="008C6558">
        <w:rPr>
          <w:color w:val="000000" w:themeColor="text1"/>
        </w:rPr>
        <w:lastRenderedPageBreak/>
        <w:t>hơn chúng tôi tiến hành Đánh giá tổng hợp tác động môi trường chiến lược - ĐMC bằng phương pháp ma trận.</w:t>
      </w:r>
    </w:p>
    <w:p w14:paraId="5BDA44F5" w14:textId="77777777" w:rsidR="00716E94" w:rsidRPr="008C6558" w:rsidRDefault="00716E94" w:rsidP="002F6E08">
      <w:pPr>
        <w:pStyle w:val="Macdinh"/>
        <w:suppressAutoHyphens w:val="0"/>
        <w:rPr>
          <w:color w:val="000000" w:themeColor="text1"/>
        </w:rPr>
      </w:pPr>
      <w:r w:rsidRPr="008C6558">
        <w:rPr>
          <w:color w:val="000000" w:themeColor="text1"/>
        </w:rPr>
        <w:t xml:space="preserve">Tác động tích lũy của bản Quy hoạch sẽ được đánh giá theo các nội dung của các hoạt động phát triển </w:t>
      </w:r>
      <w:r w:rsidR="009D1073" w:rsidRPr="008C6558">
        <w:rPr>
          <w:color w:val="000000" w:themeColor="text1"/>
        </w:rPr>
        <w:t>đã phân tích ở mục 3.4.1.1 với các vấn đề môi trường được xác định ở mục “Các vấn đề môi trường chính có liên quan đến dự án” và các vấn đề kinh tế - xã hội (Phát triển bền vững) cụ thể như sau:</w:t>
      </w:r>
    </w:p>
    <w:p w14:paraId="5F9447C3" w14:textId="77777777" w:rsidR="009D1073" w:rsidRPr="008C6558" w:rsidRDefault="004323BE" w:rsidP="002F6E08">
      <w:pPr>
        <w:pStyle w:val="Bullet-"/>
        <w:widowControl w:val="0"/>
        <w:tabs>
          <w:tab w:val="left" w:pos="851"/>
        </w:tabs>
        <w:ind w:left="0"/>
        <w:rPr>
          <w:color w:val="000000" w:themeColor="text1"/>
        </w:rPr>
      </w:pPr>
      <w:r w:rsidRPr="008C6558">
        <w:rPr>
          <w:color w:val="000000" w:themeColor="text1"/>
        </w:rPr>
        <w:t xml:space="preserve">- </w:t>
      </w:r>
      <w:r w:rsidR="009D1073" w:rsidRPr="008C6558">
        <w:rPr>
          <w:color w:val="000000" w:themeColor="text1"/>
        </w:rPr>
        <w:t>Các vấn đề kinh tế được sử dụng để đánh giá:</w:t>
      </w:r>
      <w:r w:rsidRPr="008C6558">
        <w:rPr>
          <w:color w:val="000000" w:themeColor="text1"/>
        </w:rPr>
        <w:t xml:space="preserve"> </w:t>
      </w:r>
      <w:r w:rsidR="009D1073" w:rsidRPr="008C6558">
        <w:rPr>
          <w:color w:val="000000" w:themeColor="text1"/>
        </w:rPr>
        <w:t xml:space="preserve"> K.1: Tăng trưởng kinh tế;</w:t>
      </w:r>
      <w:r w:rsidRPr="008C6558">
        <w:rPr>
          <w:color w:val="000000" w:themeColor="text1"/>
        </w:rPr>
        <w:t xml:space="preserve"> </w:t>
      </w:r>
      <w:r w:rsidR="009D1073" w:rsidRPr="008C6558">
        <w:rPr>
          <w:color w:val="000000" w:themeColor="text1"/>
        </w:rPr>
        <w:t>K.2: Phát triển thương mại dịch vụ;</w:t>
      </w:r>
      <w:r w:rsidRPr="008C6558">
        <w:rPr>
          <w:color w:val="000000" w:themeColor="text1"/>
        </w:rPr>
        <w:t xml:space="preserve"> </w:t>
      </w:r>
      <w:r w:rsidR="009D1073" w:rsidRPr="008C6558">
        <w:rPr>
          <w:color w:val="000000" w:themeColor="text1"/>
        </w:rPr>
        <w:t xml:space="preserve">K.3: </w:t>
      </w:r>
      <w:r w:rsidR="00AB5938" w:rsidRPr="008C6558">
        <w:rPr>
          <w:color w:val="000000" w:themeColor="text1"/>
        </w:rPr>
        <w:t>Phát triển nông nghiệp và nông thôn.</w:t>
      </w:r>
    </w:p>
    <w:p w14:paraId="5691FF19" w14:textId="77777777" w:rsidR="00AB5938" w:rsidRPr="008C6558" w:rsidRDefault="004323BE" w:rsidP="002F6E08">
      <w:pPr>
        <w:pStyle w:val="Bullet-"/>
        <w:widowControl w:val="0"/>
        <w:tabs>
          <w:tab w:val="left" w:pos="851"/>
        </w:tabs>
        <w:ind w:left="0"/>
        <w:rPr>
          <w:color w:val="000000" w:themeColor="text1"/>
          <w:lang w:val="en-US"/>
        </w:rPr>
      </w:pPr>
      <w:r w:rsidRPr="008C6558">
        <w:rPr>
          <w:color w:val="000000" w:themeColor="text1"/>
        </w:rPr>
        <w:t xml:space="preserve">- </w:t>
      </w:r>
      <w:r w:rsidR="00AB5938" w:rsidRPr="008C6558">
        <w:rPr>
          <w:color w:val="000000" w:themeColor="text1"/>
        </w:rPr>
        <w:t>Các khía cạnh văn hóa – xã hội được sử dụng để đánh giá:</w:t>
      </w:r>
      <w:r w:rsidRPr="008C6558">
        <w:rPr>
          <w:color w:val="000000" w:themeColor="text1"/>
        </w:rPr>
        <w:t xml:space="preserve"> </w:t>
      </w:r>
      <w:r w:rsidR="00AB5938" w:rsidRPr="008C6558">
        <w:rPr>
          <w:color w:val="000000" w:themeColor="text1"/>
        </w:rPr>
        <w:t>X.1: Công bằng xã hội;</w:t>
      </w:r>
      <w:r w:rsidRPr="008C6558">
        <w:rPr>
          <w:color w:val="000000" w:themeColor="text1"/>
        </w:rPr>
        <w:t xml:space="preserve"> </w:t>
      </w:r>
      <w:r w:rsidR="00AB5938" w:rsidRPr="008C6558">
        <w:rPr>
          <w:color w:val="000000" w:themeColor="text1"/>
        </w:rPr>
        <w:t>X.2: Việc làm và thu nhập;</w:t>
      </w:r>
      <w:r w:rsidRPr="008C6558">
        <w:rPr>
          <w:color w:val="000000" w:themeColor="text1"/>
        </w:rPr>
        <w:t xml:space="preserve"> </w:t>
      </w:r>
      <w:r w:rsidR="00AB5938" w:rsidRPr="008C6558">
        <w:rPr>
          <w:color w:val="000000" w:themeColor="text1"/>
        </w:rPr>
        <w:t>X.3: Đô thị hóa và di dân, phân bố dân cư hợp lý;</w:t>
      </w:r>
      <w:r w:rsidRPr="008C6558">
        <w:rPr>
          <w:color w:val="000000" w:themeColor="text1"/>
        </w:rPr>
        <w:t xml:space="preserve"> </w:t>
      </w:r>
      <w:r w:rsidR="00AB5938" w:rsidRPr="008C6558">
        <w:rPr>
          <w:color w:val="000000" w:themeColor="text1"/>
          <w:lang w:val="en-US"/>
        </w:rPr>
        <w:t xml:space="preserve"> X.4: An ninh trật tự;</w:t>
      </w:r>
      <w:r w:rsidRPr="008C6558">
        <w:rPr>
          <w:color w:val="000000" w:themeColor="text1"/>
          <w:lang w:val="en-US"/>
        </w:rPr>
        <w:t xml:space="preserve"> </w:t>
      </w:r>
      <w:r w:rsidR="00AB5938" w:rsidRPr="008C6558">
        <w:rPr>
          <w:color w:val="000000" w:themeColor="text1"/>
          <w:lang w:val="en-US"/>
        </w:rPr>
        <w:t>X.5: Bảo tồn và phát huy các giá trị văn hóa lịch sử, cảnh quan;</w:t>
      </w:r>
      <w:r w:rsidRPr="008C6558">
        <w:rPr>
          <w:color w:val="000000" w:themeColor="text1"/>
          <w:lang w:val="en-US"/>
        </w:rPr>
        <w:t xml:space="preserve"> </w:t>
      </w:r>
      <w:r w:rsidR="00572F4A" w:rsidRPr="008C6558">
        <w:rPr>
          <w:color w:val="000000" w:themeColor="text1"/>
          <w:lang w:val="en-US"/>
        </w:rPr>
        <w:t xml:space="preserve"> X.6: Sự đồng thuận của người dân.</w:t>
      </w:r>
    </w:p>
    <w:p w14:paraId="39F43434" w14:textId="77777777" w:rsidR="00572F4A" w:rsidRPr="008C6558" w:rsidRDefault="004323BE" w:rsidP="002F6E08">
      <w:pPr>
        <w:pStyle w:val="Bullet-"/>
        <w:widowControl w:val="0"/>
        <w:tabs>
          <w:tab w:val="left" w:pos="851"/>
        </w:tabs>
        <w:ind w:left="0"/>
        <w:rPr>
          <w:color w:val="000000" w:themeColor="text1"/>
        </w:rPr>
      </w:pPr>
      <w:r w:rsidRPr="008C6558">
        <w:rPr>
          <w:color w:val="000000" w:themeColor="text1"/>
        </w:rPr>
        <w:t xml:space="preserve">- </w:t>
      </w:r>
      <w:r w:rsidR="00572F4A" w:rsidRPr="008C6558">
        <w:rPr>
          <w:color w:val="000000" w:themeColor="text1"/>
        </w:rPr>
        <w:t>Các vấn đề môi trường được sử dụng để đánh giá:</w:t>
      </w:r>
      <w:r w:rsidRPr="008C6558">
        <w:rPr>
          <w:color w:val="000000" w:themeColor="text1"/>
        </w:rPr>
        <w:t xml:space="preserve"> </w:t>
      </w:r>
      <w:r w:rsidR="00572F4A" w:rsidRPr="008C6558">
        <w:rPr>
          <w:color w:val="000000" w:themeColor="text1"/>
        </w:rPr>
        <w:t>M.1: Tài nguyên và môi trường đất;</w:t>
      </w:r>
      <w:r w:rsidRPr="008C6558">
        <w:rPr>
          <w:color w:val="000000" w:themeColor="text1"/>
        </w:rPr>
        <w:t xml:space="preserve"> </w:t>
      </w:r>
      <w:r w:rsidR="00572F4A" w:rsidRPr="008C6558">
        <w:rPr>
          <w:color w:val="000000" w:themeColor="text1"/>
        </w:rPr>
        <w:t>M.2: Tài nguyên và môi trường nước mặt;</w:t>
      </w:r>
      <w:r w:rsidRPr="008C6558">
        <w:rPr>
          <w:color w:val="000000" w:themeColor="text1"/>
        </w:rPr>
        <w:t xml:space="preserve"> </w:t>
      </w:r>
      <w:r w:rsidR="00572F4A" w:rsidRPr="008C6558">
        <w:rPr>
          <w:color w:val="000000" w:themeColor="text1"/>
        </w:rPr>
        <w:t>M.3: Tài nguyên và môi trường nước dưới đất;</w:t>
      </w:r>
      <w:r w:rsidRPr="008C6558">
        <w:rPr>
          <w:color w:val="000000" w:themeColor="text1"/>
        </w:rPr>
        <w:t xml:space="preserve"> </w:t>
      </w:r>
      <w:r w:rsidR="00572F4A" w:rsidRPr="008C6558">
        <w:rPr>
          <w:color w:val="000000" w:themeColor="text1"/>
        </w:rPr>
        <w:t>M.4: Ô nhiễm môi trường khí;</w:t>
      </w:r>
      <w:r w:rsidRPr="008C6558">
        <w:rPr>
          <w:color w:val="000000" w:themeColor="text1"/>
        </w:rPr>
        <w:t xml:space="preserve"> </w:t>
      </w:r>
      <w:r w:rsidR="00572F4A" w:rsidRPr="008C6558">
        <w:rPr>
          <w:color w:val="000000" w:themeColor="text1"/>
        </w:rPr>
        <w:t>M.5: Tài nguyên rừng và đa dạng sinh học;</w:t>
      </w:r>
      <w:r w:rsidRPr="008C6558">
        <w:rPr>
          <w:color w:val="000000" w:themeColor="text1"/>
        </w:rPr>
        <w:t xml:space="preserve"> </w:t>
      </w:r>
      <w:r w:rsidR="00572F4A" w:rsidRPr="008C6558">
        <w:rPr>
          <w:color w:val="000000" w:themeColor="text1"/>
        </w:rPr>
        <w:t>M.6: Quản lý thu gom CTR và CTNH;</w:t>
      </w:r>
      <w:r w:rsidRPr="008C6558">
        <w:rPr>
          <w:color w:val="000000" w:themeColor="text1"/>
        </w:rPr>
        <w:t xml:space="preserve"> </w:t>
      </w:r>
      <w:r w:rsidR="00572F4A" w:rsidRPr="008C6558">
        <w:rPr>
          <w:color w:val="000000" w:themeColor="text1"/>
        </w:rPr>
        <w:t>M.7: Biến đổi khí hậu và phòng chống thiên tai.</w:t>
      </w:r>
    </w:p>
    <w:p w14:paraId="68838BBA" w14:textId="77777777" w:rsidR="002D7AC8" w:rsidRPr="008C6558" w:rsidRDefault="00616D12" w:rsidP="002F6E08">
      <w:pPr>
        <w:pStyle w:val="Macdinh"/>
        <w:suppressAutoHyphens w:val="0"/>
        <w:rPr>
          <w:color w:val="000000" w:themeColor="text1"/>
        </w:rPr>
      </w:pPr>
      <w:r w:rsidRPr="008C6558">
        <w:rPr>
          <w:color w:val="000000" w:themeColor="text1"/>
        </w:rPr>
        <w:t>Dựa theo phương pháp ma trận môi trường, ĐMC sẽ lập bảng ma trận trong đó các hoạt động phát triển được liệt kê theo hàng và các chỉ tiêu/vấn đề trên được liệt kê theo cột dọc, giao của mỗi hàng và cột thể hiện tác động của một hoạt động phát triển đối với một chỉ tiêu/vấn đề.</w:t>
      </w:r>
    </w:p>
    <w:p w14:paraId="19943A6F" w14:textId="77777777" w:rsidR="00616D12" w:rsidRPr="008C6558" w:rsidRDefault="00616D12" w:rsidP="002F6E08">
      <w:pPr>
        <w:pStyle w:val="Macdinh"/>
        <w:suppressAutoHyphens w:val="0"/>
        <w:rPr>
          <w:color w:val="000000" w:themeColor="text1"/>
          <w:lang w:eastAsia="en-US"/>
        </w:rPr>
      </w:pPr>
      <w:r w:rsidRPr="008C6558">
        <w:rPr>
          <w:color w:val="000000" w:themeColor="text1"/>
        </w:rPr>
        <w:t xml:space="preserve">Kết quả được trình bày tại bảng </w:t>
      </w:r>
      <w:r w:rsidR="004323BE" w:rsidRPr="008C6558">
        <w:rPr>
          <w:color w:val="000000" w:themeColor="text1"/>
          <w:lang w:val="en-US"/>
        </w:rPr>
        <w:t>30</w:t>
      </w:r>
      <w:r w:rsidRPr="008C6558">
        <w:rPr>
          <w:color w:val="000000" w:themeColor="text1"/>
        </w:rPr>
        <w:t>, trong đó các ký hiệu có ý nghĩa như sau:</w:t>
      </w:r>
      <w:r w:rsidR="004323BE" w:rsidRPr="008C6558">
        <w:rPr>
          <w:color w:val="000000" w:themeColor="text1"/>
          <w:lang w:val="en-US"/>
        </w:rPr>
        <w:t xml:space="preserve"> dấu “</w:t>
      </w:r>
      <w:r w:rsidRPr="008C6558">
        <w:rPr>
          <w:color w:val="000000" w:themeColor="text1"/>
        </w:rPr>
        <w:t>+</w:t>
      </w:r>
      <w:r w:rsidR="004323BE" w:rsidRPr="008C6558">
        <w:rPr>
          <w:color w:val="000000" w:themeColor="text1"/>
          <w:lang w:val="en-US"/>
        </w:rPr>
        <w:t>”</w:t>
      </w:r>
      <w:r w:rsidRPr="008C6558">
        <w:rPr>
          <w:color w:val="000000" w:themeColor="text1"/>
        </w:rPr>
        <w:t xml:space="preserve"> : Tác động tích cực;</w:t>
      </w:r>
      <w:r w:rsidR="004323BE" w:rsidRPr="008C6558">
        <w:rPr>
          <w:color w:val="000000" w:themeColor="text1"/>
          <w:lang w:val="en-US"/>
        </w:rPr>
        <w:t xml:space="preserve"> dấu “</w:t>
      </w:r>
      <w:r w:rsidRPr="008C6558">
        <w:rPr>
          <w:color w:val="000000" w:themeColor="text1"/>
        </w:rPr>
        <w:t>-</w:t>
      </w:r>
      <w:r w:rsidR="004323BE" w:rsidRPr="008C6558">
        <w:rPr>
          <w:color w:val="000000" w:themeColor="text1"/>
          <w:lang w:val="en-US"/>
        </w:rPr>
        <w:t>“</w:t>
      </w:r>
      <w:r w:rsidRPr="008C6558">
        <w:rPr>
          <w:color w:val="000000" w:themeColor="text1"/>
        </w:rPr>
        <w:t xml:space="preserve">  : Tác động tiêu cực;</w:t>
      </w:r>
      <w:r w:rsidR="004323BE" w:rsidRPr="008C6558">
        <w:rPr>
          <w:color w:val="000000" w:themeColor="text1"/>
          <w:lang w:val="en-US"/>
        </w:rPr>
        <w:t xml:space="preserve"> dấu “</w:t>
      </w:r>
      <w:r w:rsidRPr="008C6558">
        <w:rPr>
          <w:color w:val="000000" w:themeColor="text1"/>
        </w:rPr>
        <w:t>+-</w:t>
      </w:r>
      <w:r w:rsidR="004323BE" w:rsidRPr="008C6558">
        <w:rPr>
          <w:color w:val="000000" w:themeColor="text1"/>
          <w:lang w:val="en-US"/>
        </w:rPr>
        <w:t>“</w:t>
      </w:r>
      <w:r w:rsidRPr="008C6558">
        <w:rPr>
          <w:color w:val="000000" w:themeColor="text1"/>
        </w:rPr>
        <w:t xml:space="preserve"> : Tác động hai chiều (bao gồm cả tác động tích cực và tiêu cực);</w:t>
      </w:r>
      <w:r w:rsidR="004323BE" w:rsidRPr="008C6558">
        <w:rPr>
          <w:color w:val="000000" w:themeColor="text1"/>
          <w:lang w:val="en-US"/>
        </w:rPr>
        <w:t xml:space="preserve"> dấu “</w:t>
      </w:r>
      <w:r w:rsidRPr="008C6558">
        <w:rPr>
          <w:color w:val="000000" w:themeColor="text1"/>
        </w:rPr>
        <w:t>0</w:t>
      </w:r>
      <w:r w:rsidR="004323BE" w:rsidRPr="008C6558">
        <w:rPr>
          <w:color w:val="000000" w:themeColor="text1"/>
          <w:lang w:val="en-US"/>
        </w:rPr>
        <w:t>”</w:t>
      </w:r>
      <w:r w:rsidRPr="008C6558">
        <w:rPr>
          <w:color w:val="000000" w:themeColor="text1"/>
        </w:rPr>
        <w:t>: Không có tác động hoặc tác động không đáng kể.</w:t>
      </w:r>
    </w:p>
    <w:p w14:paraId="66928253" w14:textId="77777777" w:rsidR="008313D6" w:rsidRPr="008C6558" w:rsidRDefault="008313D6" w:rsidP="002F6E08">
      <w:pPr>
        <w:pStyle w:val="Macdinh"/>
        <w:suppressAutoHyphens w:val="0"/>
        <w:rPr>
          <w:color w:val="000000" w:themeColor="text1"/>
        </w:rPr>
        <w:sectPr w:rsidR="008313D6" w:rsidRPr="008C6558" w:rsidSect="003456D6">
          <w:pgSz w:w="11907" w:h="16840" w:code="9"/>
          <w:pgMar w:top="1440" w:right="1440" w:bottom="1440" w:left="1440" w:header="709" w:footer="709" w:gutter="0"/>
          <w:cols w:space="708"/>
          <w:docGrid w:linePitch="360"/>
        </w:sectPr>
      </w:pPr>
    </w:p>
    <w:p w14:paraId="1D9E875E" w14:textId="77777777" w:rsidR="006F0550" w:rsidRPr="008C6558" w:rsidRDefault="00616D12" w:rsidP="002F6E08">
      <w:pPr>
        <w:pStyle w:val="Chuthich"/>
        <w:widowControl w:val="0"/>
        <w:rPr>
          <w:lang w:val="it-IT"/>
        </w:rPr>
      </w:pPr>
      <w:bookmarkStart w:id="452" w:name="_Toc112569117"/>
      <w:r w:rsidRPr="008C6558">
        <w:rPr>
          <w:szCs w:val="26"/>
        </w:rPr>
        <w:lastRenderedPageBreak/>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30</w:t>
      </w:r>
      <w:r w:rsidR="00B026DF" w:rsidRPr="008C6558">
        <w:rPr>
          <w:noProof/>
          <w:szCs w:val="26"/>
        </w:rPr>
        <w:fldChar w:fldCharType="end"/>
      </w:r>
      <w:r w:rsidRPr="008C6558">
        <w:rPr>
          <w:noProof/>
          <w:szCs w:val="26"/>
        </w:rPr>
        <w:t xml:space="preserve">. </w:t>
      </w:r>
      <w:r w:rsidRPr="008C6558">
        <w:rPr>
          <w:lang w:val="it-IT"/>
        </w:rPr>
        <w:t xml:space="preserve">Ma trận đánh giá tác động tích lũy của các hoạt động lên môi trường - kinh tế - xã hội tỉnh </w:t>
      </w:r>
      <w:r w:rsidR="008313D6" w:rsidRPr="008C6558">
        <w:rPr>
          <w:lang w:val="pt-BR"/>
        </w:rPr>
        <w:t>Đắk Lắk</w:t>
      </w:r>
      <w:r w:rsidRPr="008C6558">
        <w:rPr>
          <w:lang w:val="it-IT"/>
        </w:rPr>
        <w:t xml:space="preserve"> khi thực hiện Quy hoạch</w:t>
      </w:r>
      <w:bookmarkEnd w:id="4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4448"/>
        <w:gridCol w:w="624"/>
        <w:gridCol w:w="472"/>
        <w:gridCol w:w="472"/>
        <w:gridCol w:w="461"/>
        <w:gridCol w:w="461"/>
        <w:gridCol w:w="461"/>
        <w:gridCol w:w="461"/>
        <w:gridCol w:w="461"/>
        <w:gridCol w:w="461"/>
        <w:gridCol w:w="505"/>
        <w:gridCol w:w="505"/>
        <w:gridCol w:w="505"/>
        <w:gridCol w:w="505"/>
        <w:gridCol w:w="505"/>
        <w:gridCol w:w="505"/>
        <w:gridCol w:w="505"/>
        <w:gridCol w:w="516"/>
        <w:gridCol w:w="416"/>
        <w:gridCol w:w="416"/>
      </w:tblGrid>
      <w:tr w:rsidR="009413C2" w:rsidRPr="008C6558" w14:paraId="1156CC01" w14:textId="77777777" w:rsidTr="009413C2">
        <w:trPr>
          <w:trHeight w:val="300"/>
          <w:tblHeader/>
          <w:jc w:val="center"/>
        </w:trPr>
        <w:tc>
          <w:tcPr>
            <w:tcW w:w="1762"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65BBD320"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Chỉ tiêu PTBV</w:t>
            </w:r>
          </w:p>
          <w:p w14:paraId="719F5261"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Hoạt động phát triển dự án</w:t>
            </w:r>
          </w:p>
        </w:tc>
        <w:tc>
          <w:tcPr>
            <w:tcW w:w="564" w:type="pct"/>
            <w:gridSpan w:val="3"/>
            <w:tcBorders>
              <w:top w:val="single" w:sz="4" w:space="0" w:color="auto"/>
              <w:left w:val="single" w:sz="4" w:space="0" w:color="auto"/>
              <w:bottom w:val="single" w:sz="4" w:space="0" w:color="auto"/>
              <w:right w:val="single" w:sz="4" w:space="0" w:color="auto"/>
            </w:tcBorders>
            <w:noWrap/>
            <w:vAlign w:val="center"/>
          </w:tcPr>
          <w:p w14:paraId="082858B0"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Kinh tế</w:t>
            </w:r>
          </w:p>
        </w:tc>
        <w:tc>
          <w:tcPr>
            <w:tcW w:w="966" w:type="pct"/>
            <w:gridSpan w:val="6"/>
            <w:tcBorders>
              <w:top w:val="single" w:sz="4" w:space="0" w:color="auto"/>
              <w:left w:val="single" w:sz="4" w:space="0" w:color="auto"/>
              <w:bottom w:val="single" w:sz="4" w:space="0" w:color="auto"/>
              <w:right w:val="single" w:sz="4" w:space="0" w:color="auto"/>
            </w:tcBorders>
            <w:noWrap/>
            <w:vAlign w:val="center"/>
          </w:tcPr>
          <w:p w14:paraId="0EDF1EC0"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Xã hội</w:t>
            </w:r>
          </w:p>
        </w:tc>
        <w:tc>
          <w:tcPr>
            <w:tcW w:w="1243" w:type="pct"/>
            <w:gridSpan w:val="7"/>
            <w:tcBorders>
              <w:top w:val="single" w:sz="4" w:space="0" w:color="auto"/>
              <w:left w:val="single" w:sz="4" w:space="0" w:color="auto"/>
              <w:bottom w:val="single" w:sz="4" w:space="0" w:color="auto"/>
              <w:right w:val="single" w:sz="4" w:space="0" w:color="auto"/>
            </w:tcBorders>
            <w:noWrap/>
            <w:vAlign w:val="center"/>
          </w:tcPr>
          <w:p w14:paraId="20AB51D1"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Môi trường</w:t>
            </w:r>
          </w:p>
        </w:tc>
        <w:tc>
          <w:tcPr>
            <w:tcW w:w="180" w:type="pct"/>
            <w:tcBorders>
              <w:top w:val="single" w:sz="4" w:space="0" w:color="auto"/>
              <w:left w:val="single" w:sz="4" w:space="0" w:color="auto"/>
              <w:bottom w:val="single" w:sz="4" w:space="0" w:color="auto"/>
              <w:right w:val="single" w:sz="4" w:space="0" w:color="auto"/>
            </w:tcBorders>
            <w:noWrap/>
            <w:vAlign w:val="center"/>
          </w:tcPr>
          <w:p w14:paraId="676E7CE4"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5" w:type="pct"/>
            <w:tcBorders>
              <w:top w:val="single" w:sz="4" w:space="0" w:color="auto"/>
              <w:left w:val="single" w:sz="4" w:space="0" w:color="auto"/>
              <w:bottom w:val="single" w:sz="4" w:space="0" w:color="auto"/>
              <w:right w:val="single" w:sz="4" w:space="0" w:color="auto"/>
            </w:tcBorders>
            <w:noWrap/>
            <w:vAlign w:val="center"/>
          </w:tcPr>
          <w:p w14:paraId="14BA18FD"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1" w:type="pct"/>
            <w:tcBorders>
              <w:top w:val="single" w:sz="4" w:space="0" w:color="auto"/>
              <w:left w:val="single" w:sz="4" w:space="0" w:color="auto"/>
              <w:bottom w:val="single" w:sz="4" w:space="0" w:color="auto"/>
              <w:right w:val="single" w:sz="4" w:space="0" w:color="auto"/>
            </w:tcBorders>
            <w:noWrap/>
            <w:vAlign w:val="center"/>
          </w:tcPr>
          <w:p w14:paraId="425D5370" w14:textId="77777777" w:rsidR="009413C2" w:rsidRPr="008C6558" w:rsidRDefault="009413C2" w:rsidP="002F6E08">
            <w:pPr>
              <w:spacing w:before="0"/>
              <w:jc w:val="center"/>
              <w:rPr>
                <w:rFonts w:eastAsia="Calibri"/>
                <w:b/>
                <w:color w:val="000000" w:themeColor="text1"/>
                <w:sz w:val="20"/>
                <w:szCs w:val="20"/>
                <w:lang w:eastAsia="en-US" w:bidi="ar-SA"/>
              </w:rPr>
            </w:pPr>
          </w:p>
        </w:tc>
      </w:tr>
      <w:tr w:rsidR="009413C2" w:rsidRPr="008C6558" w14:paraId="4BE03A4E" w14:textId="77777777" w:rsidTr="009413C2">
        <w:trPr>
          <w:trHeight w:val="300"/>
          <w:tblHeader/>
          <w:jc w:val="center"/>
        </w:trPr>
        <w:tc>
          <w:tcPr>
            <w:tcW w:w="1762" w:type="pct"/>
            <w:gridSpan w:val="2"/>
            <w:vMerge/>
            <w:tcBorders>
              <w:top w:val="single" w:sz="4" w:space="0" w:color="auto"/>
              <w:left w:val="single" w:sz="4" w:space="0" w:color="auto"/>
              <w:bottom w:val="single" w:sz="4" w:space="0" w:color="auto"/>
              <w:right w:val="single" w:sz="4" w:space="0" w:color="auto"/>
            </w:tcBorders>
            <w:vAlign w:val="center"/>
          </w:tcPr>
          <w:p w14:paraId="49DCED72"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235" w:type="pct"/>
            <w:tcBorders>
              <w:top w:val="single" w:sz="4" w:space="0" w:color="auto"/>
              <w:left w:val="single" w:sz="4" w:space="0" w:color="auto"/>
              <w:bottom w:val="single" w:sz="4" w:space="0" w:color="auto"/>
              <w:right w:val="single" w:sz="4" w:space="0" w:color="auto"/>
            </w:tcBorders>
            <w:noWrap/>
            <w:vAlign w:val="center"/>
          </w:tcPr>
          <w:p w14:paraId="3B8E1943"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K1</w:t>
            </w:r>
          </w:p>
        </w:tc>
        <w:tc>
          <w:tcPr>
            <w:tcW w:w="165" w:type="pct"/>
            <w:tcBorders>
              <w:top w:val="single" w:sz="4" w:space="0" w:color="auto"/>
              <w:left w:val="single" w:sz="4" w:space="0" w:color="auto"/>
              <w:bottom w:val="single" w:sz="4" w:space="0" w:color="auto"/>
              <w:right w:val="single" w:sz="4" w:space="0" w:color="auto"/>
            </w:tcBorders>
            <w:noWrap/>
            <w:vAlign w:val="center"/>
          </w:tcPr>
          <w:p w14:paraId="556BF9ED"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K2</w:t>
            </w:r>
          </w:p>
        </w:tc>
        <w:tc>
          <w:tcPr>
            <w:tcW w:w="165" w:type="pct"/>
            <w:tcBorders>
              <w:top w:val="single" w:sz="4" w:space="0" w:color="auto"/>
              <w:left w:val="single" w:sz="4" w:space="0" w:color="auto"/>
              <w:bottom w:val="single" w:sz="4" w:space="0" w:color="auto"/>
              <w:right w:val="single" w:sz="4" w:space="0" w:color="auto"/>
            </w:tcBorders>
            <w:noWrap/>
            <w:vAlign w:val="center"/>
          </w:tcPr>
          <w:p w14:paraId="2A5FEA17"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eastAsia="en-US" w:bidi="ar-SA"/>
              </w:rPr>
              <w:t>K</w:t>
            </w:r>
            <w:r w:rsidRPr="008C6558">
              <w:rPr>
                <w:rFonts w:eastAsia="Calibri"/>
                <w:b/>
                <w:color w:val="000000" w:themeColor="text1"/>
                <w:sz w:val="20"/>
                <w:szCs w:val="20"/>
                <w:lang w:val="en-US" w:eastAsia="en-US" w:bidi="ar-SA"/>
              </w:rPr>
              <w:t>3</w:t>
            </w:r>
          </w:p>
        </w:tc>
        <w:tc>
          <w:tcPr>
            <w:tcW w:w="161" w:type="pct"/>
            <w:tcBorders>
              <w:top w:val="single" w:sz="4" w:space="0" w:color="auto"/>
              <w:left w:val="single" w:sz="4" w:space="0" w:color="auto"/>
              <w:bottom w:val="single" w:sz="4" w:space="0" w:color="auto"/>
              <w:right w:val="single" w:sz="4" w:space="0" w:color="auto"/>
            </w:tcBorders>
            <w:noWrap/>
            <w:vAlign w:val="center"/>
          </w:tcPr>
          <w:p w14:paraId="3CA44AE6"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X1</w:t>
            </w:r>
          </w:p>
        </w:tc>
        <w:tc>
          <w:tcPr>
            <w:tcW w:w="161" w:type="pct"/>
            <w:tcBorders>
              <w:top w:val="single" w:sz="4" w:space="0" w:color="auto"/>
              <w:left w:val="single" w:sz="4" w:space="0" w:color="auto"/>
              <w:bottom w:val="single" w:sz="4" w:space="0" w:color="auto"/>
              <w:right w:val="single" w:sz="4" w:space="0" w:color="auto"/>
            </w:tcBorders>
            <w:noWrap/>
            <w:vAlign w:val="center"/>
          </w:tcPr>
          <w:p w14:paraId="05DA2B88"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X2</w:t>
            </w:r>
          </w:p>
        </w:tc>
        <w:tc>
          <w:tcPr>
            <w:tcW w:w="161" w:type="pct"/>
            <w:tcBorders>
              <w:top w:val="single" w:sz="4" w:space="0" w:color="auto"/>
              <w:left w:val="single" w:sz="4" w:space="0" w:color="auto"/>
              <w:bottom w:val="single" w:sz="4" w:space="0" w:color="auto"/>
              <w:right w:val="single" w:sz="4" w:space="0" w:color="auto"/>
            </w:tcBorders>
            <w:noWrap/>
            <w:vAlign w:val="center"/>
          </w:tcPr>
          <w:p w14:paraId="1DC4A8F2"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X3</w:t>
            </w:r>
          </w:p>
        </w:tc>
        <w:tc>
          <w:tcPr>
            <w:tcW w:w="161" w:type="pct"/>
            <w:tcBorders>
              <w:top w:val="single" w:sz="4" w:space="0" w:color="auto"/>
              <w:left w:val="single" w:sz="4" w:space="0" w:color="auto"/>
              <w:bottom w:val="single" w:sz="4" w:space="0" w:color="auto"/>
              <w:right w:val="single" w:sz="4" w:space="0" w:color="auto"/>
            </w:tcBorders>
            <w:noWrap/>
            <w:vAlign w:val="center"/>
          </w:tcPr>
          <w:p w14:paraId="1C9209A8"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X4</w:t>
            </w:r>
          </w:p>
        </w:tc>
        <w:tc>
          <w:tcPr>
            <w:tcW w:w="161" w:type="pct"/>
            <w:tcBorders>
              <w:top w:val="single" w:sz="4" w:space="0" w:color="auto"/>
              <w:left w:val="single" w:sz="4" w:space="0" w:color="auto"/>
              <w:bottom w:val="single" w:sz="4" w:space="0" w:color="auto"/>
              <w:right w:val="single" w:sz="4" w:space="0" w:color="auto"/>
            </w:tcBorders>
            <w:noWrap/>
            <w:vAlign w:val="center"/>
          </w:tcPr>
          <w:p w14:paraId="29893F49"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X5</w:t>
            </w:r>
          </w:p>
        </w:tc>
        <w:tc>
          <w:tcPr>
            <w:tcW w:w="161" w:type="pct"/>
            <w:tcBorders>
              <w:top w:val="single" w:sz="4" w:space="0" w:color="auto"/>
              <w:left w:val="single" w:sz="4" w:space="0" w:color="auto"/>
              <w:bottom w:val="single" w:sz="4" w:space="0" w:color="auto"/>
              <w:right w:val="single" w:sz="4" w:space="0" w:color="auto"/>
            </w:tcBorders>
            <w:noWrap/>
            <w:vAlign w:val="center"/>
          </w:tcPr>
          <w:p w14:paraId="114D916A"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X6</w:t>
            </w:r>
          </w:p>
        </w:tc>
        <w:tc>
          <w:tcPr>
            <w:tcW w:w="176" w:type="pct"/>
            <w:tcBorders>
              <w:top w:val="single" w:sz="4" w:space="0" w:color="auto"/>
              <w:left w:val="single" w:sz="4" w:space="0" w:color="auto"/>
              <w:bottom w:val="single" w:sz="4" w:space="0" w:color="auto"/>
              <w:right w:val="single" w:sz="4" w:space="0" w:color="auto"/>
            </w:tcBorders>
            <w:noWrap/>
            <w:vAlign w:val="center"/>
          </w:tcPr>
          <w:p w14:paraId="67D04455"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M1</w:t>
            </w:r>
          </w:p>
        </w:tc>
        <w:tc>
          <w:tcPr>
            <w:tcW w:w="176" w:type="pct"/>
            <w:tcBorders>
              <w:top w:val="single" w:sz="4" w:space="0" w:color="auto"/>
              <w:left w:val="single" w:sz="4" w:space="0" w:color="auto"/>
              <w:bottom w:val="single" w:sz="4" w:space="0" w:color="auto"/>
              <w:right w:val="single" w:sz="4" w:space="0" w:color="auto"/>
            </w:tcBorders>
            <w:noWrap/>
            <w:vAlign w:val="center"/>
          </w:tcPr>
          <w:p w14:paraId="3BDA4CE4"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M2</w:t>
            </w:r>
          </w:p>
        </w:tc>
        <w:tc>
          <w:tcPr>
            <w:tcW w:w="176" w:type="pct"/>
            <w:tcBorders>
              <w:top w:val="single" w:sz="4" w:space="0" w:color="auto"/>
              <w:left w:val="single" w:sz="4" w:space="0" w:color="auto"/>
              <w:bottom w:val="single" w:sz="4" w:space="0" w:color="auto"/>
              <w:right w:val="single" w:sz="4" w:space="0" w:color="auto"/>
            </w:tcBorders>
            <w:noWrap/>
            <w:vAlign w:val="center"/>
          </w:tcPr>
          <w:p w14:paraId="40C4A2C4"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M3</w:t>
            </w:r>
          </w:p>
        </w:tc>
        <w:tc>
          <w:tcPr>
            <w:tcW w:w="176" w:type="pct"/>
            <w:tcBorders>
              <w:top w:val="single" w:sz="4" w:space="0" w:color="auto"/>
              <w:left w:val="single" w:sz="4" w:space="0" w:color="auto"/>
              <w:bottom w:val="single" w:sz="4" w:space="0" w:color="auto"/>
              <w:right w:val="single" w:sz="4" w:space="0" w:color="auto"/>
            </w:tcBorders>
            <w:noWrap/>
            <w:vAlign w:val="center"/>
          </w:tcPr>
          <w:p w14:paraId="52A50E2C"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M4</w:t>
            </w:r>
          </w:p>
        </w:tc>
        <w:tc>
          <w:tcPr>
            <w:tcW w:w="176" w:type="pct"/>
            <w:tcBorders>
              <w:top w:val="single" w:sz="4" w:space="0" w:color="auto"/>
              <w:left w:val="single" w:sz="4" w:space="0" w:color="auto"/>
              <w:bottom w:val="single" w:sz="4" w:space="0" w:color="auto"/>
              <w:right w:val="single" w:sz="4" w:space="0" w:color="auto"/>
            </w:tcBorders>
            <w:noWrap/>
            <w:vAlign w:val="center"/>
          </w:tcPr>
          <w:p w14:paraId="211D8714"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M5</w:t>
            </w:r>
          </w:p>
        </w:tc>
        <w:tc>
          <w:tcPr>
            <w:tcW w:w="176" w:type="pct"/>
            <w:tcBorders>
              <w:top w:val="single" w:sz="4" w:space="0" w:color="auto"/>
              <w:left w:val="single" w:sz="4" w:space="0" w:color="auto"/>
              <w:bottom w:val="single" w:sz="4" w:space="0" w:color="auto"/>
              <w:right w:val="single" w:sz="4" w:space="0" w:color="auto"/>
            </w:tcBorders>
            <w:noWrap/>
            <w:vAlign w:val="center"/>
          </w:tcPr>
          <w:p w14:paraId="04D3BC9F"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M6</w:t>
            </w:r>
          </w:p>
        </w:tc>
        <w:tc>
          <w:tcPr>
            <w:tcW w:w="186" w:type="pct"/>
            <w:tcBorders>
              <w:top w:val="single" w:sz="4" w:space="0" w:color="auto"/>
              <w:left w:val="single" w:sz="4" w:space="0" w:color="auto"/>
              <w:bottom w:val="single" w:sz="4" w:space="0" w:color="auto"/>
              <w:right w:val="single" w:sz="4" w:space="0" w:color="auto"/>
            </w:tcBorders>
            <w:noWrap/>
            <w:vAlign w:val="center"/>
          </w:tcPr>
          <w:p w14:paraId="49F7D5A3"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M7</w:t>
            </w:r>
          </w:p>
        </w:tc>
        <w:tc>
          <w:tcPr>
            <w:tcW w:w="180" w:type="pct"/>
            <w:tcBorders>
              <w:top w:val="single" w:sz="4" w:space="0" w:color="auto"/>
              <w:left w:val="single" w:sz="4" w:space="0" w:color="auto"/>
              <w:bottom w:val="single" w:sz="4" w:space="0" w:color="auto"/>
              <w:right w:val="single" w:sz="4" w:space="0" w:color="auto"/>
            </w:tcBorders>
            <w:noWrap/>
            <w:vAlign w:val="center"/>
          </w:tcPr>
          <w:p w14:paraId="43CB98B2"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w:t>
            </w:r>
          </w:p>
        </w:tc>
        <w:tc>
          <w:tcPr>
            <w:tcW w:w="145" w:type="pct"/>
            <w:tcBorders>
              <w:top w:val="single" w:sz="4" w:space="0" w:color="auto"/>
              <w:left w:val="single" w:sz="4" w:space="0" w:color="auto"/>
              <w:bottom w:val="single" w:sz="4" w:space="0" w:color="auto"/>
              <w:right w:val="single" w:sz="4" w:space="0" w:color="auto"/>
            </w:tcBorders>
            <w:noWrap/>
            <w:vAlign w:val="center"/>
          </w:tcPr>
          <w:p w14:paraId="74ADAD44"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w:t>
            </w:r>
          </w:p>
        </w:tc>
        <w:tc>
          <w:tcPr>
            <w:tcW w:w="141" w:type="pct"/>
            <w:tcBorders>
              <w:top w:val="single" w:sz="4" w:space="0" w:color="auto"/>
              <w:left w:val="single" w:sz="4" w:space="0" w:color="auto"/>
              <w:bottom w:val="single" w:sz="4" w:space="0" w:color="auto"/>
              <w:right w:val="single" w:sz="4" w:space="0" w:color="auto"/>
            </w:tcBorders>
            <w:noWrap/>
            <w:vAlign w:val="center"/>
          </w:tcPr>
          <w:p w14:paraId="45DD0A48"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w:t>
            </w:r>
          </w:p>
        </w:tc>
      </w:tr>
      <w:tr w:rsidR="009413C2" w:rsidRPr="008C6558" w14:paraId="1EA9E1C4"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shd w:val="pct10" w:color="auto" w:fill="auto"/>
            <w:vAlign w:val="center"/>
          </w:tcPr>
          <w:p w14:paraId="7429AD7B" w14:textId="77777777" w:rsidR="009413C2" w:rsidRPr="008C6558" w:rsidRDefault="009413C2" w:rsidP="002F6E08">
            <w:pPr>
              <w:spacing w:before="0"/>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A</w:t>
            </w:r>
          </w:p>
        </w:tc>
        <w:tc>
          <w:tcPr>
            <w:tcW w:w="1584" w:type="pct"/>
            <w:tcBorders>
              <w:top w:val="single" w:sz="4" w:space="0" w:color="auto"/>
              <w:left w:val="single" w:sz="4" w:space="0" w:color="auto"/>
              <w:bottom w:val="single" w:sz="4" w:space="0" w:color="auto"/>
              <w:right w:val="single" w:sz="4" w:space="0" w:color="auto"/>
            </w:tcBorders>
            <w:shd w:val="pct10" w:color="auto" w:fill="auto"/>
            <w:vAlign w:val="center"/>
          </w:tcPr>
          <w:p w14:paraId="7DF13E24" w14:textId="77777777" w:rsidR="009413C2" w:rsidRPr="008C6558" w:rsidRDefault="009413C2" w:rsidP="002F6E08">
            <w:pPr>
              <w:spacing w:before="0"/>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Phát triển sản xuất nông, lâm, ngư nghiệp</w:t>
            </w:r>
          </w:p>
        </w:tc>
        <w:tc>
          <w:tcPr>
            <w:tcW w:w="23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AE9F207" w14:textId="77777777" w:rsidR="009413C2" w:rsidRPr="008C6558" w:rsidRDefault="009413C2" w:rsidP="002F6E08">
            <w:pPr>
              <w:spacing w:before="0"/>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BF6AF43" w14:textId="77777777" w:rsidR="009413C2" w:rsidRPr="008C6558" w:rsidRDefault="009413C2" w:rsidP="002F6E08">
            <w:pPr>
              <w:spacing w:before="0"/>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1AE8A6F" w14:textId="77777777" w:rsidR="009413C2" w:rsidRPr="008C6558" w:rsidRDefault="009413C2" w:rsidP="002F6E08">
            <w:pPr>
              <w:spacing w:before="0"/>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001B025" w14:textId="77777777" w:rsidR="009413C2" w:rsidRPr="008C6558" w:rsidRDefault="009413C2" w:rsidP="002F6E08">
            <w:pPr>
              <w:spacing w:before="0"/>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BCF63F7" w14:textId="77777777" w:rsidR="009413C2" w:rsidRPr="008C6558" w:rsidRDefault="009413C2" w:rsidP="002F6E08">
            <w:pPr>
              <w:spacing w:before="0"/>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E3AE37C" w14:textId="77777777" w:rsidR="009413C2" w:rsidRPr="008C6558" w:rsidRDefault="009413C2" w:rsidP="002F6E08">
            <w:pPr>
              <w:spacing w:before="0"/>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435BD21" w14:textId="77777777" w:rsidR="009413C2" w:rsidRPr="008C6558" w:rsidRDefault="009413C2" w:rsidP="002F6E08">
            <w:pPr>
              <w:spacing w:before="0"/>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CA54D7E" w14:textId="77777777" w:rsidR="009413C2" w:rsidRPr="008C6558" w:rsidRDefault="009413C2" w:rsidP="002F6E08">
            <w:pPr>
              <w:spacing w:before="0"/>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C9A9E96" w14:textId="77777777" w:rsidR="009413C2" w:rsidRPr="008C6558" w:rsidRDefault="009413C2" w:rsidP="002F6E08">
            <w:pPr>
              <w:spacing w:before="0"/>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2C2A2BB" w14:textId="77777777" w:rsidR="009413C2" w:rsidRPr="008C6558" w:rsidRDefault="009413C2" w:rsidP="002F6E08">
            <w:pPr>
              <w:spacing w:before="0"/>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FE9A94A" w14:textId="77777777" w:rsidR="009413C2" w:rsidRPr="008C6558" w:rsidRDefault="009413C2" w:rsidP="002F6E08">
            <w:pPr>
              <w:spacing w:before="0"/>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2104F0D" w14:textId="77777777" w:rsidR="009413C2" w:rsidRPr="008C6558" w:rsidRDefault="009413C2" w:rsidP="002F6E08">
            <w:pPr>
              <w:spacing w:before="0"/>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6B59764" w14:textId="77777777" w:rsidR="009413C2" w:rsidRPr="008C6558" w:rsidRDefault="009413C2" w:rsidP="002F6E08">
            <w:pPr>
              <w:spacing w:before="0"/>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F7D9FDC" w14:textId="77777777" w:rsidR="009413C2" w:rsidRPr="008C6558" w:rsidRDefault="009413C2" w:rsidP="002F6E08">
            <w:pPr>
              <w:spacing w:before="0"/>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16A8E2B" w14:textId="77777777" w:rsidR="009413C2" w:rsidRPr="008C6558" w:rsidRDefault="009413C2" w:rsidP="002F6E08">
            <w:pPr>
              <w:spacing w:before="0"/>
              <w:rPr>
                <w:rFonts w:eastAsia="Calibri"/>
                <w:b/>
                <w:color w:val="000000" w:themeColor="text1"/>
                <w:sz w:val="20"/>
                <w:szCs w:val="20"/>
                <w:lang w:eastAsia="en-US" w:bidi="ar-SA"/>
              </w:rPr>
            </w:pPr>
          </w:p>
        </w:tc>
        <w:tc>
          <w:tcPr>
            <w:tcW w:w="18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FDCD9E4" w14:textId="77777777" w:rsidR="009413C2" w:rsidRPr="008C6558" w:rsidRDefault="009413C2" w:rsidP="002F6E08">
            <w:pPr>
              <w:spacing w:before="0"/>
              <w:rPr>
                <w:rFonts w:eastAsia="Calibri"/>
                <w:b/>
                <w:color w:val="000000" w:themeColor="text1"/>
                <w:sz w:val="20"/>
                <w:szCs w:val="20"/>
                <w:lang w:eastAsia="en-US" w:bidi="ar-SA"/>
              </w:rPr>
            </w:pPr>
          </w:p>
        </w:tc>
        <w:tc>
          <w:tcPr>
            <w:tcW w:w="18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69FEA9A" w14:textId="77777777" w:rsidR="009413C2" w:rsidRPr="008C6558" w:rsidRDefault="009413C2" w:rsidP="002F6E08">
            <w:pPr>
              <w:spacing w:before="0"/>
              <w:rPr>
                <w:rFonts w:eastAsia="Calibri"/>
                <w:b/>
                <w:color w:val="000000" w:themeColor="text1"/>
                <w:sz w:val="20"/>
                <w:szCs w:val="20"/>
                <w:lang w:eastAsia="en-US" w:bidi="ar-SA"/>
              </w:rPr>
            </w:pPr>
          </w:p>
        </w:tc>
        <w:tc>
          <w:tcPr>
            <w:tcW w:w="14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FF7E991" w14:textId="77777777" w:rsidR="009413C2" w:rsidRPr="008C6558" w:rsidRDefault="009413C2" w:rsidP="002F6E08">
            <w:pPr>
              <w:spacing w:before="0"/>
              <w:rPr>
                <w:rFonts w:eastAsia="Calibri"/>
                <w:b/>
                <w:color w:val="000000" w:themeColor="text1"/>
                <w:sz w:val="20"/>
                <w:szCs w:val="20"/>
                <w:lang w:eastAsia="en-US" w:bidi="ar-SA"/>
              </w:rPr>
            </w:pPr>
          </w:p>
        </w:tc>
        <w:tc>
          <w:tcPr>
            <w:tcW w:w="14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4C82E6D" w14:textId="77777777" w:rsidR="009413C2" w:rsidRPr="008C6558" w:rsidRDefault="009413C2" w:rsidP="002F6E08">
            <w:pPr>
              <w:spacing w:before="0"/>
              <w:rPr>
                <w:rFonts w:eastAsia="Calibri"/>
                <w:b/>
                <w:color w:val="000000" w:themeColor="text1"/>
                <w:sz w:val="20"/>
                <w:szCs w:val="20"/>
                <w:lang w:eastAsia="en-US" w:bidi="ar-SA"/>
              </w:rPr>
            </w:pPr>
          </w:p>
        </w:tc>
      </w:tr>
      <w:tr w:rsidR="009413C2" w:rsidRPr="008C6558" w14:paraId="7EAA31AB"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7646F1B1"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val="en-US" w:eastAsia="en-US" w:bidi="ar-SA"/>
              </w:rPr>
              <w:t>A</w:t>
            </w:r>
            <w:r w:rsidRPr="008C6558">
              <w:rPr>
                <w:rFonts w:eastAsia="Calibri"/>
                <w:color w:val="000000" w:themeColor="text1"/>
                <w:sz w:val="20"/>
                <w:szCs w:val="20"/>
                <w:lang w:eastAsia="en-US" w:bidi="ar-SA"/>
              </w:rPr>
              <w:t>.1</w:t>
            </w:r>
          </w:p>
        </w:tc>
        <w:tc>
          <w:tcPr>
            <w:tcW w:w="1584" w:type="pct"/>
            <w:tcBorders>
              <w:top w:val="single" w:sz="4" w:space="0" w:color="auto"/>
              <w:left w:val="single" w:sz="4" w:space="0" w:color="auto"/>
              <w:bottom w:val="single" w:sz="4" w:space="0" w:color="auto"/>
              <w:right w:val="single" w:sz="4" w:space="0" w:color="auto"/>
            </w:tcBorders>
            <w:vAlign w:val="center"/>
          </w:tcPr>
          <w:p w14:paraId="1AB31D2C"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Phát triển nông nghiệp theo hướng áp dụng công nghệ sinh học vào sản xuất và tích cực chuyển đổi cơ cấu trong nông nghiệp theo hướng nông nghiệp công nghệ cao</w:t>
            </w:r>
          </w:p>
        </w:tc>
        <w:tc>
          <w:tcPr>
            <w:tcW w:w="235" w:type="pct"/>
            <w:tcBorders>
              <w:top w:val="single" w:sz="4" w:space="0" w:color="auto"/>
              <w:left w:val="single" w:sz="4" w:space="0" w:color="auto"/>
              <w:bottom w:val="single" w:sz="4" w:space="0" w:color="auto"/>
              <w:right w:val="single" w:sz="4" w:space="0" w:color="auto"/>
            </w:tcBorders>
            <w:noWrap/>
            <w:vAlign w:val="center"/>
          </w:tcPr>
          <w:p w14:paraId="6472DCD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258F760E"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0BB0CF4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190CA89E"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15AD765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AA293C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0A0BB91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7EC7AC78"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D307BFE"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5811979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5F241CB"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9D2E7D5"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1B149D1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00DC26F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18D0C6B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6" w:type="pct"/>
            <w:tcBorders>
              <w:top w:val="single" w:sz="4" w:space="0" w:color="auto"/>
              <w:left w:val="single" w:sz="4" w:space="0" w:color="auto"/>
              <w:bottom w:val="single" w:sz="4" w:space="0" w:color="auto"/>
              <w:right w:val="single" w:sz="4" w:space="0" w:color="auto"/>
            </w:tcBorders>
            <w:noWrap/>
            <w:vAlign w:val="center"/>
          </w:tcPr>
          <w:p w14:paraId="1C6488FE"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0" w:type="pct"/>
            <w:tcBorders>
              <w:top w:val="single" w:sz="4" w:space="0" w:color="auto"/>
              <w:left w:val="single" w:sz="4" w:space="0" w:color="auto"/>
              <w:bottom w:val="single" w:sz="4" w:space="0" w:color="auto"/>
              <w:right w:val="single" w:sz="4" w:space="0" w:color="auto"/>
            </w:tcBorders>
            <w:noWrap/>
            <w:vAlign w:val="center"/>
          </w:tcPr>
          <w:p w14:paraId="57E838D3"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7</w:t>
            </w:r>
          </w:p>
        </w:tc>
        <w:tc>
          <w:tcPr>
            <w:tcW w:w="145" w:type="pct"/>
            <w:tcBorders>
              <w:top w:val="single" w:sz="4" w:space="0" w:color="auto"/>
              <w:left w:val="single" w:sz="4" w:space="0" w:color="auto"/>
              <w:bottom w:val="single" w:sz="4" w:space="0" w:color="auto"/>
              <w:right w:val="single" w:sz="4" w:space="0" w:color="auto"/>
            </w:tcBorders>
            <w:noWrap/>
            <w:vAlign w:val="center"/>
          </w:tcPr>
          <w:p w14:paraId="02D8CFD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1</w:t>
            </w:r>
          </w:p>
        </w:tc>
        <w:tc>
          <w:tcPr>
            <w:tcW w:w="141" w:type="pct"/>
            <w:tcBorders>
              <w:top w:val="single" w:sz="4" w:space="0" w:color="auto"/>
              <w:left w:val="single" w:sz="4" w:space="0" w:color="auto"/>
              <w:bottom w:val="single" w:sz="4" w:space="0" w:color="auto"/>
              <w:right w:val="single" w:sz="4" w:space="0" w:color="auto"/>
            </w:tcBorders>
            <w:noWrap/>
            <w:vAlign w:val="center"/>
          </w:tcPr>
          <w:p w14:paraId="52AAD49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2</w:t>
            </w:r>
          </w:p>
        </w:tc>
      </w:tr>
      <w:tr w:rsidR="009413C2" w:rsidRPr="008C6558" w14:paraId="4D62F707"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62406049"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val="en-US" w:eastAsia="en-US" w:bidi="ar-SA"/>
              </w:rPr>
              <w:t>A</w:t>
            </w:r>
            <w:r w:rsidRPr="008C6558">
              <w:rPr>
                <w:rFonts w:eastAsia="Calibri"/>
                <w:color w:val="000000" w:themeColor="text1"/>
                <w:sz w:val="20"/>
                <w:szCs w:val="20"/>
                <w:lang w:eastAsia="en-US" w:bidi="ar-SA"/>
              </w:rPr>
              <w:t>.2</w:t>
            </w:r>
          </w:p>
        </w:tc>
        <w:tc>
          <w:tcPr>
            <w:tcW w:w="1584" w:type="pct"/>
            <w:tcBorders>
              <w:top w:val="single" w:sz="4" w:space="0" w:color="auto"/>
              <w:left w:val="single" w:sz="4" w:space="0" w:color="auto"/>
              <w:bottom w:val="single" w:sz="4" w:space="0" w:color="auto"/>
              <w:right w:val="single" w:sz="4" w:space="0" w:color="auto"/>
            </w:tcBorders>
            <w:vAlign w:val="center"/>
          </w:tcPr>
          <w:p w14:paraId="5ABAB167"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Đẩy mạnh thâm canh tăng vụ, tăng năng suất. Xây dựng vùng sản xuất cây ăn trái tập trung với quy mô tương đối lớn</w:t>
            </w:r>
          </w:p>
        </w:tc>
        <w:tc>
          <w:tcPr>
            <w:tcW w:w="235" w:type="pct"/>
            <w:tcBorders>
              <w:top w:val="single" w:sz="4" w:space="0" w:color="auto"/>
              <w:left w:val="single" w:sz="4" w:space="0" w:color="auto"/>
              <w:bottom w:val="single" w:sz="4" w:space="0" w:color="auto"/>
              <w:right w:val="single" w:sz="4" w:space="0" w:color="auto"/>
            </w:tcBorders>
            <w:noWrap/>
            <w:vAlign w:val="center"/>
          </w:tcPr>
          <w:p w14:paraId="473490F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46A91CD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60C3E27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55D37C7E"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2D5BCD6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5E2F9C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5F9409B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4D45E94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0E13384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12632D2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1C7E27A"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6C48035C"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1B5E49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5A0F9C05"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3E14EE0"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86" w:type="pct"/>
            <w:tcBorders>
              <w:top w:val="single" w:sz="4" w:space="0" w:color="auto"/>
              <w:left w:val="single" w:sz="4" w:space="0" w:color="auto"/>
              <w:bottom w:val="single" w:sz="4" w:space="0" w:color="auto"/>
              <w:right w:val="single" w:sz="4" w:space="0" w:color="auto"/>
            </w:tcBorders>
            <w:noWrap/>
            <w:vAlign w:val="center"/>
          </w:tcPr>
          <w:p w14:paraId="159B9FCD"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80" w:type="pct"/>
            <w:tcBorders>
              <w:top w:val="single" w:sz="4" w:space="0" w:color="auto"/>
              <w:left w:val="single" w:sz="4" w:space="0" w:color="auto"/>
              <w:bottom w:val="single" w:sz="4" w:space="0" w:color="auto"/>
              <w:right w:val="single" w:sz="4" w:space="0" w:color="auto"/>
            </w:tcBorders>
            <w:noWrap/>
            <w:vAlign w:val="center"/>
          </w:tcPr>
          <w:p w14:paraId="0E4E2656"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8</w:t>
            </w:r>
          </w:p>
        </w:tc>
        <w:tc>
          <w:tcPr>
            <w:tcW w:w="145" w:type="pct"/>
            <w:tcBorders>
              <w:top w:val="single" w:sz="4" w:space="0" w:color="auto"/>
              <w:left w:val="single" w:sz="4" w:space="0" w:color="auto"/>
              <w:bottom w:val="single" w:sz="4" w:space="0" w:color="auto"/>
              <w:right w:val="single" w:sz="4" w:space="0" w:color="auto"/>
            </w:tcBorders>
            <w:noWrap/>
            <w:vAlign w:val="center"/>
          </w:tcPr>
          <w:p w14:paraId="672160D2"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1</w:t>
            </w:r>
          </w:p>
        </w:tc>
        <w:tc>
          <w:tcPr>
            <w:tcW w:w="141" w:type="pct"/>
            <w:tcBorders>
              <w:top w:val="single" w:sz="4" w:space="0" w:color="auto"/>
              <w:left w:val="single" w:sz="4" w:space="0" w:color="auto"/>
              <w:bottom w:val="single" w:sz="4" w:space="0" w:color="auto"/>
              <w:right w:val="single" w:sz="4" w:space="0" w:color="auto"/>
            </w:tcBorders>
            <w:noWrap/>
            <w:vAlign w:val="center"/>
          </w:tcPr>
          <w:p w14:paraId="068C3F3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2</w:t>
            </w:r>
          </w:p>
        </w:tc>
      </w:tr>
      <w:tr w:rsidR="009413C2" w:rsidRPr="008C6558" w14:paraId="0D015759"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68ABA8A6"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val="en-US" w:eastAsia="en-US" w:bidi="ar-SA"/>
              </w:rPr>
              <w:t>A</w:t>
            </w:r>
            <w:r w:rsidRPr="008C6558">
              <w:rPr>
                <w:rFonts w:eastAsia="Calibri"/>
                <w:color w:val="000000" w:themeColor="text1"/>
                <w:sz w:val="20"/>
                <w:szCs w:val="20"/>
                <w:lang w:eastAsia="en-US" w:bidi="ar-SA"/>
              </w:rPr>
              <w:t>.3</w:t>
            </w:r>
          </w:p>
        </w:tc>
        <w:tc>
          <w:tcPr>
            <w:tcW w:w="1584" w:type="pct"/>
            <w:tcBorders>
              <w:top w:val="single" w:sz="4" w:space="0" w:color="auto"/>
              <w:left w:val="single" w:sz="4" w:space="0" w:color="auto"/>
              <w:bottom w:val="single" w:sz="4" w:space="0" w:color="auto"/>
              <w:right w:val="single" w:sz="4" w:space="0" w:color="auto"/>
            </w:tcBorders>
            <w:vAlign w:val="center"/>
          </w:tcPr>
          <w:p w14:paraId="1C71D1BB"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Gia tăng quy mô phát triển đàn gia súc, gia cầm, đại gia súc</w:t>
            </w:r>
          </w:p>
        </w:tc>
        <w:tc>
          <w:tcPr>
            <w:tcW w:w="235" w:type="pct"/>
            <w:tcBorders>
              <w:top w:val="single" w:sz="4" w:space="0" w:color="auto"/>
              <w:left w:val="single" w:sz="4" w:space="0" w:color="auto"/>
              <w:bottom w:val="single" w:sz="4" w:space="0" w:color="auto"/>
              <w:right w:val="single" w:sz="4" w:space="0" w:color="auto"/>
            </w:tcBorders>
            <w:noWrap/>
            <w:vAlign w:val="center"/>
          </w:tcPr>
          <w:p w14:paraId="5587BC3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534C562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3293188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501FAEA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6A7C39C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AC22DF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466B057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12BCCBA5"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6FDD3BA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15455C4B"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0F263C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DEA2ABA"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6B75D0D9"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21DA0647"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442F8592"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86" w:type="pct"/>
            <w:tcBorders>
              <w:top w:val="single" w:sz="4" w:space="0" w:color="auto"/>
              <w:left w:val="single" w:sz="4" w:space="0" w:color="auto"/>
              <w:bottom w:val="single" w:sz="4" w:space="0" w:color="auto"/>
              <w:right w:val="single" w:sz="4" w:space="0" w:color="auto"/>
            </w:tcBorders>
            <w:noWrap/>
            <w:vAlign w:val="center"/>
          </w:tcPr>
          <w:p w14:paraId="6E23F938"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80" w:type="pct"/>
            <w:tcBorders>
              <w:top w:val="single" w:sz="4" w:space="0" w:color="auto"/>
              <w:left w:val="single" w:sz="4" w:space="0" w:color="auto"/>
              <w:bottom w:val="single" w:sz="4" w:space="0" w:color="auto"/>
              <w:right w:val="single" w:sz="4" w:space="0" w:color="auto"/>
            </w:tcBorders>
            <w:noWrap/>
            <w:vAlign w:val="center"/>
          </w:tcPr>
          <w:p w14:paraId="751CC89C"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5</w:t>
            </w:r>
          </w:p>
        </w:tc>
        <w:tc>
          <w:tcPr>
            <w:tcW w:w="145" w:type="pct"/>
            <w:tcBorders>
              <w:top w:val="single" w:sz="4" w:space="0" w:color="auto"/>
              <w:left w:val="single" w:sz="4" w:space="0" w:color="auto"/>
              <w:bottom w:val="single" w:sz="4" w:space="0" w:color="auto"/>
              <w:right w:val="single" w:sz="4" w:space="0" w:color="auto"/>
            </w:tcBorders>
            <w:noWrap/>
            <w:vAlign w:val="center"/>
          </w:tcPr>
          <w:p w14:paraId="6C48FED5"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4</w:t>
            </w:r>
          </w:p>
        </w:tc>
        <w:tc>
          <w:tcPr>
            <w:tcW w:w="141" w:type="pct"/>
            <w:tcBorders>
              <w:top w:val="single" w:sz="4" w:space="0" w:color="auto"/>
              <w:left w:val="single" w:sz="4" w:space="0" w:color="auto"/>
              <w:bottom w:val="single" w:sz="4" w:space="0" w:color="auto"/>
              <w:right w:val="single" w:sz="4" w:space="0" w:color="auto"/>
            </w:tcBorders>
            <w:noWrap/>
            <w:vAlign w:val="center"/>
          </w:tcPr>
          <w:p w14:paraId="47651C7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r>
      <w:tr w:rsidR="009413C2" w:rsidRPr="008C6558" w14:paraId="3C9BBFE1"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shd w:val="pct10" w:color="auto" w:fill="auto"/>
            <w:vAlign w:val="center"/>
          </w:tcPr>
          <w:p w14:paraId="0780B692" w14:textId="77777777" w:rsidR="009413C2" w:rsidRPr="008C6558" w:rsidRDefault="009413C2" w:rsidP="002F6E08">
            <w:pPr>
              <w:spacing w:before="0"/>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B</w:t>
            </w:r>
          </w:p>
        </w:tc>
        <w:tc>
          <w:tcPr>
            <w:tcW w:w="1584" w:type="pct"/>
            <w:tcBorders>
              <w:top w:val="single" w:sz="4" w:space="0" w:color="auto"/>
              <w:left w:val="single" w:sz="4" w:space="0" w:color="auto"/>
              <w:bottom w:val="single" w:sz="4" w:space="0" w:color="auto"/>
              <w:right w:val="single" w:sz="4" w:space="0" w:color="auto"/>
            </w:tcBorders>
            <w:shd w:val="pct10" w:color="auto" w:fill="auto"/>
            <w:vAlign w:val="center"/>
          </w:tcPr>
          <w:p w14:paraId="6FE8AC38" w14:textId="77777777" w:rsidR="009413C2" w:rsidRPr="008C6558" w:rsidRDefault="009413C2" w:rsidP="002F6E08">
            <w:pPr>
              <w:spacing w:before="0"/>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 xml:space="preserve">Phát triển công nghiệp </w:t>
            </w:r>
          </w:p>
        </w:tc>
        <w:tc>
          <w:tcPr>
            <w:tcW w:w="23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C23CE7D"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4B56BDA"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EF746E4"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F675140"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9A4D578"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39E58E6"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CC55695"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997629B"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FAE8AE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614B642"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3A0EE18"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FDB130A"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2765E72"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211FFF9"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795D503"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8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A19C0F5"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8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90C7449"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DD5E2F7"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17124C1" w14:textId="77777777" w:rsidR="009413C2" w:rsidRPr="008C6558" w:rsidRDefault="009413C2" w:rsidP="002F6E08">
            <w:pPr>
              <w:spacing w:before="0"/>
              <w:jc w:val="center"/>
              <w:rPr>
                <w:rFonts w:eastAsia="Calibri"/>
                <w:b/>
                <w:color w:val="000000" w:themeColor="text1"/>
                <w:sz w:val="20"/>
                <w:szCs w:val="20"/>
                <w:lang w:eastAsia="en-US" w:bidi="ar-SA"/>
              </w:rPr>
            </w:pPr>
          </w:p>
        </w:tc>
      </w:tr>
      <w:tr w:rsidR="009413C2" w:rsidRPr="008C6558" w14:paraId="5E48FFF8"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tcPr>
          <w:p w14:paraId="3E1CE451"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B.1</w:t>
            </w:r>
          </w:p>
        </w:tc>
        <w:tc>
          <w:tcPr>
            <w:tcW w:w="1584" w:type="pct"/>
            <w:tcBorders>
              <w:top w:val="single" w:sz="4" w:space="0" w:color="auto"/>
              <w:left w:val="single" w:sz="4" w:space="0" w:color="auto"/>
              <w:bottom w:val="single" w:sz="4" w:space="0" w:color="auto"/>
              <w:right w:val="single" w:sz="4" w:space="0" w:color="auto"/>
            </w:tcBorders>
            <w:vAlign w:val="center"/>
          </w:tcPr>
          <w:p w14:paraId="756FDF80"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Chế biến nông lâm sản gắn với vùng nguyên liệu tập trung</w:t>
            </w:r>
          </w:p>
        </w:tc>
        <w:tc>
          <w:tcPr>
            <w:tcW w:w="235" w:type="pct"/>
            <w:tcBorders>
              <w:top w:val="single" w:sz="4" w:space="0" w:color="auto"/>
              <w:left w:val="single" w:sz="4" w:space="0" w:color="auto"/>
              <w:bottom w:val="single" w:sz="4" w:space="0" w:color="auto"/>
              <w:right w:val="single" w:sz="4" w:space="0" w:color="auto"/>
            </w:tcBorders>
            <w:noWrap/>
            <w:vAlign w:val="center"/>
          </w:tcPr>
          <w:p w14:paraId="5FDE16C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661DA67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1A88F87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13B05B5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6FAC492E"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F80553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952AB73"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3882DA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0A4C0F1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2EC0B1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54728FD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4A04986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D5664FB"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666CBD4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74A76E8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86" w:type="pct"/>
            <w:tcBorders>
              <w:top w:val="single" w:sz="4" w:space="0" w:color="auto"/>
              <w:left w:val="single" w:sz="4" w:space="0" w:color="auto"/>
              <w:bottom w:val="single" w:sz="4" w:space="0" w:color="auto"/>
              <w:right w:val="single" w:sz="4" w:space="0" w:color="auto"/>
            </w:tcBorders>
            <w:noWrap/>
            <w:vAlign w:val="center"/>
          </w:tcPr>
          <w:p w14:paraId="5647B09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80" w:type="pct"/>
            <w:tcBorders>
              <w:top w:val="single" w:sz="4" w:space="0" w:color="auto"/>
              <w:left w:val="single" w:sz="4" w:space="0" w:color="auto"/>
              <w:bottom w:val="single" w:sz="4" w:space="0" w:color="auto"/>
              <w:right w:val="single" w:sz="4" w:space="0" w:color="auto"/>
            </w:tcBorders>
            <w:noWrap/>
            <w:vAlign w:val="center"/>
          </w:tcPr>
          <w:p w14:paraId="174E8DC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7</w:t>
            </w:r>
          </w:p>
        </w:tc>
        <w:tc>
          <w:tcPr>
            <w:tcW w:w="145" w:type="pct"/>
            <w:tcBorders>
              <w:top w:val="single" w:sz="4" w:space="0" w:color="auto"/>
              <w:left w:val="single" w:sz="4" w:space="0" w:color="auto"/>
              <w:bottom w:val="single" w:sz="4" w:space="0" w:color="auto"/>
              <w:right w:val="single" w:sz="4" w:space="0" w:color="auto"/>
            </w:tcBorders>
            <w:noWrap/>
            <w:vAlign w:val="center"/>
          </w:tcPr>
          <w:p w14:paraId="3BA143D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6</w:t>
            </w:r>
          </w:p>
        </w:tc>
        <w:tc>
          <w:tcPr>
            <w:tcW w:w="141" w:type="pct"/>
            <w:tcBorders>
              <w:top w:val="single" w:sz="4" w:space="0" w:color="auto"/>
              <w:left w:val="single" w:sz="4" w:space="0" w:color="auto"/>
              <w:bottom w:val="single" w:sz="4" w:space="0" w:color="auto"/>
              <w:right w:val="single" w:sz="4" w:space="0" w:color="auto"/>
            </w:tcBorders>
            <w:noWrap/>
            <w:vAlign w:val="center"/>
          </w:tcPr>
          <w:p w14:paraId="34B3517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1</w:t>
            </w:r>
          </w:p>
        </w:tc>
      </w:tr>
      <w:tr w:rsidR="009413C2" w:rsidRPr="008C6558" w14:paraId="272866A9"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tcPr>
          <w:p w14:paraId="3190C0B6"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B.2</w:t>
            </w:r>
          </w:p>
        </w:tc>
        <w:tc>
          <w:tcPr>
            <w:tcW w:w="1584" w:type="pct"/>
            <w:tcBorders>
              <w:top w:val="single" w:sz="4" w:space="0" w:color="auto"/>
              <w:left w:val="single" w:sz="4" w:space="0" w:color="auto"/>
              <w:bottom w:val="single" w:sz="4" w:space="0" w:color="auto"/>
              <w:right w:val="single" w:sz="4" w:space="0" w:color="auto"/>
            </w:tcBorders>
            <w:vAlign w:val="center"/>
          </w:tcPr>
          <w:p w14:paraId="193DC403"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Công nghiệp sản xuất và phân phối điện (năng lượng tái tạo từ điện gió, điện mặt trời, điện sinh khối…)</w:t>
            </w:r>
          </w:p>
        </w:tc>
        <w:tc>
          <w:tcPr>
            <w:tcW w:w="235" w:type="pct"/>
            <w:tcBorders>
              <w:top w:val="single" w:sz="4" w:space="0" w:color="auto"/>
              <w:left w:val="single" w:sz="4" w:space="0" w:color="auto"/>
              <w:bottom w:val="single" w:sz="4" w:space="0" w:color="auto"/>
              <w:right w:val="single" w:sz="4" w:space="0" w:color="auto"/>
            </w:tcBorders>
            <w:noWrap/>
            <w:vAlign w:val="center"/>
          </w:tcPr>
          <w:p w14:paraId="71955BE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09F3FC0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701827C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69B9EC1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1CA2BAD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29E7BD4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A5606F8"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1156235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3095E8B7"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20D8BD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5CBAD5B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6A62ED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060D38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D9F32C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2F6B4B71"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86" w:type="pct"/>
            <w:tcBorders>
              <w:top w:val="single" w:sz="4" w:space="0" w:color="auto"/>
              <w:left w:val="single" w:sz="4" w:space="0" w:color="auto"/>
              <w:bottom w:val="single" w:sz="4" w:space="0" w:color="auto"/>
              <w:right w:val="single" w:sz="4" w:space="0" w:color="auto"/>
            </w:tcBorders>
            <w:noWrap/>
            <w:vAlign w:val="center"/>
          </w:tcPr>
          <w:p w14:paraId="4239F76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80" w:type="pct"/>
            <w:tcBorders>
              <w:top w:val="single" w:sz="4" w:space="0" w:color="auto"/>
              <w:left w:val="single" w:sz="4" w:space="0" w:color="auto"/>
              <w:bottom w:val="single" w:sz="4" w:space="0" w:color="auto"/>
              <w:right w:val="single" w:sz="4" w:space="0" w:color="auto"/>
            </w:tcBorders>
            <w:noWrap/>
            <w:vAlign w:val="center"/>
          </w:tcPr>
          <w:p w14:paraId="44D523F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7</w:t>
            </w:r>
          </w:p>
        </w:tc>
        <w:tc>
          <w:tcPr>
            <w:tcW w:w="145" w:type="pct"/>
            <w:tcBorders>
              <w:top w:val="single" w:sz="4" w:space="0" w:color="auto"/>
              <w:left w:val="single" w:sz="4" w:space="0" w:color="auto"/>
              <w:bottom w:val="single" w:sz="4" w:space="0" w:color="auto"/>
              <w:right w:val="single" w:sz="4" w:space="0" w:color="auto"/>
            </w:tcBorders>
            <w:noWrap/>
            <w:vAlign w:val="center"/>
          </w:tcPr>
          <w:p w14:paraId="3FD112F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6</w:t>
            </w:r>
          </w:p>
        </w:tc>
        <w:tc>
          <w:tcPr>
            <w:tcW w:w="141" w:type="pct"/>
            <w:tcBorders>
              <w:top w:val="single" w:sz="4" w:space="0" w:color="auto"/>
              <w:left w:val="single" w:sz="4" w:space="0" w:color="auto"/>
              <w:bottom w:val="single" w:sz="4" w:space="0" w:color="auto"/>
              <w:right w:val="single" w:sz="4" w:space="0" w:color="auto"/>
            </w:tcBorders>
            <w:noWrap/>
            <w:vAlign w:val="center"/>
          </w:tcPr>
          <w:p w14:paraId="52D0967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1</w:t>
            </w:r>
          </w:p>
        </w:tc>
      </w:tr>
      <w:tr w:rsidR="009413C2" w:rsidRPr="008C6558" w14:paraId="40C9EF77"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tcPr>
          <w:p w14:paraId="53F733AA"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B.3</w:t>
            </w:r>
          </w:p>
        </w:tc>
        <w:tc>
          <w:tcPr>
            <w:tcW w:w="1584" w:type="pct"/>
            <w:tcBorders>
              <w:top w:val="single" w:sz="4" w:space="0" w:color="auto"/>
              <w:left w:val="single" w:sz="4" w:space="0" w:color="auto"/>
              <w:bottom w:val="single" w:sz="4" w:space="0" w:color="auto"/>
              <w:right w:val="single" w:sz="4" w:space="0" w:color="auto"/>
            </w:tcBorders>
            <w:vAlign w:val="center"/>
          </w:tcPr>
          <w:p w14:paraId="4D85EB88"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Công nghiệp phụ trợ cho nông nghiệp</w:t>
            </w:r>
          </w:p>
        </w:tc>
        <w:tc>
          <w:tcPr>
            <w:tcW w:w="235" w:type="pct"/>
            <w:tcBorders>
              <w:top w:val="single" w:sz="4" w:space="0" w:color="auto"/>
              <w:left w:val="single" w:sz="4" w:space="0" w:color="auto"/>
              <w:bottom w:val="single" w:sz="4" w:space="0" w:color="auto"/>
              <w:right w:val="single" w:sz="4" w:space="0" w:color="auto"/>
            </w:tcBorders>
            <w:noWrap/>
            <w:vAlign w:val="center"/>
          </w:tcPr>
          <w:p w14:paraId="25A9940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75A09F4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2E0BD66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172D762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61A813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01DD27E1"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1C4F9BFC"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51FE3B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236F09A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5D1BA9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9EFD67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5102B80B"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05B55A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AF2222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615832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86" w:type="pct"/>
            <w:tcBorders>
              <w:top w:val="single" w:sz="4" w:space="0" w:color="auto"/>
              <w:left w:val="single" w:sz="4" w:space="0" w:color="auto"/>
              <w:bottom w:val="single" w:sz="4" w:space="0" w:color="auto"/>
              <w:right w:val="single" w:sz="4" w:space="0" w:color="auto"/>
            </w:tcBorders>
            <w:noWrap/>
            <w:vAlign w:val="center"/>
          </w:tcPr>
          <w:p w14:paraId="7254ECD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80" w:type="pct"/>
            <w:tcBorders>
              <w:top w:val="single" w:sz="4" w:space="0" w:color="auto"/>
              <w:left w:val="single" w:sz="4" w:space="0" w:color="auto"/>
              <w:bottom w:val="single" w:sz="4" w:space="0" w:color="auto"/>
              <w:right w:val="single" w:sz="4" w:space="0" w:color="auto"/>
            </w:tcBorders>
            <w:noWrap/>
            <w:vAlign w:val="center"/>
          </w:tcPr>
          <w:p w14:paraId="3F0F0278"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6</w:t>
            </w:r>
          </w:p>
        </w:tc>
        <w:tc>
          <w:tcPr>
            <w:tcW w:w="145" w:type="pct"/>
            <w:tcBorders>
              <w:top w:val="single" w:sz="4" w:space="0" w:color="auto"/>
              <w:left w:val="single" w:sz="4" w:space="0" w:color="auto"/>
              <w:bottom w:val="single" w:sz="4" w:space="0" w:color="auto"/>
              <w:right w:val="single" w:sz="4" w:space="0" w:color="auto"/>
            </w:tcBorders>
            <w:noWrap/>
            <w:vAlign w:val="center"/>
          </w:tcPr>
          <w:p w14:paraId="3DDE93EE"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7</w:t>
            </w:r>
          </w:p>
        </w:tc>
        <w:tc>
          <w:tcPr>
            <w:tcW w:w="141" w:type="pct"/>
            <w:tcBorders>
              <w:top w:val="single" w:sz="4" w:space="0" w:color="auto"/>
              <w:left w:val="single" w:sz="4" w:space="0" w:color="auto"/>
              <w:bottom w:val="single" w:sz="4" w:space="0" w:color="auto"/>
              <w:right w:val="single" w:sz="4" w:space="0" w:color="auto"/>
            </w:tcBorders>
            <w:noWrap/>
            <w:vAlign w:val="center"/>
          </w:tcPr>
          <w:p w14:paraId="1EDDDF3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1</w:t>
            </w:r>
          </w:p>
        </w:tc>
      </w:tr>
      <w:tr w:rsidR="009413C2" w:rsidRPr="008C6558" w14:paraId="19382C65"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tcPr>
          <w:p w14:paraId="1DF48CF0"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B.4</w:t>
            </w:r>
          </w:p>
        </w:tc>
        <w:tc>
          <w:tcPr>
            <w:tcW w:w="1584" w:type="pct"/>
            <w:tcBorders>
              <w:top w:val="single" w:sz="4" w:space="0" w:color="auto"/>
              <w:left w:val="single" w:sz="4" w:space="0" w:color="auto"/>
              <w:bottom w:val="single" w:sz="4" w:space="0" w:color="auto"/>
              <w:right w:val="single" w:sz="4" w:space="0" w:color="auto"/>
            </w:tcBorders>
          </w:tcPr>
          <w:p w14:paraId="49CF8B75"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Công nghiệp sản xuất vật liệu xây dựng thân thiện môi trường</w:t>
            </w:r>
          </w:p>
        </w:tc>
        <w:tc>
          <w:tcPr>
            <w:tcW w:w="235" w:type="pct"/>
            <w:tcBorders>
              <w:top w:val="single" w:sz="4" w:space="0" w:color="auto"/>
              <w:left w:val="single" w:sz="4" w:space="0" w:color="auto"/>
              <w:bottom w:val="single" w:sz="4" w:space="0" w:color="auto"/>
              <w:right w:val="single" w:sz="4" w:space="0" w:color="auto"/>
            </w:tcBorders>
            <w:noWrap/>
            <w:vAlign w:val="center"/>
          </w:tcPr>
          <w:p w14:paraId="3A25F127"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5CA1435A"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31A1B9E6"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24657D1B"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647D3266"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20358BC"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456FEA6E"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71815866"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0A29241D"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675B251B"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EAB5BF8"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EF406CA"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2B58172"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833DB3D"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86E917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86" w:type="pct"/>
            <w:tcBorders>
              <w:top w:val="single" w:sz="4" w:space="0" w:color="auto"/>
              <w:left w:val="single" w:sz="4" w:space="0" w:color="auto"/>
              <w:bottom w:val="single" w:sz="4" w:space="0" w:color="auto"/>
              <w:right w:val="single" w:sz="4" w:space="0" w:color="auto"/>
            </w:tcBorders>
            <w:noWrap/>
            <w:vAlign w:val="center"/>
          </w:tcPr>
          <w:p w14:paraId="04D082EB"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80" w:type="pct"/>
            <w:tcBorders>
              <w:top w:val="single" w:sz="4" w:space="0" w:color="auto"/>
              <w:left w:val="single" w:sz="4" w:space="0" w:color="auto"/>
              <w:bottom w:val="single" w:sz="4" w:space="0" w:color="auto"/>
              <w:right w:val="single" w:sz="4" w:space="0" w:color="auto"/>
            </w:tcBorders>
            <w:noWrap/>
            <w:vAlign w:val="center"/>
          </w:tcPr>
          <w:p w14:paraId="4E3B1350"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7</w:t>
            </w:r>
          </w:p>
        </w:tc>
        <w:tc>
          <w:tcPr>
            <w:tcW w:w="145" w:type="pct"/>
            <w:tcBorders>
              <w:top w:val="single" w:sz="4" w:space="0" w:color="auto"/>
              <w:left w:val="single" w:sz="4" w:space="0" w:color="auto"/>
              <w:bottom w:val="single" w:sz="4" w:space="0" w:color="auto"/>
              <w:right w:val="single" w:sz="4" w:space="0" w:color="auto"/>
            </w:tcBorders>
            <w:noWrap/>
            <w:vAlign w:val="center"/>
          </w:tcPr>
          <w:p w14:paraId="4B60C8C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6</w:t>
            </w:r>
          </w:p>
        </w:tc>
        <w:tc>
          <w:tcPr>
            <w:tcW w:w="141" w:type="pct"/>
            <w:tcBorders>
              <w:top w:val="single" w:sz="4" w:space="0" w:color="auto"/>
              <w:left w:val="single" w:sz="4" w:space="0" w:color="auto"/>
              <w:bottom w:val="single" w:sz="4" w:space="0" w:color="auto"/>
              <w:right w:val="single" w:sz="4" w:space="0" w:color="auto"/>
            </w:tcBorders>
            <w:noWrap/>
            <w:vAlign w:val="center"/>
          </w:tcPr>
          <w:p w14:paraId="5B02E5D6"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1</w:t>
            </w:r>
          </w:p>
        </w:tc>
      </w:tr>
      <w:tr w:rsidR="009413C2" w:rsidRPr="008C6558" w14:paraId="24586EB9"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shd w:val="pct10" w:color="auto" w:fill="auto"/>
            <w:vAlign w:val="center"/>
          </w:tcPr>
          <w:p w14:paraId="1B0BD684" w14:textId="77777777" w:rsidR="009413C2" w:rsidRPr="008C6558" w:rsidRDefault="009413C2" w:rsidP="002F6E08">
            <w:pPr>
              <w:spacing w:before="0"/>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C</w:t>
            </w:r>
          </w:p>
        </w:tc>
        <w:tc>
          <w:tcPr>
            <w:tcW w:w="1584" w:type="pct"/>
            <w:tcBorders>
              <w:top w:val="single" w:sz="4" w:space="0" w:color="auto"/>
              <w:left w:val="single" w:sz="4" w:space="0" w:color="auto"/>
              <w:bottom w:val="single" w:sz="4" w:space="0" w:color="auto"/>
              <w:right w:val="single" w:sz="4" w:space="0" w:color="auto"/>
            </w:tcBorders>
            <w:shd w:val="pct10" w:color="auto" w:fill="auto"/>
            <w:vAlign w:val="center"/>
          </w:tcPr>
          <w:p w14:paraId="303145CB" w14:textId="77777777" w:rsidR="009413C2" w:rsidRPr="008C6558" w:rsidRDefault="009413C2" w:rsidP="002F6E08">
            <w:pPr>
              <w:spacing w:before="0"/>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Phát triển thương mại, du lịch</w:t>
            </w:r>
          </w:p>
        </w:tc>
        <w:tc>
          <w:tcPr>
            <w:tcW w:w="23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D4F4D4B"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6551A34"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9DAFC5B"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1100321"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E54DB30"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8697DE1"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20EF87B"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35F550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B4EFA24"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FDEFAD0"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848DF31"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EA74EB6"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3839C3E"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B0DE7BE"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F80292E"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8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2B8BCA6"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8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2A1EB9"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EE960C5"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A323CEE" w14:textId="77777777" w:rsidR="009413C2" w:rsidRPr="008C6558" w:rsidRDefault="009413C2" w:rsidP="002F6E08">
            <w:pPr>
              <w:spacing w:before="0"/>
              <w:jc w:val="center"/>
              <w:rPr>
                <w:rFonts w:eastAsia="Calibri"/>
                <w:b/>
                <w:color w:val="000000" w:themeColor="text1"/>
                <w:sz w:val="20"/>
                <w:szCs w:val="20"/>
                <w:lang w:eastAsia="en-US" w:bidi="ar-SA"/>
              </w:rPr>
            </w:pPr>
          </w:p>
        </w:tc>
      </w:tr>
      <w:tr w:rsidR="009413C2" w:rsidRPr="008C6558" w14:paraId="66E7BCF5"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6F9C7723" w14:textId="77777777" w:rsidR="009413C2" w:rsidRPr="008C6558" w:rsidRDefault="009413C2" w:rsidP="002F6E08">
            <w:pPr>
              <w:spacing w:before="0"/>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C.1</w:t>
            </w:r>
          </w:p>
        </w:tc>
        <w:tc>
          <w:tcPr>
            <w:tcW w:w="1584" w:type="pct"/>
            <w:tcBorders>
              <w:top w:val="single" w:sz="4" w:space="0" w:color="auto"/>
              <w:left w:val="single" w:sz="4" w:space="0" w:color="auto"/>
              <w:bottom w:val="single" w:sz="4" w:space="0" w:color="auto"/>
              <w:right w:val="single" w:sz="4" w:space="0" w:color="auto"/>
            </w:tcBorders>
            <w:shd w:val="clear" w:color="auto" w:fill="auto"/>
            <w:vAlign w:val="center"/>
          </w:tcPr>
          <w:p w14:paraId="609361F0" w14:textId="77777777" w:rsidR="009413C2" w:rsidRPr="008C6558" w:rsidRDefault="009413C2" w:rsidP="002F6E08">
            <w:pPr>
              <w:spacing w:before="0" w:line="264" w:lineRule="auto"/>
              <w:jc w:val="left"/>
              <w:rPr>
                <w:rFonts w:eastAsia="Calibri"/>
                <w:b/>
                <w:color w:val="000000" w:themeColor="text1"/>
                <w:sz w:val="20"/>
                <w:szCs w:val="20"/>
                <w:lang w:eastAsia="en-US" w:bidi="ar-SA"/>
              </w:rPr>
            </w:pPr>
            <w:r w:rsidRPr="008C6558">
              <w:rPr>
                <w:rFonts w:eastAsia="Calibri"/>
                <w:color w:val="000000" w:themeColor="text1"/>
                <w:sz w:val="20"/>
                <w:szCs w:val="20"/>
                <w:lang w:eastAsia="en-US" w:bidi="ar-SA"/>
              </w:rPr>
              <w:t>Xây dựng phát triển các trung tâm thương mại, siêu thị, hệ thống chợ</w:t>
            </w:r>
            <w:r w:rsidRPr="008C6558">
              <w:rPr>
                <w:rFonts w:eastAsia="Calibri"/>
                <w:color w:val="000000" w:themeColor="text1"/>
                <w:sz w:val="20"/>
                <w:szCs w:val="20"/>
                <w:lang w:val="en-US" w:eastAsia="en-US" w:bidi="ar-SA"/>
              </w:rPr>
              <w:t>.</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12781"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5483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15E3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77EA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39CE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5F1A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54B73"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C26E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D91F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5519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9370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FC69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E2E65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BCD7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5D55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69AF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4A5B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7</w:t>
            </w:r>
          </w:p>
        </w:tc>
        <w:tc>
          <w:tcPr>
            <w:tcW w:w="1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6341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3</w:t>
            </w:r>
          </w:p>
        </w:tc>
        <w:tc>
          <w:tcPr>
            <w:tcW w:w="1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97C0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1</w:t>
            </w:r>
          </w:p>
        </w:tc>
      </w:tr>
      <w:tr w:rsidR="009413C2" w:rsidRPr="008C6558" w14:paraId="66901667"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6348E77B" w14:textId="77777777" w:rsidR="009413C2" w:rsidRPr="008C6558" w:rsidRDefault="009413C2" w:rsidP="002F6E08">
            <w:pPr>
              <w:spacing w:before="0"/>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C.2</w:t>
            </w:r>
          </w:p>
        </w:tc>
        <w:tc>
          <w:tcPr>
            <w:tcW w:w="1584" w:type="pct"/>
            <w:tcBorders>
              <w:top w:val="single" w:sz="4" w:space="0" w:color="auto"/>
              <w:left w:val="single" w:sz="4" w:space="0" w:color="auto"/>
              <w:bottom w:val="single" w:sz="4" w:space="0" w:color="auto"/>
              <w:right w:val="single" w:sz="4" w:space="0" w:color="auto"/>
            </w:tcBorders>
            <w:shd w:val="clear" w:color="auto" w:fill="auto"/>
            <w:vAlign w:val="center"/>
          </w:tcPr>
          <w:p w14:paraId="7EE549C6" w14:textId="77777777" w:rsidR="009413C2" w:rsidRPr="008C6558" w:rsidRDefault="009413C2" w:rsidP="002F6E08">
            <w:pPr>
              <w:spacing w:before="0" w:line="264" w:lineRule="auto"/>
              <w:jc w:val="left"/>
              <w:rPr>
                <w:rFonts w:eastAsia="Calibri"/>
                <w:bCs/>
                <w:color w:val="000000" w:themeColor="text1"/>
                <w:sz w:val="20"/>
                <w:szCs w:val="20"/>
                <w:lang w:val="en-US" w:eastAsia="en-US" w:bidi="ar-SA"/>
              </w:rPr>
            </w:pPr>
            <w:r w:rsidRPr="008C6558">
              <w:rPr>
                <w:rFonts w:eastAsia="Calibri"/>
                <w:bCs/>
                <w:color w:val="000000" w:themeColor="text1"/>
                <w:sz w:val="20"/>
                <w:szCs w:val="20"/>
                <w:lang w:eastAsia="en-US" w:bidi="ar-SA"/>
              </w:rPr>
              <w:t>Phát triển sản phẩm du lịch</w:t>
            </w:r>
            <w:r w:rsidRPr="008C6558">
              <w:rPr>
                <w:rFonts w:eastAsia="Calibri"/>
                <w:bCs/>
                <w:color w:val="000000" w:themeColor="text1"/>
                <w:sz w:val="20"/>
                <w:szCs w:val="20"/>
                <w:lang w:val="en-US" w:eastAsia="en-US" w:bidi="ar-SA"/>
              </w:rPr>
              <w:t xml:space="preserve"> nghỉ dưỡng, sinh thái, văn hóa - lịch sử, du lịch cộng đồng và các sản phẩm du lịch mới.</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C26F1"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EC8B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5D94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E8F9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6FF8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6957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800C5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6E60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eastAsia="en-US" w:bidi="ar-SA"/>
              </w:rPr>
              <w:t>+</w:t>
            </w: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92CA9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3215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D217D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A414B"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7A31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7FF0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F4AF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BD22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9F5A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6</w:t>
            </w:r>
          </w:p>
        </w:tc>
        <w:tc>
          <w:tcPr>
            <w:tcW w:w="1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1556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5</w:t>
            </w:r>
          </w:p>
        </w:tc>
        <w:tc>
          <w:tcPr>
            <w:tcW w:w="1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D5BBBE"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1</w:t>
            </w:r>
          </w:p>
        </w:tc>
      </w:tr>
      <w:tr w:rsidR="009413C2" w:rsidRPr="008C6558" w14:paraId="68B74EE8"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shd w:val="pct10" w:color="auto" w:fill="auto"/>
            <w:vAlign w:val="center"/>
          </w:tcPr>
          <w:p w14:paraId="40B857F7" w14:textId="77777777" w:rsidR="009413C2" w:rsidRPr="008C6558" w:rsidRDefault="009413C2" w:rsidP="002F6E08">
            <w:pPr>
              <w:spacing w:before="0"/>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D</w:t>
            </w:r>
          </w:p>
        </w:tc>
        <w:tc>
          <w:tcPr>
            <w:tcW w:w="1584" w:type="pct"/>
            <w:tcBorders>
              <w:top w:val="single" w:sz="4" w:space="0" w:color="auto"/>
              <w:left w:val="single" w:sz="4" w:space="0" w:color="auto"/>
              <w:bottom w:val="single" w:sz="4" w:space="0" w:color="auto"/>
              <w:right w:val="single" w:sz="4" w:space="0" w:color="auto"/>
            </w:tcBorders>
            <w:shd w:val="pct10" w:color="auto" w:fill="auto"/>
            <w:vAlign w:val="center"/>
          </w:tcPr>
          <w:p w14:paraId="7B1383CE" w14:textId="77777777" w:rsidR="009413C2" w:rsidRPr="008C6558" w:rsidRDefault="009413C2" w:rsidP="002F6E08">
            <w:pPr>
              <w:spacing w:before="0"/>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Phát triển văn hóa – xã hội</w:t>
            </w:r>
          </w:p>
        </w:tc>
        <w:tc>
          <w:tcPr>
            <w:tcW w:w="23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6B47750"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4520D1B"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ACDA4D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E3AAD3E"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C150023"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CB305AD"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AED71DA"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2356DEC"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6C6B346"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FD87BA4"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F0C1C1D"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E9F8710"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90D347A"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AA2E09E"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590055C"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8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712A6CD7"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8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39E6CD2"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FC15960"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78EB4B4" w14:textId="77777777" w:rsidR="009413C2" w:rsidRPr="008C6558" w:rsidRDefault="009413C2" w:rsidP="002F6E08">
            <w:pPr>
              <w:spacing w:before="0"/>
              <w:jc w:val="center"/>
              <w:rPr>
                <w:rFonts w:eastAsia="Calibri"/>
                <w:b/>
                <w:color w:val="000000" w:themeColor="text1"/>
                <w:sz w:val="20"/>
                <w:szCs w:val="20"/>
                <w:lang w:eastAsia="en-US" w:bidi="ar-SA"/>
              </w:rPr>
            </w:pPr>
          </w:p>
        </w:tc>
      </w:tr>
      <w:tr w:rsidR="009413C2" w:rsidRPr="008C6558" w14:paraId="0D5FFA7B"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5B5AFB3D"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D.1</w:t>
            </w:r>
          </w:p>
        </w:tc>
        <w:tc>
          <w:tcPr>
            <w:tcW w:w="1584" w:type="pct"/>
            <w:tcBorders>
              <w:top w:val="single" w:sz="4" w:space="0" w:color="auto"/>
              <w:left w:val="single" w:sz="4" w:space="0" w:color="auto"/>
              <w:bottom w:val="single" w:sz="4" w:space="0" w:color="auto"/>
              <w:right w:val="single" w:sz="4" w:space="0" w:color="auto"/>
            </w:tcBorders>
            <w:vAlign w:val="center"/>
          </w:tcPr>
          <w:p w14:paraId="4C652EA6" w14:textId="77777777" w:rsidR="009413C2" w:rsidRPr="008C6558" w:rsidRDefault="009413C2" w:rsidP="002F6E08">
            <w:pPr>
              <w:spacing w:before="0" w:line="264" w:lineRule="auto"/>
              <w:jc w:val="left"/>
              <w:rPr>
                <w:rFonts w:eastAsia="Calibri"/>
                <w:bCs/>
                <w:color w:val="000000" w:themeColor="text1"/>
                <w:sz w:val="20"/>
                <w:szCs w:val="20"/>
                <w:lang w:eastAsia="en-US" w:bidi="ar-SA"/>
              </w:rPr>
            </w:pPr>
            <w:r w:rsidRPr="008C6558">
              <w:rPr>
                <w:rFonts w:eastAsia="Calibri"/>
                <w:bCs/>
                <w:color w:val="000000" w:themeColor="text1"/>
                <w:sz w:val="20"/>
                <w:szCs w:val="20"/>
                <w:lang w:eastAsia="en-US" w:bidi="ar-SA"/>
              </w:rPr>
              <w:t>Xây dựng cơ sở hạ tầng, giáo dục, đào tạo</w:t>
            </w:r>
          </w:p>
        </w:tc>
        <w:tc>
          <w:tcPr>
            <w:tcW w:w="235" w:type="pct"/>
            <w:tcBorders>
              <w:top w:val="single" w:sz="4" w:space="0" w:color="auto"/>
              <w:left w:val="single" w:sz="4" w:space="0" w:color="auto"/>
              <w:bottom w:val="single" w:sz="4" w:space="0" w:color="auto"/>
              <w:right w:val="single" w:sz="4" w:space="0" w:color="auto"/>
            </w:tcBorders>
            <w:noWrap/>
            <w:vAlign w:val="center"/>
          </w:tcPr>
          <w:p w14:paraId="60BB67D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108AFB7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3EDE011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65DB8DD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2DC5DF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B0CF0A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A78BAB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149FD0FB"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5220E02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524365F9"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EABD15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08A757C"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AC9D429"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BDD18FD"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5C14718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86" w:type="pct"/>
            <w:tcBorders>
              <w:top w:val="single" w:sz="4" w:space="0" w:color="auto"/>
              <w:left w:val="single" w:sz="4" w:space="0" w:color="auto"/>
              <w:bottom w:val="single" w:sz="4" w:space="0" w:color="auto"/>
              <w:right w:val="single" w:sz="4" w:space="0" w:color="auto"/>
            </w:tcBorders>
            <w:noWrap/>
            <w:vAlign w:val="center"/>
          </w:tcPr>
          <w:p w14:paraId="17555803"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80" w:type="pct"/>
            <w:tcBorders>
              <w:top w:val="single" w:sz="4" w:space="0" w:color="auto"/>
              <w:left w:val="single" w:sz="4" w:space="0" w:color="auto"/>
              <w:bottom w:val="single" w:sz="4" w:space="0" w:color="auto"/>
              <w:right w:val="single" w:sz="4" w:space="0" w:color="auto"/>
            </w:tcBorders>
            <w:noWrap/>
            <w:vAlign w:val="center"/>
          </w:tcPr>
          <w:p w14:paraId="401E357E"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7</w:t>
            </w:r>
          </w:p>
        </w:tc>
        <w:tc>
          <w:tcPr>
            <w:tcW w:w="145" w:type="pct"/>
            <w:tcBorders>
              <w:top w:val="single" w:sz="4" w:space="0" w:color="auto"/>
              <w:left w:val="single" w:sz="4" w:space="0" w:color="auto"/>
              <w:bottom w:val="single" w:sz="4" w:space="0" w:color="auto"/>
              <w:right w:val="single" w:sz="4" w:space="0" w:color="auto"/>
            </w:tcBorders>
            <w:noWrap/>
            <w:vAlign w:val="center"/>
          </w:tcPr>
          <w:p w14:paraId="61F70AC6"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5</w:t>
            </w:r>
          </w:p>
        </w:tc>
        <w:tc>
          <w:tcPr>
            <w:tcW w:w="141" w:type="pct"/>
            <w:tcBorders>
              <w:top w:val="single" w:sz="4" w:space="0" w:color="auto"/>
              <w:left w:val="single" w:sz="4" w:space="0" w:color="auto"/>
              <w:bottom w:val="single" w:sz="4" w:space="0" w:color="auto"/>
              <w:right w:val="single" w:sz="4" w:space="0" w:color="auto"/>
            </w:tcBorders>
            <w:noWrap/>
            <w:vAlign w:val="center"/>
          </w:tcPr>
          <w:p w14:paraId="5D652C4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r>
      <w:tr w:rsidR="009413C2" w:rsidRPr="008C6558" w14:paraId="5E3A4F4B"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361908FE"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lastRenderedPageBreak/>
              <w:t>D.2</w:t>
            </w:r>
          </w:p>
        </w:tc>
        <w:tc>
          <w:tcPr>
            <w:tcW w:w="1584" w:type="pct"/>
            <w:tcBorders>
              <w:top w:val="single" w:sz="4" w:space="0" w:color="auto"/>
              <w:left w:val="single" w:sz="4" w:space="0" w:color="auto"/>
              <w:bottom w:val="single" w:sz="4" w:space="0" w:color="auto"/>
              <w:right w:val="single" w:sz="4" w:space="0" w:color="auto"/>
            </w:tcBorders>
            <w:vAlign w:val="center"/>
          </w:tcPr>
          <w:p w14:paraId="797AB69C" w14:textId="77777777" w:rsidR="009413C2" w:rsidRPr="008C6558" w:rsidRDefault="009413C2" w:rsidP="002F6E08">
            <w:pPr>
              <w:spacing w:before="0" w:line="264" w:lineRule="auto"/>
              <w:jc w:val="left"/>
              <w:rPr>
                <w:rFonts w:eastAsia="Calibri"/>
                <w:bCs/>
                <w:color w:val="000000" w:themeColor="text1"/>
                <w:sz w:val="20"/>
                <w:szCs w:val="20"/>
                <w:lang w:eastAsia="en-US" w:bidi="ar-SA"/>
              </w:rPr>
            </w:pPr>
            <w:r w:rsidRPr="008C6558">
              <w:rPr>
                <w:rFonts w:eastAsia="Calibri"/>
                <w:bCs/>
                <w:color w:val="000000" w:themeColor="text1"/>
                <w:sz w:val="20"/>
                <w:szCs w:val="20"/>
                <w:lang w:eastAsia="en-US" w:bidi="ar-SA"/>
              </w:rPr>
              <w:t>Phát triển y tế hiện đại, chăm sóc sức khỏe cộng đồng</w:t>
            </w:r>
          </w:p>
        </w:tc>
        <w:tc>
          <w:tcPr>
            <w:tcW w:w="235" w:type="pct"/>
            <w:tcBorders>
              <w:top w:val="single" w:sz="4" w:space="0" w:color="auto"/>
              <w:left w:val="single" w:sz="4" w:space="0" w:color="auto"/>
              <w:bottom w:val="single" w:sz="4" w:space="0" w:color="auto"/>
              <w:right w:val="single" w:sz="4" w:space="0" w:color="auto"/>
            </w:tcBorders>
            <w:noWrap/>
            <w:vAlign w:val="center"/>
          </w:tcPr>
          <w:p w14:paraId="73BC83AB"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221420D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793CE3B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2FF80CB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5A0C956E"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2FCD8BB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7B75640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618C945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69231E2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3497F0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359A67B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F889D5B"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709BBC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0B755D6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308CA39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86" w:type="pct"/>
            <w:tcBorders>
              <w:top w:val="single" w:sz="4" w:space="0" w:color="auto"/>
              <w:left w:val="single" w:sz="4" w:space="0" w:color="auto"/>
              <w:bottom w:val="single" w:sz="4" w:space="0" w:color="auto"/>
              <w:right w:val="single" w:sz="4" w:space="0" w:color="auto"/>
            </w:tcBorders>
            <w:noWrap/>
            <w:vAlign w:val="center"/>
          </w:tcPr>
          <w:p w14:paraId="1E6C9EA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0" w:type="pct"/>
            <w:tcBorders>
              <w:top w:val="single" w:sz="4" w:space="0" w:color="auto"/>
              <w:left w:val="single" w:sz="4" w:space="0" w:color="auto"/>
              <w:bottom w:val="single" w:sz="4" w:space="0" w:color="auto"/>
              <w:right w:val="single" w:sz="4" w:space="0" w:color="auto"/>
            </w:tcBorders>
            <w:noWrap/>
            <w:vAlign w:val="center"/>
          </w:tcPr>
          <w:p w14:paraId="480FAC2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7</w:t>
            </w:r>
          </w:p>
        </w:tc>
        <w:tc>
          <w:tcPr>
            <w:tcW w:w="145" w:type="pct"/>
            <w:tcBorders>
              <w:top w:val="single" w:sz="4" w:space="0" w:color="auto"/>
              <w:left w:val="single" w:sz="4" w:space="0" w:color="auto"/>
              <w:bottom w:val="single" w:sz="4" w:space="0" w:color="auto"/>
              <w:right w:val="single" w:sz="4" w:space="0" w:color="auto"/>
            </w:tcBorders>
            <w:noWrap/>
            <w:vAlign w:val="center"/>
          </w:tcPr>
          <w:p w14:paraId="1C4D6B6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3</w:t>
            </w:r>
          </w:p>
        </w:tc>
        <w:tc>
          <w:tcPr>
            <w:tcW w:w="141" w:type="pct"/>
            <w:tcBorders>
              <w:top w:val="single" w:sz="4" w:space="0" w:color="auto"/>
              <w:left w:val="single" w:sz="4" w:space="0" w:color="auto"/>
              <w:bottom w:val="single" w:sz="4" w:space="0" w:color="auto"/>
              <w:right w:val="single" w:sz="4" w:space="0" w:color="auto"/>
            </w:tcBorders>
            <w:noWrap/>
            <w:vAlign w:val="center"/>
          </w:tcPr>
          <w:p w14:paraId="611E309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r>
      <w:tr w:rsidR="009413C2" w:rsidRPr="008C6558" w14:paraId="52FF94A7"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7E00CC8E"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D.3</w:t>
            </w:r>
          </w:p>
        </w:tc>
        <w:tc>
          <w:tcPr>
            <w:tcW w:w="1584" w:type="pct"/>
            <w:tcBorders>
              <w:top w:val="single" w:sz="4" w:space="0" w:color="auto"/>
              <w:left w:val="single" w:sz="4" w:space="0" w:color="auto"/>
              <w:bottom w:val="single" w:sz="4" w:space="0" w:color="auto"/>
              <w:right w:val="single" w:sz="4" w:space="0" w:color="auto"/>
            </w:tcBorders>
            <w:vAlign w:val="center"/>
          </w:tcPr>
          <w:p w14:paraId="7FB45B65" w14:textId="77777777" w:rsidR="009413C2" w:rsidRPr="008C6558" w:rsidRDefault="009413C2" w:rsidP="002F6E08">
            <w:pPr>
              <w:spacing w:before="0" w:line="264" w:lineRule="auto"/>
              <w:jc w:val="left"/>
              <w:rPr>
                <w:rFonts w:eastAsia="Calibri"/>
                <w:bCs/>
                <w:color w:val="000000" w:themeColor="text1"/>
                <w:sz w:val="20"/>
                <w:szCs w:val="20"/>
                <w:lang w:eastAsia="en-US" w:bidi="ar-SA"/>
              </w:rPr>
            </w:pPr>
            <w:r w:rsidRPr="008C6558">
              <w:rPr>
                <w:rFonts w:eastAsia="Calibri"/>
                <w:color w:val="000000" w:themeColor="text1"/>
                <w:sz w:val="20"/>
                <w:szCs w:val="20"/>
                <w:lang w:eastAsia="en-US" w:bidi="ar-SA"/>
              </w:rPr>
              <w:t>Phát triển và hiện đại bưu chính – viễn thông</w:t>
            </w:r>
          </w:p>
        </w:tc>
        <w:tc>
          <w:tcPr>
            <w:tcW w:w="235" w:type="pct"/>
            <w:tcBorders>
              <w:top w:val="single" w:sz="4" w:space="0" w:color="auto"/>
              <w:left w:val="single" w:sz="4" w:space="0" w:color="auto"/>
              <w:bottom w:val="single" w:sz="4" w:space="0" w:color="auto"/>
              <w:right w:val="single" w:sz="4" w:space="0" w:color="auto"/>
            </w:tcBorders>
            <w:noWrap/>
            <w:vAlign w:val="center"/>
          </w:tcPr>
          <w:p w14:paraId="45231C9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6F0D94A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770D319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50348D8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0B2650E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57F9A39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1F0618F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47F7D920"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0A5178F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29A7B7C"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B80497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39053F1"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2F13758"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7AE4E8EE"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3AC8FAF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6" w:type="pct"/>
            <w:tcBorders>
              <w:top w:val="single" w:sz="4" w:space="0" w:color="auto"/>
              <w:left w:val="single" w:sz="4" w:space="0" w:color="auto"/>
              <w:bottom w:val="single" w:sz="4" w:space="0" w:color="auto"/>
              <w:right w:val="single" w:sz="4" w:space="0" w:color="auto"/>
            </w:tcBorders>
            <w:noWrap/>
            <w:vAlign w:val="center"/>
          </w:tcPr>
          <w:p w14:paraId="4B515E2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0" w:type="pct"/>
            <w:tcBorders>
              <w:top w:val="single" w:sz="4" w:space="0" w:color="auto"/>
              <w:left w:val="single" w:sz="4" w:space="0" w:color="auto"/>
              <w:bottom w:val="single" w:sz="4" w:space="0" w:color="auto"/>
              <w:right w:val="single" w:sz="4" w:space="0" w:color="auto"/>
            </w:tcBorders>
            <w:noWrap/>
            <w:vAlign w:val="center"/>
          </w:tcPr>
          <w:p w14:paraId="0B95D863"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10</w:t>
            </w:r>
          </w:p>
        </w:tc>
        <w:tc>
          <w:tcPr>
            <w:tcW w:w="145" w:type="pct"/>
            <w:tcBorders>
              <w:top w:val="single" w:sz="4" w:space="0" w:color="auto"/>
              <w:left w:val="single" w:sz="4" w:space="0" w:color="auto"/>
              <w:bottom w:val="single" w:sz="4" w:space="0" w:color="auto"/>
              <w:right w:val="single" w:sz="4" w:space="0" w:color="auto"/>
            </w:tcBorders>
            <w:noWrap/>
            <w:vAlign w:val="center"/>
          </w:tcPr>
          <w:p w14:paraId="0E9AF5C1"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41" w:type="pct"/>
            <w:tcBorders>
              <w:top w:val="single" w:sz="4" w:space="0" w:color="auto"/>
              <w:left w:val="single" w:sz="4" w:space="0" w:color="auto"/>
              <w:bottom w:val="single" w:sz="4" w:space="0" w:color="auto"/>
              <w:right w:val="single" w:sz="4" w:space="0" w:color="auto"/>
            </w:tcBorders>
            <w:noWrap/>
            <w:vAlign w:val="center"/>
          </w:tcPr>
          <w:p w14:paraId="69D2B1E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r>
      <w:tr w:rsidR="009413C2" w:rsidRPr="008C6558" w14:paraId="5B0E5E39"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31F6AB2D" w14:textId="77777777" w:rsidR="009413C2" w:rsidRPr="008C6558" w:rsidRDefault="009413C2" w:rsidP="002F6E08">
            <w:pPr>
              <w:spacing w:before="0"/>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D.4</w:t>
            </w:r>
          </w:p>
        </w:tc>
        <w:tc>
          <w:tcPr>
            <w:tcW w:w="1584" w:type="pct"/>
            <w:tcBorders>
              <w:top w:val="single" w:sz="4" w:space="0" w:color="auto"/>
              <w:left w:val="single" w:sz="4" w:space="0" w:color="auto"/>
              <w:bottom w:val="single" w:sz="4" w:space="0" w:color="auto"/>
              <w:right w:val="single" w:sz="4" w:space="0" w:color="auto"/>
            </w:tcBorders>
            <w:vAlign w:val="center"/>
          </w:tcPr>
          <w:p w14:paraId="5F11B563" w14:textId="77777777" w:rsidR="009413C2" w:rsidRPr="008C6558" w:rsidRDefault="009413C2" w:rsidP="002F6E08">
            <w:pPr>
              <w:spacing w:before="0" w:line="264" w:lineRule="auto"/>
              <w:jc w:val="left"/>
              <w:rPr>
                <w:rFonts w:eastAsia="Calibri"/>
                <w:bCs/>
                <w:color w:val="000000" w:themeColor="text1"/>
                <w:sz w:val="20"/>
                <w:szCs w:val="20"/>
                <w:lang w:eastAsia="en-US" w:bidi="ar-SA"/>
              </w:rPr>
            </w:pPr>
            <w:r w:rsidRPr="008C6558">
              <w:rPr>
                <w:rFonts w:eastAsia="Calibri"/>
                <w:bCs/>
                <w:color w:val="000000" w:themeColor="text1"/>
                <w:sz w:val="20"/>
                <w:szCs w:val="20"/>
                <w:lang w:eastAsia="en-US" w:bidi="ar-SA"/>
              </w:rPr>
              <w:t>Phát triển văn hóa, thông tin, TDTT</w:t>
            </w:r>
          </w:p>
        </w:tc>
        <w:tc>
          <w:tcPr>
            <w:tcW w:w="235" w:type="pct"/>
            <w:tcBorders>
              <w:top w:val="single" w:sz="4" w:space="0" w:color="auto"/>
              <w:left w:val="single" w:sz="4" w:space="0" w:color="auto"/>
              <w:bottom w:val="single" w:sz="4" w:space="0" w:color="auto"/>
              <w:right w:val="single" w:sz="4" w:space="0" w:color="auto"/>
            </w:tcBorders>
            <w:noWrap/>
            <w:vAlign w:val="center"/>
          </w:tcPr>
          <w:p w14:paraId="4568813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5531E42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760BCAAB"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D6AFC0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C5386C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B65C81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ABA381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65063EAA"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B9EF313"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5BDFE848"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37DEFDD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00BC8888"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5BCE8D11"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1E069FD8"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7F2ED82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6" w:type="pct"/>
            <w:tcBorders>
              <w:top w:val="single" w:sz="4" w:space="0" w:color="auto"/>
              <w:left w:val="single" w:sz="4" w:space="0" w:color="auto"/>
              <w:bottom w:val="single" w:sz="4" w:space="0" w:color="auto"/>
              <w:right w:val="single" w:sz="4" w:space="0" w:color="auto"/>
            </w:tcBorders>
            <w:noWrap/>
            <w:vAlign w:val="center"/>
          </w:tcPr>
          <w:p w14:paraId="4327B40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0" w:type="pct"/>
            <w:tcBorders>
              <w:top w:val="single" w:sz="4" w:space="0" w:color="auto"/>
              <w:left w:val="single" w:sz="4" w:space="0" w:color="auto"/>
              <w:bottom w:val="single" w:sz="4" w:space="0" w:color="auto"/>
              <w:right w:val="single" w:sz="4" w:space="0" w:color="auto"/>
            </w:tcBorders>
            <w:noWrap/>
            <w:vAlign w:val="center"/>
          </w:tcPr>
          <w:p w14:paraId="65323241"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9</w:t>
            </w:r>
          </w:p>
        </w:tc>
        <w:tc>
          <w:tcPr>
            <w:tcW w:w="145" w:type="pct"/>
            <w:tcBorders>
              <w:top w:val="single" w:sz="4" w:space="0" w:color="auto"/>
              <w:left w:val="single" w:sz="4" w:space="0" w:color="auto"/>
              <w:bottom w:val="single" w:sz="4" w:space="0" w:color="auto"/>
              <w:right w:val="single" w:sz="4" w:space="0" w:color="auto"/>
            </w:tcBorders>
            <w:noWrap/>
            <w:vAlign w:val="center"/>
          </w:tcPr>
          <w:p w14:paraId="51BECCE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41" w:type="pct"/>
            <w:tcBorders>
              <w:top w:val="single" w:sz="4" w:space="0" w:color="auto"/>
              <w:left w:val="single" w:sz="4" w:space="0" w:color="auto"/>
              <w:bottom w:val="single" w:sz="4" w:space="0" w:color="auto"/>
              <w:right w:val="single" w:sz="4" w:space="0" w:color="auto"/>
            </w:tcBorders>
            <w:noWrap/>
            <w:vAlign w:val="center"/>
          </w:tcPr>
          <w:p w14:paraId="1FC81D0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r>
      <w:tr w:rsidR="009413C2" w:rsidRPr="008C6558" w14:paraId="3B7FB08C"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514191E3" w14:textId="77777777" w:rsidR="009413C2" w:rsidRPr="008C6558" w:rsidRDefault="009413C2" w:rsidP="002F6E08">
            <w:pPr>
              <w:spacing w:before="0"/>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D.5</w:t>
            </w:r>
          </w:p>
        </w:tc>
        <w:tc>
          <w:tcPr>
            <w:tcW w:w="1584" w:type="pct"/>
            <w:tcBorders>
              <w:top w:val="single" w:sz="4" w:space="0" w:color="auto"/>
              <w:left w:val="single" w:sz="4" w:space="0" w:color="auto"/>
              <w:bottom w:val="single" w:sz="4" w:space="0" w:color="auto"/>
              <w:right w:val="single" w:sz="4" w:space="0" w:color="auto"/>
            </w:tcBorders>
            <w:vAlign w:val="center"/>
          </w:tcPr>
          <w:p w14:paraId="5B86A1DB" w14:textId="77777777" w:rsidR="009413C2" w:rsidRPr="008C6558" w:rsidRDefault="009413C2" w:rsidP="002F6E08">
            <w:pPr>
              <w:spacing w:before="0" w:line="264" w:lineRule="auto"/>
              <w:jc w:val="left"/>
              <w:rPr>
                <w:rFonts w:eastAsia="Calibri"/>
                <w:bCs/>
                <w:color w:val="000000" w:themeColor="text1"/>
                <w:sz w:val="20"/>
                <w:szCs w:val="20"/>
                <w:lang w:eastAsia="en-US" w:bidi="ar-SA"/>
              </w:rPr>
            </w:pPr>
            <w:r w:rsidRPr="008C6558">
              <w:rPr>
                <w:rFonts w:eastAsia="Calibri"/>
                <w:bCs/>
                <w:color w:val="000000" w:themeColor="text1"/>
                <w:sz w:val="20"/>
                <w:szCs w:val="20"/>
                <w:lang w:eastAsia="en-US" w:bidi="ar-SA"/>
              </w:rPr>
              <w:t>Bảo tồn, phát huy tốt giá trị văn hóa truyền thống.</w:t>
            </w:r>
          </w:p>
        </w:tc>
        <w:tc>
          <w:tcPr>
            <w:tcW w:w="235" w:type="pct"/>
            <w:tcBorders>
              <w:top w:val="single" w:sz="4" w:space="0" w:color="auto"/>
              <w:left w:val="single" w:sz="4" w:space="0" w:color="auto"/>
              <w:bottom w:val="single" w:sz="4" w:space="0" w:color="auto"/>
              <w:right w:val="single" w:sz="4" w:space="0" w:color="auto"/>
            </w:tcBorders>
            <w:noWrap/>
            <w:vAlign w:val="center"/>
          </w:tcPr>
          <w:p w14:paraId="56FC3A1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254D043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16A7312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2715A57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0478DF0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2C11F15B"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764FEA9"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088A61A1"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FD014D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CBD1EAE"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6E4EBC1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5D93D2F7"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0B11488B"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3118A4C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1977686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6" w:type="pct"/>
            <w:tcBorders>
              <w:top w:val="single" w:sz="4" w:space="0" w:color="auto"/>
              <w:left w:val="single" w:sz="4" w:space="0" w:color="auto"/>
              <w:bottom w:val="single" w:sz="4" w:space="0" w:color="auto"/>
              <w:right w:val="single" w:sz="4" w:space="0" w:color="auto"/>
            </w:tcBorders>
            <w:noWrap/>
            <w:vAlign w:val="center"/>
          </w:tcPr>
          <w:p w14:paraId="14ECEAA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0" w:type="pct"/>
            <w:tcBorders>
              <w:top w:val="single" w:sz="4" w:space="0" w:color="auto"/>
              <w:left w:val="single" w:sz="4" w:space="0" w:color="auto"/>
              <w:bottom w:val="single" w:sz="4" w:space="0" w:color="auto"/>
              <w:right w:val="single" w:sz="4" w:space="0" w:color="auto"/>
            </w:tcBorders>
            <w:noWrap/>
            <w:vAlign w:val="center"/>
          </w:tcPr>
          <w:p w14:paraId="5FF38540"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9</w:t>
            </w:r>
          </w:p>
        </w:tc>
        <w:tc>
          <w:tcPr>
            <w:tcW w:w="145" w:type="pct"/>
            <w:tcBorders>
              <w:top w:val="single" w:sz="4" w:space="0" w:color="auto"/>
              <w:left w:val="single" w:sz="4" w:space="0" w:color="auto"/>
              <w:bottom w:val="single" w:sz="4" w:space="0" w:color="auto"/>
              <w:right w:val="single" w:sz="4" w:space="0" w:color="auto"/>
            </w:tcBorders>
            <w:noWrap/>
            <w:vAlign w:val="center"/>
          </w:tcPr>
          <w:p w14:paraId="1C4BCE01"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41" w:type="pct"/>
            <w:tcBorders>
              <w:top w:val="single" w:sz="4" w:space="0" w:color="auto"/>
              <w:left w:val="single" w:sz="4" w:space="0" w:color="auto"/>
              <w:bottom w:val="single" w:sz="4" w:space="0" w:color="auto"/>
              <w:right w:val="single" w:sz="4" w:space="0" w:color="auto"/>
            </w:tcBorders>
            <w:noWrap/>
            <w:vAlign w:val="center"/>
          </w:tcPr>
          <w:p w14:paraId="232AC97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r>
      <w:tr w:rsidR="009413C2" w:rsidRPr="008C6558" w14:paraId="7A4848B9"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shd w:val="pct10" w:color="auto" w:fill="auto"/>
            <w:vAlign w:val="center"/>
          </w:tcPr>
          <w:p w14:paraId="2CA4CE4A" w14:textId="77777777" w:rsidR="009413C2" w:rsidRPr="008C6558" w:rsidRDefault="009413C2" w:rsidP="002F6E08">
            <w:pPr>
              <w:spacing w:before="0"/>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E</w:t>
            </w:r>
          </w:p>
        </w:tc>
        <w:tc>
          <w:tcPr>
            <w:tcW w:w="1584" w:type="pct"/>
            <w:tcBorders>
              <w:top w:val="single" w:sz="4" w:space="0" w:color="auto"/>
              <w:left w:val="single" w:sz="4" w:space="0" w:color="auto"/>
              <w:bottom w:val="single" w:sz="4" w:space="0" w:color="auto"/>
              <w:right w:val="single" w:sz="4" w:space="0" w:color="auto"/>
            </w:tcBorders>
            <w:shd w:val="pct10" w:color="auto" w:fill="auto"/>
            <w:vAlign w:val="center"/>
          </w:tcPr>
          <w:p w14:paraId="498AC825" w14:textId="77777777" w:rsidR="009413C2" w:rsidRPr="008C6558" w:rsidRDefault="009413C2" w:rsidP="002F6E08">
            <w:pPr>
              <w:spacing w:before="0"/>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 xml:space="preserve"> Phát triển kết cấu hạ tầng</w:t>
            </w:r>
          </w:p>
        </w:tc>
        <w:tc>
          <w:tcPr>
            <w:tcW w:w="23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C2D166B"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8C2050E"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6489910"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A24F6B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71AC17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87E033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54F671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233E4E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BE2620A"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66D802D5"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7F1801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6CCD776"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0B72BE89"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4C043A20"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936CBD8"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8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636FEBA"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8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6D6F692"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FBE0014"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715CC37" w14:textId="77777777" w:rsidR="009413C2" w:rsidRPr="008C6558" w:rsidRDefault="009413C2" w:rsidP="002F6E08">
            <w:pPr>
              <w:spacing w:before="0"/>
              <w:jc w:val="center"/>
              <w:rPr>
                <w:rFonts w:eastAsia="Calibri"/>
                <w:b/>
                <w:color w:val="000000" w:themeColor="text1"/>
                <w:sz w:val="20"/>
                <w:szCs w:val="20"/>
                <w:lang w:eastAsia="en-US" w:bidi="ar-SA"/>
              </w:rPr>
            </w:pPr>
          </w:p>
        </w:tc>
      </w:tr>
      <w:tr w:rsidR="009413C2" w:rsidRPr="008C6558" w14:paraId="4AC78A15"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421ACCE1"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E.1</w:t>
            </w:r>
          </w:p>
        </w:tc>
        <w:tc>
          <w:tcPr>
            <w:tcW w:w="1584" w:type="pct"/>
            <w:tcBorders>
              <w:top w:val="single" w:sz="4" w:space="0" w:color="auto"/>
              <w:left w:val="single" w:sz="4" w:space="0" w:color="auto"/>
              <w:bottom w:val="single" w:sz="4" w:space="0" w:color="auto"/>
              <w:right w:val="single" w:sz="4" w:space="0" w:color="auto"/>
            </w:tcBorders>
            <w:vAlign w:val="center"/>
          </w:tcPr>
          <w:p w14:paraId="1932AE54" w14:textId="77777777" w:rsidR="009413C2" w:rsidRPr="008C6558" w:rsidRDefault="009413C2" w:rsidP="002F6E08">
            <w:pPr>
              <w:spacing w:before="0" w:line="264" w:lineRule="auto"/>
              <w:rPr>
                <w:rFonts w:eastAsia="Calibri"/>
                <w:bCs/>
                <w:color w:val="000000" w:themeColor="text1"/>
                <w:sz w:val="20"/>
                <w:szCs w:val="20"/>
                <w:lang w:eastAsia="en-US" w:bidi="ar-SA"/>
              </w:rPr>
            </w:pPr>
            <w:r w:rsidRPr="008C6558">
              <w:rPr>
                <w:rFonts w:eastAsia="Calibri"/>
                <w:bCs/>
                <w:color w:val="000000" w:themeColor="text1"/>
                <w:sz w:val="20"/>
                <w:szCs w:val="20"/>
                <w:lang w:eastAsia="en-US" w:bidi="ar-SA"/>
              </w:rPr>
              <w:t>Xây dựng, mở rộng, nâng cấp mạng lưới giao thông đường bộ, đường sắt, đường hàng không, đường biển</w:t>
            </w:r>
          </w:p>
        </w:tc>
        <w:tc>
          <w:tcPr>
            <w:tcW w:w="235" w:type="pct"/>
            <w:tcBorders>
              <w:top w:val="single" w:sz="4" w:space="0" w:color="auto"/>
              <w:left w:val="single" w:sz="4" w:space="0" w:color="auto"/>
              <w:bottom w:val="single" w:sz="4" w:space="0" w:color="auto"/>
              <w:right w:val="single" w:sz="4" w:space="0" w:color="auto"/>
            </w:tcBorders>
            <w:noWrap/>
            <w:vAlign w:val="center"/>
          </w:tcPr>
          <w:p w14:paraId="48569725"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3CF13CF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0DBD618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552FA3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B55F41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B81BD3E"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7B45D7C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173C87B"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11DEF2C6"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1145279"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3ACBCC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44D4044D"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14B5D35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1E789FF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149EBDC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6" w:type="pct"/>
            <w:tcBorders>
              <w:top w:val="single" w:sz="4" w:space="0" w:color="auto"/>
              <w:left w:val="single" w:sz="4" w:space="0" w:color="auto"/>
              <w:bottom w:val="single" w:sz="4" w:space="0" w:color="auto"/>
              <w:right w:val="single" w:sz="4" w:space="0" w:color="auto"/>
            </w:tcBorders>
            <w:noWrap/>
            <w:vAlign w:val="center"/>
          </w:tcPr>
          <w:p w14:paraId="28E2268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0" w:type="pct"/>
            <w:tcBorders>
              <w:top w:val="single" w:sz="4" w:space="0" w:color="auto"/>
              <w:left w:val="single" w:sz="4" w:space="0" w:color="auto"/>
              <w:bottom w:val="single" w:sz="4" w:space="0" w:color="auto"/>
              <w:right w:val="single" w:sz="4" w:space="0" w:color="auto"/>
            </w:tcBorders>
            <w:noWrap/>
            <w:vAlign w:val="center"/>
          </w:tcPr>
          <w:p w14:paraId="06EBB560"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8</w:t>
            </w:r>
          </w:p>
        </w:tc>
        <w:tc>
          <w:tcPr>
            <w:tcW w:w="145" w:type="pct"/>
            <w:tcBorders>
              <w:top w:val="single" w:sz="4" w:space="0" w:color="auto"/>
              <w:left w:val="single" w:sz="4" w:space="0" w:color="auto"/>
              <w:bottom w:val="single" w:sz="4" w:space="0" w:color="auto"/>
              <w:right w:val="single" w:sz="4" w:space="0" w:color="auto"/>
            </w:tcBorders>
            <w:noWrap/>
            <w:vAlign w:val="center"/>
          </w:tcPr>
          <w:p w14:paraId="1B99D22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5</w:t>
            </w:r>
          </w:p>
        </w:tc>
        <w:tc>
          <w:tcPr>
            <w:tcW w:w="141" w:type="pct"/>
            <w:tcBorders>
              <w:top w:val="single" w:sz="4" w:space="0" w:color="auto"/>
              <w:left w:val="single" w:sz="4" w:space="0" w:color="auto"/>
              <w:bottom w:val="single" w:sz="4" w:space="0" w:color="auto"/>
              <w:right w:val="single" w:sz="4" w:space="0" w:color="auto"/>
            </w:tcBorders>
            <w:noWrap/>
            <w:vAlign w:val="center"/>
          </w:tcPr>
          <w:p w14:paraId="7721124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1</w:t>
            </w:r>
          </w:p>
        </w:tc>
      </w:tr>
      <w:tr w:rsidR="009413C2" w:rsidRPr="008C6558" w14:paraId="3373A6D1"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6409225D" w14:textId="77777777" w:rsidR="009413C2" w:rsidRPr="008C6558" w:rsidRDefault="009413C2" w:rsidP="002F6E08">
            <w:pPr>
              <w:spacing w:before="0"/>
              <w:rPr>
                <w:rFonts w:eastAsia="Calibri"/>
                <w:color w:val="000000" w:themeColor="text1"/>
                <w:sz w:val="20"/>
                <w:szCs w:val="20"/>
                <w:lang w:eastAsia="en-US" w:bidi="ar-SA"/>
              </w:rPr>
            </w:pPr>
            <w:r w:rsidRPr="008C6558">
              <w:rPr>
                <w:rFonts w:eastAsia="Calibri"/>
                <w:color w:val="000000" w:themeColor="text1"/>
                <w:sz w:val="20"/>
                <w:szCs w:val="20"/>
                <w:lang w:eastAsia="en-US" w:bidi="ar-SA"/>
              </w:rPr>
              <w:t>E.2</w:t>
            </w:r>
          </w:p>
        </w:tc>
        <w:tc>
          <w:tcPr>
            <w:tcW w:w="1584" w:type="pct"/>
            <w:tcBorders>
              <w:top w:val="single" w:sz="4" w:space="0" w:color="auto"/>
              <w:left w:val="single" w:sz="4" w:space="0" w:color="auto"/>
              <w:bottom w:val="single" w:sz="4" w:space="0" w:color="auto"/>
              <w:right w:val="single" w:sz="4" w:space="0" w:color="auto"/>
            </w:tcBorders>
            <w:vAlign w:val="center"/>
          </w:tcPr>
          <w:p w14:paraId="4D7848B7" w14:textId="77777777" w:rsidR="009413C2" w:rsidRPr="008C6558" w:rsidRDefault="009413C2" w:rsidP="002F6E08">
            <w:pPr>
              <w:spacing w:before="0" w:line="264" w:lineRule="auto"/>
              <w:rPr>
                <w:rFonts w:eastAsia="Calibri"/>
                <w:bCs/>
                <w:color w:val="000000" w:themeColor="text1"/>
                <w:sz w:val="20"/>
                <w:szCs w:val="20"/>
                <w:lang w:eastAsia="en-US" w:bidi="ar-SA"/>
              </w:rPr>
            </w:pPr>
            <w:r w:rsidRPr="008C6558">
              <w:rPr>
                <w:rFonts w:eastAsia="Calibri"/>
                <w:bCs/>
                <w:color w:val="000000" w:themeColor="text1"/>
                <w:sz w:val="20"/>
                <w:szCs w:val="20"/>
                <w:lang w:eastAsia="en-US" w:bidi="ar-SA"/>
              </w:rPr>
              <w:t>Phát triển các dự án điện gió, điện mặt trời, điện sinh khối và các loại năng lượng sạch khác</w:t>
            </w:r>
          </w:p>
        </w:tc>
        <w:tc>
          <w:tcPr>
            <w:tcW w:w="235" w:type="pct"/>
            <w:tcBorders>
              <w:top w:val="single" w:sz="4" w:space="0" w:color="auto"/>
              <w:left w:val="single" w:sz="4" w:space="0" w:color="auto"/>
              <w:bottom w:val="single" w:sz="4" w:space="0" w:color="auto"/>
              <w:right w:val="single" w:sz="4" w:space="0" w:color="auto"/>
            </w:tcBorders>
            <w:noWrap/>
            <w:vAlign w:val="center"/>
          </w:tcPr>
          <w:p w14:paraId="1A8A62C8"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49FC6560"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72CA0217"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ABF33FA"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2439CEF8"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58C5CF11"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37A5AA40"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69812261"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1A10C7DF"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10D06751"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61855D6"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0EA1AA31"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6B0ADD29"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1AD3530D"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825D597"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86" w:type="pct"/>
            <w:tcBorders>
              <w:top w:val="single" w:sz="4" w:space="0" w:color="auto"/>
              <w:left w:val="single" w:sz="4" w:space="0" w:color="auto"/>
              <w:bottom w:val="single" w:sz="4" w:space="0" w:color="auto"/>
              <w:right w:val="single" w:sz="4" w:space="0" w:color="auto"/>
            </w:tcBorders>
            <w:noWrap/>
            <w:vAlign w:val="center"/>
          </w:tcPr>
          <w:p w14:paraId="1E7FE0B8"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80" w:type="pct"/>
            <w:tcBorders>
              <w:top w:val="single" w:sz="4" w:space="0" w:color="auto"/>
              <w:left w:val="single" w:sz="4" w:space="0" w:color="auto"/>
              <w:bottom w:val="single" w:sz="4" w:space="0" w:color="auto"/>
              <w:right w:val="single" w:sz="4" w:space="0" w:color="auto"/>
            </w:tcBorders>
            <w:noWrap/>
            <w:vAlign w:val="center"/>
          </w:tcPr>
          <w:p w14:paraId="2ADCA4AC" w14:textId="77777777" w:rsidR="009413C2" w:rsidRPr="008C6558" w:rsidRDefault="009413C2" w:rsidP="002F6E08">
            <w:pPr>
              <w:spacing w:before="40" w:after="40" w:line="276" w:lineRule="auto"/>
              <w:jc w:val="center"/>
              <w:rPr>
                <w:rFonts w:eastAsia="Times New Roman"/>
                <w:bCs/>
                <w:color w:val="000000" w:themeColor="text1"/>
                <w:sz w:val="20"/>
                <w:szCs w:val="20"/>
                <w:lang w:val="en-US" w:bidi="ar-SA"/>
              </w:rPr>
            </w:pPr>
            <w:r w:rsidRPr="008C6558">
              <w:rPr>
                <w:rFonts w:eastAsia="Times New Roman"/>
                <w:bCs/>
                <w:color w:val="000000" w:themeColor="text1"/>
                <w:sz w:val="20"/>
                <w:szCs w:val="20"/>
                <w:lang w:val="en-US" w:bidi="ar-SA"/>
              </w:rPr>
              <w:t>8</w:t>
            </w:r>
          </w:p>
        </w:tc>
        <w:tc>
          <w:tcPr>
            <w:tcW w:w="145" w:type="pct"/>
            <w:tcBorders>
              <w:top w:val="single" w:sz="4" w:space="0" w:color="auto"/>
              <w:left w:val="single" w:sz="4" w:space="0" w:color="auto"/>
              <w:bottom w:val="single" w:sz="4" w:space="0" w:color="auto"/>
              <w:right w:val="single" w:sz="4" w:space="0" w:color="auto"/>
            </w:tcBorders>
            <w:noWrap/>
            <w:vAlign w:val="center"/>
          </w:tcPr>
          <w:p w14:paraId="6DA62C4E" w14:textId="77777777" w:rsidR="009413C2" w:rsidRPr="008C6558" w:rsidRDefault="009413C2" w:rsidP="002F6E08">
            <w:pPr>
              <w:spacing w:before="40" w:after="40" w:line="276" w:lineRule="auto"/>
              <w:jc w:val="center"/>
              <w:rPr>
                <w:rFonts w:eastAsia="Times New Roman"/>
                <w:bCs/>
                <w:color w:val="000000" w:themeColor="text1"/>
                <w:sz w:val="20"/>
                <w:szCs w:val="20"/>
                <w:lang w:val="en-US" w:bidi="ar-SA"/>
              </w:rPr>
            </w:pPr>
            <w:r w:rsidRPr="008C6558">
              <w:rPr>
                <w:rFonts w:eastAsia="Times New Roman"/>
                <w:bCs/>
                <w:color w:val="000000" w:themeColor="text1"/>
                <w:sz w:val="20"/>
                <w:szCs w:val="20"/>
                <w:lang w:val="en-US" w:bidi="ar-SA"/>
              </w:rPr>
              <w:t>0</w:t>
            </w:r>
          </w:p>
        </w:tc>
        <w:tc>
          <w:tcPr>
            <w:tcW w:w="141" w:type="pct"/>
            <w:tcBorders>
              <w:top w:val="single" w:sz="4" w:space="0" w:color="auto"/>
              <w:left w:val="single" w:sz="4" w:space="0" w:color="auto"/>
              <w:bottom w:val="single" w:sz="4" w:space="0" w:color="auto"/>
              <w:right w:val="single" w:sz="4" w:space="0" w:color="auto"/>
            </w:tcBorders>
            <w:noWrap/>
            <w:vAlign w:val="center"/>
          </w:tcPr>
          <w:p w14:paraId="1AFE93AA" w14:textId="77777777" w:rsidR="009413C2" w:rsidRPr="008C6558" w:rsidRDefault="009413C2" w:rsidP="002F6E08">
            <w:pPr>
              <w:spacing w:before="40" w:after="40" w:line="276" w:lineRule="auto"/>
              <w:jc w:val="center"/>
              <w:rPr>
                <w:rFonts w:eastAsia="Times New Roman"/>
                <w:bCs/>
                <w:color w:val="000000" w:themeColor="text1"/>
                <w:sz w:val="20"/>
                <w:szCs w:val="20"/>
                <w:lang w:val="en-US" w:bidi="ar-SA"/>
              </w:rPr>
            </w:pPr>
            <w:r w:rsidRPr="008C6558">
              <w:rPr>
                <w:rFonts w:eastAsia="Times New Roman"/>
                <w:bCs/>
                <w:color w:val="000000" w:themeColor="text1"/>
                <w:sz w:val="20"/>
                <w:szCs w:val="20"/>
                <w:lang w:val="en-US" w:bidi="ar-SA"/>
              </w:rPr>
              <w:t>2</w:t>
            </w:r>
          </w:p>
        </w:tc>
      </w:tr>
      <w:tr w:rsidR="009413C2" w:rsidRPr="008C6558" w14:paraId="2A385E4C"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76D37365" w14:textId="77777777" w:rsidR="009413C2" w:rsidRPr="008C6558" w:rsidRDefault="009413C2" w:rsidP="002F6E08">
            <w:pPr>
              <w:spacing w:before="0"/>
              <w:rPr>
                <w:rFonts w:eastAsia="Calibri"/>
                <w:color w:val="000000" w:themeColor="text1"/>
                <w:sz w:val="20"/>
                <w:szCs w:val="20"/>
                <w:lang w:val="en-US" w:eastAsia="en-US" w:bidi="ar-SA"/>
              </w:rPr>
            </w:pPr>
            <w:r w:rsidRPr="008C6558">
              <w:rPr>
                <w:rFonts w:eastAsia="Calibri"/>
                <w:color w:val="000000" w:themeColor="text1"/>
                <w:sz w:val="20"/>
                <w:szCs w:val="20"/>
                <w:lang w:eastAsia="en-US" w:bidi="ar-SA"/>
              </w:rPr>
              <w:t>E.</w:t>
            </w:r>
            <w:r w:rsidRPr="008C6558">
              <w:rPr>
                <w:rFonts w:eastAsia="Calibri"/>
                <w:color w:val="000000" w:themeColor="text1"/>
                <w:sz w:val="20"/>
                <w:szCs w:val="20"/>
                <w:lang w:val="en-US" w:eastAsia="en-US" w:bidi="ar-SA"/>
              </w:rPr>
              <w:t>3</w:t>
            </w:r>
          </w:p>
        </w:tc>
        <w:tc>
          <w:tcPr>
            <w:tcW w:w="1584" w:type="pct"/>
            <w:tcBorders>
              <w:top w:val="single" w:sz="4" w:space="0" w:color="auto"/>
              <w:left w:val="single" w:sz="4" w:space="0" w:color="auto"/>
              <w:bottom w:val="single" w:sz="4" w:space="0" w:color="auto"/>
              <w:right w:val="single" w:sz="4" w:space="0" w:color="auto"/>
            </w:tcBorders>
            <w:vAlign w:val="center"/>
          </w:tcPr>
          <w:p w14:paraId="28FED0DF" w14:textId="77777777" w:rsidR="009413C2" w:rsidRPr="008C6558" w:rsidRDefault="009413C2" w:rsidP="002F6E08">
            <w:pPr>
              <w:spacing w:before="0" w:line="264" w:lineRule="auto"/>
              <w:rPr>
                <w:rFonts w:eastAsia="Calibri"/>
                <w:bCs/>
                <w:color w:val="000000" w:themeColor="text1"/>
                <w:sz w:val="20"/>
                <w:szCs w:val="20"/>
                <w:lang w:val="en-US" w:eastAsia="en-US" w:bidi="ar-SA"/>
              </w:rPr>
            </w:pPr>
            <w:r w:rsidRPr="008C6558">
              <w:rPr>
                <w:rFonts w:eastAsia="Calibri"/>
                <w:bCs/>
                <w:color w:val="000000" w:themeColor="text1"/>
                <w:sz w:val="20"/>
                <w:szCs w:val="20"/>
                <w:lang w:val="en-US" w:eastAsia="en-US" w:bidi="ar-SA"/>
              </w:rPr>
              <w:t>P</w:t>
            </w:r>
            <w:r w:rsidRPr="008C6558">
              <w:rPr>
                <w:rFonts w:eastAsia="Calibri"/>
                <w:bCs/>
                <w:color w:val="000000" w:themeColor="text1"/>
                <w:sz w:val="20"/>
                <w:szCs w:val="20"/>
                <w:lang w:eastAsia="en-US" w:bidi="ar-SA"/>
              </w:rPr>
              <w:t>hát triển mạng lưới viễn thông quốc gia, liên tỉnh</w:t>
            </w:r>
            <w:r w:rsidRPr="008C6558">
              <w:rPr>
                <w:rFonts w:eastAsia="Calibri"/>
                <w:bCs/>
                <w:color w:val="000000" w:themeColor="text1"/>
                <w:sz w:val="20"/>
                <w:szCs w:val="20"/>
                <w:lang w:val="en-US" w:eastAsia="en-US" w:bidi="ar-SA"/>
              </w:rPr>
              <w:t>; công trình viễn thông quan trọng liên quan đến an ninh quốc gia; phát triển hạ tầng kỹ thuật viễn thông thụ động. Nâng cấp, phát triển mạng lưới bưu cục, điểm phục vụ bưu chính. Nâng cấp, phát triển hạ tầng ứng dụng công nghệ thông tin hiện đại, đồng bộ.</w:t>
            </w:r>
          </w:p>
        </w:tc>
        <w:tc>
          <w:tcPr>
            <w:tcW w:w="235" w:type="pct"/>
            <w:tcBorders>
              <w:top w:val="single" w:sz="4" w:space="0" w:color="auto"/>
              <w:left w:val="single" w:sz="4" w:space="0" w:color="auto"/>
              <w:bottom w:val="single" w:sz="4" w:space="0" w:color="auto"/>
              <w:right w:val="single" w:sz="4" w:space="0" w:color="auto"/>
            </w:tcBorders>
            <w:noWrap/>
            <w:vAlign w:val="center"/>
          </w:tcPr>
          <w:p w14:paraId="529FB32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53A7FB10"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6E577B3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2D1FB89D"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4FA36C7"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7E143EAA"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69B4FFCF"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5FC6925F"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5FEA2F1C"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61E34E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3FDFE200"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AEDE54E"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6382A9DD"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26BB7CE5"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01B32F7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6" w:type="pct"/>
            <w:tcBorders>
              <w:top w:val="single" w:sz="4" w:space="0" w:color="auto"/>
              <w:left w:val="single" w:sz="4" w:space="0" w:color="auto"/>
              <w:bottom w:val="single" w:sz="4" w:space="0" w:color="auto"/>
              <w:right w:val="single" w:sz="4" w:space="0" w:color="auto"/>
            </w:tcBorders>
            <w:noWrap/>
            <w:vAlign w:val="center"/>
          </w:tcPr>
          <w:p w14:paraId="5230ACA4"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80" w:type="pct"/>
            <w:tcBorders>
              <w:top w:val="single" w:sz="4" w:space="0" w:color="auto"/>
              <w:left w:val="single" w:sz="4" w:space="0" w:color="auto"/>
              <w:bottom w:val="single" w:sz="4" w:space="0" w:color="auto"/>
              <w:right w:val="single" w:sz="4" w:space="0" w:color="auto"/>
            </w:tcBorders>
            <w:noWrap/>
            <w:vAlign w:val="center"/>
          </w:tcPr>
          <w:p w14:paraId="305BE334" w14:textId="77777777" w:rsidR="009413C2" w:rsidRPr="008C6558" w:rsidRDefault="009413C2" w:rsidP="002F6E08">
            <w:pPr>
              <w:spacing w:before="0"/>
              <w:jc w:val="center"/>
              <w:rPr>
                <w:rFonts w:eastAsia="Calibri"/>
                <w:color w:val="000000" w:themeColor="text1"/>
                <w:sz w:val="20"/>
                <w:szCs w:val="20"/>
                <w:lang w:val="en-US" w:eastAsia="en-US" w:bidi="ar-SA"/>
              </w:rPr>
            </w:pPr>
            <w:r w:rsidRPr="008C6558">
              <w:rPr>
                <w:rFonts w:eastAsia="Calibri"/>
                <w:color w:val="000000" w:themeColor="text1"/>
                <w:sz w:val="20"/>
                <w:szCs w:val="20"/>
                <w:lang w:val="en-US" w:eastAsia="en-US" w:bidi="ar-SA"/>
              </w:rPr>
              <w:t>10</w:t>
            </w:r>
          </w:p>
        </w:tc>
        <w:tc>
          <w:tcPr>
            <w:tcW w:w="145" w:type="pct"/>
            <w:tcBorders>
              <w:top w:val="single" w:sz="4" w:space="0" w:color="auto"/>
              <w:left w:val="single" w:sz="4" w:space="0" w:color="auto"/>
              <w:bottom w:val="single" w:sz="4" w:space="0" w:color="auto"/>
              <w:right w:val="single" w:sz="4" w:space="0" w:color="auto"/>
            </w:tcBorders>
            <w:noWrap/>
            <w:vAlign w:val="center"/>
          </w:tcPr>
          <w:p w14:paraId="50280148"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c>
          <w:tcPr>
            <w:tcW w:w="141" w:type="pct"/>
            <w:tcBorders>
              <w:top w:val="single" w:sz="4" w:space="0" w:color="auto"/>
              <w:left w:val="single" w:sz="4" w:space="0" w:color="auto"/>
              <w:bottom w:val="single" w:sz="4" w:space="0" w:color="auto"/>
              <w:right w:val="single" w:sz="4" w:space="0" w:color="auto"/>
            </w:tcBorders>
            <w:noWrap/>
            <w:vAlign w:val="center"/>
          </w:tcPr>
          <w:p w14:paraId="29C5F442" w14:textId="77777777" w:rsidR="009413C2" w:rsidRPr="008C6558" w:rsidRDefault="009413C2" w:rsidP="002F6E08">
            <w:pPr>
              <w:spacing w:before="0"/>
              <w:jc w:val="center"/>
              <w:rPr>
                <w:rFonts w:eastAsia="Calibri"/>
                <w:color w:val="000000" w:themeColor="text1"/>
                <w:sz w:val="20"/>
                <w:szCs w:val="20"/>
                <w:lang w:eastAsia="en-US" w:bidi="ar-SA"/>
              </w:rPr>
            </w:pPr>
            <w:r w:rsidRPr="008C6558">
              <w:rPr>
                <w:rFonts w:eastAsia="Calibri"/>
                <w:color w:val="000000" w:themeColor="text1"/>
                <w:sz w:val="20"/>
                <w:szCs w:val="20"/>
                <w:lang w:eastAsia="en-US" w:bidi="ar-SA"/>
              </w:rPr>
              <w:t>0</w:t>
            </w:r>
          </w:p>
        </w:tc>
      </w:tr>
      <w:tr w:rsidR="009413C2" w:rsidRPr="008C6558" w14:paraId="452629FA" w14:textId="77777777" w:rsidTr="009413C2">
        <w:trPr>
          <w:trHeight w:val="330"/>
          <w:jc w:val="center"/>
        </w:trPr>
        <w:tc>
          <w:tcPr>
            <w:tcW w:w="178" w:type="pct"/>
            <w:tcBorders>
              <w:top w:val="single" w:sz="4" w:space="0" w:color="auto"/>
              <w:left w:val="single" w:sz="4" w:space="0" w:color="auto"/>
              <w:bottom w:val="single" w:sz="4" w:space="0" w:color="auto"/>
              <w:right w:val="single" w:sz="4" w:space="0" w:color="auto"/>
            </w:tcBorders>
            <w:vAlign w:val="center"/>
          </w:tcPr>
          <w:p w14:paraId="4F8646AD" w14:textId="77777777" w:rsidR="009413C2" w:rsidRPr="008C6558" w:rsidRDefault="009413C2" w:rsidP="002F6E08">
            <w:pPr>
              <w:spacing w:before="0"/>
              <w:rPr>
                <w:rFonts w:eastAsia="Calibri"/>
                <w:color w:val="000000" w:themeColor="text1"/>
                <w:sz w:val="20"/>
                <w:szCs w:val="20"/>
                <w:lang w:val="en-US" w:eastAsia="en-US" w:bidi="ar-SA"/>
              </w:rPr>
            </w:pPr>
            <w:r w:rsidRPr="008C6558">
              <w:rPr>
                <w:rFonts w:eastAsia="Calibri"/>
                <w:color w:val="000000" w:themeColor="text1"/>
                <w:sz w:val="20"/>
                <w:szCs w:val="20"/>
                <w:lang w:eastAsia="en-US" w:bidi="ar-SA"/>
              </w:rPr>
              <w:t>E.</w:t>
            </w:r>
            <w:r w:rsidRPr="008C6558">
              <w:rPr>
                <w:rFonts w:eastAsia="Calibri"/>
                <w:color w:val="000000" w:themeColor="text1"/>
                <w:sz w:val="20"/>
                <w:szCs w:val="20"/>
                <w:lang w:val="en-US" w:eastAsia="en-US" w:bidi="ar-SA"/>
              </w:rPr>
              <w:t>4</w:t>
            </w:r>
          </w:p>
        </w:tc>
        <w:tc>
          <w:tcPr>
            <w:tcW w:w="1584" w:type="pct"/>
            <w:tcBorders>
              <w:top w:val="single" w:sz="4" w:space="0" w:color="auto"/>
              <w:left w:val="single" w:sz="4" w:space="0" w:color="auto"/>
              <w:bottom w:val="single" w:sz="4" w:space="0" w:color="auto"/>
              <w:right w:val="single" w:sz="4" w:space="0" w:color="auto"/>
            </w:tcBorders>
            <w:vAlign w:val="center"/>
          </w:tcPr>
          <w:p w14:paraId="6D52361C" w14:textId="77777777" w:rsidR="009413C2" w:rsidRPr="008C6558" w:rsidRDefault="009413C2" w:rsidP="002F6E08">
            <w:pPr>
              <w:spacing w:before="0" w:line="264" w:lineRule="auto"/>
              <w:jc w:val="left"/>
              <w:rPr>
                <w:rFonts w:eastAsia="Calibri"/>
                <w:bCs/>
                <w:color w:val="000000" w:themeColor="text1"/>
                <w:sz w:val="20"/>
                <w:szCs w:val="20"/>
                <w:lang w:eastAsia="en-US" w:bidi="ar-SA"/>
              </w:rPr>
            </w:pPr>
            <w:r w:rsidRPr="008C6558">
              <w:rPr>
                <w:rFonts w:eastAsia="Calibri"/>
                <w:color w:val="000000" w:themeColor="text1"/>
                <w:sz w:val="20"/>
                <w:szCs w:val="20"/>
                <w:lang w:eastAsia="en-US" w:bidi="ar-SA"/>
              </w:rPr>
              <w:t>Xây dựng, hoàn thiện hệ thống thủy lợi cho các vùng trên địa bàn tỉnh</w:t>
            </w:r>
            <w:r w:rsidRPr="008C6558">
              <w:rPr>
                <w:rFonts w:eastAsia="Calibri"/>
                <w:color w:val="000000" w:themeColor="text1"/>
                <w:sz w:val="20"/>
                <w:szCs w:val="20"/>
                <w:lang w:val="en-US" w:eastAsia="en-US" w:bidi="ar-SA"/>
              </w:rPr>
              <w:t>.</w:t>
            </w:r>
          </w:p>
        </w:tc>
        <w:tc>
          <w:tcPr>
            <w:tcW w:w="235" w:type="pct"/>
            <w:tcBorders>
              <w:top w:val="single" w:sz="4" w:space="0" w:color="auto"/>
              <w:left w:val="single" w:sz="4" w:space="0" w:color="auto"/>
              <w:bottom w:val="single" w:sz="4" w:space="0" w:color="auto"/>
              <w:right w:val="single" w:sz="4" w:space="0" w:color="auto"/>
            </w:tcBorders>
            <w:noWrap/>
            <w:vAlign w:val="center"/>
          </w:tcPr>
          <w:p w14:paraId="05F2B328"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4ACFB70F"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bidi="ar-SA"/>
              </w:rPr>
              <w:t>+</w:t>
            </w:r>
          </w:p>
        </w:tc>
        <w:tc>
          <w:tcPr>
            <w:tcW w:w="165" w:type="pct"/>
            <w:tcBorders>
              <w:top w:val="single" w:sz="4" w:space="0" w:color="auto"/>
              <w:left w:val="single" w:sz="4" w:space="0" w:color="auto"/>
              <w:bottom w:val="single" w:sz="4" w:space="0" w:color="auto"/>
              <w:right w:val="single" w:sz="4" w:space="0" w:color="auto"/>
            </w:tcBorders>
            <w:noWrap/>
            <w:vAlign w:val="center"/>
          </w:tcPr>
          <w:p w14:paraId="1DAE96C3"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DDA8849"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val="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53AB435E"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6C4447BC"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1280E84B"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val="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765C356C" w14:textId="77777777" w:rsidR="009413C2" w:rsidRPr="008C6558" w:rsidRDefault="009413C2" w:rsidP="002F6E08">
            <w:pPr>
              <w:spacing w:before="40" w:after="40" w:line="276" w:lineRule="auto"/>
              <w:jc w:val="center"/>
              <w:rPr>
                <w:rFonts w:eastAsia="Times New Roman"/>
                <w:color w:val="000000" w:themeColor="text1"/>
                <w:sz w:val="20"/>
                <w:szCs w:val="20"/>
                <w:lang w:val="en-US" w:bidi="ar-SA"/>
              </w:rPr>
            </w:pPr>
            <w:r w:rsidRPr="008C6558">
              <w:rPr>
                <w:rFonts w:eastAsia="Times New Roman"/>
                <w:color w:val="000000" w:themeColor="text1"/>
                <w:sz w:val="20"/>
                <w:szCs w:val="20"/>
                <w:lang w:val="en-US" w:bidi="ar-SA"/>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4A7A6892"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550A7816"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val="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0DADD609"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60F8DC47"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val="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462774CC"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72B88A40"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val="en-US" w:eastAsia="en-US" w:bidi="ar-SA"/>
              </w:rPr>
              <w:t>-</w:t>
            </w:r>
          </w:p>
        </w:tc>
        <w:tc>
          <w:tcPr>
            <w:tcW w:w="176" w:type="pct"/>
            <w:tcBorders>
              <w:top w:val="single" w:sz="4" w:space="0" w:color="auto"/>
              <w:left w:val="single" w:sz="4" w:space="0" w:color="auto"/>
              <w:bottom w:val="single" w:sz="4" w:space="0" w:color="auto"/>
              <w:right w:val="single" w:sz="4" w:space="0" w:color="auto"/>
            </w:tcBorders>
            <w:noWrap/>
            <w:vAlign w:val="center"/>
          </w:tcPr>
          <w:p w14:paraId="2C9CB8C8"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val="en-US" w:eastAsia="en-US" w:bidi="ar-SA"/>
              </w:rPr>
              <w:t>-</w:t>
            </w:r>
          </w:p>
        </w:tc>
        <w:tc>
          <w:tcPr>
            <w:tcW w:w="186" w:type="pct"/>
            <w:tcBorders>
              <w:top w:val="single" w:sz="4" w:space="0" w:color="auto"/>
              <w:left w:val="single" w:sz="4" w:space="0" w:color="auto"/>
              <w:bottom w:val="single" w:sz="4" w:space="0" w:color="auto"/>
              <w:right w:val="single" w:sz="4" w:space="0" w:color="auto"/>
            </w:tcBorders>
            <w:noWrap/>
            <w:vAlign w:val="center"/>
          </w:tcPr>
          <w:p w14:paraId="13698A21" w14:textId="77777777" w:rsidR="009413C2" w:rsidRPr="008C6558" w:rsidRDefault="009413C2" w:rsidP="002F6E08">
            <w:pPr>
              <w:spacing w:before="40" w:after="40" w:line="276" w:lineRule="auto"/>
              <w:jc w:val="center"/>
              <w:rPr>
                <w:rFonts w:eastAsia="Times New Roman"/>
                <w:color w:val="000000" w:themeColor="text1"/>
                <w:sz w:val="20"/>
                <w:szCs w:val="20"/>
                <w:lang w:bidi="ar-SA"/>
              </w:rPr>
            </w:pPr>
            <w:r w:rsidRPr="008C6558">
              <w:rPr>
                <w:rFonts w:eastAsia="Times New Roman"/>
                <w:color w:val="000000" w:themeColor="text1"/>
                <w:sz w:val="20"/>
                <w:szCs w:val="20"/>
                <w:lang w:val="en-US" w:bidi="ar-SA"/>
              </w:rPr>
              <w:t>+</w:t>
            </w:r>
          </w:p>
        </w:tc>
        <w:tc>
          <w:tcPr>
            <w:tcW w:w="180" w:type="pct"/>
            <w:tcBorders>
              <w:top w:val="single" w:sz="4" w:space="0" w:color="auto"/>
              <w:left w:val="single" w:sz="4" w:space="0" w:color="auto"/>
              <w:bottom w:val="single" w:sz="4" w:space="0" w:color="auto"/>
              <w:right w:val="single" w:sz="4" w:space="0" w:color="auto"/>
            </w:tcBorders>
            <w:noWrap/>
            <w:vAlign w:val="center"/>
          </w:tcPr>
          <w:p w14:paraId="52E4D3AD" w14:textId="77777777" w:rsidR="009413C2" w:rsidRPr="008C6558" w:rsidRDefault="009413C2" w:rsidP="002F6E08">
            <w:pPr>
              <w:spacing w:before="40" w:after="40" w:line="276" w:lineRule="auto"/>
              <w:jc w:val="center"/>
              <w:rPr>
                <w:rFonts w:eastAsia="Times New Roman"/>
                <w:bCs/>
                <w:color w:val="000000" w:themeColor="text1"/>
                <w:sz w:val="20"/>
                <w:szCs w:val="20"/>
                <w:lang w:bidi="ar-SA"/>
              </w:rPr>
            </w:pPr>
            <w:r w:rsidRPr="008C6558">
              <w:rPr>
                <w:rFonts w:eastAsia="Times New Roman"/>
                <w:bCs/>
                <w:color w:val="000000" w:themeColor="text1"/>
                <w:sz w:val="20"/>
                <w:szCs w:val="20"/>
                <w:lang w:val="en-US" w:eastAsia="en-US" w:bidi="ar-SA"/>
              </w:rPr>
              <w:t>9</w:t>
            </w:r>
          </w:p>
        </w:tc>
        <w:tc>
          <w:tcPr>
            <w:tcW w:w="145" w:type="pct"/>
            <w:tcBorders>
              <w:top w:val="single" w:sz="4" w:space="0" w:color="auto"/>
              <w:left w:val="single" w:sz="4" w:space="0" w:color="auto"/>
              <w:bottom w:val="single" w:sz="4" w:space="0" w:color="auto"/>
              <w:right w:val="single" w:sz="4" w:space="0" w:color="auto"/>
            </w:tcBorders>
            <w:noWrap/>
            <w:vAlign w:val="center"/>
          </w:tcPr>
          <w:p w14:paraId="2F997CD3" w14:textId="77777777" w:rsidR="009413C2" w:rsidRPr="008C6558" w:rsidRDefault="009413C2" w:rsidP="002F6E08">
            <w:pPr>
              <w:spacing w:before="40" w:after="40" w:line="276" w:lineRule="auto"/>
              <w:jc w:val="center"/>
              <w:rPr>
                <w:rFonts w:eastAsia="Times New Roman"/>
                <w:bCs/>
                <w:color w:val="000000" w:themeColor="text1"/>
                <w:sz w:val="20"/>
                <w:szCs w:val="20"/>
                <w:lang w:bidi="ar-SA"/>
              </w:rPr>
            </w:pPr>
            <w:r w:rsidRPr="008C6558">
              <w:rPr>
                <w:rFonts w:eastAsia="Times New Roman"/>
                <w:bCs/>
                <w:color w:val="000000" w:themeColor="text1"/>
                <w:sz w:val="20"/>
                <w:szCs w:val="20"/>
                <w:lang w:val="en-US" w:eastAsia="en-US" w:bidi="ar-SA"/>
              </w:rPr>
              <w:t>6</w:t>
            </w:r>
          </w:p>
        </w:tc>
        <w:tc>
          <w:tcPr>
            <w:tcW w:w="141" w:type="pct"/>
            <w:tcBorders>
              <w:top w:val="single" w:sz="4" w:space="0" w:color="auto"/>
              <w:left w:val="single" w:sz="4" w:space="0" w:color="auto"/>
              <w:bottom w:val="single" w:sz="4" w:space="0" w:color="auto"/>
              <w:right w:val="single" w:sz="4" w:space="0" w:color="auto"/>
            </w:tcBorders>
            <w:noWrap/>
            <w:vAlign w:val="center"/>
          </w:tcPr>
          <w:p w14:paraId="2E56707D" w14:textId="77777777" w:rsidR="009413C2" w:rsidRPr="008C6558" w:rsidRDefault="009413C2" w:rsidP="002F6E08">
            <w:pPr>
              <w:spacing w:before="40" w:after="40" w:line="276" w:lineRule="auto"/>
              <w:jc w:val="center"/>
              <w:rPr>
                <w:rFonts w:eastAsia="Times New Roman"/>
                <w:bCs/>
                <w:color w:val="000000" w:themeColor="text1"/>
                <w:sz w:val="20"/>
                <w:szCs w:val="20"/>
                <w:lang w:bidi="ar-SA"/>
              </w:rPr>
            </w:pPr>
            <w:r w:rsidRPr="008C6558">
              <w:rPr>
                <w:rFonts w:eastAsia="Times New Roman"/>
                <w:bCs/>
                <w:color w:val="000000" w:themeColor="text1"/>
                <w:sz w:val="20"/>
                <w:szCs w:val="20"/>
                <w:lang w:val="en-US" w:eastAsia="en-US" w:bidi="ar-SA"/>
              </w:rPr>
              <w:t>1</w:t>
            </w:r>
          </w:p>
        </w:tc>
      </w:tr>
      <w:tr w:rsidR="009413C2" w:rsidRPr="008C6558" w14:paraId="25EA33FF" w14:textId="77777777" w:rsidTr="009413C2">
        <w:trPr>
          <w:trHeight w:val="285"/>
          <w:jc w:val="center"/>
        </w:trPr>
        <w:tc>
          <w:tcPr>
            <w:tcW w:w="178" w:type="pct"/>
            <w:tcBorders>
              <w:top w:val="single" w:sz="4" w:space="0" w:color="auto"/>
              <w:left w:val="single" w:sz="4" w:space="0" w:color="auto"/>
              <w:bottom w:val="single" w:sz="4" w:space="0" w:color="auto"/>
              <w:right w:val="single" w:sz="4" w:space="0" w:color="auto"/>
            </w:tcBorders>
            <w:noWrap/>
            <w:vAlign w:val="bottom"/>
          </w:tcPr>
          <w:p w14:paraId="642528FF" w14:textId="77777777" w:rsidR="009413C2" w:rsidRPr="008C6558" w:rsidRDefault="009413C2" w:rsidP="002F6E08">
            <w:pPr>
              <w:spacing w:before="0"/>
              <w:rPr>
                <w:rFonts w:eastAsia="Calibri"/>
                <w:color w:val="000000" w:themeColor="text1"/>
                <w:sz w:val="20"/>
                <w:szCs w:val="20"/>
                <w:lang w:eastAsia="en-US" w:bidi="ar-SA"/>
              </w:rPr>
            </w:pPr>
          </w:p>
        </w:tc>
        <w:tc>
          <w:tcPr>
            <w:tcW w:w="1584" w:type="pct"/>
            <w:tcBorders>
              <w:top w:val="single" w:sz="4" w:space="0" w:color="auto"/>
              <w:left w:val="single" w:sz="4" w:space="0" w:color="auto"/>
              <w:bottom w:val="single" w:sz="4" w:space="0" w:color="auto"/>
              <w:right w:val="single" w:sz="4" w:space="0" w:color="auto"/>
            </w:tcBorders>
            <w:noWrap/>
            <w:vAlign w:val="center"/>
          </w:tcPr>
          <w:p w14:paraId="00A29BED" w14:textId="77777777" w:rsidR="009413C2" w:rsidRPr="008C6558" w:rsidRDefault="009413C2" w:rsidP="002F6E08">
            <w:pPr>
              <w:spacing w:before="0"/>
              <w:rPr>
                <w:rFonts w:eastAsia="Calibri"/>
                <w:color w:val="000000" w:themeColor="text1"/>
                <w:sz w:val="20"/>
                <w:szCs w:val="20"/>
                <w:lang w:eastAsia="en-US" w:bidi="ar-SA"/>
              </w:rPr>
            </w:pPr>
          </w:p>
        </w:tc>
        <w:tc>
          <w:tcPr>
            <w:tcW w:w="235" w:type="pct"/>
            <w:tcBorders>
              <w:top w:val="single" w:sz="4" w:space="0" w:color="auto"/>
              <w:left w:val="single" w:sz="4" w:space="0" w:color="auto"/>
              <w:bottom w:val="single" w:sz="4" w:space="0" w:color="auto"/>
              <w:right w:val="single" w:sz="4" w:space="0" w:color="auto"/>
            </w:tcBorders>
            <w:noWrap/>
            <w:vAlign w:val="center"/>
          </w:tcPr>
          <w:p w14:paraId="79448C0A" w14:textId="77777777" w:rsidR="009413C2" w:rsidRPr="008C6558" w:rsidRDefault="009413C2" w:rsidP="002F6E08">
            <w:pPr>
              <w:spacing w:before="0"/>
              <w:rPr>
                <w:rFonts w:eastAsia="Calibri"/>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noWrap/>
            <w:vAlign w:val="center"/>
          </w:tcPr>
          <w:p w14:paraId="55BD5DA2" w14:textId="77777777" w:rsidR="009413C2" w:rsidRPr="008C6558" w:rsidRDefault="009413C2" w:rsidP="002F6E08">
            <w:pPr>
              <w:spacing w:before="0"/>
              <w:rPr>
                <w:rFonts w:eastAsia="Calibri"/>
                <w:color w:val="000000" w:themeColor="text1"/>
                <w:sz w:val="20"/>
                <w:szCs w:val="20"/>
                <w:lang w:eastAsia="en-US" w:bidi="ar-SA"/>
              </w:rPr>
            </w:pPr>
          </w:p>
        </w:tc>
        <w:tc>
          <w:tcPr>
            <w:tcW w:w="165" w:type="pct"/>
            <w:tcBorders>
              <w:top w:val="single" w:sz="4" w:space="0" w:color="auto"/>
              <w:left w:val="single" w:sz="4" w:space="0" w:color="auto"/>
              <w:bottom w:val="single" w:sz="4" w:space="0" w:color="auto"/>
              <w:right w:val="single" w:sz="4" w:space="0" w:color="auto"/>
            </w:tcBorders>
            <w:noWrap/>
            <w:vAlign w:val="center"/>
          </w:tcPr>
          <w:p w14:paraId="5CBDFAEC" w14:textId="77777777" w:rsidR="009413C2" w:rsidRPr="008C6558" w:rsidRDefault="009413C2" w:rsidP="002F6E08">
            <w:pPr>
              <w:spacing w:before="0"/>
              <w:rPr>
                <w:rFonts w:eastAsia="Calibri"/>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noWrap/>
            <w:vAlign w:val="center"/>
          </w:tcPr>
          <w:p w14:paraId="7F501F39" w14:textId="77777777" w:rsidR="009413C2" w:rsidRPr="008C6558" w:rsidRDefault="009413C2" w:rsidP="002F6E08">
            <w:pPr>
              <w:spacing w:before="0"/>
              <w:rPr>
                <w:rFonts w:eastAsia="Calibri"/>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noWrap/>
            <w:vAlign w:val="center"/>
          </w:tcPr>
          <w:p w14:paraId="3FCAD8B3" w14:textId="77777777" w:rsidR="009413C2" w:rsidRPr="008C6558" w:rsidRDefault="009413C2" w:rsidP="002F6E08">
            <w:pPr>
              <w:spacing w:before="0"/>
              <w:rPr>
                <w:rFonts w:eastAsia="Calibri"/>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noWrap/>
            <w:vAlign w:val="center"/>
          </w:tcPr>
          <w:p w14:paraId="63E822C4" w14:textId="77777777" w:rsidR="009413C2" w:rsidRPr="008C6558" w:rsidRDefault="009413C2" w:rsidP="002F6E08">
            <w:pPr>
              <w:spacing w:before="0"/>
              <w:rPr>
                <w:rFonts w:eastAsia="Calibri"/>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noWrap/>
            <w:vAlign w:val="center"/>
          </w:tcPr>
          <w:p w14:paraId="5B8AADF1" w14:textId="77777777" w:rsidR="009413C2" w:rsidRPr="008C6558" w:rsidRDefault="009413C2" w:rsidP="002F6E08">
            <w:pPr>
              <w:spacing w:before="0"/>
              <w:rPr>
                <w:rFonts w:eastAsia="Calibri"/>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noWrap/>
            <w:vAlign w:val="center"/>
          </w:tcPr>
          <w:p w14:paraId="723FD03D" w14:textId="77777777" w:rsidR="009413C2" w:rsidRPr="008C6558" w:rsidRDefault="009413C2" w:rsidP="002F6E08">
            <w:pPr>
              <w:spacing w:before="0"/>
              <w:rPr>
                <w:rFonts w:eastAsia="Calibri"/>
                <w:color w:val="000000" w:themeColor="text1"/>
                <w:sz w:val="20"/>
                <w:szCs w:val="20"/>
                <w:lang w:eastAsia="en-US" w:bidi="ar-SA"/>
              </w:rPr>
            </w:pPr>
          </w:p>
        </w:tc>
        <w:tc>
          <w:tcPr>
            <w:tcW w:w="161" w:type="pct"/>
            <w:tcBorders>
              <w:top w:val="single" w:sz="4" w:space="0" w:color="auto"/>
              <w:left w:val="single" w:sz="4" w:space="0" w:color="auto"/>
              <w:bottom w:val="single" w:sz="4" w:space="0" w:color="auto"/>
              <w:right w:val="single" w:sz="4" w:space="0" w:color="auto"/>
            </w:tcBorders>
            <w:noWrap/>
            <w:vAlign w:val="center"/>
          </w:tcPr>
          <w:p w14:paraId="15249E43" w14:textId="77777777" w:rsidR="009413C2" w:rsidRPr="008C6558" w:rsidRDefault="009413C2" w:rsidP="002F6E08">
            <w:pPr>
              <w:spacing w:before="0"/>
              <w:rPr>
                <w:rFonts w:eastAsia="Calibri"/>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38D82B9C" w14:textId="77777777" w:rsidR="009413C2" w:rsidRPr="008C6558" w:rsidRDefault="009413C2" w:rsidP="002F6E08">
            <w:pPr>
              <w:spacing w:before="0"/>
              <w:rPr>
                <w:rFonts w:eastAsia="Calibri"/>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580DCD26" w14:textId="77777777" w:rsidR="009413C2" w:rsidRPr="008C6558" w:rsidRDefault="009413C2" w:rsidP="002F6E08">
            <w:pPr>
              <w:spacing w:before="0"/>
              <w:rPr>
                <w:rFonts w:eastAsia="Calibri"/>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2483FD9A" w14:textId="77777777" w:rsidR="009413C2" w:rsidRPr="008C6558" w:rsidRDefault="009413C2" w:rsidP="002F6E08">
            <w:pPr>
              <w:spacing w:before="0"/>
              <w:rPr>
                <w:rFonts w:eastAsia="Calibri"/>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76A4CBC4" w14:textId="77777777" w:rsidR="009413C2" w:rsidRPr="008C6558" w:rsidRDefault="009413C2" w:rsidP="002F6E08">
            <w:pPr>
              <w:spacing w:before="0"/>
              <w:rPr>
                <w:rFonts w:eastAsia="Calibri"/>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2B2A21B4" w14:textId="77777777" w:rsidR="009413C2" w:rsidRPr="008C6558" w:rsidRDefault="009413C2" w:rsidP="002F6E08">
            <w:pPr>
              <w:spacing w:before="0"/>
              <w:rPr>
                <w:rFonts w:eastAsia="Calibri"/>
                <w:color w:val="000000" w:themeColor="text1"/>
                <w:sz w:val="20"/>
                <w:szCs w:val="20"/>
                <w:lang w:eastAsia="en-US" w:bidi="ar-SA"/>
              </w:rPr>
            </w:pPr>
          </w:p>
        </w:tc>
        <w:tc>
          <w:tcPr>
            <w:tcW w:w="176" w:type="pct"/>
            <w:tcBorders>
              <w:top w:val="single" w:sz="4" w:space="0" w:color="auto"/>
              <w:left w:val="single" w:sz="4" w:space="0" w:color="auto"/>
              <w:bottom w:val="single" w:sz="4" w:space="0" w:color="auto"/>
              <w:right w:val="single" w:sz="4" w:space="0" w:color="auto"/>
            </w:tcBorders>
            <w:noWrap/>
            <w:vAlign w:val="center"/>
          </w:tcPr>
          <w:p w14:paraId="0A5BC7D7" w14:textId="77777777" w:rsidR="009413C2" w:rsidRPr="008C6558" w:rsidRDefault="009413C2" w:rsidP="002F6E08">
            <w:pPr>
              <w:spacing w:before="0"/>
              <w:rPr>
                <w:rFonts w:eastAsia="Calibri"/>
                <w:color w:val="000000" w:themeColor="text1"/>
                <w:sz w:val="20"/>
                <w:szCs w:val="20"/>
                <w:lang w:eastAsia="en-US" w:bidi="ar-SA"/>
              </w:rPr>
            </w:pPr>
          </w:p>
        </w:tc>
        <w:tc>
          <w:tcPr>
            <w:tcW w:w="186" w:type="pct"/>
            <w:tcBorders>
              <w:top w:val="single" w:sz="4" w:space="0" w:color="auto"/>
              <w:left w:val="single" w:sz="4" w:space="0" w:color="auto"/>
              <w:bottom w:val="single" w:sz="4" w:space="0" w:color="auto"/>
              <w:right w:val="single" w:sz="4" w:space="0" w:color="auto"/>
            </w:tcBorders>
            <w:noWrap/>
            <w:vAlign w:val="center"/>
          </w:tcPr>
          <w:p w14:paraId="7E0E4796" w14:textId="77777777" w:rsidR="009413C2" w:rsidRPr="008C6558" w:rsidRDefault="009413C2" w:rsidP="002F6E08">
            <w:pPr>
              <w:spacing w:before="0"/>
              <w:rPr>
                <w:rFonts w:eastAsia="Calibri"/>
                <w:color w:val="000000" w:themeColor="text1"/>
                <w:sz w:val="20"/>
                <w:szCs w:val="20"/>
                <w:lang w:eastAsia="en-US" w:bidi="ar-SA"/>
              </w:rPr>
            </w:pPr>
          </w:p>
        </w:tc>
        <w:tc>
          <w:tcPr>
            <w:tcW w:w="180" w:type="pct"/>
            <w:tcBorders>
              <w:top w:val="single" w:sz="4" w:space="0" w:color="auto"/>
              <w:left w:val="single" w:sz="4" w:space="0" w:color="auto"/>
              <w:bottom w:val="single" w:sz="4" w:space="0" w:color="auto"/>
              <w:right w:val="single" w:sz="4" w:space="0" w:color="auto"/>
            </w:tcBorders>
            <w:noWrap/>
            <w:vAlign w:val="center"/>
          </w:tcPr>
          <w:p w14:paraId="04DD4673" w14:textId="77777777" w:rsidR="009413C2" w:rsidRPr="008C6558" w:rsidRDefault="009413C2" w:rsidP="002F6E08">
            <w:pPr>
              <w:spacing w:before="0"/>
              <w:rPr>
                <w:rFonts w:eastAsia="Calibri"/>
                <w:color w:val="000000" w:themeColor="text1"/>
                <w:sz w:val="20"/>
                <w:szCs w:val="20"/>
                <w:lang w:eastAsia="en-US" w:bidi="ar-SA"/>
              </w:rPr>
            </w:pPr>
          </w:p>
        </w:tc>
        <w:tc>
          <w:tcPr>
            <w:tcW w:w="145" w:type="pct"/>
            <w:tcBorders>
              <w:top w:val="single" w:sz="4" w:space="0" w:color="auto"/>
              <w:left w:val="single" w:sz="4" w:space="0" w:color="auto"/>
              <w:bottom w:val="single" w:sz="4" w:space="0" w:color="auto"/>
              <w:right w:val="single" w:sz="4" w:space="0" w:color="auto"/>
            </w:tcBorders>
            <w:noWrap/>
            <w:vAlign w:val="center"/>
          </w:tcPr>
          <w:p w14:paraId="37E44E1E" w14:textId="77777777" w:rsidR="009413C2" w:rsidRPr="008C6558" w:rsidRDefault="009413C2" w:rsidP="002F6E08">
            <w:pPr>
              <w:spacing w:before="0"/>
              <w:rPr>
                <w:rFonts w:eastAsia="Calibri"/>
                <w:color w:val="000000" w:themeColor="text1"/>
                <w:sz w:val="20"/>
                <w:szCs w:val="20"/>
                <w:lang w:eastAsia="en-US" w:bidi="ar-SA"/>
              </w:rPr>
            </w:pPr>
          </w:p>
        </w:tc>
        <w:tc>
          <w:tcPr>
            <w:tcW w:w="141" w:type="pct"/>
            <w:tcBorders>
              <w:top w:val="single" w:sz="4" w:space="0" w:color="auto"/>
              <w:left w:val="single" w:sz="4" w:space="0" w:color="auto"/>
              <w:bottom w:val="single" w:sz="4" w:space="0" w:color="auto"/>
              <w:right w:val="single" w:sz="4" w:space="0" w:color="auto"/>
            </w:tcBorders>
            <w:noWrap/>
            <w:vAlign w:val="center"/>
          </w:tcPr>
          <w:p w14:paraId="4C95B269" w14:textId="77777777" w:rsidR="009413C2" w:rsidRPr="008C6558" w:rsidRDefault="009413C2" w:rsidP="002F6E08">
            <w:pPr>
              <w:spacing w:before="0"/>
              <w:rPr>
                <w:rFonts w:eastAsia="Calibri"/>
                <w:color w:val="000000" w:themeColor="text1"/>
                <w:sz w:val="20"/>
                <w:szCs w:val="20"/>
                <w:lang w:eastAsia="en-US" w:bidi="ar-SA"/>
              </w:rPr>
            </w:pPr>
          </w:p>
        </w:tc>
      </w:tr>
      <w:tr w:rsidR="009413C2" w:rsidRPr="008C6558" w14:paraId="28BA4574" w14:textId="77777777" w:rsidTr="009413C2">
        <w:trPr>
          <w:trHeight w:val="315"/>
          <w:jc w:val="center"/>
        </w:trPr>
        <w:tc>
          <w:tcPr>
            <w:tcW w:w="178" w:type="pct"/>
            <w:tcBorders>
              <w:top w:val="single" w:sz="4" w:space="0" w:color="auto"/>
              <w:left w:val="single" w:sz="4" w:space="0" w:color="auto"/>
              <w:bottom w:val="single" w:sz="4" w:space="0" w:color="auto"/>
              <w:right w:val="single" w:sz="4" w:space="0" w:color="auto"/>
            </w:tcBorders>
            <w:noWrap/>
            <w:vAlign w:val="bottom"/>
          </w:tcPr>
          <w:p w14:paraId="24D98CEA" w14:textId="77777777" w:rsidR="009413C2" w:rsidRPr="008C6558" w:rsidRDefault="009413C2" w:rsidP="002F6E08">
            <w:pPr>
              <w:spacing w:before="0"/>
              <w:rPr>
                <w:rFonts w:eastAsia="Calibri"/>
                <w:b/>
                <w:color w:val="000000" w:themeColor="text1"/>
                <w:sz w:val="20"/>
                <w:szCs w:val="20"/>
                <w:lang w:eastAsia="en-US" w:bidi="ar-SA"/>
              </w:rPr>
            </w:pPr>
          </w:p>
        </w:tc>
        <w:tc>
          <w:tcPr>
            <w:tcW w:w="1584" w:type="pct"/>
            <w:tcBorders>
              <w:top w:val="single" w:sz="4" w:space="0" w:color="auto"/>
              <w:left w:val="single" w:sz="4" w:space="0" w:color="auto"/>
              <w:bottom w:val="single" w:sz="4" w:space="0" w:color="auto"/>
              <w:right w:val="single" w:sz="4" w:space="0" w:color="auto"/>
            </w:tcBorders>
            <w:vAlign w:val="center"/>
          </w:tcPr>
          <w:p w14:paraId="48FFA73A"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w:t>
            </w:r>
          </w:p>
        </w:tc>
        <w:tc>
          <w:tcPr>
            <w:tcW w:w="235" w:type="pct"/>
            <w:tcBorders>
              <w:top w:val="single" w:sz="4" w:space="0" w:color="auto"/>
              <w:left w:val="single" w:sz="4" w:space="0" w:color="auto"/>
              <w:bottom w:val="single" w:sz="4" w:space="0" w:color="auto"/>
              <w:right w:val="single" w:sz="4" w:space="0" w:color="auto"/>
            </w:tcBorders>
            <w:noWrap/>
            <w:vAlign w:val="center"/>
          </w:tcPr>
          <w:p w14:paraId="12BF3B15"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18</w:t>
            </w:r>
          </w:p>
        </w:tc>
        <w:tc>
          <w:tcPr>
            <w:tcW w:w="165" w:type="pct"/>
            <w:tcBorders>
              <w:top w:val="single" w:sz="4" w:space="0" w:color="auto"/>
              <w:left w:val="single" w:sz="4" w:space="0" w:color="auto"/>
              <w:bottom w:val="single" w:sz="4" w:space="0" w:color="auto"/>
              <w:right w:val="single" w:sz="4" w:space="0" w:color="auto"/>
            </w:tcBorders>
            <w:noWrap/>
            <w:vAlign w:val="center"/>
          </w:tcPr>
          <w:p w14:paraId="4D4A5464"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18</w:t>
            </w:r>
          </w:p>
        </w:tc>
        <w:tc>
          <w:tcPr>
            <w:tcW w:w="165" w:type="pct"/>
            <w:tcBorders>
              <w:top w:val="single" w:sz="4" w:space="0" w:color="auto"/>
              <w:left w:val="single" w:sz="4" w:space="0" w:color="auto"/>
              <w:bottom w:val="single" w:sz="4" w:space="0" w:color="auto"/>
              <w:right w:val="single" w:sz="4" w:space="0" w:color="auto"/>
            </w:tcBorders>
            <w:noWrap/>
            <w:vAlign w:val="center"/>
          </w:tcPr>
          <w:p w14:paraId="37947046"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18</w:t>
            </w:r>
          </w:p>
        </w:tc>
        <w:tc>
          <w:tcPr>
            <w:tcW w:w="161" w:type="pct"/>
            <w:tcBorders>
              <w:top w:val="single" w:sz="4" w:space="0" w:color="auto"/>
              <w:left w:val="single" w:sz="4" w:space="0" w:color="auto"/>
              <w:bottom w:val="single" w:sz="4" w:space="0" w:color="auto"/>
              <w:right w:val="single" w:sz="4" w:space="0" w:color="auto"/>
            </w:tcBorders>
            <w:noWrap/>
            <w:vAlign w:val="center"/>
          </w:tcPr>
          <w:p w14:paraId="54A3EF24"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eastAsia="en-US" w:bidi="ar-SA"/>
              </w:rPr>
              <w:t>1</w:t>
            </w:r>
            <w:r w:rsidRPr="008C6558">
              <w:rPr>
                <w:rFonts w:eastAsia="Calibri"/>
                <w:b/>
                <w:color w:val="000000" w:themeColor="text1"/>
                <w:sz w:val="20"/>
                <w:szCs w:val="20"/>
                <w:lang w:val="en-US" w:eastAsia="en-US" w:bidi="ar-SA"/>
              </w:rPr>
              <w:t>6</w:t>
            </w:r>
          </w:p>
        </w:tc>
        <w:tc>
          <w:tcPr>
            <w:tcW w:w="161" w:type="pct"/>
            <w:tcBorders>
              <w:top w:val="single" w:sz="4" w:space="0" w:color="auto"/>
              <w:left w:val="single" w:sz="4" w:space="0" w:color="auto"/>
              <w:bottom w:val="single" w:sz="4" w:space="0" w:color="auto"/>
              <w:right w:val="single" w:sz="4" w:space="0" w:color="auto"/>
            </w:tcBorders>
            <w:noWrap/>
            <w:vAlign w:val="center"/>
          </w:tcPr>
          <w:p w14:paraId="301A1D62"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18</w:t>
            </w:r>
          </w:p>
        </w:tc>
        <w:tc>
          <w:tcPr>
            <w:tcW w:w="161" w:type="pct"/>
            <w:tcBorders>
              <w:top w:val="single" w:sz="4" w:space="0" w:color="auto"/>
              <w:left w:val="single" w:sz="4" w:space="0" w:color="auto"/>
              <w:bottom w:val="single" w:sz="4" w:space="0" w:color="auto"/>
              <w:right w:val="single" w:sz="4" w:space="0" w:color="auto"/>
            </w:tcBorders>
            <w:noWrap/>
            <w:vAlign w:val="center"/>
          </w:tcPr>
          <w:p w14:paraId="74E60241"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eastAsia="en-US" w:bidi="ar-SA"/>
              </w:rPr>
              <w:t>1</w:t>
            </w:r>
            <w:r w:rsidRPr="008C6558">
              <w:rPr>
                <w:rFonts w:eastAsia="Calibri"/>
                <w:b/>
                <w:color w:val="000000" w:themeColor="text1"/>
                <w:sz w:val="20"/>
                <w:szCs w:val="20"/>
                <w:lang w:val="en-US" w:eastAsia="en-US" w:bidi="ar-SA"/>
              </w:rPr>
              <w:t>1</w:t>
            </w:r>
          </w:p>
        </w:tc>
        <w:tc>
          <w:tcPr>
            <w:tcW w:w="161" w:type="pct"/>
            <w:tcBorders>
              <w:top w:val="single" w:sz="4" w:space="0" w:color="auto"/>
              <w:left w:val="single" w:sz="4" w:space="0" w:color="auto"/>
              <w:bottom w:val="single" w:sz="4" w:space="0" w:color="auto"/>
              <w:right w:val="single" w:sz="4" w:space="0" w:color="auto"/>
            </w:tcBorders>
            <w:noWrap/>
            <w:vAlign w:val="center"/>
          </w:tcPr>
          <w:p w14:paraId="36F166A8"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4</w:t>
            </w:r>
          </w:p>
        </w:tc>
        <w:tc>
          <w:tcPr>
            <w:tcW w:w="161" w:type="pct"/>
            <w:tcBorders>
              <w:top w:val="single" w:sz="4" w:space="0" w:color="auto"/>
              <w:left w:val="single" w:sz="4" w:space="0" w:color="auto"/>
              <w:bottom w:val="single" w:sz="4" w:space="0" w:color="auto"/>
              <w:right w:val="single" w:sz="4" w:space="0" w:color="auto"/>
            </w:tcBorders>
            <w:noWrap/>
            <w:vAlign w:val="center"/>
          </w:tcPr>
          <w:p w14:paraId="65FC1C5C"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3</w:t>
            </w:r>
          </w:p>
        </w:tc>
        <w:tc>
          <w:tcPr>
            <w:tcW w:w="161" w:type="pct"/>
            <w:tcBorders>
              <w:top w:val="single" w:sz="4" w:space="0" w:color="auto"/>
              <w:left w:val="single" w:sz="4" w:space="0" w:color="auto"/>
              <w:bottom w:val="single" w:sz="4" w:space="0" w:color="auto"/>
              <w:right w:val="single" w:sz="4" w:space="0" w:color="auto"/>
            </w:tcBorders>
            <w:noWrap/>
            <w:vAlign w:val="center"/>
          </w:tcPr>
          <w:p w14:paraId="13D8F3C1"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18</w:t>
            </w:r>
          </w:p>
        </w:tc>
        <w:tc>
          <w:tcPr>
            <w:tcW w:w="176" w:type="pct"/>
            <w:tcBorders>
              <w:top w:val="single" w:sz="4" w:space="0" w:color="auto"/>
              <w:left w:val="single" w:sz="4" w:space="0" w:color="auto"/>
              <w:bottom w:val="single" w:sz="4" w:space="0" w:color="auto"/>
              <w:right w:val="single" w:sz="4" w:space="0" w:color="auto"/>
            </w:tcBorders>
            <w:noWrap/>
            <w:vAlign w:val="center"/>
          </w:tcPr>
          <w:p w14:paraId="050BF009"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3</w:t>
            </w:r>
          </w:p>
        </w:tc>
        <w:tc>
          <w:tcPr>
            <w:tcW w:w="176" w:type="pct"/>
            <w:tcBorders>
              <w:top w:val="single" w:sz="4" w:space="0" w:color="auto"/>
              <w:left w:val="single" w:sz="4" w:space="0" w:color="auto"/>
              <w:bottom w:val="single" w:sz="4" w:space="0" w:color="auto"/>
              <w:right w:val="single" w:sz="4" w:space="0" w:color="auto"/>
            </w:tcBorders>
            <w:noWrap/>
            <w:vAlign w:val="center"/>
          </w:tcPr>
          <w:p w14:paraId="3604303C"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2</w:t>
            </w:r>
          </w:p>
        </w:tc>
        <w:tc>
          <w:tcPr>
            <w:tcW w:w="176" w:type="pct"/>
            <w:tcBorders>
              <w:top w:val="single" w:sz="4" w:space="0" w:color="auto"/>
              <w:left w:val="single" w:sz="4" w:space="0" w:color="auto"/>
              <w:bottom w:val="single" w:sz="4" w:space="0" w:color="auto"/>
              <w:right w:val="single" w:sz="4" w:space="0" w:color="auto"/>
            </w:tcBorders>
            <w:noWrap/>
            <w:vAlign w:val="center"/>
          </w:tcPr>
          <w:p w14:paraId="59BB32A8"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2</w:t>
            </w:r>
          </w:p>
        </w:tc>
        <w:tc>
          <w:tcPr>
            <w:tcW w:w="176" w:type="pct"/>
            <w:tcBorders>
              <w:top w:val="single" w:sz="4" w:space="0" w:color="auto"/>
              <w:left w:val="single" w:sz="4" w:space="0" w:color="auto"/>
              <w:bottom w:val="single" w:sz="4" w:space="0" w:color="auto"/>
              <w:right w:val="single" w:sz="4" w:space="0" w:color="auto"/>
            </w:tcBorders>
            <w:noWrap/>
            <w:vAlign w:val="center"/>
          </w:tcPr>
          <w:p w14:paraId="7D932E18"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w:t>
            </w:r>
          </w:p>
        </w:tc>
        <w:tc>
          <w:tcPr>
            <w:tcW w:w="176" w:type="pct"/>
            <w:tcBorders>
              <w:top w:val="single" w:sz="4" w:space="0" w:color="auto"/>
              <w:left w:val="single" w:sz="4" w:space="0" w:color="auto"/>
              <w:bottom w:val="single" w:sz="4" w:space="0" w:color="auto"/>
              <w:right w:val="single" w:sz="4" w:space="0" w:color="auto"/>
            </w:tcBorders>
            <w:noWrap/>
            <w:vAlign w:val="center"/>
          </w:tcPr>
          <w:p w14:paraId="125C5179"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w:t>
            </w:r>
          </w:p>
        </w:tc>
        <w:tc>
          <w:tcPr>
            <w:tcW w:w="176" w:type="pct"/>
            <w:tcBorders>
              <w:top w:val="single" w:sz="4" w:space="0" w:color="auto"/>
              <w:left w:val="single" w:sz="4" w:space="0" w:color="auto"/>
              <w:bottom w:val="single" w:sz="4" w:space="0" w:color="auto"/>
              <w:right w:val="single" w:sz="4" w:space="0" w:color="auto"/>
            </w:tcBorders>
            <w:noWrap/>
            <w:vAlign w:val="center"/>
          </w:tcPr>
          <w:p w14:paraId="7AAE4115"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1</w:t>
            </w:r>
          </w:p>
        </w:tc>
        <w:tc>
          <w:tcPr>
            <w:tcW w:w="186" w:type="pct"/>
            <w:tcBorders>
              <w:top w:val="single" w:sz="4" w:space="0" w:color="auto"/>
              <w:left w:val="single" w:sz="4" w:space="0" w:color="auto"/>
              <w:bottom w:val="single" w:sz="4" w:space="0" w:color="auto"/>
              <w:right w:val="single" w:sz="4" w:space="0" w:color="auto"/>
            </w:tcBorders>
            <w:noWrap/>
            <w:vAlign w:val="center"/>
          </w:tcPr>
          <w:p w14:paraId="0A03B054"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3</w:t>
            </w:r>
          </w:p>
        </w:tc>
        <w:tc>
          <w:tcPr>
            <w:tcW w:w="180" w:type="pct"/>
            <w:tcBorders>
              <w:top w:val="single" w:sz="4" w:space="0" w:color="auto"/>
              <w:left w:val="single" w:sz="4" w:space="0" w:color="auto"/>
              <w:bottom w:val="single" w:sz="4" w:space="0" w:color="auto"/>
              <w:right w:val="single" w:sz="4" w:space="0" w:color="auto"/>
            </w:tcBorders>
            <w:noWrap/>
            <w:vAlign w:val="center"/>
          </w:tcPr>
          <w:p w14:paraId="4A9036FE"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137</w:t>
            </w:r>
          </w:p>
        </w:tc>
        <w:tc>
          <w:tcPr>
            <w:tcW w:w="145" w:type="pct"/>
            <w:tcBorders>
              <w:top w:val="single" w:sz="4" w:space="0" w:color="auto"/>
              <w:left w:val="single" w:sz="4" w:space="0" w:color="auto"/>
              <w:bottom w:val="single" w:sz="4" w:space="0" w:color="auto"/>
              <w:right w:val="single" w:sz="4" w:space="0" w:color="auto"/>
            </w:tcBorders>
            <w:noWrap/>
            <w:vAlign w:val="center"/>
          </w:tcPr>
          <w:p w14:paraId="199A9C1F"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1" w:type="pct"/>
            <w:tcBorders>
              <w:top w:val="single" w:sz="4" w:space="0" w:color="auto"/>
              <w:left w:val="single" w:sz="4" w:space="0" w:color="auto"/>
              <w:bottom w:val="single" w:sz="4" w:space="0" w:color="auto"/>
              <w:right w:val="single" w:sz="4" w:space="0" w:color="auto"/>
            </w:tcBorders>
            <w:noWrap/>
            <w:vAlign w:val="center"/>
          </w:tcPr>
          <w:p w14:paraId="5B640FAD" w14:textId="77777777" w:rsidR="009413C2" w:rsidRPr="008C6558" w:rsidRDefault="009413C2" w:rsidP="002F6E08">
            <w:pPr>
              <w:spacing w:before="0"/>
              <w:jc w:val="center"/>
              <w:rPr>
                <w:rFonts w:eastAsia="Calibri"/>
                <w:b/>
                <w:color w:val="000000" w:themeColor="text1"/>
                <w:sz w:val="20"/>
                <w:szCs w:val="20"/>
                <w:lang w:eastAsia="en-US" w:bidi="ar-SA"/>
              </w:rPr>
            </w:pPr>
          </w:p>
        </w:tc>
      </w:tr>
      <w:tr w:rsidR="009413C2" w:rsidRPr="008C6558" w14:paraId="79CCA56F" w14:textId="77777777" w:rsidTr="009413C2">
        <w:trPr>
          <w:trHeight w:val="315"/>
          <w:jc w:val="center"/>
        </w:trPr>
        <w:tc>
          <w:tcPr>
            <w:tcW w:w="178" w:type="pct"/>
            <w:tcBorders>
              <w:top w:val="single" w:sz="4" w:space="0" w:color="auto"/>
              <w:left w:val="single" w:sz="4" w:space="0" w:color="auto"/>
              <w:bottom w:val="single" w:sz="4" w:space="0" w:color="auto"/>
              <w:right w:val="single" w:sz="4" w:space="0" w:color="auto"/>
            </w:tcBorders>
            <w:noWrap/>
            <w:vAlign w:val="bottom"/>
          </w:tcPr>
          <w:p w14:paraId="0D07324F" w14:textId="77777777" w:rsidR="009413C2" w:rsidRPr="008C6558" w:rsidRDefault="009413C2" w:rsidP="002F6E08">
            <w:pPr>
              <w:spacing w:before="0"/>
              <w:rPr>
                <w:rFonts w:eastAsia="Calibri"/>
                <w:b/>
                <w:color w:val="000000" w:themeColor="text1"/>
                <w:sz w:val="20"/>
                <w:szCs w:val="20"/>
                <w:lang w:eastAsia="en-US" w:bidi="ar-SA"/>
              </w:rPr>
            </w:pPr>
          </w:p>
        </w:tc>
        <w:tc>
          <w:tcPr>
            <w:tcW w:w="1584" w:type="pct"/>
            <w:tcBorders>
              <w:top w:val="single" w:sz="4" w:space="0" w:color="auto"/>
              <w:left w:val="single" w:sz="4" w:space="0" w:color="auto"/>
              <w:bottom w:val="single" w:sz="4" w:space="0" w:color="auto"/>
              <w:right w:val="single" w:sz="4" w:space="0" w:color="auto"/>
            </w:tcBorders>
            <w:vAlign w:val="center"/>
          </w:tcPr>
          <w:p w14:paraId="6821B8E5"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w:t>
            </w:r>
          </w:p>
        </w:tc>
        <w:tc>
          <w:tcPr>
            <w:tcW w:w="235" w:type="pct"/>
            <w:tcBorders>
              <w:top w:val="single" w:sz="4" w:space="0" w:color="auto"/>
              <w:left w:val="single" w:sz="4" w:space="0" w:color="auto"/>
              <w:bottom w:val="single" w:sz="4" w:space="0" w:color="auto"/>
              <w:right w:val="single" w:sz="4" w:space="0" w:color="auto"/>
            </w:tcBorders>
            <w:noWrap/>
            <w:vAlign w:val="center"/>
          </w:tcPr>
          <w:p w14:paraId="70BF0BDF"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65" w:type="pct"/>
            <w:tcBorders>
              <w:top w:val="single" w:sz="4" w:space="0" w:color="auto"/>
              <w:left w:val="single" w:sz="4" w:space="0" w:color="auto"/>
              <w:bottom w:val="single" w:sz="4" w:space="0" w:color="auto"/>
              <w:right w:val="single" w:sz="4" w:space="0" w:color="auto"/>
            </w:tcBorders>
            <w:noWrap/>
            <w:vAlign w:val="center"/>
          </w:tcPr>
          <w:p w14:paraId="6C374C51"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65" w:type="pct"/>
            <w:tcBorders>
              <w:top w:val="single" w:sz="4" w:space="0" w:color="auto"/>
              <w:left w:val="single" w:sz="4" w:space="0" w:color="auto"/>
              <w:bottom w:val="single" w:sz="4" w:space="0" w:color="auto"/>
              <w:right w:val="single" w:sz="4" w:space="0" w:color="auto"/>
            </w:tcBorders>
            <w:noWrap/>
            <w:vAlign w:val="center"/>
          </w:tcPr>
          <w:p w14:paraId="2077A541"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290B82C2"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39A425A4"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6944E442"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12F5B675"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7765715B"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09BA9B82"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56EC8FFC"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eastAsia="en-US" w:bidi="ar-SA"/>
              </w:rPr>
              <w:t>1</w:t>
            </w:r>
            <w:r w:rsidRPr="008C6558">
              <w:rPr>
                <w:rFonts w:eastAsia="Calibri"/>
                <w:b/>
                <w:color w:val="000000" w:themeColor="text1"/>
                <w:sz w:val="20"/>
                <w:szCs w:val="20"/>
                <w:lang w:val="en-US" w:eastAsia="en-US" w:bidi="ar-SA"/>
              </w:rPr>
              <w:t>2</w:t>
            </w:r>
          </w:p>
        </w:tc>
        <w:tc>
          <w:tcPr>
            <w:tcW w:w="176" w:type="pct"/>
            <w:tcBorders>
              <w:top w:val="single" w:sz="4" w:space="0" w:color="auto"/>
              <w:left w:val="single" w:sz="4" w:space="0" w:color="auto"/>
              <w:bottom w:val="single" w:sz="4" w:space="0" w:color="auto"/>
              <w:right w:val="single" w:sz="4" w:space="0" w:color="auto"/>
            </w:tcBorders>
            <w:noWrap/>
            <w:vAlign w:val="center"/>
          </w:tcPr>
          <w:p w14:paraId="4C5C9482"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eastAsia="en-US" w:bidi="ar-SA"/>
              </w:rPr>
              <w:t>1</w:t>
            </w:r>
            <w:r w:rsidRPr="008C6558">
              <w:rPr>
                <w:rFonts w:eastAsia="Calibri"/>
                <w:b/>
                <w:color w:val="000000" w:themeColor="text1"/>
                <w:sz w:val="20"/>
                <w:szCs w:val="20"/>
                <w:lang w:val="en-US" w:eastAsia="en-US" w:bidi="ar-SA"/>
              </w:rPr>
              <w:t>1</w:t>
            </w:r>
          </w:p>
        </w:tc>
        <w:tc>
          <w:tcPr>
            <w:tcW w:w="176" w:type="pct"/>
            <w:tcBorders>
              <w:top w:val="single" w:sz="4" w:space="0" w:color="auto"/>
              <w:left w:val="single" w:sz="4" w:space="0" w:color="auto"/>
              <w:bottom w:val="single" w:sz="4" w:space="0" w:color="auto"/>
              <w:right w:val="single" w:sz="4" w:space="0" w:color="auto"/>
            </w:tcBorders>
            <w:noWrap/>
            <w:vAlign w:val="center"/>
          </w:tcPr>
          <w:p w14:paraId="16BA1087"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eastAsia="en-US" w:bidi="ar-SA"/>
              </w:rPr>
              <w:t>1</w:t>
            </w:r>
            <w:r w:rsidRPr="008C6558">
              <w:rPr>
                <w:rFonts w:eastAsia="Calibri"/>
                <w:b/>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7B18C196"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7</w:t>
            </w:r>
          </w:p>
        </w:tc>
        <w:tc>
          <w:tcPr>
            <w:tcW w:w="176" w:type="pct"/>
            <w:tcBorders>
              <w:top w:val="single" w:sz="4" w:space="0" w:color="auto"/>
              <w:left w:val="single" w:sz="4" w:space="0" w:color="auto"/>
              <w:bottom w:val="single" w:sz="4" w:space="0" w:color="auto"/>
              <w:right w:val="single" w:sz="4" w:space="0" w:color="auto"/>
            </w:tcBorders>
            <w:noWrap/>
            <w:vAlign w:val="center"/>
          </w:tcPr>
          <w:p w14:paraId="7FC7A0AF"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5</w:t>
            </w:r>
          </w:p>
        </w:tc>
        <w:tc>
          <w:tcPr>
            <w:tcW w:w="176" w:type="pct"/>
            <w:tcBorders>
              <w:top w:val="single" w:sz="4" w:space="0" w:color="auto"/>
              <w:left w:val="single" w:sz="4" w:space="0" w:color="auto"/>
              <w:bottom w:val="single" w:sz="4" w:space="0" w:color="auto"/>
              <w:right w:val="single" w:sz="4" w:space="0" w:color="auto"/>
            </w:tcBorders>
            <w:noWrap/>
            <w:vAlign w:val="center"/>
          </w:tcPr>
          <w:p w14:paraId="286C49E5"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eastAsia="en-US" w:bidi="ar-SA"/>
              </w:rPr>
              <w:t>1</w:t>
            </w:r>
            <w:r w:rsidRPr="008C6558">
              <w:rPr>
                <w:rFonts w:eastAsia="Calibri"/>
                <w:b/>
                <w:color w:val="000000" w:themeColor="text1"/>
                <w:sz w:val="20"/>
                <w:szCs w:val="20"/>
                <w:lang w:val="en-US" w:eastAsia="en-US" w:bidi="ar-SA"/>
              </w:rPr>
              <w:t>0</w:t>
            </w:r>
          </w:p>
        </w:tc>
        <w:tc>
          <w:tcPr>
            <w:tcW w:w="186" w:type="pct"/>
            <w:tcBorders>
              <w:top w:val="single" w:sz="4" w:space="0" w:color="auto"/>
              <w:left w:val="single" w:sz="4" w:space="0" w:color="auto"/>
              <w:bottom w:val="single" w:sz="4" w:space="0" w:color="auto"/>
              <w:right w:val="single" w:sz="4" w:space="0" w:color="auto"/>
            </w:tcBorders>
            <w:noWrap/>
            <w:vAlign w:val="center"/>
          </w:tcPr>
          <w:p w14:paraId="5D5B9475"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3</w:t>
            </w:r>
          </w:p>
        </w:tc>
        <w:tc>
          <w:tcPr>
            <w:tcW w:w="180" w:type="pct"/>
            <w:tcBorders>
              <w:top w:val="single" w:sz="4" w:space="0" w:color="auto"/>
              <w:left w:val="single" w:sz="4" w:space="0" w:color="auto"/>
              <w:bottom w:val="single" w:sz="4" w:space="0" w:color="auto"/>
              <w:right w:val="single" w:sz="4" w:space="0" w:color="auto"/>
            </w:tcBorders>
            <w:noWrap/>
            <w:vAlign w:val="center"/>
          </w:tcPr>
          <w:p w14:paraId="1D5B242C"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5" w:type="pct"/>
            <w:tcBorders>
              <w:top w:val="single" w:sz="4" w:space="0" w:color="auto"/>
              <w:left w:val="single" w:sz="4" w:space="0" w:color="auto"/>
              <w:bottom w:val="single" w:sz="4" w:space="0" w:color="auto"/>
              <w:right w:val="single" w:sz="4" w:space="0" w:color="auto"/>
            </w:tcBorders>
            <w:noWrap/>
            <w:vAlign w:val="center"/>
          </w:tcPr>
          <w:p w14:paraId="4C877364"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58</w:t>
            </w:r>
          </w:p>
        </w:tc>
        <w:tc>
          <w:tcPr>
            <w:tcW w:w="141" w:type="pct"/>
            <w:tcBorders>
              <w:top w:val="single" w:sz="4" w:space="0" w:color="auto"/>
              <w:left w:val="single" w:sz="4" w:space="0" w:color="auto"/>
              <w:bottom w:val="single" w:sz="4" w:space="0" w:color="auto"/>
              <w:right w:val="single" w:sz="4" w:space="0" w:color="auto"/>
            </w:tcBorders>
            <w:noWrap/>
            <w:vAlign w:val="center"/>
          </w:tcPr>
          <w:p w14:paraId="0362A124" w14:textId="77777777" w:rsidR="009413C2" w:rsidRPr="008C6558" w:rsidRDefault="009413C2" w:rsidP="002F6E08">
            <w:pPr>
              <w:spacing w:before="0"/>
              <w:jc w:val="center"/>
              <w:rPr>
                <w:rFonts w:eastAsia="Calibri"/>
                <w:b/>
                <w:color w:val="000000" w:themeColor="text1"/>
                <w:sz w:val="20"/>
                <w:szCs w:val="20"/>
                <w:lang w:eastAsia="en-US" w:bidi="ar-SA"/>
              </w:rPr>
            </w:pPr>
          </w:p>
        </w:tc>
      </w:tr>
      <w:tr w:rsidR="009413C2" w:rsidRPr="008C6558" w14:paraId="64C4B27E" w14:textId="77777777" w:rsidTr="009413C2">
        <w:trPr>
          <w:trHeight w:val="315"/>
          <w:jc w:val="center"/>
        </w:trPr>
        <w:tc>
          <w:tcPr>
            <w:tcW w:w="178" w:type="pct"/>
            <w:tcBorders>
              <w:top w:val="single" w:sz="4" w:space="0" w:color="auto"/>
              <w:left w:val="single" w:sz="4" w:space="0" w:color="auto"/>
              <w:bottom w:val="single" w:sz="4" w:space="0" w:color="auto"/>
              <w:right w:val="single" w:sz="4" w:space="0" w:color="auto"/>
            </w:tcBorders>
            <w:noWrap/>
            <w:vAlign w:val="bottom"/>
          </w:tcPr>
          <w:p w14:paraId="3AF39ED7" w14:textId="77777777" w:rsidR="009413C2" w:rsidRPr="008C6558" w:rsidRDefault="009413C2" w:rsidP="002F6E08">
            <w:pPr>
              <w:spacing w:before="0"/>
              <w:rPr>
                <w:rFonts w:eastAsia="Calibri"/>
                <w:b/>
                <w:color w:val="000000" w:themeColor="text1"/>
                <w:sz w:val="20"/>
                <w:szCs w:val="20"/>
                <w:lang w:eastAsia="en-US" w:bidi="ar-SA"/>
              </w:rPr>
            </w:pPr>
          </w:p>
        </w:tc>
        <w:tc>
          <w:tcPr>
            <w:tcW w:w="1584" w:type="pct"/>
            <w:tcBorders>
              <w:top w:val="single" w:sz="4" w:space="0" w:color="auto"/>
              <w:left w:val="single" w:sz="4" w:space="0" w:color="auto"/>
              <w:bottom w:val="single" w:sz="4" w:space="0" w:color="auto"/>
              <w:right w:val="single" w:sz="4" w:space="0" w:color="auto"/>
            </w:tcBorders>
            <w:vAlign w:val="center"/>
          </w:tcPr>
          <w:p w14:paraId="2F218056"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w:t>
            </w:r>
          </w:p>
        </w:tc>
        <w:tc>
          <w:tcPr>
            <w:tcW w:w="235" w:type="pct"/>
            <w:tcBorders>
              <w:top w:val="single" w:sz="4" w:space="0" w:color="auto"/>
              <w:left w:val="single" w:sz="4" w:space="0" w:color="auto"/>
              <w:bottom w:val="single" w:sz="4" w:space="0" w:color="auto"/>
              <w:right w:val="single" w:sz="4" w:space="0" w:color="auto"/>
            </w:tcBorders>
            <w:noWrap/>
            <w:vAlign w:val="center"/>
          </w:tcPr>
          <w:p w14:paraId="3345421A"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65" w:type="pct"/>
            <w:tcBorders>
              <w:top w:val="single" w:sz="4" w:space="0" w:color="auto"/>
              <w:left w:val="single" w:sz="4" w:space="0" w:color="auto"/>
              <w:bottom w:val="single" w:sz="4" w:space="0" w:color="auto"/>
              <w:right w:val="single" w:sz="4" w:space="0" w:color="auto"/>
            </w:tcBorders>
            <w:noWrap/>
            <w:vAlign w:val="center"/>
          </w:tcPr>
          <w:p w14:paraId="0305B7A4"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65" w:type="pct"/>
            <w:tcBorders>
              <w:top w:val="single" w:sz="4" w:space="0" w:color="auto"/>
              <w:left w:val="single" w:sz="4" w:space="0" w:color="auto"/>
              <w:bottom w:val="single" w:sz="4" w:space="0" w:color="auto"/>
              <w:right w:val="single" w:sz="4" w:space="0" w:color="auto"/>
            </w:tcBorders>
            <w:noWrap/>
            <w:vAlign w:val="center"/>
          </w:tcPr>
          <w:p w14:paraId="0D62BA0A"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1F87D29A"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38A71492"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7CCCE879"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0</w:t>
            </w:r>
          </w:p>
        </w:tc>
        <w:tc>
          <w:tcPr>
            <w:tcW w:w="161" w:type="pct"/>
            <w:tcBorders>
              <w:top w:val="single" w:sz="4" w:space="0" w:color="auto"/>
              <w:left w:val="single" w:sz="4" w:space="0" w:color="auto"/>
              <w:bottom w:val="single" w:sz="4" w:space="0" w:color="auto"/>
              <w:right w:val="single" w:sz="4" w:space="0" w:color="auto"/>
            </w:tcBorders>
            <w:noWrap/>
            <w:vAlign w:val="center"/>
          </w:tcPr>
          <w:p w14:paraId="5BFF5614"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5</w:t>
            </w:r>
          </w:p>
        </w:tc>
        <w:tc>
          <w:tcPr>
            <w:tcW w:w="161" w:type="pct"/>
            <w:tcBorders>
              <w:top w:val="single" w:sz="4" w:space="0" w:color="auto"/>
              <w:left w:val="single" w:sz="4" w:space="0" w:color="auto"/>
              <w:bottom w:val="single" w:sz="4" w:space="0" w:color="auto"/>
              <w:right w:val="single" w:sz="4" w:space="0" w:color="auto"/>
            </w:tcBorders>
            <w:noWrap/>
            <w:vAlign w:val="center"/>
          </w:tcPr>
          <w:p w14:paraId="6D961B4C"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3</w:t>
            </w:r>
          </w:p>
        </w:tc>
        <w:tc>
          <w:tcPr>
            <w:tcW w:w="161" w:type="pct"/>
            <w:tcBorders>
              <w:top w:val="single" w:sz="4" w:space="0" w:color="auto"/>
              <w:left w:val="single" w:sz="4" w:space="0" w:color="auto"/>
              <w:bottom w:val="single" w:sz="4" w:space="0" w:color="auto"/>
              <w:right w:val="single" w:sz="4" w:space="0" w:color="auto"/>
            </w:tcBorders>
            <w:noWrap/>
            <w:vAlign w:val="center"/>
          </w:tcPr>
          <w:p w14:paraId="32A2313D"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1347CA1A"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44211239"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2</w:t>
            </w:r>
          </w:p>
        </w:tc>
        <w:tc>
          <w:tcPr>
            <w:tcW w:w="176" w:type="pct"/>
            <w:tcBorders>
              <w:top w:val="single" w:sz="4" w:space="0" w:color="auto"/>
              <w:left w:val="single" w:sz="4" w:space="0" w:color="auto"/>
              <w:bottom w:val="single" w:sz="4" w:space="0" w:color="auto"/>
              <w:right w:val="single" w:sz="4" w:space="0" w:color="auto"/>
            </w:tcBorders>
            <w:noWrap/>
            <w:vAlign w:val="center"/>
          </w:tcPr>
          <w:p w14:paraId="43C4F930"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2</w:t>
            </w:r>
          </w:p>
        </w:tc>
        <w:tc>
          <w:tcPr>
            <w:tcW w:w="176" w:type="pct"/>
            <w:tcBorders>
              <w:top w:val="single" w:sz="4" w:space="0" w:color="auto"/>
              <w:left w:val="single" w:sz="4" w:space="0" w:color="auto"/>
              <w:bottom w:val="single" w:sz="4" w:space="0" w:color="auto"/>
              <w:right w:val="single" w:sz="4" w:space="0" w:color="auto"/>
            </w:tcBorders>
            <w:noWrap/>
            <w:vAlign w:val="center"/>
          </w:tcPr>
          <w:p w14:paraId="7698702A"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76" w:type="pct"/>
            <w:tcBorders>
              <w:top w:val="single" w:sz="4" w:space="0" w:color="auto"/>
              <w:left w:val="single" w:sz="4" w:space="0" w:color="auto"/>
              <w:bottom w:val="single" w:sz="4" w:space="0" w:color="auto"/>
              <w:right w:val="single" w:sz="4" w:space="0" w:color="auto"/>
            </w:tcBorders>
            <w:noWrap/>
            <w:vAlign w:val="center"/>
          </w:tcPr>
          <w:p w14:paraId="5113F145"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w:t>
            </w:r>
          </w:p>
        </w:tc>
        <w:tc>
          <w:tcPr>
            <w:tcW w:w="176" w:type="pct"/>
            <w:tcBorders>
              <w:top w:val="single" w:sz="4" w:space="0" w:color="auto"/>
              <w:left w:val="single" w:sz="4" w:space="0" w:color="auto"/>
              <w:bottom w:val="single" w:sz="4" w:space="0" w:color="auto"/>
              <w:right w:val="single" w:sz="4" w:space="0" w:color="auto"/>
            </w:tcBorders>
            <w:noWrap/>
            <w:vAlign w:val="center"/>
          </w:tcPr>
          <w:p w14:paraId="051BC135"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eastAsia="en-US" w:bidi="ar-SA"/>
              </w:rPr>
              <w:t>0</w:t>
            </w:r>
          </w:p>
        </w:tc>
        <w:tc>
          <w:tcPr>
            <w:tcW w:w="186" w:type="pct"/>
            <w:tcBorders>
              <w:top w:val="single" w:sz="4" w:space="0" w:color="auto"/>
              <w:left w:val="single" w:sz="4" w:space="0" w:color="auto"/>
              <w:bottom w:val="single" w:sz="4" w:space="0" w:color="auto"/>
              <w:right w:val="single" w:sz="4" w:space="0" w:color="auto"/>
            </w:tcBorders>
            <w:noWrap/>
            <w:vAlign w:val="center"/>
          </w:tcPr>
          <w:p w14:paraId="14CFB944" w14:textId="77777777" w:rsidR="009413C2" w:rsidRPr="008C6558" w:rsidRDefault="009413C2" w:rsidP="002F6E08">
            <w:pPr>
              <w:spacing w:before="0"/>
              <w:jc w:val="center"/>
              <w:rPr>
                <w:rFonts w:eastAsia="Calibri"/>
                <w:b/>
                <w:color w:val="000000" w:themeColor="text1"/>
                <w:sz w:val="20"/>
                <w:szCs w:val="20"/>
                <w:lang w:val="en-US" w:eastAsia="en-US" w:bidi="ar-SA"/>
              </w:rPr>
            </w:pPr>
            <w:r w:rsidRPr="008C6558">
              <w:rPr>
                <w:rFonts w:eastAsia="Calibri"/>
                <w:b/>
                <w:color w:val="000000" w:themeColor="text1"/>
                <w:sz w:val="20"/>
                <w:szCs w:val="20"/>
                <w:lang w:val="en-US" w:eastAsia="en-US" w:bidi="ar-SA"/>
              </w:rPr>
              <w:t>1</w:t>
            </w:r>
          </w:p>
        </w:tc>
        <w:tc>
          <w:tcPr>
            <w:tcW w:w="180" w:type="pct"/>
            <w:tcBorders>
              <w:top w:val="single" w:sz="4" w:space="0" w:color="auto"/>
              <w:left w:val="single" w:sz="4" w:space="0" w:color="auto"/>
              <w:bottom w:val="single" w:sz="4" w:space="0" w:color="auto"/>
              <w:right w:val="single" w:sz="4" w:space="0" w:color="auto"/>
            </w:tcBorders>
            <w:noWrap/>
            <w:vAlign w:val="center"/>
          </w:tcPr>
          <w:p w14:paraId="00032339"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5" w:type="pct"/>
            <w:tcBorders>
              <w:top w:val="single" w:sz="4" w:space="0" w:color="auto"/>
              <w:left w:val="single" w:sz="4" w:space="0" w:color="auto"/>
              <w:bottom w:val="single" w:sz="4" w:space="0" w:color="auto"/>
              <w:right w:val="single" w:sz="4" w:space="0" w:color="auto"/>
            </w:tcBorders>
            <w:noWrap/>
            <w:vAlign w:val="center"/>
          </w:tcPr>
          <w:p w14:paraId="136AFA0E" w14:textId="77777777" w:rsidR="009413C2" w:rsidRPr="008C6558" w:rsidRDefault="009413C2" w:rsidP="002F6E08">
            <w:pPr>
              <w:spacing w:before="0"/>
              <w:jc w:val="center"/>
              <w:rPr>
                <w:rFonts w:eastAsia="Calibri"/>
                <w:b/>
                <w:color w:val="000000" w:themeColor="text1"/>
                <w:sz w:val="20"/>
                <w:szCs w:val="20"/>
                <w:lang w:eastAsia="en-US" w:bidi="ar-SA"/>
              </w:rPr>
            </w:pPr>
          </w:p>
        </w:tc>
        <w:tc>
          <w:tcPr>
            <w:tcW w:w="141" w:type="pct"/>
            <w:tcBorders>
              <w:top w:val="single" w:sz="4" w:space="0" w:color="auto"/>
              <w:left w:val="single" w:sz="4" w:space="0" w:color="auto"/>
              <w:bottom w:val="single" w:sz="4" w:space="0" w:color="auto"/>
              <w:right w:val="single" w:sz="4" w:space="0" w:color="auto"/>
            </w:tcBorders>
            <w:noWrap/>
            <w:vAlign w:val="center"/>
          </w:tcPr>
          <w:p w14:paraId="0A07B558" w14:textId="77777777" w:rsidR="009413C2" w:rsidRPr="008C6558" w:rsidRDefault="009413C2" w:rsidP="002F6E08">
            <w:pPr>
              <w:spacing w:before="0"/>
              <w:jc w:val="center"/>
              <w:rPr>
                <w:rFonts w:eastAsia="Calibri"/>
                <w:b/>
                <w:color w:val="000000" w:themeColor="text1"/>
                <w:sz w:val="20"/>
                <w:szCs w:val="20"/>
                <w:lang w:eastAsia="en-US" w:bidi="ar-SA"/>
              </w:rPr>
            </w:pPr>
            <w:r w:rsidRPr="008C6558">
              <w:rPr>
                <w:rFonts w:eastAsia="Calibri"/>
                <w:b/>
                <w:color w:val="000000" w:themeColor="text1"/>
                <w:sz w:val="20"/>
                <w:szCs w:val="20"/>
                <w:lang w:val="en-US" w:eastAsia="en-US" w:bidi="ar-SA"/>
              </w:rPr>
              <w:t>14</w:t>
            </w:r>
          </w:p>
        </w:tc>
      </w:tr>
    </w:tbl>
    <w:p w14:paraId="690072D6" w14:textId="77777777" w:rsidR="000A21E1" w:rsidRPr="008C6558" w:rsidRDefault="000A21E1" w:rsidP="002F6E08">
      <w:pPr>
        <w:rPr>
          <w:color w:val="000000" w:themeColor="text1"/>
        </w:rPr>
      </w:pPr>
      <w:r w:rsidRPr="008C6558">
        <w:rPr>
          <w:color w:val="000000" w:themeColor="text1"/>
        </w:rPr>
        <w:t xml:space="preserve">Qua </w:t>
      </w:r>
      <w:r w:rsidRPr="008C6558">
        <w:rPr>
          <w:color w:val="000000" w:themeColor="text1"/>
          <w:lang w:val="it-IT"/>
        </w:rPr>
        <w:t>B</w:t>
      </w:r>
      <w:r w:rsidRPr="008C6558">
        <w:rPr>
          <w:color w:val="000000" w:themeColor="text1"/>
        </w:rPr>
        <w:t xml:space="preserve">ảng </w:t>
      </w:r>
      <w:r w:rsidR="00257F76" w:rsidRPr="008C6558">
        <w:rPr>
          <w:color w:val="000000" w:themeColor="text1"/>
        </w:rPr>
        <w:t>29</w:t>
      </w:r>
      <w:r w:rsidRPr="008C6558">
        <w:rPr>
          <w:color w:val="000000" w:themeColor="text1"/>
        </w:rPr>
        <w:t xml:space="preserve"> có thể thấy tất cả các hoạt động/dự án phát triển của Quy hoạch (</w:t>
      </w:r>
      <w:r w:rsidRPr="008C6558">
        <w:rPr>
          <w:color w:val="000000" w:themeColor="text1"/>
          <w:lang w:val="it-IT"/>
        </w:rPr>
        <w:t>18</w:t>
      </w:r>
      <w:r w:rsidRPr="008C6558">
        <w:rPr>
          <w:color w:val="000000" w:themeColor="text1"/>
        </w:rPr>
        <w:t xml:space="preserve"> họat động/dự án) đều có tác động đến môi trường cả về tích cực lẫn tiêu cực. Trong số 18 hoạt động/dự án thì có thể thấy 3 nhóm hoạt động/dự án phát triển thuộc lĩnh vực Phát triển văn hoá – xã hội, nhóm phát triển mạng lưới viễn thông quốc gia hầu như không có ảnh hưởng tiêu cực đến môi trường. Các hoạt động còn lại đều có những tác động tích cực cũng như tiêu cực do vậy cần có những đánh giá cụ thể hơn. </w:t>
      </w:r>
    </w:p>
    <w:p w14:paraId="514262D8" w14:textId="77777777" w:rsidR="008313D6" w:rsidRPr="008C6558" w:rsidRDefault="008313D6" w:rsidP="002F6E08">
      <w:pPr>
        <w:rPr>
          <w:color w:val="000000" w:themeColor="text1"/>
          <w:lang w:val="it-IT" w:eastAsia="en-US" w:bidi="ar-SA"/>
        </w:rPr>
        <w:sectPr w:rsidR="008313D6" w:rsidRPr="008C6558" w:rsidSect="008313D6">
          <w:pgSz w:w="16840" w:h="11907" w:orient="landscape" w:code="9"/>
          <w:pgMar w:top="1440" w:right="1440" w:bottom="1440" w:left="1440" w:header="709" w:footer="709" w:gutter="0"/>
          <w:cols w:space="708"/>
          <w:docGrid w:linePitch="360"/>
        </w:sectPr>
      </w:pPr>
    </w:p>
    <w:p w14:paraId="7AD6CFE8" w14:textId="77777777" w:rsidR="002351D7" w:rsidRPr="008C6558" w:rsidRDefault="002351D7" w:rsidP="002F6E08">
      <w:pPr>
        <w:pStyle w:val="Macdinh"/>
        <w:suppressAutoHyphens w:val="0"/>
        <w:rPr>
          <w:color w:val="000000" w:themeColor="text1"/>
        </w:rPr>
      </w:pPr>
      <w:r w:rsidRPr="008C6558">
        <w:rPr>
          <w:color w:val="000000" w:themeColor="text1"/>
        </w:rPr>
        <w:lastRenderedPageBreak/>
        <w:t>Bả</w:t>
      </w:r>
      <w:r w:rsidR="00257F76" w:rsidRPr="008C6558">
        <w:rPr>
          <w:color w:val="000000" w:themeColor="text1"/>
        </w:rPr>
        <w:t xml:space="preserve">ng </w:t>
      </w:r>
      <w:r w:rsidR="004323BE" w:rsidRPr="008C6558">
        <w:rPr>
          <w:color w:val="000000" w:themeColor="text1"/>
          <w:lang w:val="en-US"/>
        </w:rPr>
        <w:t>30</w:t>
      </w:r>
      <w:r w:rsidRPr="008C6558">
        <w:rPr>
          <w:color w:val="000000" w:themeColor="text1"/>
        </w:rPr>
        <w:t xml:space="preserve"> còn cho thấy có 137 cặp tác động tích cực, 58 cặp tác động tiêu cực và 14 cặp tác động 2 chiều (vừa tích cực vừa tiêu cực), các cặp không tác động hoặc tác động ít không xét đến. </w:t>
      </w:r>
    </w:p>
    <w:p w14:paraId="1DF2F683" w14:textId="77777777" w:rsidR="001670B9" w:rsidRPr="008C6558" w:rsidRDefault="00565085" w:rsidP="002F6E08">
      <w:pPr>
        <w:pStyle w:val="Macdinh"/>
        <w:suppressAutoHyphens w:val="0"/>
        <w:rPr>
          <w:color w:val="000000" w:themeColor="text1"/>
        </w:rPr>
      </w:pPr>
      <w:r w:rsidRPr="008C6558">
        <w:rPr>
          <w:color w:val="000000" w:themeColor="text1"/>
          <w:lang w:val="it-IT" w:eastAsia="en-US"/>
        </w:rPr>
        <w:t xml:space="preserve">Để làm </w:t>
      </w:r>
      <w:r w:rsidRPr="008C6558">
        <w:rPr>
          <w:color w:val="000000" w:themeColor="text1"/>
        </w:rPr>
        <w:t>rõ hơn ảnh hưởng của từng dự án các hoạt động/dự án phát triển đến các tiêu chí được lựa chọn đánh giá ĐMC tiếp tục sử dụng tác động tổng hợp để đánh giá mức độ ảnh hưởng cụ thể như sau:</w:t>
      </w:r>
    </w:p>
    <w:p w14:paraId="0CE7C38E" w14:textId="77777777" w:rsidR="00565085" w:rsidRPr="008C6558" w:rsidRDefault="00565085" w:rsidP="002F6E08">
      <w:pPr>
        <w:pStyle w:val="Macdinh"/>
        <w:suppressAutoHyphens w:val="0"/>
        <w:rPr>
          <w:color w:val="000000" w:themeColor="text1"/>
        </w:rPr>
      </w:pPr>
      <w:r w:rsidRPr="008C6558">
        <w:rPr>
          <w:color w:val="000000" w:themeColor="text1"/>
        </w:rPr>
        <w:t>Mức độ tác động tổng hợp = Tác động tiêu cực + 0,5 x Tác động 2 chiều.</w:t>
      </w:r>
    </w:p>
    <w:p w14:paraId="3245C866" w14:textId="77777777" w:rsidR="00565085" w:rsidRPr="008C6558" w:rsidRDefault="00565085" w:rsidP="002F6E08">
      <w:pPr>
        <w:pStyle w:val="Chuthich"/>
        <w:widowControl w:val="0"/>
      </w:pPr>
      <w:bookmarkStart w:id="453" w:name="_Toc112569118"/>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31</w:t>
      </w:r>
      <w:r w:rsidR="00B026DF" w:rsidRPr="008C6558">
        <w:rPr>
          <w:noProof/>
          <w:szCs w:val="26"/>
        </w:rPr>
        <w:fldChar w:fldCharType="end"/>
      </w:r>
      <w:r w:rsidRPr="008C6558">
        <w:rPr>
          <w:noProof/>
          <w:szCs w:val="26"/>
        </w:rPr>
        <w:t xml:space="preserve">. </w:t>
      </w:r>
      <w:r w:rsidRPr="008C6558">
        <w:t>Mức độ tác động tổng hợp của từng dự án Quy hoạch</w:t>
      </w:r>
      <w:bookmarkEnd w:id="453"/>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5786"/>
        <w:gridCol w:w="987"/>
        <w:gridCol w:w="989"/>
        <w:gridCol w:w="898"/>
      </w:tblGrid>
      <w:tr w:rsidR="00565085" w:rsidRPr="008C6558" w14:paraId="25F19492" w14:textId="77777777" w:rsidTr="00085607">
        <w:trPr>
          <w:trHeight w:val="330"/>
          <w:tblHeader/>
        </w:trPr>
        <w:tc>
          <w:tcPr>
            <w:tcW w:w="3460" w:type="pct"/>
            <w:gridSpan w:val="2"/>
            <w:tcBorders>
              <w:top w:val="single" w:sz="4" w:space="0" w:color="auto"/>
              <w:left w:val="single" w:sz="4" w:space="0" w:color="auto"/>
              <w:bottom w:val="single" w:sz="4" w:space="0" w:color="auto"/>
              <w:right w:val="single" w:sz="4" w:space="0" w:color="auto"/>
            </w:tcBorders>
            <w:vAlign w:val="center"/>
          </w:tcPr>
          <w:p w14:paraId="3A25B22B" w14:textId="77777777" w:rsidR="00565085" w:rsidRPr="008C6558" w:rsidRDefault="00565085" w:rsidP="002F6E08">
            <w:pPr>
              <w:jc w:val="center"/>
              <w:rPr>
                <w:b/>
                <w:color w:val="000000" w:themeColor="text1"/>
                <w:szCs w:val="26"/>
              </w:rPr>
            </w:pPr>
            <w:r w:rsidRPr="008C6558">
              <w:rPr>
                <w:b/>
                <w:color w:val="000000" w:themeColor="text1"/>
                <w:szCs w:val="26"/>
              </w:rPr>
              <w:t>Hoạt động phát triển của dự án quy hoạch</w:t>
            </w:r>
          </w:p>
        </w:tc>
        <w:tc>
          <w:tcPr>
            <w:tcW w:w="529" w:type="pct"/>
            <w:tcBorders>
              <w:top w:val="single" w:sz="4" w:space="0" w:color="auto"/>
              <w:left w:val="single" w:sz="4" w:space="0" w:color="auto"/>
              <w:bottom w:val="single" w:sz="4" w:space="0" w:color="auto"/>
              <w:right w:val="single" w:sz="4" w:space="0" w:color="auto"/>
            </w:tcBorders>
            <w:noWrap/>
            <w:vAlign w:val="center"/>
          </w:tcPr>
          <w:p w14:paraId="5330EF8A" w14:textId="77777777" w:rsidR="00565085" w:rsidRPr="008C6558" w:rsidRDefault="00565085" w:rsidP="002F6E08">
            <w:pPr>
              <w:jc w:val="center"/>
              <w:rPr>
                <w:b/>
                <w:color w:val="000000" w:themeColor="text1"/>
                <w:szCs w:val="26"/>
              </w:rPr>
            </w:pPr>
            <w:r w:rsidRPr="008C6558">
              <w:rPr>
                <w:b/>
                <w:color w:val="000000" w:themeColor="text1"/>
                <w:szCs w:val="26"/>
              </w:rPr>
              <w:t>Tác động</w:t>
            </w:r>
          </w:p>
          <w:p w14:paraId="17626BC2" w14:textId="77777777" w:rsidR="00565085" w:rsidRPr="008C6558" w:rsidRDefault="00565085" w:rsidP="002F6E08">
            <w:pPr>
              <w:jc w:val="center"/>
              <w:rPr>
                <w:b/>
                <w:color w:val="000000" w:themeColor="text1"/>
                <w:szCs w:val="26"/>
              </w:rPr>
            </w:pPr>
            <w:r w:rsidRPr="008C6558">
              <w:rPr>
                <w:b/>
                <w:color w:val="000000" w:themeColor="text1"/>
                <w:szCs w:val="26"/>
              </w:rPr>
              <w:t>tiêu cực</w:t>
            </w:r>
          </w:p>
        </w:tc>
        <w:tc>
          <w:tcPr>
            <w:tcW w:w="530" w:type="pct"/>
            <w:tcBorders>
              <w:top w:val="single" w:sz="4" w:space="0" w:color="auto"/>
              <w:left w:val="single" w:sz="4" w:space="0" w:color="auto"/>
              <w:bottom w:val="single" w:sz="4" w:space="0" w:color="auto"/>
              <w:right w:val="single" w:sz="4" w:space="0" w:color="auto"/>
            </w:tcBorders>
            <w:noWrap/>
            <w:vAlign w:val="center"/>
          </w:tcPr>
          <w:p w14:paraId="35CCB729" w14:textId="77777777" w:rsidR="00565085" w:rsidRPr="008C6558" w:rsidRDefault="00565085" w:rsidP="002F6E08">
            <w:pPr>
              <w:jc w:val="center"/>
              <w:rPr>
                <w:b/>
                <w:color w:val="000000" w:themeColor="text1"/>
                <w:szCs w:val="26"/>
              </w:rPr>
            </w:pPr>
            <w:r w:rsidRPr="008C6558">
              <w:rPr>
                <w:b/>
                <w:color w:val="000000" w:themeColor="text1"/>
                <w:szCs w:val="26"/>
              </w:rPr>
              <w:t>Tác động</w:t>
            </w:r>
          </w:p>
          <w:p w14:paraId="099B76E4" w14:textId="77777777" w:rsidR="00565085" w:rsidRPr="008C6558" w:rsidRDefault="00565085" w:rsidP="002F6E08">
            <w:pPr>
              <w:jc w:val="center"/>
              <w:rPr>
                <w:b/>
                <w:color w:val="000000" w:themeColor="text1"/>
                <w:szCs w:val="26"/>
              </w:rPr>
            </w:pPr>
            <w:r w:rsidRPr="008C6558">
              <w:rPr>
                <w:b/>
                <w:color w:val="000000" w:themeColor="text1"/>
                <w:szCs w:val="26"/>
              </w:rPr>
              <w:t>2 chiều</w:t>
            </w:r>
          </w:p>
        </w:tc>
        <w:tc>
          <w:tcPr>
            <w:tcW w:w="481" w:type="pct"/>
            <w:tcBorders>
              <w:top w:val="single" w:sz="4" w:space="0" w:color="auto"/>
              <w:left w:val="single" w:sz="4" w:space="0" w:color="auto"/>
              <w:bottom w:val="single" w:sz="4" w:space="0" w:color="auto"/>
              <w:right w:val="single" w:sz="4" w:space="0" w:color="auto"/>
            </w:tcBorders>
            <w:vAlign w:val="center"/>
          </w:tcPr>
          <w:p w14:paraId="2C2CB7E2" w14:textId="77777777" w:rsidR="00565085" w:rsidRPr="008C6558" w:rsidRDefault="00565085" w:rsidP="002F6E08">
            <w:pPr>
              <w:jc w:val="center"/>
              <w:rPr>
                <w:b/>
                <w:color w:val="000000" w:themeColor="text1"/>
                <w:szCs w:val="26"/>
              </w:rPr>
            </w:pPr>
            <w:r w:rsidRPr="008C6558">
              <w:rPr>
                <w:b/>
                <w:color w:val="000000" w:themeColor="text1"/>
                <w:szCs w:val="26"/>
              </w:rPr>
              <w:t>Tác động</w:t>
            </w:r>
          </w:p>
          <w:p w14:paraId="4A9735A3" w14:textId="77777777" w:rsidR="00565085" w:rsidRPr="008C6558" w:rsidRDefault="00565085" w:rsidP="002F6E08">
            <w:pPr>
              <w:jc w:val="center"/>
              <w:rPr>
                <w:b/>
                <w:color w:val="000000" w:themeColor="text1"/>
                <w:szCs w:val="26"/>
              </w:rPr>
            </w:pPr>
            <w:r w:rsidRPr="008C6558">
              <w:rPr>
                <w:b/>
                <w:color w:val="000000" w:themeColor="text1"/>
                <w:szCs w:val="26"/>
              </w:rPr>
              <w:t>tổng hợp</w:t>
            </w:r>
          </w:p>
        </w:tc>
      </w:tr>
      <w:tr w:rsidR="00565085" w:rsidRPr="008C6558" w14:paraId="40C40B7B"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D5D29" w14:textId="77777777" w:rsidR="00565085" w:rsidRPr="008C6558" w:rsidRDefault="00565085" w:rsidP="002F6E08">
            <w:pPr>
              <w:rPr>
                <w:b/>
                <w:color w:val="000000" w:themeColor="text1"/>
                <w:szCs w:val="26"/>
                <w:lang w:val="en-US"/>
              </w:rPr>
            </w:pPr>
            <w:r w:rsidRPr="008C6558">
              <w:rPr>
                <w:b/>
                <w:color w:val="000000" w:themeColor="text1"/>
                <w:szCs w:val="26"/>
                <w:lang w:val="en-US"/>
              </w:rPr>
              <w:t>A</w:t>
            </w:r>
          </w:p>
        </w:tc>
        <w:tc>
          <w:tcPr>
            <w:tcW w:w="31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4BC99C" w14:textId="77777777" w:rsidR="00565085" w:rsidRPr="008C6558" w:rsidRDefault="00565085" w:rsidP="002F6E08">
            <w:pPr>
              <w:rPr>
                <w:b/>
                <w:color w:val="000000" w:themeColor="text1"/>
                <w:szCs w:val="26"/>
              </w:rPr>
            </w:pPr>
            <w:r w:rsidRPr="008C6558">
              <w:rPr>
                <w:b/>
                <w:color w:val="000000" w:themeColor="text1"/>
                <w:szCs w:val="26"/>
              </w:rPr>
              <w:t>Phát triển sản xuất nông, lâm, ngư nghiệp</w:t>
            </w:r>
          </w:p>
        </w:tc>
        <w:tc>
          <w:tcPr>
            <w:tcW w:w="5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8225BD" w14:textId="77777777" w:rsidR="00565085" w:rsidRPr="008C6558" w:rsidRDefault="00565085" w:rsidP="002F6E08">
            <w:pPr>
              <w:jc w:val="center"/>
              <w:rPr>
                <w:b/>
                <w:color w:val="000000" w:themeColor="text1"/>
                <w:szCs w:val="26"/>
              </w:rPr>
            </w:pP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EE82BF" w14:textId="77777777" w:rsidR="00565085" w:rsidRPr="008C6558" w:rsidRDefault="00565085" w:rsidP="002F6E08">
            <w:pPr>
              <w:jc w:val="center"/>
              <w:rPr>
                <w:b/>
                <w:color w:val="000000" w:themeColor="text1"/>
                <w:szCs w:val="26"/>
              </w:rPr>
            </w:pPr>
          </w:p>
        </w:tc>
        <w:tc>
          <w:tcPr>
            <w:tcW w:w="4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AD758" w14:textId="77777777" w:rsidR="00565085" w:rsidRPr="008C6558" w:rsidRDefault="00565085" w:rsidP="002F6E08">
            <w:pPr>
              <w:jc w:val="center"/>
              <w:rPr>
                <w:b/>
                <w:color w:val="000000" w:themeColor="text1"/>
                <w:szCs w:val="26"/>
              </w:rPr>
            </w:pPr>
          </w:p>
        </w:tc>
      </w:tr>
      <w:tr w:rsidR="00565085" w:rsidRPr="008C6558" w14:paraId="6F081C40"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3BF95695" w14:textId="77777777" w:rsidR="00565085" w:rsidRPr="008C6558" w:rsidRDefault="00565085" w:rsidP="002F6E08">
            <w:pPr>
              <w:rPr>
                <w:color w:val="000000" w:themeColor="text1"/>
                <w:szCs w:val="26"/>
              </w:rPr>
            </w:pPr>
            <w:r w:rsidRPr="008C6558">
              <w:rPr>
                <w:color w:val="000000" w:themeColor="text1"/>
                <w:szCs w:val="26"/>
                <w:lang w:val="en-US"/>
              </w:rPr>
              <w:t>A</w:t>
            </w:r>
            <w:r w:rsidRPr="008C6558">
              <w:rPr>
                <w:color w:val="000000" w:themeColor="text1"/>
                <w:szCs w:val="26"/>
              </w:rPr>
              <w:t>.1</w:t>
            </w:r>
          </w:p>
        </w:tc>
        <w:tc>
          <w:tcPr>
            <w:tcW w:w="3101" w:type="pct"/>
            <w:tcBorders>
              <w:top w:val="single" w:sz="4" w:space="0" w:color="auto"/>
              <w:left w:val="single" w:sz="4" w:space="0" w:color="auto"/>
              <w:bottom w:val="single" w:sz="4" w:space="0" w:color="auto"/>
              <w:right w:val="single" w:sz="4" w:space="0" w:color="auto"/>
            </w:tcBorders>
            <w:vAlign w:val="center"/>
          </w:tcPr>
          <w:p w14:paraId="677B775B" w14:textId="77777777" w:rsidR="00565085" w:rsidRPr="008C6558" w:rsidRDefault="00565085" w:rsidP="002F6E08">
            <w:pPr>
              <w:rPr>
                <w:color w:val="000000" w:themeColor="text1"/>
                <w:szCs w:val="26"/>
              </w:rPr>
            </w:pPr>
            <w:r w:rsidRPr="008C6558">
              <w:rPr>
                <w:color w:val="000000" w:themeColor="text1"/>
                <w:szCs w:val="26"/>
              </w:rPr>
              <w:t xml:space="preserve">Phát triển nông nghiệp </w:t>
            </w:r>
            <w:r w:rsidRPr="008C6558">
              <w:rPr>
                <w:iCs/>
                <w:color w:val="000000" w:themeColor="text1"/>
                <w:szCs w:val="26"/>
              </w:rPr>
              <w:t>theo hướng áp dụng công nghệ sinh học vào sản xuất và tích cực chuyển đổi cơ cấu trong nông nghiệp theo hướng nông nghiệp công nghệ cao</w:t>
            </w:r>
          </w:p>
        </w:tc>
        <w:tc>
          <w:tcPr>
            <w:tcW w:w="529" w:type="pct"/>
            <w:tcBorders>
              <w:top w:val="single" w:sz="4" w:space="0" w:color="auto"/>
              <w:left w:val="single" w:sz="4" w:space="0" w:color="auto"/>
              <w:bottom w:val="single" w:sz="4" w:space="0" w:color="auto"/>
              <w:right w:val="single" w:sz="4" w:space="0" w:color="auto"/>
            </w:tcBorders>
            <w:noWrap/>
            <w:vAlign w:val="center"/>
          </w:tcPr>
          <w:p w14:paraId="069EC71D" w14:textId="77777777" w:rsidR="00565085" w:rsidRPr="008C6558" w:rsidRDefault="00565085" w:rsidP="002F6E08">
            <w:pPr>
              <w:jc w:val="center"/>
              <w:rPr>
                <w:color w:val="000000" w:themeColor="text1"/>
                <w:szCs w:val="26"/>
              </w:rPr>
            </w:pPr>
            <w:r w:rsidRPr="008C6558">
              <w:rPr>
                <w:color w:val="000000" w:themeColor="text1"/>
                <w:szCs w:val="26"/>
              </w:rPr>
              <w:t>1</w:t>
            </w:r>
          </w:p>
        </w:tc>
        <w:tc>
          <w:tcPr>
            <w:tcW w:w="530" w:type="pct"/>
            <w:tcBorders>
              <w:top w:val="single" w:sz="4" w:space="0" w:color="auto"/>
              <w:left w:val="single" w:sz="4" w:space="0" w:color="auto"/>
              <w:bottom w:val="single" w:sz="4" w:space="0" w:color="auto"/>
              <w:right w:val="single" w:sz="4" w:space="0" w:color="auto"/>
            </w:tcBorders>
            <w:noWrap/>
            <w:vAlign w:val="center"/>
          </w:tcPr>
          <w:p w14:paraId="144949FA" w14:textId="77777777" w:rsidR="00565085" w:rsidRPr="008C6558" w:rsidRDefault="00565085" w:rsidP="002F6E08">
            <w:pPr>
              <w:jc w:val="center"/>
              <w:rPr>
                <w:color w:val="000000" w:themeColor="text1"/>
                <w:szCs w:val="26"/>
              </w:rPr>
            </w:pPr>
            <w:r w:rsidRPr="008C6558">
              <w:rPr>
                <w:color w:val="000000" w:themeColor="text1"/>
                <w:szCs w:val="26"/>
              </w:rPr>
              <w:t>2</w:t>
            </w:r>
          </w:p>
        </w:tc>
        <w:tc>
          <w:tcPr>
            <w:tcW w:w="481" w:type="pct"/>
            <w:tcBorders>
              <w:top w:val="single" w:sz="4" w:space="0" w:color="auto"/>
              <w:left w:val="single" w:sz="4" w:space="0" w:color="auto"/>
              <w:bottom w:val="single" w:sz="4" w:space="0" w:color="auto"/>
              <w:right w:val="single" w:sz="4" w:space="0" w:color="auto"/>
            </w:tcBorders>
            <w:vAlign w:val="center"/>
          </w:tcPr>
          <w:p w14:paraId="5AA7B643" w14:textId="77777777" w:rsidR="00565085" w:rsidRPr="008C6558" w:rsidRDefault="00565085" w:rsidP="002F6E08">
            <w:pPr>
              <w:jc w:val="center"/>
              <w:rPr>
                <w:color w:val="000000" w:themeColor="text1"/>
                <w:szCs w:val="26"/>
              </w:rPr>
            </w:pPr>
            <w:r w:rsidRPr="008C6558">
              <w:rPr>
                <w:color w:val="000000" w:themeColor="text1"/>
                <w:szCs w:val="26"/>
              </w:rPr>
              <w:t>2</w:t>
            </w:r>
          </w:p>
        </w:tc>
      </w:tr>
      <w:tr w:rsidR="00565085" w:rsidRPr="008C6558" w14:paraId="2CBD833A"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2530C361" w14:textId="77777777" w:rsidR="00565085" w:rsidRPr="008C6558" w:rsidRDefault="00565085" w:rsidP="002F6E08">
            <w:pPr>
              <w:rPr>
                <w:color w:val="000000" w:themeColor="text1"/>
                <w:szCs w:val="26"/>
              </w:rPr>
            </w:pPr>
            <w:r w:rsidRPr="008C6558">
              <w:rPr>
                <w:color w:val="000000" w:themeColor="text1"/>
                <w:szCs w:val="26"/>
                <w:lang w:val="en-US"/>
              </w:rPr>
              <w:t>A</w:t>
            </w:r>
            <w:r w:rsidRPr="008C6558">
              <w:rPr>
                <w:color w:val="000000" w:themeColor="text1"/>
                <w:szCs w:val="26"/>
              </w:rPr>
              <w:t>.2</w:t>
            </w:r>
          </w:p>
        </w:tc>
        <w:tc>
          <w:tcPr>
            <w:tcW w:w="3101" w:type="pct"/>
            <w:tcBorders>
              <w:top w:val="single" w:sz="4" w:space="0" w:color="auto"/>
              <w:left w:val="single" w:sz="4" w:space="0" w:color="auto"/>
              <w:bottom w:val="single" w:sz="4" w:space="0" w:color="auto"/>
              <w:right w:val="single" w:sz="4" w:space="0" w:color="auto"/>
            </w:tcBorders>
            <w:vAlign w:val="center"/>
          </w:tcPr>
          <w:p w14:paraId="5AC42B17" w14:textId="77777777" w:rsidR="00565085" w:rsidRPr="008C6558" w:rsidRDefault="00565085" w:rsidP="002F6E08">
            <w:pPr>
              <w:rPr>
                <w:color w:val="000000" w:themeColor="text1"/>
                <w:szCs w:val="26"/>
              </w:rPr>
            </w:pPr>
            <w:r w:rsidRPr="008C6558">
              <w:rPr>
                <w:color w:val="000000" w:themeColor="text1"/>
                <w:szCs w:val="26"/>
              </w:rPr>
              <w:t>Đẩy mạnh thâm canh tăng vụ, tăng năng suất. Xây dựng vùng sản xuất cây ăn trái tập trung với quy mô tương đối lớn</w:t>
            </w:r>
          </w:p>
        </w:tc>
        <w:tc>
          <w:tcPr>
            <w:tcW w:w="529" w:type="pct"/>
            <w:tcBorders>
              <w:top w:val="single" w:sz="4" w:space="0" w:color="auto"/>
              <w:left w:val="single" w:sz="4" w:space="0" w:color="auto"/>
              <w:bottom w:val="single" w:sz="4" w:space="0" w:color="auto"/>
              <w:right w:val="single" w:sz="4" w:space="0" w:color="auto"/>
            </w:tcBorders>
            <w:noWrap/>
            <w:vAlign w:val="center"/>
          </w:tcPr>
          <w:p w14:paraId="32B5FCCE"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1</w:t>
            </w:r>
          </w:p>
        </w:tc>
        <w:tc>
          <w:tcPr>
            <w:tcW w:w="530" w:type="pct"/>
            <w:tcBorders>
              <w:top w:val="single" w:sz="4" w:space="0" w:color="auto"/>
              <w:left w:val="single" w:sz="4" w:space="0" w:color="auto"/>
              <w:bottom w:val="single" w:sz="4" w:space="0" w:color="auto"/>
              <w:right w:val="single" w:sz="4" w:space="0" w:color="auto"/>
            </w:tcBorders>
            <w:noWrap/>
            <w:vAlign w:val="center"/>
          </w:tcPr>
          <w:p w14:paraId="0AB03073"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2</w:t>
            </w:r>
          </w:p>
        </w:tc>
        <w:tc>
          <w:tcPr>
            <w:tcW w:w="481" w:type="pct"/>
            <w:tcBorders>
              <w:top w:val="single" w:sz="4" w:space="0" w:color="auto"/>
              <w:left w:val="single" w:sz="4" w:space="0" w:color="auto"/>
              <w:bottom w:val="single" w:sz="4" w:space="0" w:color="auto"/>
              <w:right w:val="single" w:sz="4" w:space="0" w:color="auto"/>
            </w:tcBorders>
            <w:vAlign w:val="center"/>
          </w:tcPr>
          <w:p w14:paraId="243F5571" w14:textId="77777777" w:rsidR="00565085" w:rsidRPr="008C6558" w:rsidRDefault="00565085" w:rsidP="002F6E08">
            <w:pPr>
              <w:jc w:val="center"/>
              <w:rPr>
                <w:color w:val="000000" w:themeColor="text1"/>
                <w:szCs w:val="26"/>
              </w:rPr>
            </w:pPr>
            <w:r w:rsidRPr="008C6558">
              <w:rPr>
                <w:color w:val="000000" w:themeColor="text1"/>
                <w:szCs w:val="26"/>
              </w:rPr>
              <w:t>2</w:t>
            </w:r>
          </w:p>
        </w:tc>
      </w:tr>
      <w:tr w:rsidR="00565085" w:rsidRPr="008C6558" w14:paraId="739829C6"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7D60243B" w14:textId="77777777" w:rsidR="00565085" w:rsidRPr="008C6558" w:rsidRDefault="00565085" w:rsidP="002F6E08">
            <w:pPr>
              <w:rPr>
                <w:color w:val="000000" w:themeColor="text1"/>
                <w:szCs w:val="26"/>
              </w:rPr>
            </w:pPr>
            <w:r w:rsidRPr="008C6558">
              <w:rPr>
                <w:color w:val="000000" w:themeColor="text1"/>
                <w:szCs w:val="26"/>
                <w:lang w:val="en-US"/>
              </w:rPr>
              <w:t>A</w:t>
            </w:r>
            <w:r w:rsidRPr="008C6558">
              <w:rPr>
                <w:color w:val="000000" w:themeColor="text1"/>
                <w:szCs w:val="26"/>
              </w:rPr>
              <w:t>.3</w:t>
            </w:r>
          </w:p>
        </w:tc>
        <w:tc>
          <w:tcPr>
            <w:tcW w:w="3101" w:type="pct"/>
            <w:tcBorders>
              <w:top w:val="single" w:sz="4" w:space="0" w:color="auto"/>
              <w:left w:val="single" w:sz="4" w:space="0" w:color="auto"/>
              <w:bottom w:val="single" w:sz="4" w:space="0" w:color="auto"/>
              <w:right w:val="single" w:sz="4" w:space="0" w:color="auto"/>
            </w:tcBorders>
            <w:vAlign w:val="center"/>
          </w:tcPr>
          <w:p w14:paraId="6C5AD54E" w14:textId="77777777" w:rsidR="00565085" w:rsidRPr="008C6558" w:rsidRDefault="00565085" w:rsidP="002F6E08">
            <w:pPr>
              <w:rPr>
                <w:color w:val="000000" w:themeColor="text1"/>
                <w:szCs w:val="26"/>
              </w:rPr>
            </w:pPr>
            <w:r w:rsidRPr="008C6558">
              <w:rPr>
                <w:color w:val="000000" w:themeColor="text1"/>
                <w:szCs w:val="26"/>
              </w:rPr>
              <w:t>Gia tăng quy mô phát triển đàn gia súc, gia cầm, đại gia súc</w:t>
            </w:r>
          </w:p>
        </w:tc>
        <w:tc>
          <w:tcPr>
            <w:tcW w:w="529" w:type="pct"/>
            <w:tcBorders>
              <w:top w:val="single" w:sz="4" w:space="0" w:color="auto"/>
              <w:left w:val="single" w:sz="4" w:space="0" w:color="auto"/>
              <w:bottom w:val="single" w:sz="4" w:space="0" w:color="auto"/>
              <w:right w:val="single" w:sz="4" w:space="0" w:color="auto"/>
            </w:tcBorders>
            <w:noWrap/>
            <w:vAlign w:val="center"/>
          </w:tcPr>
          <w:p w14:paraId="73B6047F"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4</w:t>
            </w:r>
          </w:p>
        </w:tc>
        <w:tc>
          <w:tcPr>
            <w:tcW w:w="530" w:type="pct"/>
            <w:tcBorders>
              <w:top w:val="single" w:sz="4" w:space="0" w:color="auto"/>
              <w:left w:val="single" w:sz="4" w:space="0" w:color="auto"/>
              <w:bottom w:val="single" w:sz="4" w:space="0" w:color="auto"/>
              <w:right w:val="single" w:sz="4" w:space="0" w:color="auto"/>
            </w:tcBorders>
            <w:noWrap/>
            <w:vAlign w:val="center"/>
          </w:tcPr>
          <w:p w14:paraId="28D78362"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0</w:t>
            </w:r>
          </w:p>
        </w:tc>
        <w:tc>
          <w:tcPr>
            <w:tcW w:w="481" w:type="pct"/>
            <w:tcBorders>
              <w:top w:val="single" w:sz="4" w:space="0" w:color="auto"/>
              <w:left w:val="single" w:sz="4" w:space="0" w:color="auto"/>
              <w:bottom w:val="single" w:sz="4" w:space="0" w:color="auto"/>
              <w:right w:val="single" w:sz="4" w:space="0" w:color="auto"/>
            </w:tcBorders>
            <w:vAlign w:val="center"/>
          </w:tcPr>
          <w:p w14:paraId="6ED81B31" w14:textId="77777777" w:rsidR="00565085" w:rsidRPr="008C6558" w:rsidRDefault="00565085" w:rsidP="002F6E08">
            <w:pPr>
              <w:jc w:val="center"/>
              <w:rPr>
                <w:color w:val="000000" w:themeColor="text1"/>
                <w:szCs w:val="26"/>
                <w:lang w:val="en-US"/>
              </w:rPr>
            </w:pPr>
            <w:r w:rsidRPr="008C6558">
              <w:rPr>
                <w:color w:val="000000" w:themeColor="text1"/>
                <w:szCs w:val="26"/>
              </w:rPr>
              <w:t>4,</w:t>
            </w:r>
            <w:r w:rsidRPr="008C6558">
              <w:rPr>
                <w:color w:val="000000" w:themeColor="text1"/>
                <w:szCs w:val="26"/>
                <w:lang w:val="en-US"/>
              </w:rPr>
              <w:t>0</w:t>
            </w:r>
          </w:p>
        </w:tc>
      </w:tr>
      <w:tr w:rsidR="00565085" w:rsidRPr="008C6558" w14:paraId="52121835"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77E40" w14:textId="77777777" w:rsidR="00565085" w:rsidRPr="008C6558" w:rsidRDefault="00565085" w:rsidP="002F6E08">
            <w:pPr>
              <w:rPr>
                <w:b/>
                <w:color w:val="000000" w:themeColor="text1"/>
                <w:szCs w:val="26"/>
                <w:lang w:val="en-US"/>
              </w:rPr>
            </w:pPr>
            <w:r w:rsidRPr="008C6558">
              <w:rPr>
                <w:b/>
                <w:color w:val="000000" w:themeColor="text1"/>
                <w:szCs w:val="26"/>
                <w:lang w:val="en-US"/>
              </w:rPr>
              <w:t>B</w:t>
            </w:r>
          </w:p>
        </w:tc>
        <w:tc>
          <w:tcPr>
            <w:tcW w:w="31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0337AF" w14:textId="77777777" w:rsidR="00565085" w:rsidRPr="008C6558" w:rsidRDefault="00565085" w:rsidP="002F6E08">
            <w:pPr>
              <w:rPr>
                <w:b/>
                <w:color w:val="000000" w:themeColor="text1"/>
                <w:szCs w:val="26"/>
              </w:rPr>
            </w:pPr>
            <w:r w:rsidRPr="008C6558">
              <w:rPr>
                <w:b/>
                <w:color w:val="000000" w:themeColor="text1"/>
                <w:szCs w:val="26"/>
              </w:rPr>
              <w:t xml:space="preserve">Phát triển công nghiệp </w:t>
            </w:r>
          </w:p>
        </w:tc>
        <w:tc>
          <w:tcPr>
            <w:tcW w:w="5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7C3DFF" w14:textId="77777777" w:rsidR="00565085" w:rsidRPr="008C6558" w:rsidRDefault="00565085" w:rsidP="002F6E08">
            <w:pPr>
              <w:jc w:val="center"/>
              <w:rPr>
                <w:color w:val="000000" w:themeColor="text1"/>
                <w:szCs w:val="26"/>
              </w:rPr>
            </w:pP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631836" w14:textId="77777777" w:rsidR="00565085" w:rsidRPr="008C6558" w:rsidRDefault="00565085" w:rsidP="002F6E08">
            <w:pPr>
              <w:jc w:val="center"/>
              <w:rPr>
                <w:color w:val="000000" w:themeColor="text1"/>
                <w:szCs w:val="26"/>
              </w:rPr>
            </w:pPr>
          </w:p>
        </w:tc>
        <w:tc>
          <w:tcPr>
            <w:tcW w:w="4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A48869" w14:textId="77777777" w:rsidR="00565085" w:rsidRPr="008C6558" w:rsidRDefault="00565085" w:rsidP="002F6E08">
            <w:pPr>
              <w:jc w:val="center"/>
              <w:rPr>
                <w:color w:val="000000" w:themeColor="text1"/>
                <w:szCs w:val="26"/>
              </w:rPr>
            </w:pPr>
          </w:p>
        </w:tc>
      </w:tr>
      <w:tr w:rsidR="00565085" w:rsidRPr="008C6558" w14:paraId="583C4BEA"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tcPr>
          <w:p w14:paraId="1B3790F5" w14:textId="77777777" w:rsidR="00565085" w:rsidRPr="008C6558" w:rsidRDefault="00565085" w:rsidP="002F6E08">
            <w:pPr>
              <w:rPr>
                <w:color w:val="000000" w:themeColor="text1"/>
                <w:szCs w:val="26"/>
              </w:rPr>
            </w:pPr>
            <w:r w:rsidRPr="008C6558">
              <w:rPr>
                <w:color w:val="000000" w:themeColor="text1"/>
                <w:szCs w:val="26"/>
              </w:rPr>
              <w:t>B.1</w:t>
            </w:r>
          </w:p>
        </w:tc>
        <w:tc>
          <w:tcPr>
            <w:tcW w:w="3101" w:type="pct"/>
            <w:tcBorders>
              <w:top w:val="single" w:sz="4" w:space="0" w:color="auto"/>
              <w:left w:val="single" w:sz="4" w:space="0" w:color="auto"/>
              <w:bottom w:val="single" w:sz="4" w:space="0" w:color="auto"/>
              <w:right w:val="single" w:sz="4" w:space="0" w:color="auto"/>
            </w:tcBorders>
          </w:tcPr>
          <w:p w14:paraId="3DC0C977" w14:textId="77777777" w:rsidR="00565085" w:rsidRPr="008C6558" w:rsidRDefault="00565085" w:rsidP="002F6E08">
            <w:pPr>
              <w:rPr>
                <w:color w:val="000000" w:themeColor="text1"/>
              </w:rPr>
            </w:pPr>
            <w:r w:rsidRPr="008C6558">
              <w:rPr>
                <w:color w:val="000000" w:themeColor="text1"/>
                <w:szCs w:val="26"/>
              </w:rPr>
              <w:t>Chế biến nông lâm sản gắn với vùng nguyên liệu tập trung</w:t>
            </w:r>
          </w:p>
        </w:tc>
        <w:tc>
          <w:tcPr>
            <w:tcW w:w="529" w:type="pct"/>
            <w:tcBorders>
              <w:top w:val="single" w:sz="4" w:space="0" w:color="auto"/>
              <w:left w:val="single" w:sz="4" w:space="0" w:color="auto"/>
              <w:bottom w:val="single" w:sz="4" w:space="0" w:color="auto"/>
              <w:right w:val="single" w:sz="4" w:space="0" w:color="auto"/>
            </w:tcBorders>
            <w:noWrap/>
            <w:vAlign w:val="center"/>
          </w:tcPr>
          <w:p w14:paraId="27FDB87E" w14:textId="77777777" w:rsidR="00565085" w:rsidRPr="008C6558" w:rsidRDefault="00565085" w:rsidP="002F6E08">
            <w:pPr>
              <w:jc w:val="center"/>
              <w:rPr>
                <w:color w:val="000000" w:themeColor="text1"/>
                <w:szCs w:val="26"/>
              </w:rPr>
            </w:pPr>
            <w:r w:rsidRPr="008C6558">
              <w:rPr>
                <w:color w:val="000000" w:themeColor="text1"/>
                <w:szCs w:val="26"/>
              </w:rPr>
              <w:t>6</w:t>
            </w:r>
          </w:p>
        </w:tc>
        <w:tc>
          <w:tcPr>
            <w:tcW w:w="530" w:type="pct"/>
            <w:tcBorders>
              <w:top w:val="single" w:sz="4" w:space="0" w:color="auto"/>
              <w:left w:val="single" w:sz="4" w:space="0" w:color="auto"/>
              <w:bottom w:val="single" w:sz="4" w:space="0" w:color="auto"/>
              <w:right w:val="single" w:sz="4" w:space="0" w:color="auto"/>
            </w:tcBorders>
            <w:noWrap/>
            <w:vAlign w:val="center"/>
          </w:tcPr>
          <w:p w14:paraId="4B9B8095" w14:textId="77777777" w:rsidR="00565085" w:rsidRPr="008C6558" w:rsidRDefault="00565085" w:rsidP="002F6E08">
            <w:pPr>
              <w:jc w:val="center"/>
              <w:rPr>
                <w:color w:val="000000" w:themeColor="text1"/>
                <w:szCs w:val="26"/>
              </w:rPr>
            </w:pPr>
            <w:r w:rsidRPr="008C6558">
              <w:rPr>
                <w:color w:val="000000" w:themeColor="text1"/>
                <w:szCs w:val="26"/>
              </w:rPr>
              <w:t>1</w:t>
            </w:r>
          </w:p>
        </w:tc>
        <w:tc>
          <w:tcPr>
            <w:tcW w:w="481" w:type="pct"/>
            <w:tcBorders>
              <w:top w:val="single" w:sz="4" w:space="0" w:color="auto"/>
              <w:left w:val="single" w:sz="4" w:space="0" w:color="auto"/>
              <w:bottom w:val="single" w:sz="4" w:space="0" w:color="auto"/>
              <w:right w:val="single" w:sz="4" w:space="0" w:color="auto"/>
            </w:tcBorders>
            <w:vAlign w:val="center"/>
          </w:tcPr>
          <w:p w14:paraId="27A0A08F" w14:textId="77777777" w:rsidR="00565085" w:rsidRPr="008C6558" w:rsidRDefault="00565085" w:rsidP="002F6E08">
            <w:pPr>
              <w:jc w:val="center"/>
              <w:rPr>
                <w:color w:val="000000" w:themeColor="text1"/>
                <w:szCs w:val="26"/>
              </w:rPr>
            </w:pPr>
            <w:r w:rsidRPr="008C6558">
              <w:rPr>
                <w:color w:val="000000" w:themeColor="text1"/>
                <w:szCs w:val="26"/>
              </w:rPr>
              <w:t>6,5</w:t>
            </w:r>
          </w:p>
        </w:tc>
      </w:tr>
      <w:tr w:rsidR="00565085" w:rsidRPr="008C6558" w14:paraId="67DAF162"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tcPr>
          <w:p w14:paraId="1C39322B" w14:textId="77777777" w:rsidR="00565085" w:rsidRPr="008C6558" w:rsidRDefault="00565085" w:rsidP="002F6E08">
            <w:pPr>
              <w:rPr>
                <w:color w:val="000000" w:themeColor="text1"/>
                <w:szCs w:val="26"/>
              </w:rPr>
            </w:pPr>
            <w:r w:rsidRPr="008C6558">
              <w:rPr>
                <w:color w:val="000000" w:themeColor="text1"/>
                <w:szCs w:val="26"/>
              </w:rPr>
              <w:t>B.2</w:t>
            </w:r>
          </w:p>
        </w:tc>
        <w:tc>
          <w:tcPr>
            <w:tcW w:w="3101" w:type="pct"/>
            <w:tcBorders>
              <w:top w:val="single" w:sz="4" w:space="0" w:color="auto"/>
              <w:left w:val="single" w:sz="4" w:space="0" w:color="auto"/>
              <w:bottom w:val="single" w:sz="4" w:space="0" w:color="auto"/>
              <w:right w:val="single" w:sz="4" w:space="0" w:color="auto"/>
            </w:tcBorders>
          </w:tcPr>
          <w:p w14:paraId="59464D26" w14:textId="77777777" w:rsidR="00565085" w:rsidRPr="008C6558" w:rsidRDefault="00565085" w:rsidP="002F6E08">
            <w:pPr>
              <w:rPr>
                <w:color w:val="000000" w:themeColor="text1"/>
              </w:rPr>
            </w:pPr>
            <w:r w:rsidRPr="008C6558">
              <w:rPr>
                <w:color w:val="000000" w:themeColor="text1"/>
              </w:rPr>
              <w:t>Công nghiệp sản xuất và phân phối điện (năng lượng tái tạo từ điện gió, điện mặt trời, điện sinh khối…)</w:t>
            </w:r>
          </w:p>
        </w:tc>
        <w:tc>
          <w:tcPr>
            <w:tcW w:w="529" w:type="pct"/>
            <w:tcBorders>
              <w:top w:val="single" w:sz="4" w:space="0" w:color="auto"/>
              <w:left w:val="single" w:sz="4" w:space="0" w:color="auto"/>
              <w:bottom w:val="single" w:sz="4" w:space="0" w:color="auto"/>
              <w:right w:val="single" w:sz="4" w:space="0" w:color="auto"/>
            </w:tcBorders>
            <w:noWrap/>
            <w:vAlign w:val="center"/>
          </w:tcPr>
          <w:p w14:paraId="790A871D" w14:textId="77777777" w:rsidR="00565085" w:rsidRPr="008C6558" w:rsidRDefault="00565085" w:rsidP="002F6E08">
            <w:pPr>
              <w:jc w:val="center"/>
              <w:rPr>
                <w:color w:val="000000" w:themeColor="text1"/>
                <w:szCs w:val="26"/>
              </w:rPr>
            </w:pPr>
            <w:r w:rsidRPr="008C6558">
              <w:rPr>
                <w:color w:val="000000" w:themeColor="text1"/>
                <w:szCs w:val="26"/>
              </w:rPr>
              <w:t>6</w:t>
            </w:r>
          </w:p>
        </w:tc>
        <w:tc>
          <w:tcPr>
            <w:tcW w:w="530" w:type="pct"/>
            <w:tcBorders>
              <w:top w:val="single" w:sz="4" w:space="0" w:color="auto"/>
              <w:left w:val="single" w:sz="4" w:space="0" w:color="auto"/>
              <w:bottom w:val="single" w:sz="4" w:space="0" w:color="auto"/>
              <w:right w:val="single" w:sz="4" w:space="0" w:color="auto"/>
            </w:tcBorders>
            <w:noWrap/>
            <w:vAlign w:val="center"/>
          </w:tcPr>
          <w:p w14:paraId="23EE5B59" w14:textId="77777777" w:rsidR="00565085" w:rsidRPr="008C6558" w:rsidRDefault="00565085" w:rsidP="002F6E08">
            <w:pPr>
              <w:jc w:val="center"/>
              <w:rPr>
                <w:color w:val="000000" w:themeColor="text1"/>
                <w:szCs w:val="26"/>
              </w:rPr>
            </w:pPr>
            <w:r w:rsidRPr="008C6558">
              <w:rPr>
                <w:color w:val="000000" w:themeColor="text1"/>
                <w:szCs w:val="26"/>
              </w:rPr>
              <w:t>1</w:t>
            </w:r>
          </w:p>
        </w:tc>
        <w:tc>
          <w:tcPr>
            <w:tcW w:w="481" w:type="pct"/>
            <w:tcBorders>
              <w:top w:val="single" w:sz="4" w:space="0" w:color="auto"/>
              <w:left w:val="single" w:sz="4" w:space="0" w:color="auto"/>
              <w:bottom w:val="single" w:sz="4" w:space="0" w:color="auto"/>
              <w:right w:val="single" w:sz="4" w:space="0" w:color="auto"/>
            </w:tcBorders>
            <w:vAlign w:val="center"/>
          </w:tcPr>
          <w:p w14:paraId="0A3329E5" w14:textId="77777777" w:rsidR="00565085" w:rsidRPr="008C6558" w:rsidRDefault="00565085" w:rsidP="002F6E08">
            <w:pPr>
              <w:jc w:val="center"/>
              <w:rPr>
                <w:color w:val="000000" w:themeColor="text1"/>
                <w:szCs w:val="26"/>
              </w:rPr>
            </w:pPr>
            <w:r w:rsidRPr="008C6558">
              <w:rPr>
                <w:color w:val="000000" w:themeColor="text1"/>
                <w:szCs w:val="26"/>
              </w:rPr>
              <w:t>6,5</w:t>
            </w:r>
          </w:p>
        </w:tc>
      </w:tr>
      <w:tr w:rsidR="00565085" w:rsidRPr="008C6558" w14:paraId="5D3F19DA"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tcPr>
          <w:p w14:paraId="556B2979" w14:textId="77777777" w:rsidR="00565085" w:rsidRPr="008C6558" w:rsidRDefault="00565085" w:rsidP="002F6E08">
            <w:pPr>
              <w:rPr>
                <w:color w:val="000000" w:themeColor="text1"/>
                <w:szCs w:val="26"/>
              </w:rPr>
            </w:pPr>
            <w:r w:rsidRPr="008C6558">
              <w:rPr>
                <w:color w:val="000000" w:themeColor="text1"/>
                <w:szCs w:val="26"/>
              </w:rPr>
              <w:t>B.3</w:t>
            </w:r>
          </w:p>
        </w:tc>
        <w:tc>
          <w:tcPr>
            <w:tcW w:w="3101" w:type="pct"/>
            <w:tcBorders>
              <w:top w:val="single" w:sz="4" w:space="0" w:color="auto"/>
              <w:left w:val="single" w:sz="4" w:space="0" w:color="auto"/>
              <w:bottom w:val="single" w:sz="4" w:space="0" w:color="auto"/>
              <w:right w:val="single" w:sz="4" w:space="0" w:color="auto"/>
            </w:tcBorders>
          </w:tcPr>
          <w:p w14:paraId="0B22DDE1" w14:textId="77777777" w:rsidR="00565085" w:rsidRPr="008C6558" w:rsidRDefault="00565085" w:rsidP="002F6E08">
            <w:pPr>
              <w:rPr>
                <w:color w:val="000000" w:themeColor="text1"/>
              </w:rPr>
            </w:pPr>
            <w:r w:rsidRPr="008C6558">
              <w:rPr>
                <w:color w:val="000000" w:themeColor="text1"/>
              </w:rPr>
              <w:t>Công nghiệp phụ trợ cho nông nghiệp</w:t>
            </w:r>
          </w:p>
        </w:tc>
        <w:tc>
          <w:tcPr>
            <w:tcW w:w="529" w:type="pct"/>
            <w:tcBorders>
              <w:top w:val="single" w:sz="4" w:space="0" w:color="auto"/>
              <w:left w:val="single" w:sz="4" w:space="0" w:color="auto"/>
              <w:bottom w:val="single" w:sz="4" w:space="0" w:color="auto"/>
              <w:right w:val="single" w:sz="4" w:space="0" w:color="auto"/>
            </w:tcBorders>
            <w:noWrap/>
            <w:vAlign w:val="center"/>
          </w:tcPr>
          <w:p w14:paraId="53A6A8D3"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7</w:t>
            </w:r>
          </w:p>
        </w:tc>
        <w:tc>
          <w:tcPr>
            <w:tcW w:w="530" w:type="pct"/>
            <w:tcBorders>
              <w:top w:val="single" w:sz="4" w:space="0" w:color="auto"/>
              <w:left w:val="single" w:sz="4" w:space="0" w:color="auto"/>
              <w:bottom w:val="single" w:sz="4" w:space="0" w:color="auto"/>
              <w:right w:val="single" w:sz="4" w:space="0" w:color="auto"/>
            </w:tcBorders>
            <w:noWrap/>
            <w:vAlign w:val="center"/>
          </w:tcPr>
          <w:p w14:paraId="3BA7874F"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1</w:t>
            </w:r>
          </w:p>
        </w:tc>
        <w:tc>
          <w:tcPr>
            <w:tcW w:w="481" w:type="pct"/>
            <w:tcBorders>
              <w:top w:val="single" w:sz="4" w:space="0" w:color="auto"/>
              <w:left w:val="single" w:sz="4" w:space="0" w:color="auto"/>
              <w:bottom w:val="single" w:sz="4" w:space="0" w:color="auto"/>
              <w:right w:val="single" w:sz="4" w:space="0" w:color="auto"/>
            </w:tcBorders>
            <w:vAlign w:val="center"/>
          </w:tcPr>
          <w:p w14:paraId="24FEC7AE" w14:textId="77777777" w:rsidR="00565085" w:rsidRPr="008C6558" w:rsidRDefault="00565085" w:rsidP="002F6E08">
            <w:pPr>
              <w:jc w:val="center"/>
              <w:rPr>
                <w:color w:val="000000" w:themeColor="text1"/>
                <w:szCs w:val="26"/>
              </w:rPr>
            </w:pPr>
            <w:r w:rsidRPr="008C6558">
              <w:rPr>
                <w:color w:val="000000" w:themeColor="text1"/>
                <w:szCs w:val="26"/>
                <w:lang w:val="en-US"/>
              </w:rPr>
              <w:t>7</w:t>
            </w:r>
            <w:r w:rsidRPr="008C6558">
              <w:rPr>
                <w:color w:val="000000" w:themeColor="text1"/>
                <w:szCs w:val="26"/>
              </w:rPr>
              <w:t>,5</w:t>
            </w:r>
          </w:p>
        </w:tc>
      </w:tr>
      <w:tr w:rsidR="00565085" w:rsidRPr="008C6558" w14:paraId="5DA09345"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tcPr>
          <w:p w14:paraId="58CFB083" w14:textId="77777777" w:rsidR="00565085" w:rsidRPr="008C6558" w:rsidRDefault="00565085" w:rsidP="002F6E08">
            <w:pPr>
              <w:rPr>
                <w:color w:val="000000" w:themeColor="text1"/>
                <w:szCs w:val="26"/>
              </w:rPr>
            </w:pPr>
            <w:r w:rsidRPr="008C6558">
              <w:rPr>
                <w:color w:val="000000" w:themeColor="text1"/>
                <w:szCs w:val="26"/>
              </w:rPr>
              <w:t>B.4</w:t>
            </w:r>
          </w:p>
        </w:tc>
        <w:tc>
          <w:tcPr>
            <w:tcW w:w="3101" w:type="pct"/>
            <w:tcBorders>
              <w:top w:val="single" w:sz="4" w:space="0" w:color="auto"/>
              <w:left w:val="single" w:sz="4" w:space="0" w:color="auto"/>
              <w:bottom w:val="single" w:sz="4" w:space="0" w:color="auto"/>
              <w:right w:val="single" w:sz="4" w:space="0" w:color="auto"/>
            </w:tcBorders>
          </w:tcPr>
          <w:p w14:paraId="32B37625" w14:textId="77777777" w:rsidR="00565085" w:rsidRPr="008C6558" w:rsidRDefault="00565085" w:rsidP="002F6E08">
            <w:pPr>
              <w:rPr>
                <w:color w:val="000000" w:themeColor="text1"/>
              </w:rPr>
            </w:pPr>
            <w:r w:rsidRPr="008C6558">
              <w:rPr>
                <w:color w:val="000000" w:themeColor="text1"/>
              </w:rPr>
              <w:t>Công nghiệp sản xuất vật liệu xây dựng thân thiện môi trường</w:t>
            </w:r>
          </w:p>
        </w:tc>
        <w:tc>
          <w:tcPr>
            <w:tcW w:w="529" w:type="pct"/>
            <w:tcBorders>
              <w:top w:val="single" w:sz="4" w:space="0" w:color="auto"/>
              <w:left w:val="single" w:sz="4" w:space="0" w:color="auto"/>
              <w:bottom w:val="single" w:sz="4" w:space="0" w:color="auto"/>
              <w:right w:val="single" w:sz="4" w:space="0" w:color="auto"/>
            </w:tcBorders>
            <w:noWrap/>
            <w:vAlign w:val="center"/>
          </w:tcPr>
          <w:p w14:paraId="29C83A24"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6</w:t>
            </w:r>
          </w:p>
        </w:tc>
        <w:tc>
          <w:tcPr>
            <w:tcW w:w="530" w:type="pct"/>
            <w:tcBorders>
              <w:top w:val="single" w:sz="4" w:space="0" w:color="auto"/>
              <w:left w:val="single" w:sz="4" w:space="0" w:color="auto"/>
              <w:bottom w:val="single" w:sz="4" w:space="0" w:color="auto"/>
              <w:right w:val="single" w:sz="4" w:space="0" w:color="auto"/>
            </w:tcBorders>
            <w:noWrap/>
            <w:vAlign w:val="center"/>
          </w:tcPr>
          <w:p w14:paraId="016B429C"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1</w:t>
            </w:r>
          </w:p>
        </w:tc>
        <w:tc>
          <w:tcPr>
            <w:tcW w:w="481" w:type="pct"/>
            <w:tcBorders>
              <w:top w:val="single" w:sz="4" w:space="0" w:color="auto"/>
              <w:left w:val="single" w:sz="4" w:space="0" w:color="auto"/>
              <w:bottom w:val="single" w:sz="4" w:space="0" w:color="auto"/>
              <w:right w:val="single" w:sz="4" w:space="0" w:color="auto"/>
            </w:tcBorders>
            <w:vAlign w:val="center"/>
          </w:tcPr>
          <w:p w14:paraId="0AE711BF" w14:textId="77777777" w:rsidR="00565085" w:rsidRPr="008C6558" w:rsidRDefault="00565085" w:rsidP="002F6E08">
            <w:pPr>
              <w:jc w:val="center"/>
              <w:rPr>
                <w:color w:val="000000" w:themeColor="text1"/>
                <w:szCs w:val="26"/>
              </w:rPr>
            </w:pPr>
            <w:r w:rsidRPr="008C6558">
              <w:rPr>
                <w:color w:val="000000" w:themeColor="text1"/>
                <w:szCs w:val="26"/>
                <w:lang w:val="en-US"/>
              </w:rPr>
              <w:t>6</w:t>
            </w:r>
            <w:r w:rsidRPr="008C6558">
              <w:rPr>
                <w:color w:val="000000" w:themeColor="text1"/>
                <w:szCs w:val="26"/>
              </w:rPr>
              <w:t>,5</w:t>
            </w:r>
          </w:p>
        </w:tc>
      </w:tr>
      <w:tr w:rsidR="00565085" w:rsidRPr="008C6558" w14:paraId="34D406BB"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3E9CF6" w14:textId="77777777" w:rsidR="00565085" w:rsidRPr="008C6558" w:rsidRDefault="00565085" w:rsidP="002F6E08">
            <w:pPr>
              <w:rPr>
                <w:b/>
                <w:color w:val="000000" w:themeColor="text1"/>
                <w:szCs w:val="26"/>
                <w:lang w:val="en-US"/>
              </w:rPr>
            </w:pPr>
            <w:r w:rsidRPr="008C6558">
              <w:rPr>
                <w:b/>
                <w:color w:val="000000" w:themeColor="text1"/>
                <w:szCs w:val="26"/>
                <w:lang w:val="en-US"/>
              </w:rPr>
              <w:t>C</w:t>
            </w:r>
          </w:p>
        </w:tc>
        <w:tc>
          <w:tcPr>
            <w:tcW w:w="31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187843" w14:textId="77777777" w:rsidR="00565085" w:rsidRPr="008C6558" w:rsidRDefault="00565085" w:rsidP="002F6E08">
            <w:pPr>
              <w:rPr>
                <w:b/>
                <w:color w:val="000000" w:themeColor="text1"/>
                <w:szCs w:val="26"/>
                <w:lang w:val="en-US"/>
              </w:rPr>
            </w:pPr>
            <w:r w:rsidRPr="008C6558">
              <w:rPr>
                <w:b/>
                <w:color w:val="000000" w:themeColor="text1"/>
                <w:szCs w:val="26"/>
                <w:lang w:val="en-US"/>
              </w:rPr>
              <w:t>Phát triển thương mại, du lịch</w:t>
            </w:r>
          </w:p>
        </w:tc>
        <w:tc>
          <w:tcPr>
            <w:tcW w:w="5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CA7596" w14:textId="77777777" w:rsidR="00565085" w:rsidRPr="008C6558" w:rsidRDefault="00565085" w:rsidP="002F6E08">
            <w:pPr>
              <w:jc w:val="center"/>
              <w:rPr>
                <w:color w:val="000000" w:themeColor="text1"/>
                <w:szCs w:val="26"/>
              </w:rPr>
            </w:pP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0DCDC3" w14:textId="77777777" w:rsidR="00565085" w:rsidRPr="008C6558" w:rsidRDefault="00565085" w:rsidP="002F6E08">
            <w:pPr>
              <w:jc w:val="center"/>
              <w:rPr>
                <w:color w:val="000000" w:themeColor="text1"/>
                <w:szCs w:val="26"/>
              </w:rPr>
            </w:pPr>
          </w:p>
        </w:tc>
        <w:tc>
          <w:tcPr>
            <w:tcW w:w="4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9B9C9C" w14:textId="77777777" w:rsidR="00565085" w:rsidRPr="008C6558" w:rsidRDefault="00565085" w:rsidP="002F6E08">
            <w:pPr>
              <w:jc w:val="center"/>
              <w:rPr>
                <w:color w:val="000000" w:themeColor="text1"/>
                <w:szCs w:val="26"/>
              </w:rPr>
            </w:pPr>
          </w:p>
        </w:tc>
      </w:tr>
      <w:tr w:rsidR="00565085" w:rsidRPr="008C6558" w14:paraId="62B8BD74"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451309A7" w14:textId="77777777" w:rsidR="00565085" w:rsidRPr="008C6558" w:rsidRDefault="00565085" w:rsidP="002F6E08">
            <w:pPr>
              <w:rPr>
                <w:color w:val="000000" w:themeColor="text1"/>
                <w:szCs w:val="26"/>
                <w:lang w:val="en-US"/>
              </w:rPr>
            </w:pPr>
            <w:r w:rsidRPr="008C6558">
              <w:rPr>
                <w:color w:val="000000" w:themeColor="text1"/>
                <w:szCs w:val="26"/>
                <w:lang w:val="en-US"/>
              </w:rPr>
              <w:t>C.1</w:t>
            </w:r>
          </w:p>
        </w:tc>
        <w:tc>
          <w:tcPr>
            <w:tcW w:w="3101" w:type="pct"/>
            <w:tcBorders>
              <w:top w:val="single" w:sz="4" w:space="0" w:color="auto"/>
              <w:left w:val="single" w:sz="4" w:space="0" w:color="auto"/>
              <w:bottom w:val="single" w:sz="4" w:space="0" w:color="auto"/>
              <w:right w:val="single" w:sz="4" w:space="0" w:color="auto"/>
            </w:tcBorders>
            <w:vAlign w:val="center"/>
          </w:tcPr>
          <w:p w14:paraId="06661DB8" w14:textId="77777777" w:rsidR="00565085" w:rsidRPr="008C6558" w:rsidRDefault="00565085" w:rsidP="002F6E08">
            <w:pPr>
              <w:spacing w:line="264" w:lineRule="auto"/>
              <w:jc w:val="left"/>
              <w:rPr>
                <w:b/>
                <w:color w:val="000000" w:themeColor="text1"/>
                <w:szCs w:val="26"/>
              </w:rPr>
            </w:pPr>
            <w:r w:rsidRPr="008C6558">
              <w:rPr>
                <w:color w:val="000000" w:themeColor="text1"/>
                <w:szCs w:val="26"/>
              </w:rPr>
              <w:t>Xây dựng phát triển các trung tâm thương mại, siêu thị, hệ thống chợ</w:t>
            </w:r>
            <w:r w:rsidRPr="008C6558">
              <w:rPr>
                <w:color w:val="000000" w:themeColor="text1"/>
                <w:szCs w:val="26"/>
                <w:lang w:val="en-US"/>
              </w:rPr>
              <w:t>.</w:t>
            </w:r>
          </w:p>
        </w:tc>
        <w:tc>
          <w:tcPr>
            <w:tcW w:w="529" w:type="pct"/>
            <w:tcBorders>
              <w:top w:val="single" w:sz="4" w:space="0" w:color="auto"/>
              <w:left w:val="single" w:sz="4" w:space="0" w:color="auto"/>
              <w:bottom w:val="single" w:sz="4" w:space="0" w:color="auto"/>
              <w:right w:val="single" w:sz="4" w:space="0" w:color="auto"/>
            </w:tcBorders>
            <w:noWrap/>
            <w:vAlign w:val="center"/>
          </w:tcPr>
          <w:p w14:paraId="168ECB5A" w14:textId="77777777" w:rsidR="00565085" w:rsidRPr="008C6558" w:rsidRDefault="00565085" w:rsidP="002F6E08">
            <w:pPr>
              <w:jc w:val="center"/>
              <w:rPr>
                <w:color w:val="000000" w:themeColor="text1"/>
                <w:szCs w:val="26"/>
              </w:rPr>
            </w:pPr>
            <w:r w:rsidRPr="008C6558">
              <w:rPr>
                <w:color w:val="000000" w:themeColor="text1"/>
                <w:szCs w:val="26"/>
              </w:rPr>
              <w:t>3</w:t>
            </w:r>
          </w:p>
        </w:tc>
        <w:tc>
          <w:tcPr>
            <w:tcW w:w="530" w:type="pct"/>
            <w:tcBorders>
              <w:top w:val="single" w:sz="4" w:space="0" w:color="auto"/>
              <w:left w:val="single" w:sz="4" w:space="0" w:color="auto"/>
              <w:bottom w:val="single" w:sz="4" w:space="0" w:color="auto"/>
              <w:right w:val="single" w:sz="4" w:space="0" w:color="auto"/>
            </w:tcBorders>
            <w:noWrap/>
            <w:vAlign w:val="center"/>
          </w:tcPr>
          <w:p w14:paraId="7F1BF550" w14:textId="77777777" w:rsidR="00565085" w:rsidRPr="008C6558" w:rsidRDefault="00565085" w:rsidP="002F6E08">
            <w:pPr>
              <w:jc w:val="center"/>
              <w:rPr>
                <w:color w:val="000000" w:themeColor="text1"/>
                <w:szCs w:val="26"/>
              </w:rPr>
            </w:pPr>
            <w:r w:rsidRPr="008C6558">
              <w:rPr>
                <w:color w:val="000000" w:themeColor="text1"/>
                <w:szCs w:val="26"/>
              </w:rPr>
              <w:t>1</w:t>
            </w:r>
          </w:p>
        </w:tc>
        <w:tc>
          <w:tcPr>
            <w:tcW w:w="481" w:type="pct"/>
            <w:tcBorders>
              <w:top w:val="single" w:sz="4" w:space="0" w:color="auto"/>
              <w:left w:val="single" w:sz="4" w:space="0" w:color="auto"/>
              <w:bottom w:val="single" w:sz="4" w:space="0" w:color="auto"/>
              <w:right w:val="single" w:sz="4" w:space="0" w:color="auto"/>
            </w:tcBorders>
            <w:vAlign w:val="center"/>
          </w:tcPr>
          <w:p w14:paraId="6E9EF20D" w14:textId="77777777" w:rsidR="00565085" w:rsidRPr="008C6558" w:rsidRDefault="00565085" w:rsidP="002F6E08">
            <w:pPr>
              <w:jc w:val="center"/>
              <w:rPr>
                <w:color w:val="000000" w:themeColor="text1"/>
                <w:szCs w:val="26"/>
              </w:rPr>
            </w:pPr>
            <w:r w:rsidRPr="008C6558">
              <w:rPr>
                <w:color w:val="000000" w:themeColor="text1"/>
                <w:szCs w:val="26"/>
              </w:rPr>
              <w:t>3,5</w:t>
            </w:r>
          </w:p>
        </w:tc>
      </w:tr>
      <w:tr w:rsidR="00565085" w:rsidRPr="008C6558" w14:paraId="00DD2D6E"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6448F829" w14:textId="77777777" w:rsidR="00565085" w:rsidRPr="008C6558" w:rsidRDefault="00565085" w:rsidP="002F6E08">
            <w:pPr>
              <w:rPr>
                <w:color w:val="000000" w:themeColor="text1"/>
                <w:szCs w:val="26"/>
                <w:lang w:val="en-US"/>
              </w:rPr>
            </w:pPr>
            <w:r w:rsidRPr="008C6558">
              <w:rPr>
                <w:color w:val="000000" w:themeColor="text1"/>
                <w:szCs w:val="26"/>
                <w:lang w:val="en-US"/>
              </w:rPr>
              <w:t>C.2</w:t>
            </w:r>
          </w:p>
        </w:tc>
        <w:tc>
          <w:tcPr>
            <w:tcW w:w="3101" w:type="pct"/>
            <w:tcBorders>
              <w:top w:val="single" w:sz="4" w:space="0" w:color="auto"/>
              <w:left w:val="single" w:sz="4" w:space="0" w:color="auto"/>
              <w:bottom w:val="single" w:sz="4" w:space="0" w:color="auto"/>
              <w:right w:val="single" w:sz="4" w:space="0" w:color="auto"/>
            </w:tcBorders>
            <w:vAlign w:val="center"/>
          </w:tcPr>
          <w:p w14:paraId="5E6521BF" w14:textId="77777777" w:rsidR="00565085" w:rsidRPr="008C6558" w:rsidRDefault="00565085" w:rsidP="002F6E08">
            <w:pPr>
              <w:spacing w:line="264" w:lineRule="auto"/>
              <w:jc w:val="left"/>
              <w:rPr>
                <w:bCs/>
                <w:color w:val="000000" w:themeColor="text1"/>
                <w:szCs w:val="26"/>
                <w:lang w:val="en-US"/>
              </w:rPr>
            </w:pPr>
            <w:r w:rsidRPr="008C6558">
              <w:rPr>
                <w:bCs/>
                <w:color w:val="000000" w:themeColor="text1"/>
                <w:szCs w:val="26"/>
              </w:rPr>
              <w:t>Phát triển sản phẩm du lịch</w:t>
            </w:r>
            <w:r w:rsidRPr="008C6558">
              <w:rPr>
                <w:bCs/>
                <w:color w:val="000000" w:themeColor="text1"/>
                <w:szCs w:val="26"/>
                <w:lang w:val="en-US"/>
              </w:rPr>
              <w:t xml:space="preserve"> nghỉ dưỡng, sinh thái, văn hóa - lịch sử, du lịch cộng đồng và các sản phẩm du lịch mới.</w:t>
            </w:r>
          </w:p>
        </w:tc>
        <w:tc>
          <w:tcPr>
            <w:tcW w:w="529" w:type="pct"/>
            <w:tcBorders>
              <w:top w:val="single" w:sz="4" w:space="0" w:color="auto"/>
              <w:left w:val="single" w:sz="4" w:space="0" w:color="auto"/>
              <w:bottom w:val="single" w:sz="4" w:space="0" w:color="auto"/>
              <w:right w:val="single" w:sz="4" w:space="0" w:color="auto"/>
            </w:tcBorders>
            <w:noWrap/>
            <w:vAlign w:val="center"/>
          </w:tcPr>
          <w:p w14:paraId="68CC88F5" w14:textId="77777777" w:rsidR="00565085" w:rsidRPr="008C6558" w:rsidRDefault="00565085" w:rsidP="002F6E08">
            <w:pPr>
              <w:jc w:val="center"/>
              <w:rPr>
                <w:color w:val="000000" w:themeColor="text1"/>
                <w:szCs w:val="26"/>
              </w:rPr>
            </w:pPr>
            <w:r w:rsidRPr="008C6558">
              <w:rPr>
                <w:color w:val="000000" w:themeColor="text1"/>
                <w:szCs w:val="26"/>
              </w:rPr>
              <w:t>5</w:t>
            </w:r>
          </w:p>
        </w:tc>
        <w:tc>
          <w:tcPr>
            <w:tcW w:w="530" w:type="pct"/>
            <w:tcBorders>
              <w:top w:val="single" w:sz="4" w:space="0" w:color="auto"/>
              <w:left w:val="single" w:sz="4" w:space="0" w:color="auto"/>
              <w:bottom w:val="single" w:sz="4" w:space="0" w:color="auto"/>
              <w:right w:val="single" w:sz="4" w:space="0" w:color="auto"/>
            </w:tcBorders>
            <w:noWrap/>
            <w:vAlign w:val="center"/>
          </w:tcPr>
          <w:p w14:paraId="09AF006A"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1</w:t>
            </w:r>
          </w:p>
        </w:tc>
        <w:tc>
          <w:tcPr>
            <w:tcW w:w="481" w:type="pct"/>
            <w:tcBorders>
              <w:top w:val="single" w:sz="4" w:space="0" w:color="auto"/>
              <w:left w:val="single" w:sz="4" w:space="0" w:color="auto"/>
              <w:bottom w:val="single" w:sz="4" w:space="0" w:color="auto"/>
              <w:right w:val="single" w:sz="4" w:space="0" w:color="auto"/>
            </w:tcBorders>
            <w:vAlign w:val="center"/>
          </w:tcPr>
          <w:p w14:paraId="19AF9B15" w14:textId="77777777" w:rsidR="00565085" w:rsidRPr="008C6558" w:rsidRDefault="00565085" w:rsidP="002F6E08">
            <w:pPr>
              <w:jc w:val="center"/>
              <w:rPr>
                <w:color w:val="000000" w:themeColor="text1"/>
                <w:szCs w:val="26"/>
              </w:rPr>
            </w:pPr>
            <w:r w:rsidRPr="008C6558">
              <w:rPr>
                <w:color w:val="000000" w:themeColor="text1"/>
                <w:szCs w:val="26"/>
              </w:rPr>
              <w:t>5,5</w:t>
            </w:r>
          </w:p>
        </w:tc>
      </w:tr>
      <w:tr w:rsidR="00565085" w:rsidRPr="008C6558" w14:paraId="67661CDF"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247C4C" w14:textId="77777777" w:rsidR="00565085" w:rsidRPr="008C6558" w:rsidRDefault="00565085" w:rsidP="002F6E08">
            <w:pPr>
              <w:rPr>
                <w:b/>
                <w:color w:val="000000" w:themeColor="text1"/>
                <w:szCs w:val="26"/>
              </w:rPr>
            </w:pPr>
            <w:r w:rsidRPr="008C6558">
              <w:rPr>
                <w:b/>
                <w:color w:val="000000" w:themeColor="text1"/>
                <w:szCs w:val="26"/>
              </w:rPr>
              <w:t>D</w:t>
            </w:r>
          </w:p>
        </w:tc>
        <w:tc>
          <w:tcPr>
            <w:tcW w:w="31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C1574F" w14:textId="77777777" w:rsidR="00565085" w:rsidRPr="008C6558" w:rsidRDefault="00565085" w:rsidP="002F6E08">
            <w:pPr>
              <w:rPr>
                <w:b/>
                <w:color w:val="000000" w:themeColor="text1"/>
                <w:szCs w:val="26"/>
              </w:rPr>
            </w:pPr>
            <w:r w:rsidRPr="008C6558">
              <w:rPr>
                <w:b/>
                <w:color w:val="000000" w:themeColor="text1"/>
                <w:szCs w:val="26"/>
              </w:rPr>
              <w:t>Phát triển văn hóa – xã hội</w:t>
            </w:r>
          </w:p>
        </w:tc>
        <w:tc>
          <w:tcPr>
            <w:tcW w:w="5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3F65FD" w14:textId="77777777" w:rsidR="00565085" w:rsidRPr="008C6558" w:rsidRDefault="00565085" w:rsidP="002F6E08">
            <w:pPr>
              <w:jc w:val="center"/>
              <w:rPr>
                <w:color w:val="000000" w:themeColor="text1"/>
                <w:szCs w:val="26"/>
              </w:rPr>
            </w:pP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387127" w14:textId="77777777" w:rsidR="00565085" w:rsidRPr="008C6558" w:rsidRDefault="00565085" w:rsidP="002F6E08">
            <w:pPr>
              <w:jc w:val="center"/>
              <w:rPr>
                <w:color w:val="000000" w:themeColor="text1"/>
                <w:szCs w:val="26"/>
              </w:rPr>
            </w:pPr>
          </w:p>
        </w:tc>
        <w:tc>
          <w:tcPr>
            <w:tcW w:w="4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9C1A2" w14:textId="77777777" w:rsidR="00565085" w:rsidRPr="008C6558" w:rsidRDefault="00565085" w:rsidP="002F6E08">
            <w:pPr>
              <w:jc w:val="center"/>
              <w:rPr>
                <w:color w:val="000000" w:themeColor="text1"/>
                <w:szCs w:val="26"/>
              </w:rPr>
            </w:pPr>
          </w:p>
        </w:tc>
      </w:tr>
      <w:tr w:rsidR="00565085" w:rsidRPr="008C6558" w14:paraId="5A631AE1"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536E799E" w14:textId="77777777" w:rsidR="00565085" w:rsidRPr="008C6558" w:rsidRDefault="00565085" w:rsidP="002F6E08">
            <w:pPr>
              <w:rPr>
                <w:color w:val="000000" w:themeColor="text1"/>
                <w:szCs w:val="26"/>
              </w:rPr>
            </w:pPr>
            <w:r w:rsidRPr="008C6558">
              <w:rPr>
                <w:color w:val="000000" w:themeColor="text1"/>
                <w:szCs w:val="26"/>
              </w:rPr>
              <w:lastRenderedPageBreak/>
              <w:t>D.1</w:t>
            </w:r>
          </w:p>
        </w:tc>
        <w:tc>
          <w:tcPr>
            <w:tcW w:w="3101" w:type="pct"/>
            <w:tcBorders>
              <w:top w:val="single" w:sz="4" w:space="0" w:color="auto"/>
              <w:left w:val="single" w:sz="4" w:space="0" w:color="auto"/>
              <w:bottom w:val="single" w:sz="4" w:space="0" w:color="auto"/>
              <w:right w:val="single" w:sz="4" w:space="0" w:color="auto"/>
            </w:tcBorders>
            <w:vAlign w:val="center"/>
          </w:tcPr>
          <w:p w14:paraId="503C7DBC" w14:textId="77777777" w:rsidR="00565085" w:rsidRPr="008C6558" w:rsidRDefault="00565085" w:rsidP="002F6E08">
            <w:pPr>
              <w:spacing w:line="264" w:lineRule="auto"/>
              <w:jc w:val="left"/>
              <w:rPr>
                <w:bCs/>
                <w:color w:val="000000" w:themeColor="text1"/>
                <w:szCs w:val="26"/>
              </w:rPr>
            </w:pPr>
            <w:r w:rsidRPr="008C6558">
              <w:rPr>
                <w:bCs/>
                <w:color w:val="000000" w:themeColor="text1"/>
                <w:szCs w:val="26"/>
              </w:rPr>
              <w:t>Xây dựng cơ sở hạ tầng, giáo dục, đào tạo</w:t>
            </w:r>
          </w:p>
        </w:tc>
        <w:tc>
          <w:tcPr>
            <w:tcW w:w="529" w:type="pct"/>
            <w:tcBorders>
              <w:top w:val="single" w:sz="4" w:space="0" w:color="auto"/>
              <w:left w:val="single" w:sz="4" w:space="0" w:color="auto"/>
              <w:bottom w:val="single" w:sz="4" w:space="0" w:color="auto"/>
              <w:right w:val="single" w:sz="4" w:space="0" w:color="auto"/>
            </w:tcBorders>
            <w:noWrap/>
            <w:vAlign w:val="center"/>
          </w:tcPr>
          <w:p w14:paraId="3BB07F3F"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5</w:t>
            </w:r>
          </w:p>
        </w:tc>
        <w:tc>
          <w:tcPr>
            <w:tcW w:w="530" w:type="pct"/>
            <w:tcBorders>
              <w:top w:val="single" w:sz="4" w:space="0" w:color="auto"/>
              <w:left w:val="single" w:sz="4" w:space="0" w:color="auto"/>
              <w:bottom w:val="single" w:sz="4" w:space="0" w:color="auto"/>
              <w:right w:val="single" w:sz="4" w:space="0" w:color="auto"/>
            </w:tcBorders>
            <w:noWrap/>
            <w:vAlign w:val="center"/>
          </w:tcPr>
          <w:p w14:paraId="7D0E6794"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481" w:type="pct"/>
            <w:tcBorders>
              <w:top w:val="single" w:sz="4" w:space="0" w:color="auto"/>
              <w:left w:val="single" w:sz="4" w:space="0" w:color="auto"/>
              <w:bottom w:val="single" w:sz="4" w:space="0" w:color="auto"/>
              <w:right w:val="single" w:sz="4" w:space="0" w:color="auto"/>
            </w:tcBorders>
            <w:vAlign w:val="center"/>
          </w:tcPr>
          <w:p w14:paraId="2CA894D9" w14:textId="77777777" w:rsidR="00565085" w:rsidRPr="008C6558" w:rsidRDefault="00565085" w:rsidP="002F6E08">
            <w:pPr>
              <w:jc w:val="center"/>
              <w:rPr>
                <w:color w:val="000000" w:themeColor="text1"/>
                <w:szCs w:val="26"/>
              </w:rPr>
            </w:pPr>
            <w:r w:rsidRPr="008C6558">
              <w:rPr>
                <w:color w:val="000000" w:themeColor="text1"/>
                <w:szCs w:val="26"/>
              </w:rPr>
              <w:t>5</w:t>
            </w:r>
          </w:p>
        </w:tc>
      </w:tr>
      <w:tr w:rsidR="00565085" w:rsidRPr="008C6558" w14:paraId="1E9B1AFB"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270AFF9C" w14:textId="77777777" w:rsidR="00565085" w:rsidRPr="008C6558" w:rsidRDefault="00565085" w:rsidP="002F6E08">
            <w:pPr>
              <w:rPr>
                <w:color w:val="000000" w:themeColor="text1"/>
                <w:szCs w:val="26"/>
              </w:rPr>
            </w:pPr>
            <w:r w:rsidRPr="008C6558">
              <w:rPr>
                <w:color w:val="000000" w:themeColor="text1"/>
                <w:szCs w:val="26"/>
              </w:rPr>
              <w:t>D.2</w:t>
            </w:r>
          </w:p>
        </w:tc>
        <w:tc>
          <w:tcPr>
            <w:tcW w:w="3101" w:type="pct"/>
            <w:tcBorders>
              <w:top w:val="single" w:sz="4" w:space="0" w:color="auto"/>
              <w:left w:val="single" w:sz="4" w:space="0" w:color="auto"/>
              <w:bottom w:val="single" w:sz="4" w:space="0" w:color="auto"/>
              <w:right w:val="single" w:sz="4" w:space="0" w:color="auto"/>
            </w:tcBorders>
            <w:vAlign w:val="center"/>
          </w:tcPr>
          <w:p w14:paraId="6BFCBD4A" w14:textId="77777777" w:rsidR="00565085" w:rsidRPr="008C6558" w:rsidRDefault="00565085" w:rsidP="002F6E08">
            <w:pPr>
              <w:spacing w:line="264" w:lineRule="auto"/>
              <w:jc w:val="left"/>
              <w:rPr>
                <w:bCs/>
                <w:color w:val="000000" w:themeColor="text1"/>
                <w:szCs w:val="26"/>
              </w:rPr>
            </w:pPr>
            <w:r w:rsidRPr="008C6558">
              <w:rPr>
                <w:bCs/>
                <w:color w:val="000000" w:themeColor="text1"/>
                <w:szCs w:val="26"/>
              </w:rPr>
              <w:t>Phát triển y tế hiện đại, chăm sóc sức khỏe cộng đồng</w:t>
            </w:r>
          </w:p>
        </w:tc>
        <w:tc>
          <w:tcPr>
            <w:tcW w:w="529" w:type="pct"/>
            <w:tcBorders>
              <w:top w:val="single" w:sz="4" w:space="0" w:color="auto"/>
              <w:left w:val="single" w:sz="4" w:space="0" w:color="auto"/>
              <w:bottom w:val="single" w:sz="4" w:space="0" w:color="auto"/>
              <w:right w:val="single" w:sz="4" w:space="0" w:color="auto"/>
            </w:tcBorders>
            <w:noWrap/>
            <w:vAlign w:val="center"/>
          </w:tcPr>
          <w:p w14:paraId="59F6B3DF" w14:textId="77777777" w:rsidR="00565085" w:rsidRPr="008C6558" w:rsidRDefault="00565085" w:rsidP="002F6E08">
            <w:pPr>
              <w:jc w:val="center"/>
              <w:rPr>
                <w:color w:val="000000" w:themeColor="text1"/>
                <w:szCs w:val="26"/>
              </w:rPr>
            </w:pPr>
            <w:r w:rsidRPr="008C6558">
              <w:rPr>
                <w:color w:val="000000" w:themeColor="text1"/>
                <w:szCs w:val="26"/>
              </w:rPr>
              <w:t>3</w:t>
            </w:r>
          </w:p>
        </w:tc>
        <w:tc>
          <w:tcPr>
            <w:tcW w:w="530" w:type="pct"/>
            <w:tcBorders>
              <w:top w:val="single" w:sz="4" w:space="0" w:color="auto"/>
              <w:left w:val="single" w:sz="4" w:space="0" w:color="auto"/>
              <w:bottom w:val="single" w:sz="4" w:space="0" w:color="auto"/>
              <w:right w:val="single" w:sz="4" w:space="0" w:color="auto"/>
            </w:tcBorders>
            <w:noWrap/>
            <w:vAlign w:val="center"/>
          </w:tcPr>
          <w:p w14:paraId="685F52BE"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481" w:type="pct"/>
            <w:tcBorders>
              <w:top w:val="single" w:sz="4" w:space="0" w:color="auto"/>
              <w:left w:val="single" w:sz="4" w:space="0" w:color="auto"/>
              <w:bottom w:val="single" w:sz="4" w:space="0" w:color="auto"/>
              <w:right w:val="single" w:sz="4" w:space="0" w:color="auto"/>
            </w:tcBorders>
            <w:vAlign w:val="center"/>
          </w:tcPr>
          <w:p w14:paraId="2BF62FF9" w14:textId="77777777" w:rsidR="00565085" w:rsidRPr="008C6558" w:rsidRDefault="00565085" w:rsidP="002F6E08">
            <w:pPr>
              <w:jc w:val="center"/>
              <w:rPr>
                <w:color w:val="000000" w:themeColor="text1"/>
                <w:szCs w:val="26"/>
              </w:rPr>
            </w:pPr>
            <w:r w:rsidRPr="008C6558">
              <w:rPr>
                <w:color w:val="000000" w:themeColor="text1"/>
                <w:szCs w:val="26"/>
              </w:rPr>
              <w:t>3</w:t>
            </w:r>
          </w:p>
        </w:tc>
      </w:tr>
      <w:tr w:rsidR="00565085" w:rsidRPr="008C6558" w14:paraId="0025FDEE"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3F66D983" w14:textId="77777777" w:rsidR="00565085" w:rsidRPr="008C6558" w:rsidRDefault="00565085" w:rsidP="002F6E08">
            <w:pPr>
              <w:rPr>
                <w:color w:val="000000" w:themeColor="text1"/>
                <w:szCs w:val="26"/>
              </w:rPr>
            </w:pPr>
            <w:r w:rsidRPr="008C6558">
              <w:rPr>
                <w:color w:val="000000" w:themeColor="text1"/>
                <w:szCs w:val="26"/>
              </w:rPr>
              <w:t>D.3</w:t>
            </w:r>
          </w:p>
        </w:tc>
        <w:tc>
          <w:tcPr>
            <w:tcW w:w="3101" w:type="pct"/>
            <w:tcBorders>
              <w:top w:val="single" w:sz="4" w:space="0" w:color="auto"/>
              <w:left w:val="single" w:sz="4" w:space="0" w:color="auto"/>
              <w:bottom w:val="single" w:sz="4" w:space="0" w:color="auto"/>
              <w:right w:val="single" w:sz="4" w:space="0" w:color="auto"/>
            </w:tcBorders>
            <w:vAlign w:val="center"/>
          </w:tcPr>
          <w:p w14:paraId="67B3579F" w14:textId="77777777" w:rsidR="00565085" w:rsidRPr="008C6558" w:rsidRDefault="00565085" w:rsidP="002F6E08">
            <w:pPr>
              <w:spacing w:line="264" w:lineRule="auto"/>
              <w:jc w:val="left"/>
              <w:rPr>
                <w:bCs/>
                <w:color w:val="000000" w:themeColor="text1"/>
                <w:szCs w:val="26"/>
              </w:rPr>
            </w:pPr>
            <w:r w:rsidRPr="008C6558">
              <w:rPr>
                <w:color w:val="000000" w:themeColor="text1"/>
                <w:szCs w:val="26"/>
              </w:rPr>
              <w:t>Phát triển và hiện đại bưu chính – viễn thông</w:t>
            </w:r>
          </w:p>
        </w:tc>
        <w:tc>
          <w:tcPr>
            <w:tcW w:w="529" w:type="pct"/>
            <w:tcBorders>
              <w:top w:val="single" w:sz="4" w:space="0" w:color="auto"/>
              <w:left w:val="single" w:sz="4" w:space="0" w:color="auto"/>
              <w:bottom w:val="single" w:sz="4" w:space="0" w:color="auto"/>
              <w:right w:val="single" w:sz="4" w:space="0" w:color="auto"/>
            </w:tcBorders>
            <w:noWrap/>
            <w:vAlign w:val="center"/>
          </w:tcPr>
          <w:p w14:paraId="66355137"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530" w:type="pct"/>
            <w:tcBorders>
              <w:top w:val="single" w:sz="4" w:space="0" w:color="auto"/>
              <w:left w:val="single" w:sz="4" w:space="0" w:color="auto"/>
              <w:bottom w:val="single" w:sz="4" w:space="0" w:color="auto"/>
              <w:right w:val="single" w:sz="4" w:space="0" w:color="auto"/>
            </w:tcBorders>
            <w:noWrap/>
            <w:vAlign w:val="center"/>
          </w:tcPr>
          <w:p w14:paraId="26799EBF"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481" w:type="pct"/>
            <w:tcBorders>
              <w:top w:val="single" w:sz="4" w:space="0" w:color="auto"/>
              <w:left w:val="single" w:sz="4" w:space="0" w:color="auto"/>
              <w:bottom w:val="single" w:sz="4" w:space="0" w:color="auto"/>
              <w:right w:val="single" w:sz="4" w:space="0" w:color="auto"/>
            </w:tcBorders>
            <w:vAlign w:val="center"/>
          </w:tcPr>
          <w:p w14:paraId="22CBD137" w14:textId="77777777" w:rsidR="00565085" w:rsidRPr="008C6558" w:rsidRDefault="00565085" w:rsidP="002F6E08">
            <w:pPr>
              <w:jc w:val="center"/>
              <w:rPr>
                <w:color w:val="000000" w:themeColor="text1"/>
                <w:szCs w:val="26"/>
              </w:rPr>
            </w:pPr>
            <w:r w:rsidRPr="008C6558">
              <w:rPr>
                <w:color w:val="000000" w:themeColor="text1"/>
                <w:szCs w:val="26"/>
              </w:rPr>
              <w:t>0</w:t>
            </w:r>
          </w:p>
        </w:tc>
      </w:tr>
      <w:tr w:rsidR="00565085" w:rsidRPr="008C6558" w14:paraId="2A55397A"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4C8B49DC" w14:textId="77777777" w:rsidR="00565085" w:rsidRPr="008C6558" w:rsidRDefault="00565085" w:rsidP="002F6E08">
            <w:pPr>
              <w:rPr>
                <w:color w:val="000000" w:themeColor="text1"/>
                <w:szCs w:val="26"/>
                <w:lang w:val="en-US"/>
              </w:rPr>
            </w:pPr>
            <w:r w:rsidRPr="008C6558">
              <w:rPr>
                <w:color w:val="000000" w:themeColor="text1"/>
                <w:szCs w:val="26"/>
                <w:lang w:val="en-US"/>
              </w:rPr>
              <w:t>D.4</w:t>
            </w:r>
          </w:p>
        </w:tc>
        <w:tc>
          <w:tcPr>
            <w:tcW w:w="3101" w:type="pct"/>
            <w:tcBorders>
              <w:top w:val="single" w:sz="4" w:space="0" w:color="auto"/>
              <w:left w:val="single" w:sz="4" w:space="0" w:color="auto"/>
              <w:bottom w:val="single" w:sz="4" w:space="0" w:color="auto"/>
              <w:right w:val="single" w:sz="4" w:space="0" w:color="auto"/>
            </w:tcBorders>
            <w:vAlign w:val="center"/>
          </w:tcPr>
          <w:p w14:paraId="169D51D2" w14:textId="77777777" w:rsidR="00565085" w:rsidRPr="008C6558" w:rsidRDefault="00565085" w:rsidP="002F6E08">
            <w:pPr>
              <w:spacing w:line="264" w:lineRule="auto"/>
              <w:jc w:val="left"/>
              <w:rPr>
                <w:bCs/>
                <w:color w:val="000000" w:themeColor="text1"/>
                <w:szCs w:val="26"/>
              </w:rPr>
            </w:pPr>
            <w:r w:rsidRPr="008C6558">
              <w:rPr>
                <w:bCs/>
                <w:color w:val="000000" w:themeColor="text1"/>
                <w:szCs w:val="26"/>
              </w:rPr>
              <w:t>Phát triển văn hóa, thông tin, TDTT</w:t>
            </w:r>
          </w:p>
        </w:tc>
        <w:tc>
          <w:tcPr>
            <w:tcW w:w="529" w:type="pct"/>
            <w:tcBorders>
              <w:top w:val="single" w:sz="4" w:space="0" w:color="auto"/>
              <w:left w:val="single" w:sz="4" w:space="0" w:color="auto"/>
              <w:bottom w:val="single" w:sz="4" w:space="0" w:color="auto"/>
              <w:right w:val="single" w:sz="4" w:space="0" w:color="auto"/>
            </w:tcBorders>
            <w:noWrap/>
            <w:vAlign w:val="center"/>
          </w:tcPr>
          <w:p w14:paraId="2C589F6F"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530" w:type="pct"/>
            <w:tcBorders>
              <w:top w:val="single" w:sz="4" w:space="0" w:color="auto"/>
              <w:left w:val="single" w:sz="4" w:space="0" w:color="auto"/>
              <w:bottom w:val="single" w:sz="4" w:space="0" w:color="auto"/>
              <w:right w:val="single" w:sz="4" w:space="0" w:color="auto"/>
            </w:tcBorders>
            <w:noWrap/>
            <w:vAlign w:val="center"/>
          </w:tcPr>
          <w:p w14:paraId="5EE93D5D"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481" w:type="pct"/>
            <w:tcBorders>
              <w:top w:val="single" w:sz="4" w:space="0" w:color="auto"/>
              <w:left w:val="single" w:sz="4" w:space="0" w:color="auto"/>
              <w:bottom w:val="single" w:sz="4" w:space="0" w:color="auto"/>
              <w:right w:val="single" w:sz="4" w:space="0" w:color="auto"/>
            </w:tcBorders>
            <w:vAlign w:val="center"/>
          </w:tcPr>
          <w:p w14:paraId="34E40309" w14:textId="77777777" w:rsidR="00565085" w:rsidRPr="008C6558" w:rsidRDefault="00565085" w:rsidP="002F6E08">
            <w:pPr>
              <w:jc w:val="center"/>
              <w:rPr>
                <w:color w:val="000000" w:themeColor="text1"/>
                <w:szCs w:val="26"/>
              </w:rPr>
            </w:pPr>
            <w:r w:rsidRPr="008C6558">
              <w:rPr>
                <w:color w:val="000000" w:themeColor="text1"/>
                <w:szCs w:val="26"/>
              </w:rPr>
              <w:t>0</w:t>
            </w:r>
          </w:p>
        </w:tc>
      </w:tr>
      <w:tr w:rsidR="00565085" w:rsidRPr="008C6558" w14:paraId="2EEB62B1"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228AC28E" w14:textId="77777777" w:rsidR="00565085" w:rsidRPr="008C6558" w:rsidRDefault="00565085" w:rsidP="002F6E08">
            <w:pPr>
              <w:rPr>
                <w:color w:val="000000" w:themeColor="text1"/>
                <w:szCs w:val="26"/>
                <w:lang w:val="en-US"/>
              </w:rPr>
            </w:pPr>
            <w:r w:rsidRPr="008C6558">
              <w:rPr>
                <w:color w:val="000000" w:themeColor="text1"/>
                <w:szCs w:val="26"/>
                <w:lang w:val="en-US"/>
              </w:rPr>
              <w:t>D.5</w:t>
            </w:r>
          </w:p>
        </w:tc>
        <w:tc>
          <w:tcPr>
            <w:tcW w:w="3101" w:type="pct"/>
            <w:tcBorders>
              <w:top w:val="single" w:sz="4" w:space="0" w:color="auto"/>
              <w:left w:val="single" w:sz="4" w:space="0" w:color="auto"/>
              <w:bottom w:val="single" w:sz="4" w:space="0" w:color="auto"/>
              <w:right w:val="single" w:sz="4" w:space="0" w:color="auto"/>
            </w:tcBorders>
            <w:vAlign w:val="center"/>
          </w:tcPr>
          <w:p w14:paraId="40569522" w14:textId="77777777" w:rsidR="00565085" w:rsidRPr="008C6558" w:rsidRDefault="00565085" w:rsidP="002F6E08">
            <w:pPr>
              <w:spacing w:line="264" w:lineRule="auto"/>
              <w:jc w:val="left"/>
              <w:rPr>
                <w:bCs/>
                <w:color w:val="000000" w:themeColor="text1"/>
                <w:szCs w:val="26"/>
              </w:rPr>
            </w:pPr>
            <w:r w:rsidRPr="008C6558">
              <w:rPr>
                <w:bCs/>
                <w:color w:val="000000" w:themeColor="text1"/>
                <w:szCs w:val="26"/>
              </w:rPr>
              <w:t>Bảo tồn, phát huy tốt giá trị văn hóa truyền thống.</w:t>
            </w:r>
          </w:p>
        </w:tc>
        <w:tc>
          <w:tcPr>
            <w:tcW w:w="529" w:type="pct"/>
            <w:tcBorders>
              <w:top w:val="single" w:sz="4" w:space="0" w:color="auto"/>
              <w:left w:val="single" w:sz="4" w:space="0" w:color="auto"/>
              <w:bottom w:val="single" w:sz="4" w:space="0" w:color="auto"/>
              <w:right w:val="single" w:sz="4" w:space="0" w:color="auto"/>
            </w:tcBorders>
            <w:noWrap/>
            <w:vAlign w:val="center"/>
          </w:tcPr>
          <w:p w14:paraId="54A40122"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530" w:type="pct"/>
            <w:tcBorders>
              <w:top w:val="single" w:sz="4" w:space="0" w:color="auto"/>
              <w:left w:val="single" w:sz="4" w:space="0" w:color="auto"/>
              <w:bottom w:val="single" w:sz="4" w:space="0" w:color="auto"/>
              <w:right w:val="single" w:sz="4" w:space="0" w:color="auto"/>
            </w:tcBorders>
            <w:noWrap/>
            <w:vAlign w:val="center"/>
          </w:tcPr>
          <w:p w14:paraId="32CC4FA4"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481" w:type="pct"/>
            <w:tcBorders>
              <w:top w:val="single" w:sz="4" w:space="0" w:color="auto"/>
              <w:left w:val="single" w:sz="4" w:space="0" w:color="auto"/>
              <w:bottom w:val="single" w:sz="4" w:space="0" w:color="auto"/>
              <w:right w:val="single" w:sz="4" w:space="0" w:color="auto"/>
            </w:tcBorders>
            <w:vAlign w:val="center"/>
          </w:tcPr>
          <w:p w14:paraId="63181BB2" w14:textId="77777777" w:rsidR="00565085" w:rsidRPr="008C6558" w:rsidRDefault="00565085" w:rsidP="002F6E08">
            <w:pPr>
              <w:jc w:val="center"/>
              <w:rPr>
                <w:color w:val="000000" w:themeColor="text1"/>
                <w:szCs w:val="26"/>
              </w:rPr>
            </w:pPr>
            <w:r w:rsidRPr="008C6558">
              <w:rPr>
                <w:color w:val="000000" w:themeColor="text1"/>
                <w:szCs w:val="26"/>
              </w:rPr>
              <w:t>0</w:t>
            </w:r>
          </w:p>
        </w:tc>
      </w:tr>
      <w:tr w:rsidR="00565085" w:rsidRPr="008C6558" w14:paraId="4C904D07"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35F0C7" w14:textId="77777777" w:rsidR="00565085" w:rsidRPr="008C6558" w:rsidRDefault="00565085" w:rsidP="002F6E08">
            <w:pPr>
              <w:rPr>
                <w:b/>
                <w:color w:val="000000" w:themeColor="text1"/>
                <w:szCs w:val="26"/>
              </w:rPr>
            </w:pPr>
            <w:r w:rsidRPr="008C6558">
              <w:rPr>
                <w:b/>
                <w:color w:val="000000" w:themeColor="text1"/>
                <w:szCs w:val="26"/>
              </w:rPr>
              <w:t>E</w:t>
            </w:r>
          </w:p>
        </w:tc>
        <w:tc>
          <w:tcPr>
            <w:tcW w:w="31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62B8EB" w14:textId="77777777" w:rsidR="00565085" w:rsidRPr="008C6558" w:rsidRDefault="00565085" w:rsidP="002F6E08">
            <w:pPr>
              <w:rPr>
                <w:b/>
                <w:color w:val="000000" w:themeColor="text1"/>
                <w:szCs w:val="26"/>
              </w:rPr>
            </w:pPr>
            <w:r w:rsidRPr="008C6558">
              <w:rPr>
                <w:b/>
                <w:color w:val="000000" w:themeColor="text1"/>
                <w:szCs w:val="26"/>
              </w:rPr>
              <w:t xml:space="preserve"> Phát triển kết cấu hạ tầng</w:t>
            </w:r>
          </w:p>
        </w:tc>
        <w:tc>
          <w:tcPr>
            <w:tcW w:w="5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5CD2CE" w14:textId="77777777" w:rsidR="00565085" w:rsidRPr="008C6558" w:rsidRDefault="00565085" w:rsidP="002F6E08">
            <w:pPr>
              <w:jc w:val="center"/>
              <w:rPr>
                <w:color w:val="000000" w:themeColor="text1"/>
                <w:szCs w:val="26"/>
              </w:rPr>
            </w:pP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1014F5" w14:textId="77777777" w:rsidR="00565085" w:rsidRPr="008C6558" w:rsidRDefault="00565085" w:rsidP="002F6E08">
            <w:pPr>
              <w:jc w:val="center"/>
              <w:rPr>
                <w:color w:val="000000" w:themeColor="text1"/>
                <w:szCs w:val="26"/>
              </w:rPr>
            </w:pPr>
          </w:p>
        </w:tc>
        <w:tc>
          <w:tcPr>
            <w:tcW w:w="4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00D8F7" w14:textId="77777777" w:rsidR="00565085" w:rsidRPr="008C6558" w:rsidRDefault="00565085" w:rsidP="002F6E08">
            <w:pPr>
              <w:jc w:val="center"/>
              <w:rPr>
                <w:color w:val="000000" w:themeColor="text1"/>
                <w:szCs w:val="26"/>
              </w:rPr>
            </w:pPr>
          </w:p>
        </w:tc>
      </w:tr>
      <w:tr w:rsidR="00565085" w:rsidRPr="008C6558" w14:paraId="691151D7"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56E7E274" w14:textId="77777777" w:rsidR="00565085" w:rsidRPr="008C6558" w:rsidRDefault="00565085" w:rsidP="002F6E08">
            <w:pPr>
              <w:rPr>
                <w:color w:val="000000" w:themeColor="text1"/>
                <w:szCs w:val="26"/>
              </w:rPr>
            </w:pPr>
            <w:r w:rsidRPr="008C6558">
              <w:rPr>
                <w:color w:val="000000" w:themeColor="text1"/>
                <w:szCs w:val="26"/>
              </w:rPr>
              <w:t>E.1</w:t>
            </w:r>
          </w:p>
        </w:tc>
        <w:tc>
          <w:tcPr>
            <w:tcW w:w="3101" w:type="pct"/>
            <w:tcBorders>
              <w:top w:val="single" w:sz="4" w:space="0" w:color="auto"/>
              <w:left w:val="single" w:sz="4" w:space="0" w:color="auto"/>
              <w:bottom w:val="single" w:sz="4" w:space="0" w:color="auto"/>
              <w:right w:val="single" w:sz="4" w:space="0" w:color="auto"/>
            </w:tcBorders>
            <w:vAlign w:val="center"/>
          </w:tcPr>
          <w:p w14:paraId="18E75EF9" w14:textId="77777777" w:rsidR="00565085" w:rsidRPr="008C6558" w:rsidRDefault="00565085" w:rsidP="002F6E08">
            <w:pPr>
              <w:spacing w:line="264" w:lineRule="auto"/>
              <w:rPr>
                <w:bCs/>
                <w:color w:val="000000" w:themeColor="text1"/>
                <w:szCs w:val="26"/>
              </w:rPr>
            </w:pPr>
            <w:r w:rsidRPr="008C6558">
              <w:rPr>
                <w:bCs/>
                <w:color w:val="000000" w:themeColor="text1"/>
                <w:szCs w:val="26"/>
              </w:rPr>
              <w:t>Xây dựng, mở rộng, nâng cấp mạng lưới giao thông đường bộ, đường sắt, đường hàng không, đường biển</w:t>
            </w:r>
          </w:p>
        </w:tc>
        <w:tc>
          <w:tcPr>
            <w:tcW w:w="529" w:type="pct"/>
            <w:tcBorders>
              <w:top w:val="single" w:sz="4" w:space="0" w:color="auto"/>
              <w:left w:val="single" w:sz="4" w:space="0" w:color="auto"/>
              <w:bottom w:val="single" w:sz="4" w:space="0" w:color="auto"/>
              <w:right w:val="single" w:sz="4" w:space="0" w:color="auto"/>
            </w:tcBorders>
            <w:noWrap/>
            <w:vAlign w:val="center"/>
          </w:tcPr>
          <w:p w14:paraId="7F334055" w14:textId="77777777" w:rsidR="00565085" w:rsidRPr="008C6558" w:rsidRDefault="00565085" w:rsidP="002F6E08">
            <w:pPr>
              <w:jc w:val="center"/>
              <w:rPr>
                <w:color w:val="000000" w:themeColor="text1"/>
                <w:szCs w:val="26"/>
                <w:lang w:val="en-US"/>
              </w:rPr>
            </w:pPr>
            <w:r w:rsidRPr="008C6558">
              <w:rPr>
                <w:color w:val="000000" w:themeColor="text1"/>
                <w:szCs w:val="26"/>
                <w:lang w:val="en-US"/>
              </w:rPr>
              <w:t>5</w:t>
            </w:r>
          </w:p>
        </w:tc>
        <w:tc>
          <w:tcPr>
            <w:tcW w:w="530" w:type="pct"/>
            <w:tcBorders>
              <w:top w:val="single" w:sz="4" w:space="0" w:color="auto"/>
              <w:left w:val="single" w:sz="4" w:space="0" w:color="auto"/>
              <w:bottom w:val="single" w:sz="4" w:space="0" w:color="auto"/>
              <w:right w:val="single" w:sz="4" w:space="0" w:color="auto"/>
            </w:tcBorders>
            <w:noWrap/>
            <w:vAlign w:val="center"/>
          </w:tcPr>
          <w:p w14:paraId="6C3800D3" w14:textId="77777777" w:rsidR="00565085" w:rsidRPr="008C6558" w:rsidRDefault="00565085" w:rsidP="002F6E08">
            <w:pPr>
              <w:jc w:val="center"/>
              <w:rPr>
                <w:color w:val="000000" w:themeColor="text1"/>
                <w:szCs w:val="26"/>
              </w:rPr>
            </w:pPr>
            <w:r w:rsidRPr="008C6558">
              <w:rPr>
                <w:color w:val="000000" w:themeColor="text1"/>
                <w:szCs w:val="26"/>
              </w:rPr>
              <w:t>1</w:t>
            </w:r>
          </w:p>
        </w:tc>
        <w:tc>
          <w:tcPr>
            <w:tcW w:w="481" w:type="pct"/>
            <w:tcBorders>
              <w:top w:val="single" w:sz="4" w:space="0" w:color="auto"/>
              <w:left w:val="single" w:sz="4" w:space="0" w:color="auto"/>
              <w:bottom w:val="single" w:sz="4" w:space="0" w:color="auto"/>
              <w:right w:val="single" w:sz="4" w:space="0" w:color="auto"/>
            </w:tcBorders>
            <w:vAlign w:val="center"/>
          </w:tcPr>
          <w:p w14:paraId="3B8499E9" w14:textId="77777777" w:rsidR="00565085" w:rsidRPr="008C6558" w:rsidRDefault="00565085" w:rsidP="002F6E08">
            <w:pPr>
              <w:jc w:val="center"/>
              <w:rPr>
                <w:color w:val="000000" w:themeColor="text1"/>
                <w:szCs w:val="26"/>
              </w:rPr>
            </w:pPr>
            <w:r w:rsidRPr="008C6558">
              <w:rPr>
                <w:color w:val="000000" w:themeColor="text1"/>
                <w:szCs w:val="26"/>
              </w:rPr>
              <w:t>5,5</w:t>
            </w:r>
          </w:p>
        </w:tc>
      </w:tr>
      <w:tr w:rsidR="00565085" w:rsidRPr="008C6558" w14:paraId="4A60F59A"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587D88E9" w14:textId="77777777" w:rsidR="00565085" w:rsidRPr="008C6558" w:rsidRDefault="00565085" w:rsidP="002F6E08">
            <w:pPr>
              <w:rPr>
                <w:color w:val="000000" w:themeColor="text1"/>
                <w:szCs w:val="26"/>
              </w:rPr>
            </w:pPr>
            <w:r w:rsidRPr="008C6558">
              <w:rPr>
                <w:color w:val="000000" w:themeColor="text1"/>
                <w:szCs w:val="26"/>
              </w:rPr>
              <w:t>E.2</w:t>
            </w:r>
          </w:p>
        </w:tc>
        <w:tc>
          <w:tcPr>
            <w:tcW w:w="3101" w:type="pct"/>
            <w:tcBorders>
              <w:top w:val="single" w:sz="4" w:space="0" w:color="auto"/>
              <w:left w:val="single" w:sz="4" w:space="0" w:color="auto"/>
              <w:bottom w:val="single" w:sz="4" w:space="0" w:color="auto"/>
              <w:right w:val="single" w:sz="4" w:space="0" w:color="auto"/>
            </w:tcBorders>
            <w:vAlign w:val="center"/>
          </w:tcPr>
          <w:p w14:paraId="62FA2A62" w14:textId="77777777" w:rsidR="00565085" w:rsidRPr="008C6558" w:rsidRDefault="00565085" w:rsidP="002F6E08">
            <w:pPr>
              <w:spacing w:line="264" w:lineRule="auto"/>
              <w:rPr>
                <w:bCs/>
                <w:color w:val="000000" w:themeColor="text1"/>
                <w:szCs w:val="26"/>
              </w:rPr>
            </w:pPr>
            <w:r w:rsidRPr="008C6558">
              <w:rPr>
                <w:bCs/>
                <w:color w:val="000000" w:themeColor="text1"/>
                <w:szCs w:val="26"/>
              </w:rPr>
              <w:t>Phát triển các dự án điện gió, điện mặt trời, điện sinh khối và các loại năng lượng sạch khác</w:t>
            </w:r>
          </w:p>
        </w:tc>
        <w:tc>
          <w:tcPr>
            <w:tcW w:w="529" w:type="pct"/>
            <w:tcBorders>
              <w:top w:val="single" w:sz="4" w:space="0" w:color="auto"/>
              <w:left w:val="single" w:sz="4" w:space="0" w:color="auto"/>
              <w:bottom w:val="single" w:sz="4" w:space="0" w:color="auto"/>
              <w:right w:val="single" w:sz="4" w:space="0" w:color="auto"/>
            </w:tcBorders>
            <w:noWrap/>
            <w:vAlign w:val="center"/>
          </w:tcPr>
          <w:p w14:paraId="3238E657" w14:textId="77777777" w:rsidR="00565085" w:rsidRPr="008C6558" w:rsidRDefault="00565085" w:rsidP="002F6E08">
            <w:pPr>
              <w:spacing w:before="40" w:after="40" w:line="276" w:lineRule="auto"/>
              <w:jc w:val="center"/>
              <w:rPr>
                <w:rFonts w:eastAsia="Times New Roman"/>
                <w:bCs/>
                <w:color w:val="000000" w:themeColor="text1"/>
                <w:szCs w:val="26"/>
                <w:lang w:val="en-US"/>
              </w:rPr>
            </w:pPr>
            <w:r w:rsidRPr="008C6558">
              <w:rPr>
                <w:rFonts w:eastAsia="Times New Roman"/>
                <w:bCs/>
                <w:color w:val="000000" w:themeColor="text1"/>
                <w:szCs w:val="26"/>
                <w:lang w:val="en-US"/>
              </w:rPr>
              <w:t>0</w:t>
            </w:r>
          </w:p>
        </w:tc>
        <w:tc>
          <w:tcPr>
            <w:tcW w:w="530" w:type="pct"/>
            <w:tcBorders>
              <w:top w:val="single" w:sz="4" w:space="0" w:color="auto"/>
              <w:left w:val="single" w:sz="4" w:space="0" w:color="auto"/>
              <w:bottom w:val="single" w:sz="4" w:space="0" w:color="auto"/>
              <w:right w:val="single" w:sz="4" w:space="0" w:color="auto"/>
            </w:tcBorders>
            <w:noWrap/>
            <w:vAlign w:val="center"/>
          </w:tcPr>
          <w:p w14:paraId="4BE9714B" w14:textId="77777777" w:rsidR="00565085" w:rsidRPr="008C6558" w:rsidRDefault="00565085" w:rsidP="002F6E08">
            <w:pPr>
              <w:spacing w:before="40" w:after="40" w:line="276" w:lineRule="auto"/>
              <w:jc w:val="center"/>
              <w:rPr>
                <w:rFonts w:eastAsia="Times New Roman"/>
                <w:bCs/>
                <w:color w:val="000000" w:themeColor="text1"/>
                <w:szCs w:val="26"/>
                <w:lang w:val="en-US"/>
              </w:rPr>
            </w:pPr>
            <w:r w:rsidRPr="008C6558">
              <w:rPr>
                <w:rFonts w:eastAsia="Times New Roman"/>
                <w:bCs/>
                <w:color w:val="000000" w:themeColor="text1"/>
                <w:szCs w:val="26"/>
                <w:lang w:val="en-US"/>
              </w:rPr>
              <w:t>2</w:t>
            </w:r>
          </w:p>
        </w:tc>
        <w:tc>
          <w:tcPr>
            <w:tcW w:w="481" w:type="pct"/>
            <w:tcBorders>
              <w:top w:val="single" w:sz="4" w:space="0" w:color="auto"/>
              <w:left w:val="single" w:sz="4" w:space="0" w:color="auto"/>
              <w:bottom w:val="single" w:sz="4" w:space="0" w:color="auto"/>
              <w:right w:val="single" w:sz="4" w:space="0" w:color="auto"/>
            </w:tcBorders>
            <w:vAlign w:val="center"/>
          </w:tcPr>
          <w:p w14:paraId="55AC3458" w14:textId="77777777" w:rsidR="00565085" w:rsidRPr="008C6558" w:rsidRDefault="00565085" w:rsidP="002F6E08">
            <w:pPr>
              <w:jc w:val="center"/>
              <w:rPr>
                <w:color w:val="000000" w:themeColor="text1"/>
                <w:szCs w:val="26"/>
              </w:rPr>
            </w:pPr>
            <w:r w:rsidRPr="008C6558">
              <w:rPr>
                <w:color w:val="000000" w:themeColor="text1"/>
                <w:szCs w:val="26"/>
              </w:rPr>
              <w:t>1</w:t>
            </w:r>
          </w:p>
        </w:tc>
      </w:tr>
      <w:tr w:rsidR="00565085" w:rsidRPr="008C6558" w14:paraId="317B8186"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04BAE26D" w14:textId="77777777" w:rsidR="00565085" w:rsidRPr="008C6558" w:rsidRDefault="00565085" w:rsidP="002F6E08">
            <w:pPr>
              <w:rPr>
                <w:color w:val="000000" w:themeColor="text1"/>
                <w:szCs w:val="26"/>
                <w:lang w:val="en-US"/>
              </w:rPr>
            </w:pPr>
            <w:r w:rsidRPr="008C6558">
              <w:rPr>
                <w:color w:val="000000" w:themeColor="text1"/>
                <w:szCs w:val="26"/>
              </w:rPr>
              <w:t>E.</w:t>
            </w:r>
            <w:r w:rsidRPr="008C6558">
              <w:rPr>
                <w:color w:val="000000" w:themeColor="text1"/>
                <w:szCs w:val="26"/>
                <w:lang w:val="en-US"/>
              </w:rPr>
              <w:t>3</w:t>
            </w:r>
          </w:p>
        </w:tc>
        <w:tc>
          <w:tcPr>
            <w:tcW w:w="3101" w:type="pct"/>
            <w:tcBorders>
              <w:top w:val="single" w:sz="4" w:space="0" w:color="auto"/>
              <w:left w:val="single" w:sz="4" w:space="0" w:color="auto"/>
              <w:bottom w:val="single" w:sz="4" w:space="0" w:color="auto"/>
              <w:right w:val="single" w:sz="4" w:space="0" w:color="auto"/>
            </w:tcBorders>
            <w:vAlign w:val="center"/>
          </w:tcPr>
          <w:p w14:paraId="108D1C09" w14:textId="77777777" w:rsidR="00565085" w:rsidRPr="008C6558" w:rsidRDefault="00565085" w:rsidP="002F6E08">
            <w:pPr>
              <w:spacing w:line="264" w:lineRule="auto"/>
              <w:rPr>
                <w:bCs/>
                <w:color w:val="000000" w:themeColor="text1"/>
                <w:szCs w:val="26"/>
                <w:lang w:val="en-US"/>
              </w:rPr>
            </w:pPr>
            <w:r w:rsidRPr="008C6558">
              <w:rPr>
                <w:bCs/>
                <w:color w:val="000000" w:themeColor="text1"/>
                <w:szCs w:val="26"/>
                <w:lang w:val="en-US"/>
              </w:rPr>
              <w:t>P</w:t>
            </w:r>
            <w:r w:rsidRPr="008C6558">
              <w:rPr>
                <w:bCs/>
                <w:color w:val="000000" w:themeColor="text1"/>
                <w:szCs w:val="26"/>
              </w:rPr>
              <w:t>hát triển mạng lưới viễn thông quốc gia, liên tỉnh</w:t>
            </w:r>
            <w:r w:rsidRPr="008C6558">
              <w:rPr>
                <w:bCs/>
                <w:color w:val="000000" w:themeColor="text1"/>
                <w:szCs w:val="26"/>
                <w:lang w:val="en-US"/>
              </w:rPr>
              <w:t>; công trình viễn thông quan trọng liên quan đến an ninh quốc gia; phát triển hạ tầng kỹ thuật viễn thông thụ động. Nâng cấp, phát triển mạng lưới bưu cục, điểm phục vụ bưu chính. Nâng cấp, phát triển hạ tầng ứng dụng công nghệ thông tin hiện đại, đồng bộ.</w:t>
            </w:r>
          </w:p>
        </w:tc>
        <w:tc>
          <w:tcPr>
            <w:tcW w:w="529" w:type="pct"/>
            <w:tcBorders>
              <w:top w:val="single" w:sz="4" w:space="0" w:color="auto"/>
              <w:left w:val="single" w:sz="4" w:space="0" w:color="auto"/>
              <w:bottom w:val="single" w:sz="4" w:space="0" w:color="auto"/>
              <w:right w:val="single" w:sz="4" w:space="0" w:color="auto"/>
            </w:tcBorders>
            <w:noWrap/>
            <w:vAlign w:val="center"/>
          </w:tcPr>
          <w:p w14:paraId="10792DBC"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530" w:type="pct"/>
            <w:tcBorders>
              <w:top w:val="single" w:sz="4" w:space="0" w:color="auto"/>
              <w:left w:val="single" w:sz="4" w:space="0" w:color="auto"/>
              <w:bottom w:val="single" w:sz="4" w:space="0" w:color="auto"/>
              <w:right w:val="single" w:sz="4" w:space="0" w:color="auto"/>
            </w:tcBorders>
            <w:noWrap/>
            <w:vAlign w:val="center"/>
          </w:tcPr>
          <w:p w14:paraId="13DC3C13" w14:textId="77777777" w:rsidR="00565085" w:rsidRPr="008C6558" w:rsidRDefault="00565085" w:rsidP="002F6E08">
            <w:pPr>
              <w:jc w:val="center"/>
              <w:rPr>
                <w:color w:val="000000" w:themeColor="text1"/>
                <w:szCs w:val="26"/>
              </w:rPr>
            </w:pPr>
            <w:r w:rsidRPr="008C6558">
              <w:rPr>
                <w:color w:val="000000" w:themeColor="text1"/>
                <w:szCs w:val="26"/>
              </w:rPr>
              <w:t>0</w:t>
            </w:r>
          </w:p>
        </w:tc>
        <w:tc>
          <w:tcPr>
            <w:tcW w:w="481" w:type="pct"/>
            <w:tcBorders>
              <w:top w:val="single" w:sz="4" w:space="0" w:color="auto"/>
              <w:left w:val="single" w:sz="4" w:space="0" w:color="auto"/>
              <w:bottom w:val="single" w:sz="4" w:space="0" w:color="auto"/>
              <w:right w:val="single" w:sz="4" w:space="0" w:color="auto"/>
            </w:tcBorders>
            <w:vAlign w:val="center"/>
          </w:tcPr>
          <w:p w14:paraId="02F94FEA" w14:textId="77777777" w:rsidR="00565085" w:rsidRPr="008C6558" w:rsidRDefault="00565085" w:rsidP="002F6E08">
            <w:pPr>
              <w:jc w:val="center"/>
              <w:rPr>
                <w:color w:val="000000" w:themeColor="text1"/>
                <w:szCs w:val="26"/>
              </w:rPr>
            </w:pPr>
            <w:r w:rsidRPr="008C6558">
              <w:rPr>
                <w:color w:val="000000" w:themeColor="text1"/>
                <w:szCs w:val="26"/>
              </w:rPr>
              <w:t>0</w:t>
            </w:r>
          </w:p>
        </w:tc>
      </w:tr>
      <w:tr w:rsidR="00565085" w:rsidRPr="008C6558" w14:paraId="15214E56" w14:textId="77777777" w:rsidTr="00085607">
        <w:trPr>
          <w:trHeight w:val="330"/>
        </w:trPr>
        <w:tc>
          <w:tcPr>
            <w:tcW w:w="359" w:type="pct"/>
            <w:tcBorders>
              <w:top w:val="single" w:sz="4" w:space="0" w:color="auto"/>
              <w:left w:val="single" w:sz="4" w:space="0" w:color="auto"/>
              <w:bottom w:val="single" w:sz="4" w:space="0" w:color="auto"/>
              <w:right w:val="single" w:sz="4" w:space="0" w:color="auto"/>
            </w:tcBorders>
            <w:vAlign w:val="center"/>
          </w:tcPr>
          <w:p w14:paraId="6A24D064" w14:textId="77777777" w:rsidR="00565085" w:rsidRPr="008C6558" w:rsidRDefault="00565085" w:rsidP="002F6E08">
            <w:pPr>
              <w:rPr>
                <w:color w:val="000000" w:themeColor="text1"/>
                <w:szCs w:val="26"/>
                <w:lang w:val="en-US"/>
              </w:rPr>
            </w:pPr>
            <w:r w:rsidRPr="008C6558">
              <w:rPr>
                <w:color w:val="000000" w:themeColor="text1"/>
                <w:szCs w:val="26"/>
              </w:rPr>
              <w:t>E.</w:t>
            </w:r>
            <w:r w:rsidRPr="008C6558">
              <w:rPr>
                <w:color w:val="000000" w:themeColor="text1"/>
                <w:szCs w:val="26"/>
                <w:lang w:val="en-US"/>
              </w:rPr>
              <w:t>4</w:t>
            </w:r>
          </w:p>
        </w:tc>
        <w:tc>
          <w:tcPr>
            <w:tcW w:w="3101" w:type="pct"/>
            <w:tcBorders>
              <w:top w:val="single" w:sz="4" w:space="0" w:color="auto"/>
              <w:left w:val="single" w:sz="4" w:space="0" w:color="auto"/>
              <w:bottom w:val="single" w:sz="4" w:space="0" w:color="auto"/>
              <w:right w:val="single" w:sz="4" w:space="0" w:color="auto"/>
            </w:tcBorders>
            <w:vAlign w:val="center"/>
          </w:tcPr>
          <w:p w14:paraId="215B6D96" w14:textId="77777777" w:rsidR="00565085" w:rsidRPr="008C6558" w:rsidRDefault="00565085" w:rsidP="002F6E08">
            <w:pPr>
              <w:spacing w:line="264" w:lineRule="auto"/>
              <w:jc w:val="left"/>
              <w:rPr>
                <w:bCs/>
                <w:color w:val="000000" w:themeColor="text1"/>
                <w:szCs w:val="26"/>
              </w:rPr>
            </w:pPr>
            <w:r w:rsidRPr="008C6558">
              <w:rPr>
                <w:color w:val="000000" w:themeColor="text1"/>
                <w:szCs w:val="26"/>
              </w:rPr>
              <w:t>Xây dựng, hoàn thiện hệ thống thủy lợi cho các vùng trên địa bàn tỉnh</w:t>
            </w:r>
            <w:r w:rsidRPr="008C6558">
              <w:rPr>
                <w:color w:val="000000" w:themeColor="text1"/>
                <w:szCs w:val="26"/>
                <w:lang w:val="en-US"/>
              </w:rPr>
              <w:t>.</w:t>
            </w:r>
          </w:p>
        </w:tc>
        <w:tc>
          <w:tcPr>
            <w:tcW w:w="529" w:type="pct"/>
            <w:tcBorders>
              <w:top w:val="single" w:sz="4" w:space="0" w:color="auto"/>
              <w:left w:val="single" w:sz="4" w:space="0" w:color="auto"/>
              <w:bottom w:val="single" w:sz="4" w:space="0" w:color="auto"/>
              <w:right w:val="single" w:sz="4" w:space="0" w:color="auto"/>
            </w:tcBorders>
            <w:noWrap/>
            <w:vAlign w:val="center"/>
          </w:tcPr>
          <w:p w14:paraId="4B87E47D" w14:textId="77777777" w:rsidR="00565085" w:rsidRPr="008C6558" w:rsidRDefault="00565085" w:rsidP="002F6E08">
            <w:pPr>
              <w:spacing w:before="40" w:after="40" w:line="276" w:lineRule="auto"/>
              <w:jc w:val="center"/>
              <w:rPr>
                <w:rFonts w:eastAsia="Times New Roman"/>
                <w:bCs/>
                <w:color w:val="000000" w:themeColor="text1"/>
                <w:szCs w:val="26"/>
              </w:rPr>
            </w:pPr>
            <w:r w:rsidRPr="008C6558">
              <w:rPr>
                <w:rFonts w:eastAsia="Times New Roman"/>
                <w:bCs/>
                <w:color w:val="000000" w:themeColor="text1"/>
                <w:szCs w:val="26"/>
                <w:lang w:val="en-US"/>
              </w:rPr>
              <w:t>6</w:t>
            </w:r>
          </w:p>
        </w:tc>
        <w:tc>
          <w:tcPr>
            <w:tcW w:w="530" w:type="pct"/>
            <w:tcBorders>
              <w:top w:val="single" w:sz="4" w:space="0" w:color="auto"/>
              <w:left w:val="single" w:sz="4" w:space="0" w:color="auto"/>
              <w:bottom w:val="single" w:sz="4" w:space="0" w:color="auto"/>
              <w:right w:val="single" w:sz="4" w:space="0" w:color="auto"/>
            </w:tcBorders>
            <w:noWrap/>
            <w:vAlign w:val="center"/>
          </w:tcPr>
          <w:p w14:paraId="375576D0" w14:textId="77777777" w:rsidR="00565085" w:rsidRPr="008C6558" w:rsidRDefault="00565085" w:rsidP="002F6E08">
            <w:pPr>
              <w:spacing w:before="40" w:after="40" w:line="276" w:lineRule="auto"/>
              <w:jc w:val="center"/>
              <w:rPr>
                <w:rFonts w:eastAsia="Times New Roman"/>
                <w:bCs/>
                <w:color w:val="000000" w:themeColor="text1"/>
                <w:szCs w:val="26"/>
              </w:rPr>
            </w:pPr>
            <w:r w:rsidRPr="008C6558">
              <w:rPr>
                <w:rFonts w:eastAsia="Times New Roman"/>
                <w:bCs/>
                <w:color w:val="000000" w:themeColor="text1"/>
                <w:szCs w:val="26"/>
                <w:lang w:val="en-US"/>
              </w:rPr>
              <w:t>1</w:t>
            </w:r>
          </w:p>
        </w:tc>
        <w:tc>
          <w:tcPr>
            <w:tcW w:w="481" w:type="pct"/>
            <w:tcBorders>
              <w:top w:val="single" w:sz="4" w:space="0" w:color="auto"/>
              <w:left w:val="single" w:sz="4" w:space="0" w:color="auto"/>
              <w:bottom w:val="single" w:sz="4" w:space="0" w:color="auto"/>
              <w:right w:val="single" w:sz="4" w:space="0" w:color="auto"/>
            </w:tcBorders>
            <w:vAlign w:val="center"/>
          </w:tcPr>
          <w:p w14:paraId="64BBD683" w14:textId="77777777" w:rsidR="00565085" w:rsidRPr="008C6558" w:rsidRDefault="00565085" w:rsidP="002F6E08">
            <w:pPr>
              <w:jc w:val="center"/>
              <w:rPr>
                <w:color w:val="000000" w:themeColor="text1"/>
                <w:szCs w:val="26"/>
              </w:rPr>
            </w:pPr>
            <w:r w:rsidRPr="008C6558">
              <w:rPr>
                <w:color w:val="000000" w:themeColor="text1"/>
                <w:szCs w:val="26"/>
              </w:rPr>
              <w:t>6,5</w:t>
            </w:r>
          </w:p>
        </w:tc>
      </w:tr>
    </w:tbl>
    <w:p w14:paraId="39C6FE8D" w14:textId="77777777" w:rsidR="004C3F99" w:rsidRPr="008C6558" w:rsidRDefault="00565085" w:rsidP="002F6E08">
      <w:pPr>
        <w:rPr>
          <w:color w:val="000000" w:themeColor="text1"/>
        </w:rPr>
      </w:pPr>
      <w:r w:rsidRPr="008C6558">
        <w:rPr>
          <w:color w:val="000000" w:themeColor="text1"/>
        </w:rPr>
        <w:t xml:space="preserve">Phân chia mức động tác động dựa trên bảng tổng hợp tác động </w:t>
      </w:r>
      <w:r w:rsidR="004323BE" w:rsidRPr="008C6558">
        <w:rPr>
          <w:color w:val="000000" w:themeColor="text1"/>
          <w:lang w:val="en-US"/>
        </w:rPr>
        <w:t xml:space="preserve">31:  </w:t>
      </w:r>
      <w:r w:rsidRPr="008C6558">
        <w:rPr>
          <w:color w:val="000000" w:themeColor="text1"/>
        </w:rPr>
        <w:t>Tác động rất yếu – không tác động: &lt;1;</w:t>
      </w:r>
      <w:r w:rsidR="004323BE" w:rsidRPr="008C6558">
        <w:rPr>
          <w:color w:val="000000" w:themeColor="text1"/>
          <w:lang w:val="en-US"/>
        </w:rPr>
        <w:t xml:space="preserve"> </w:t>
      </w:r>
      <w:r w:rsidR="004C3F99" w:rsidRPr="008C6558">
        <w:rPr>
          <w:color w:val="000000" w:themeColor="text1"/>
        </w:rPr>
        <w:t>Tác động yếu: 1 – 2;</w:t>
      </w:r>
      <w:r w:rsidR="004323BE" w:rsidRPr="008C6558">
        <w:rPr>
          <w:color w:val="000000" w:themeColor="text1"/>
          <w:lang w:val="en-US"/>
        </w:rPr>
        <w:t xml:space="preserve"> </w:t>
      </w:r>
      <w:r w:rsidR="004C3F99" w:rsidRPr="008C6558">
        <w:rPr>
          <w:color w:val="000000" w:themeColor="text1"/>
        </w:rPr>
        <w:t>Tác động trung bình: 2,5 – 5;</w:t>
      </w:r>
      <w:r w:rsidR="004323BE" w:rsidRPr="008C6558">
        <w:rPr>
          <w:color w:val="000000" w:themeColor="text1"/>
          <w:lang w:val="en-US"/>
        </w:rPr>
        <w:t xml:space="preserve"> </w:t>
      </w:r>
      <w:r w:rsidR="004C3F99" w:rsidRPr="008C6558">
        <w:rPr>
          <w:color w:val="000000" w:themeColor="text1"/>
        </w:rPr>
        <w:t>Tác động mạnh: 5,5 – 6,5;</w:t>
      </w:r>
      <w:r w:rsidR="004323BE" w:rsidRPr="008C6558">
        <w:rPr>
          <w:color w:val="000000" w:themeColor="text1"/>
          <w:lang w:val="en-US"/>
        </w:rPr>
        <w:t xml:space="preserve"> </w:t>
      </w:r>
      <w:r w:rsidR="004C3F99" w:rsidRPr="008C6558">
        <w:rPr>
          <w:color w:val="000000" w:themeColor="text1"/>
        </w:rPr>
        <w:t>Tác động rất mạnh: ≥ 7.</w:t>
      </w:r>
    </w:p>
    <w:p w14:paraId="222041BD" w14:textId="77777777" w:rsidR="004C3F99" w:rsidRPr="008C6558" w:rsidRDefault="004C3F99" w:rsidP="002F6E08">
      <w:pPr>
        <w:pStyle w:val="Macdinh"/>
        <w:suppressAutoHyphens w:val="0"/>
        <w:rPr>
          <w:color w:val="000000" w:themeColor="text1"/>
          <w:lang w:val="nb-NO"/>
        </w:rPr>
      </w:pPr>
      <w:r w:rsidRPr="008C6558">
        <w:rPr>
          <w:color w:val="000000" w:themeColor="text1"/>
          <w:lang w:val="it-IT" w:eastAsia="en-US"/>
        </w:rPr>
        <w:t xml:space="preserve">Mức độ phân chia tác động có thể đánh giá </w:t>
      </w:r>
      <w:r w:rsidRPr="008C6558">
        <w:rPr>
          <w:color w:val="000000" w:themeColor="text1"/>
          <w:lang w:val="nb-NO"/>
        </w:rPr>
        <w:t>mức độ tác động đến môi trường của toàn bộ hoạt động phát triển theo Quy hoạch tỉnh Đắk Lắk thời kỳ 2021 – 2030, tầm nhìn đến năm 2050 tại Bảng</w:t>
      </w:r>
      <w:r w:rsidR="00257F76" w:rsidRPr="008C6558">
        <w:rPr>
          <w:color w:val="000000" w:themeColor="text1"/>
          <w:lang w:val="nb-NO"/>
        </w:rPr>
        <w:t xml:space="preserve"> 3</w:t>
      </w:r>
      <w:r w:rsidR="004323BE" w:rsidRPr="008C6558">
        <w:rPr>
          <w:color w:val="000000" w:themeColor="text1"/>
          <w:lang w:val="nb-NO"/>
        </w:rPr>
        <w:t>2</w:t>
      </w:r>
      <w:r w:rsidRPr="008C6558">
        <w:rPr>
          <w:color w:val="000000" w:themeColor="text1"/>
          <w:lang w:val="nb-NO"/>
        </w:rPr>
        <w:t>.</w:t>
      </w:r>
    </w:p>
    <w:p w14:paraId="4A86B352" w14:textId="77777777" w:rsidR="004C3F99" w:rsidRPr="008C6558" w:rsidRDefault="004C3F99" w:rsidP="002F6E08">
      <w:pPr>
        <w:pStyle w:val="Chuthich"/>
        <w:widowControl w:val="0"/>
        <w:rPr>
          <w:lang w:val="nb-NO"/>
        </w:rPr>
      </w:pPr>
      <w:bookmarkStart w:id="454" w:name="_Toc112569119"/>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32</w:t>
      </w:r>
      <w:r w:rsidR="00B026DF" w:rsidRPr="008C6558">
        <w:rPr>
          <w:noProof/>
          <w:szCs w:val="26"/>
        </w:rPr>
        <w:fldChar w:fldCharType="end"/>
      </w:r>
      <w:r w:rsidRPr="008C6558">
        <w:rPr>
          <w:noProof/>
          <w:szCs w:val="26"/>
        </w:rPr>
        <w:t xml:space="preserve">. </w:t>
      </w:r>
      <w:r w:rsidRPr="008C6558">
        <w:rPr>
          <w:lang w:val="nb-NO"/>
        </w:rPr>
        <w:t>Mức độ tác động của các hoạt động/dự án phát triển của Quy hoạch</w:t>
      </w:r>
      <w:bookmarkEnd w:id="454"/>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14"/>
        <w:gridCol w:w="7407"/>
        <w:gridCol w:w="1022"/>
      </w:tblGrid>
      <w:tr w:rsidR="002E1E1E" w:rsidRPr="008C6558" w14:paraId="79784AF9" w14:textId="77777777" w:rsidTr="00085607">
        <w:trPr>
          <w:trHeight w:val="330"/>
          <w:tblHeader/>
          <w:jc w:val="center"/>
        </w:trPr>
        <w:tc>
          <w:tcPr>
            <w:tcW w:w="440" w:type="pct"/>
            <w:tcBorders>
              <w:top w:val="single" w:sz="8" w:space="0" w:color="auto"/>
              <w:left w:val="single" w:sz="8" w:space="0" w:color="auto"/>
              <w:bottom w:val="single" w:sz="8" w:space="0" w:color="auto"/>
              <w:right w:val="single" w:sz="8" w:space="0" w:color="auto"/>
            </w:tcBorders>
            <w:vAlign w:val="center"/>
          </w:tcPr>
          <w:p w14:paraId="2C9A2B74" w14:textId="77777777" w:rsidR="002E1E1E" w:rsidRPr="008C6558" w:rsidRDefault="002E1E1E" w:rsidP="002F6E08">
            <w:pPr>
              <w:jc w:val="center"/>
              <w:rPr>
                <w:b/>
                <w:color w:val="000000" w:themeColor="text1"/>
              </w:rPr>
            </w:pPr>
            <w:r w:rsidRPr="008C6558">
              <w:rPr>
                <w:b/>
                <w:color w:val="000000" w:themeColor="text1"/>
              </w:rPr>
              <w:t>Ký hiệu</w:t>
            </w:r>
          </w:p>
        </w:tc>
        <w:tc>
          <w:tcPr>
            <w:tcW w:w="4007" w:type="pct"/>
            <w:tcBorders>
              <w:top w:val="single" w:sz="8" w:space="0" w:color="auto"/>
              <w:left w:val="single" w:sz="8" w:space="0" w:color="auto"/>
              <w:bottom w:val="single" w:sz="8" w:space="0" w:color="auto"/>
              <w:right w:val="single" w:sz="8" w:space="0" w:color="auto"/>
            </w:tcBorders>
            <w:vAlign w:val="center"/>
          </w:tcPr>
          <w:p w14:paraId="3181D2BD" w14:textId="77777777" w:rsidR="002E1E1E" w:rsidRPr="008C6558" w:rsidRDefault="002E1E1E" w:rsidP="002F6E08">
            <w:pPr>
              <w:jc w:val="center"/>
              <w:rPr>
                <w:b/>
                <w:color w:val="000000" w:themeColor="text1"/>
              </w:rPr>
            </w:pPr>
            <w:r w:rsidRPr="008C6558">
              <w:rPr>
                <w:b/>
                <w:color w:val="000000" w:themeColor="text1"/>
              </w:rPr>
              <w:t>Hoạt động/ dự án phát triển</w:t>
            </w:r>
          </w:p>
        </w:tc>
        <w:tc>
          <w:tcPr>
            <w:tcW w:w="553" w:type="pct"/>
            <w:tcBorders>
              <w:top w:val="single" w:sz="8" w:space="0" w:color="auto"/>
              <w:left w:val="single" w:sz="8" w:space="0" w:color="auto"/>
              <w:bottom w:val="single" w:sz="8" w:space="0" w:color="auto"/>
              <w:right w:val="single" w:sz="8" w:space="0" w:color="auto"/>
            </w:tcBorders>
            <w:vAlign w:val="center"/>
          </w:tcPr>
          <w:p w14:paraId="5C7E6F14" w14:textId="77777777" w:rsidR="002E1E1E" w:rsidRPr="008C6558" w:rsidRDefault="002E1E1E" w:rsidP="002F6E08">
            <w:pPr>
              <w:jc w:val="center"/>
              <w:rPr>
                <w:b/>
                <w:color w:val="000000" w:themeColor="text1"/>
              </w:rPr>
            </w:pPr>
            <w:r w:rsidRPr="008C6558">
              <w:rPr>
                <w:b/>
                <w:color w:val="000000" w:themeColor="text1"/>
              </w:rPr>
              <w:t>Điểm số</w:t>
            </w:r>
          </w:p>
        </w:tc>
      </w:tr>
      <w:tr w:rsidR="002E1E1E" w:rsidRPr="008C6558" w14:paraId="0513036A" w14:textId="77777777" w:rsidTr="00085607">
        <w:trPr>
          <w:trHeight w:val="330"/>
          <w:jc w:val="center"/>
        </w:trPr>
        <w:tc>
          <w:tcPr>
            <w:tcW w:w="4447" w:type="pct"/>
            <w:gridSpan w:val="2"/>
            <w:tcBorders>
              <w:top w:val="single" w:sz="8" w:space="0" w:color="auto"/>
              <w:left w:val="single" w:sz="8" w:space="0" w:color="auto"/>
              <w:bottom w:val="single" w:sz="8" w:space="0" w:color="auto"/>
              <w:right w:val="single" w:sz="8" w:space="0" w:color="auto"/>
            </w:tcBorders>
            <w:vAlign w:val="bottom"/>
          </w:tcPr>
          <w:p w14:paraId="16E12433" w14:textId="77777777" w:rsidR="002E1E1E" w:rsidRPr="008C6558" w:rsidRDefault="002E1E1E" w:rsidP="002F6E08">
            <w:pPr>
              <w:rPr>
                <w:b/>
                <w:color w:val="000000" w:themeColor="text1"/>
              </w:rPr>
            </w:pPr>
            <w:r w:rsidRPr="008C6558">
              <w:rPr>
                <w:b/>
                <w:color w:val="000000" w:themeColor="text1"/>
              </w:rPr>
              <w:t>Tác động rất mạnh</w:t>
            </w:r>
          </w:p>
        </w:tc>
        <w:tc>
          <w:tcPr>
            <w:tcW w:w="553" w:type="pct"/>
            <w:tcBorders>
              <w:top w:val="single" w:sz="8" w:space="0" w:color="auto"/>
              <w:left w:val="single" w:sz="8" w:space="0" w:color="auto"/>
              <w:bottom w:val="single" w:sz="8" w:space="0" w:color="auto"/>
              <w:right w:val="single" w:sz="8" w:space="0" w:color="auto"/>
            </w:tcBorders>
            <w:vAlign w:val="center"/>
          </w:tcPr>
          <w:p w14:paraId="5636882D" w14:textId="77777777" w:rsidR="002E1E1E" w:rsidRPr="008C6558" w:rsidRDefault="002E1E1E" w:rsidP="002F6E08">
            <w:pPr>
              <w:jc w:val="center"/>
              <w:rPr>
                <w:b/>
                <w:color w:val="000000" w:themeColor="text1"/>
              </w:rPr>
            </w:pPr>
            <w:r w:rsidRPr="008C6558">
              <w:rPr>
                <w:b/>
                <w:color w:val="000000" w:themeColor="text1"/>
              </w:rPr>
              <w:t>≥7</w:t>
            </w:r>
          </w:p>
        </w:tc>
      </w:tr>
      <w:tr w:rsidR="002E1E1E" w:rsidRPr="008C6558" w14:paraId="24EEF2D4"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tcPr>
          <w:p w14:paraId="45769D8C" w14:textId="77777777" w:rsidR="002E1E1E" w:rsidRPr="008C6558" w:rsidRDefault="002E1E1E" w:rsidP="002F6E08">
            <w:pPr>
              <w:jc w:val="center"/>
              <w:rPr>
                <w:color w:val="000000" w:themeColor="text1"/>
                <w:szCs w:val="26"/>
              </w:rPr>
            </w:pPr>
            <w:r w:rsidRPr="008C6558">
              <w:rPr>
                <w:color w:val="000000" w:themeColor="text1"/>
                <w:szCs w:val="26"/>
              </w:rPr>
              <w:t>B.3</w:t>
            </w:r>
          </w:p>
        </w:tc>
        <w:tc>
          <w:tcPr>
            <w:tcW w:w="4007" w:type="pct"/>
            <w:tcBorders>
              <w:top w:val="single" w:sz="8" w:space="0" w:color="auto"/>
              <w:left w:val="single" w:sz="8" w:space="0" w:color="auto"/>
              <w:bottom w:val="single" w:sz="8" w:space="0" w:color="auto"/>
              <w:right w:val="single" w:sz="8" w:space="0" w:color="auto"/>
            </w:tcBorders>
          </w:tcPr>
          <w:p w14:paraId="7286EBDB" w14:textId="77777777" w:rsidR="002E1E1E" w:rsidRPr="008C6558" w:rsidRDefault="002E1E1E" w:rsidP="002F6E08">
            <w:pPr>
              <w:rPr>
                <w:color w:val="000000" w:themeColor="text1"/>
              </w:rPr>
            </w:pPr>
            <w:r w:rsidRPr="008C6558">
              <w:rPr>
                <w:color w:val="000000" w:themeColor="text1"/>
              </w:rPr>
              <w:t>Công nghiệp phụ trợ cho nông nghiệp</w:t>
            </w:r>
          </w:p>
        </w:tc>
        <w:tc>
          <w:tcPr>
            <w:tcW w:w="553" w:type="pct"/>
            <w:tcBorders>
              <w:top w:val="single" w:sz="8" w:space="0" w:color="auto"/>
              <w:left w:val="single" w:sz="8" w:space="0" w:color="auto"/>
              <w:bottom w:val="single" w:sz="8" w:space="0" w:color="auto"/>
              <w:right w:val="single" w:sz="8" w:space="0" w:color="auto"/>
            </w:tcBorders>
            <w:vAlign w:val="center"/>
          </w:tcPr>
          <w:p w14:paraId="3D133542" w14:textId="77777777" w:rsidR="002E1E1E" w:rsidRPr="008C6558" w:rsidRDefault="002E1E1E" w:rsidP="002F6E08">
            <w:pPr>
              <w:jc w:val="center"/>
              <w:rPr>
                <w:color w:val="000000" w:themeColor="text1"/>
                <w:szCs w:val="26"/>
              </w:rPr>
            </w:pPr>
            <w:r w:rsidRPr="008C6558">
              <w:rPr>
                <w:color w:val="000000" w:themeColor="text1"/>
                <w:szCs w:val="26"/>
                <w:lang w:val="en-US"/>
              </w:rPr>
              <w:t>7</w:t>
            </w:r>
            <w:r w:rsidRPr="008C6558">
              <w:rPr>
                <w:color w:val="000000" w:themeColor="text1"/>
                <w:szCs w:val="26"/>
              </w:rPr>
              <w:t>,5</w:t>
            </w:r>
          </w:p>
        </w:tc>
      </w:tr>
      <w:tr w:rsidR="002E1E1E" w:rsidRPr="008C6558" w14:paraId="087C5D51" w14:textId="77777777" w:rsidTr="00085607">
        <w:trPr>
          <w:trHeight w:val="330"/>
          <w:jc w:val="center"/>
        </w:trPr>
        <w:tc>
          <w:tcPr>
            <w:tcW w:w="4447" w:type="pct"/>
            <w:gridSpan w:val="2"/>
            <w:tcBorders>
              <w:top w:val="single" w:sz="8" w:space="0" w:color="auto"/>
              <w:left w:val="single" w:sz="8" w:space="0" w:color="auto"/>
              <w:bottom w:val="single" w:sz="8" w:space="0" w:color="auto"/>
              <w:right w:val="single" w:sz="8" w:space="0" w:color="auto"/>
            </w:tcBorders>
            <w:vAlign w:val="bottom"/>
          </w:tcPr>
          <w:p w14:paraId="7DE67E49" w14:textId="77777777" w:rsidR="002E1E1E" w:rsidRPr="008C6558" w:rsidRDefault="002E1E1E" w:rsidP="002F6E08">
            <w:pPr>
              <w:rPr>
                <w:b/>
                <w:color w:val="000000" w:themeColor="text1"/>
              </w:rPr>
            </w:pPr>
            <w:r w:rsidRPr="008C6558">
              <w:rPr>
                <w:b/>
                <w:color w:val="000000" w:themeColor="text1"/>
              </w:rPr>
              <w:t>Tác động mạnh</w:t>
            </w:r>
          </w:p>
        </w:tc>
        <w:tc>
          <w:tcPr>
            <w:tcW w:w="553" w:type="pct"/>
            <w:tcBorders>
              <w:top w:val="single" w:sz="8" w:space="0" w:color="auto"/>
              <w:left w:val="single" w:sz="8" w:space="0" w:color="auto"/>
              <w:bottom w:val="single" w:sz="8" w:space="0" w:color="auto"/>
              <w:right w:val="single" w:sz="8" w:space="0" w:color="auto"/>
            </w:tcBorders>
            <w:vAlign w:val="center"/>
          </w:tcPr>
          <w:p w14:paraId="0E87BD78" w14:textId="77777777" w:rsidR="002E1E1E" w:rsidRPr="008C6558" w:rsidRDefault="002E1E1E" w:rsidP="002F6E08">
            <w:pPr>
              <w:jc w:val="center"/>
              <w:rPr>
                <w:b/>
                <w:color w:val="000000" w:themeColor="text1"/>
              </w:rPr>
            </w:pPr>
            <w:r w:rsidRPr="008C6558">
              <w:rPr>
                <w:b/>
                <w:color w:val="000000" w:themeColor="text1"/>
              </w:rPr>
              <w:t>5,5-6,5</w:t>
            </w:r>
          </w:p>
        </w:tc>
      </w:tr>
      <w:tr w:rsidR="002E1E1E" w:rsidRPr="008C6558" w14:paraId="2082573A"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tcPr>
          <w:p w14:paraId="2614B329" w14:textId="77777777" w:rsidR="002E1E1E" w:rsidRPr="008C6558" w:rsidRDefault="002E1E1E" w:rsidP="002F6E08">
            <w:pPr>
              <w:jc w:val="center"/>
              <w:rPr>
                <w:color w:val="000000" w:themeColor="text1"/>
                <w:szCs w:val="26"/>
              </w:rPr>
            </w:pPr>
            <w:r w:rsidRPr="008C6558">
              <w:rPr>
                <w:color w:val="000000" w:themeColor="text1"/>
                <w:szCs w:val="26"/>
              </w:rPr>
              <w:lastRenderedPageBreak/>
              <w:t>B.1</w:t>
            </w:r>
          </w:p>
        </w:tc>
        <w:tc>
          <w:tcPr>
            <w:tcW w:w="4007" w:type="pct"/>
            <w:tcBorders>
              <w:top w:val="single" w:sz="8" w:space="0" w:color="auto"/>
              <w:left w:val="single" w:sz="8" w:space="0" w:color="auto"/>
              <w:bottom w:val="single" w:sz="8" w:space="0" w:color="auto"/>
              <w:right w:val="single" w:sz="8" w:space="0" w:color="auto"/>
            </w:tcBorders>
          </w:tcPr>
          <w:p w14:paraId="0329F15B" w14:textId="77777777" w:rsidR="002E1E1E" w:rsidRPr="008C6558" w:rsidRDefault="00413705" w:rsidP="002F6E08">
            <w:pPr>
              <w:rPr>
                <w:color w:val="000000" w:themeColor="text1"/>
              </w:rPr>
            </w:pPr>
            <w:r w:rsidRPr="008C6558">
              <w:rPr>
                <w:color w:val="000000" w:themeColor="text1"/>
                <w:szCs w:val="26"/>
              </w:rPr>
              <w:t>Chế biến nông lâm sản gắn với vùng nguyên liệu tập trung</w:t>
            </w:r>
          </w:p>
        </w:tc>
        <w:tc>
          <w:tcPr>
            <w:tcW w:w="553" w:type="pct"/>
            <w:tcBorders>
              <w:top w:val="single" w:sz="8" w:space="0" w:color="auto"/>
              <w:left w:val="single" w:sz="8" w:space="0" w:color="auto"/>
              <w:bottom w:val="single" w:sz="8" w:space="0" w:color="auto"/>
              <w:right w:val="single" w:sz="8" w:space="0" w:color="auto"/>
            </w:tcBorders>
            <w:vAlign w:val="center"/>
          </w:tcPr>
          <w:p w14:paraId="7B1CF224" w14:textId="77777777" w:rsidR="002E1E1E" w:rsidRPr="008C6558" w:rsidRDefault="002E1E1E" w:rsidP="002F6E08">
            <w:pPr>
              <w:jc w:val="center"/>
              <w:rPr>
                <w:color w:val="000000" w:themeColor="text1"/>
                <w:szCs w:val="26"/>
              </w:rPr>
            </w:pPr>
            <w:r w:rsidRPr="008C6558">
              <w:rPr>
                <w:color w:val="000000" w:themeColor="text1"/>
                <w:szCs w:val="26"/>
              </w:rPr>
              <w:t>6,5</w:t>
            </w:r>
          </w:p>
        </w:tc>
      </w:tr>
      <w:tr w:rsidR="002E1E1E" w:rsidRPr="008C6558" w14:paraId="18BA5BD8"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tcPr>
          <w:p w14:paraId="4359181F" w14:textId="77777777" w:rsidR="002E1E1E" w:rsidRPr="008C6558" w:rsidRDefault="002E1E1E" w:rsidP="002F6E08">
            <w:pPr>
              <w:jc w:val="center"/>
              <w:rPr>
                <w:color w:val="000000" w:themeColor="text1"/>
                <w:szCs w:val="26"/>
              </w:rPr>
            </w:pPr>
            <w:r w:rsidRPr="008C6558">
              <w:rPr>
                <w:color w:val="000000" w:themeColor="text1"/>
                <w:szCs w:val="26"/>
              </w:rPr>
              <w:t>B.2</w:t>
            </w:r>
          </w:p>
        </w:tc>
        <w:tc>
          <w:tcPr>
            <w:tcW w:w="4007" w:type="pct"/>
            <w:tcBorders>
              <w:top w:val="single" w:sz="8" w:space="0" w:color="auto"/>
              <w:left w:val="single" w:sz="8" w:space="0" w:color="auto"/>
              <w:bottom w:val="single" w:sz="8" w:space="0" w:color="auto"/>
              <w:right w:val="single" w:sz="8" w:space="0" w:color="auto"/>
            </w:tcBorders>
          </w:tcPr>
          <w:p w14:paraId="4BFF451D" w14:textId="77777777" w:rsidR="002E1E1E" w:rsidRPr="008C6558" w:rsidRDefault="002E1E1E" w:rsidP="002F6E08">
            <w:pPr>
              <w:rPr>
                <w:color w:val="000000" w:themeColor="text1"/>
              </w:rPr>
            </w:pPr>
            <w:r w:rsidRPr="008C6558">
              <w:rPr>
                <w:color w:val="000000" w:themeColor="text1"/>
              </w:rPr>
              <w:t>Công nghiệp sản xuất và phân phối điện (năng lượng tái tạo từ điện gió, điện mặt trời, điện sinh khối…)</w:t>
            </w:r>
          </w:p>
        </w:tc>
        <w:tc>
          <w:tcPr>
            <w:tcW w:w="553" w:type="pct"/>
            <w:tcBorders>
              <w:top w:val="single" w:sz="8" w:space="0" w:color="auto"/>
              <w:left w:val="single" w:sz="8" w:space="0" w:color="auto"/>
              <w:bottom w:val="single" w:sz="8" w:space="0" w:color="auto"/>
              <w:right w:val="single" w:sz="8" w:space="0" w:color="auto"/>
            </w:tcBorders>
            <w:vAlign w:val="center"/>
          </w:tcPr>
          <w:p w14:paraId="1B0B39F0" w14:textId="77777777" w:rsidR="002E1E1E" w:rsidRPr="008C6558" w:rsidRDefault="002E1E1E" w:rsidP="002F6E08">
            <w:pPr>
              <w:jc w:val="center"/>
              <w:rPr>
                <w:color w:val="000000" w:themeColor="text1"/>
                <w:szCs w:val="26"/>
              </w:rPr>
            </w:pPr>
            <w:r w:rsidRPr="008C6558">
              <w:rPr>
                <w:color w:val="000000" w:themeColor="text1"/>
                <w:szCs w:val="26"/>
              </w:rPr>
              <w:t>6,5</w:t>
            </w:r>
          </w:p>
        </w:tc>
      </w:tr>
      <w:tr w:rsidR="002E1E1E" w:rsidRPr="008C6558" w14:paraId="352EE6AB"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tcPr>
          <w:p w14:paraId="40623507" w14:textId="77777777" w:rsidR="002E1E1E" w:rsidRPr="008C6558" w:rsidRDefault="002E1E1E" w:rsidP="002F6E08">
            <w:pPr>
              <w:jc w:val="center"/>
              <w:rPr>
                <w:color w:val="000000" w:themeColor="text1"/>
                <w:szCs w:val="26"/>
              </w:rPr>
            </w:pPr>
            <w:r w:rsidRPr="008C6558">
              <w:rPr>
                <w:color w:val="000000" w:themeColor="text1"/>
                <w:szCs w:val="26"/>
              </w:rPr>
              <w:t>B.4</w:t>
            </w:r>
          </w:p>
        </w:tc>
        <w:tc>
          <w:tcPr>
            <w:tcW w:w="4007" w:type="pct"/>
            <w:tcBorders>
              <w:top w:val="single" w:sz="8" w:space="0" w:color="auto"/>
              <w:left w:val="single" w:sz="8" w:space="0" w:color="auto"/>
              <w:bottom w:val="single" w:sz="8" w:space="0" w:color="auto"/>
              <w:right w:val="single" w:sz="8" w:space="0" w:color="auto"/>
            </w:tcBorders>
          </w:tcPr>
          <w:p w14:paraId="129912EE" w14:textId="77777777" w:rsidR="002E1E1E" w:rsidRPr="008C6558" w:rsidRDefault="002E1E1E" w:rsidP="002F6E08">
            <w:pPr>
              <w:rPr>
                <w:color w:val="000000" w:themeColor="text1"/>
              </w:rPr>
            </w:pPr>
            <w:r w:rsidRPr="008C6558">
              <w:rPr>
                <w:color w:val="000000" w:themeColor="text1"/>
              </w:rPr>
              <w:t>Công nghiệp sản xuất vật liệu xây dựng thân thiện môi trường</w:t>
            </w:r>
          </w:p>
        </w:tc>
        <w:tc>
          <w:tcPr>
            <w:tcW w:w="553" w:type="pct"/>
            <w:tcBorders>
              <w:top w:val="single" w:sz="8" w:space="0" w:color="auto"/>
              <w:left w:val="single" w:sz="8" w:space="0" w:color="auto"/>
              <w:bottom w:val="single" w:sz="8" w:space="0" w:color="auto"/>
              <w:right w:val="single" w:sz="8" w:space="0" w:color="auto"/>
            </w:tcBorders>
            <w:vAlign w:val="center"/>
          </w:tcPr>
          <w:p w14:paraId="1577EF95" w14:textId="77777777" w:rsidR="002E1E1E" w:rsidRPr="008C6558" w:rsidRDefault="002E1E1E" w:rsidP="002F6E08">
            <w:pPr>
              <w:jc w:val="center"/>
              <w:rPr>
                <w:color w:val="000000" w:themeColor="text1"/>
                <w:szCs w:val="26"/>
                <w:lang w:val="en-US"/>
              </w:rPr>
            </w:pPr>
            <w:r w:rsidRPr="008C6558">
              <w:rPr>
                <w:color w:val="000000" w:themeColor="text1"/>
                <w:szCs w:val="26"/>
                <w:lang w:val="en-US"/>
              </w:rPr>
              <w:t>6,5</w:t>
            </w:r>
          </w:p>
        </w:tc>
      </w:tr>
      <w:tr w:rsidR="002E1E1E" w:rsidRPr="008C6558" w14:paraId="399096A6"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63540928" w14:textId="77777777" w:rsidR="002E1E1E" w:rsidRPr="008C6558" w:rsidRDefault="002E1E1E" w:rsidP="002F6E08">
            <w:pPr>
              <w:jc w:val="center"/>
              <w:rPr>
                <w:color w:val="000000" w:themeColor="text1"/>
                <w:szCs w:val="26"/>
                <w:lang w:val="en-US"/>
              </w:rPr>
            </w:pPr>
            <w:r w:rsidRPr="008C6558">
              <w:rPr>
                <w:color w:val="000000" w:themeColor="text1"/>
                <w:szCs w:val="26"/>
                <w:lang w:val="en-US"/>
              </w:rPr>
              <w:t>C.2</w:t>
            </w:r>
          </w:p>
        </w:tc>
        <w:tc>
          <w:tcPr>
            <w:tcW w:w="4007" w:type="pct"/>
            <w:tcBorders>
              <w:top w:val="single" w:sz="8" w:space="0" w:color="auto"/>
              <w:left w:val="single" w:sz="8" w:space="0" w:color="auto"/>
              <w:bottom w:val="single" w:sz="8" w:space="0" w:color="auto"/>
              <w:right w:val="single" w:sz="8" w:space="0" w:color="auto"/>
            </w:tcBorders>
            <w:vAlign w:val="center"/>
          </w:tcPr>
          <w:p w14:paraId="29F037F9" w14:textId="77777777" w:rsidR="002E1E1E" w:rsidRPr="008C6558" w:rsidRDefault="002E1E1E" w:rsidP="002F6E08">
            <w:pPr>
              <w:spacing w:line="264" w:lineRule="auto"/>
              <w:jc w:val="left"/>
              <w:rPr>
                <w:bCs/>
                <w:color w:val="000000" w:themeColor="text1"/>
                <w:szCs w:val="26"/>
                <w:lang w:val="en-US"/>
              </w:rPr>
            </w:pPr>
            <w:r w:rsidRPr="008C6558">
              <w:rPr>
                <w:bCs/>
                <w:color w:val="000000" w:themeColor="text1"/>
                <w:szCs w:val="26"/>
              </w:rPr>
              <w:t>Phát triển sản phẩm du lịch</w:t>
            </w:r>
            <w:r w:rsidRPr="008C6558">
              <w:rPr>
                <w:bCs/>
                <w:color w:val="000000" w:themeColor="text1"/>
                <w:szCs w:val="26"/>
                <w:lang w:val="en-US"/>
              </w:rPr>
              <w:t xml:space="preserve"> nghỉ dưỡng, sinh thái, văn hóa - lịch sử, du lịch cộng đồng và các sản phẩm du lịch mới.</w:t>
            </w:r>
          </w:p>
        </w:tc>
        <w:tc>
          <w:tcPr>
            <w:tcW w:w="553" w:type="pct"/>
            <w:tcBorders>
              <w:top w:val="single" w:sz="8" w:space="0" w:color="auto"/>
              <w:left w:val="single" w:sz="8" w:space="0" w:color="auto"/>
              <w:bottom w:val="single" w:sz="8" w:space="0" w:color="auto"/>
              <w:right w:val="single" w:sz="8" w:space="0" w:color="auto"/>
            </w:tcBorders>
            <w:vAlign w:val="center"/>
          </w:tcPr>
          <w:p w14:paraId="7FA00945" w14:textId="77777777" w:rsidR="002E1E1E" w:rsidRPr="008C6558" w:rsidRDefault="002E1E1E" w:rsidP="002F6E08">
            <w:pPr>
              <w:jc w:val="center"/>
              <w:rPr>
                <w:color w:val="000000" w:themeColor="text1"/>
              </w:rPr>
            </w:pPr>
            <w:r w:rsidRPr="008C6558">
              <w:rPr>
                <w:color w:val="000000" w:themeColor="text1"/>
                <w:lang w:val="en-US"/>
              </w:rPr>
              <w:t>5</w:t>
            </w:r>
            <w:r w:rsidRPr="008C6558">
              <w:rPr>
                <w:color w:val="000000" w:themeColor="text1"/>
              </w:rPr>
              <w:t>,5</w:t>
            </w:r>
          </w:p>
        </w:tc>
      </w:tr>
      <w:tr w:rsidR="002E1E1E" w:rsidRPr="008C6558" w14:paraId="004A4D2D"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7AF03E6F" w14:textId="77777777" w:rsidR="002E1E1E" w:rsidRPr="008C6558" w:rsidRDefault="002E1E1E" w:rsidP="002F6E08">
            <w:pPr>
              <w:jc w:val="center"/>
              <w:rPr>
                <w:color w:val="000000" w:themeColor="text1"/>
                <w:szCs w:val="26"/>
              </w:rPr>
            </w:pPr>
            <w:r w:rsidRPr="008C6558">
              <w:rPr>
                <w:color w:val="000000" w:themeColor="text1"/>
                <w:szCs w:val="26"/>
              </w:rPr>
              <w:t>E.1</w:t>
            </w:r>
          </w:p>
        </w:tc>
        <w:tc>
          <w:tcPr>
            <w:tcW w:w="4007" w:type="pct"/>
            <w:tcBorders>
              <w:top w:val="single" w:sz="8" w:space="0" w:color="auto"/>
              <w:left w:val="single" w:sz="8" w:space="0" w:color="auto"/>
              <w:bottom w:val="single" w:sz="8" w:space="0" w:color="auto"/>
              <w:right w:val="single" w:sz="8" w:space="0" w:color="auto"/>
            </w:tcBorders>
            <w:vAlign w:val="center"/>
          </w:tcPr>
          <w:p w14:paraId="6D982A3F" w14:textId="77777777" w:rsidR="002E1E1E" w:rsidRPr="008C6558" w:rsidRDefault="002E1E1E" w:rsidP="002F6E08">
            <w:pPr>
              <w:spacing w:line="264" w:lineRule="auto"/>
              <w:rPr>
                <w:bCs/>
                <w:color w:val="000000" w:themeColor="text1"/>
                <w:szCs w:val="26"/>
              </w:rPr>
            </w:pPr>
            <w:r w:rsidRPr="008C6558">
              <w:rPr>
                <w:bCs/>
                <w:color w:val="000000" w:themeColor="text1"/>
                <w:szCs w:val="26"/>
              </w:rPr>
              <w:t>Xây dựng, mở rộng, nâng cấp mạng lưới giao thông đường bộ, đường sắt, đường hàng không, đường biển</w:t>
            </w:r>
          </w:p>
        </w:tc>
        <w:tc>
          <w:tcPr>
            <w:tcW w:w="553" w:type="pct"/>
            <w:tcBorders>
              <w:top w:val="single" w:sz="8" w:space="0" w:color="auto"/>
              <w:left w:val="single" w:sz="8" w:space="0" w:color="auto"/>
              <w:bottom w:val="single" w:sz="8" w:space="0" w:color="auto"/>
              <w:right w:val="single" w:sz="8" w:space="0" w:color="auto"/>
            </w:tcBorders>
            <w:vAlign w:val="center"/>
          </w:tcPr>
          <w:p w14:paraId="0199B1E5" w14:textId="77777777" w:rsidR="002E1E1E" w:rsidRPr="008C6558" w:rsidRDefault="002E1E1E" w:rsidP="002F6E08">
            <w:pPr>
              <w:jc w:val="center"/>
              <w:rPr>
                <w:color w:val="000000" w:themeColor="text1"/>
              </w:rPr>
            </w:pPr>
            <w:r w:rsidRPr="008C6558">
              <w:rPr>
                <w:color w:val="000000" w:themeColor="text1"/>
                <w:lang w:val="en-US"/>
              </w:rPr>
              <w:t>5</w:t>
            </w:r>
            <w:r w:rsidRPr="008C6558">
              <w:rPr>
                <w:color w:val="000000" w:themeColor="text1"/>
              </w:rPr>
              <w:t>,5</w:t>
            </w:r>
          </w:p>
        </w:tc>
      </w:tr>
      <w:tr w:rsidR="002E1E1E" w:rsidRPr="008C6558" w14:paraId="653EFF1A"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3D7F668E" w14:textId="77777777" w:rsidR="002E1E1E" w:rsidRPr="008C6558" w:rsidRDefault="002E1E1E" w:rsidP="002F6E08">
            <w:pPr>
              <w:jc w:val="center"/>
              <w:rPr>
                <w:color w:val="000000" w:themeColor="text1"/>
                <w:szCs w:val="26"/>
                <w:lang w:val="en-US"/>
              </w:rPr>
            </w:pPr>
            <w:r w:rsidRPr="008C6558">
              <w:rPr>
                <w:color w:val="000000" w:themeColor="text1"/>
                <w:szCs w:val="26"/>
              </w:rPr>
              <w:t>E.</w:t>
            </w:r>
            <w:r w:rsidRPr="008C6558">
              <w:rPr>
                <w:color w:val="000000" w:themeColor="text1"/>
                <w:szCs w:val="26"/>
                <w:lang w:val="en-US"/>
              </w:rPr>
              <w:t>4</w:t>
            </w:r>
          </w:p>
        </w:tc>
        <w:tc>
          <w:tcPr>
            <w:tcW w:w="4007" w:type="pct"/>
            <w:tcBorders>
              <w:top w:val="single" w:sz="8" w:space="0" w:color="auto"/>
              <w:left w:val="single" w:sz="8" w:space="0" w:color="auto"/>
              <w:bottom w:val="single" w:sz="8" w:space="0" w:color="auto"/>
              <w:right w:val="single" w:sz="8" w:space="0" w:color="auto"/>
            </w:tcBorders>
            <w:vAlign w:val="center"/>
          </w:tcPr>
          <w:p w14:paraId="5B8E2532" w14:textId="77777777" w:rsidR="002E1E1E" w:rsidRPr="008C6558" w:rsidRDefault="002E1E1E" w:rsidP="002F6E08">
            <w:pPr>
              <w:spacing w:line="264" w:lineRule="auto"/>
              <w:jc w:val="left"/>
              <w:rPr>
                <w:bCs/>
                <w:color w:val="000000" w:themeColor="text1"/>
                <w:szCs w:val="26"/>
              </w:rPr>
            </w:pPr>
            <w:r w:rsidRPr="008C6558">
              <w:rPr>
                <w:color w:val="000000" w:themeColor="text1"/>
                <w:szCs w:val="26"/>
              </w:rPr>
              <w:t>Xây dựng, hoàn thiện hệ thống thủy lợi cho các vùng trên địa bàn tỉnh</w:t>
            </w:r>
            <w:r w:rsidRPr="008C6558">
              <w:rPr>
                <w:color w:val="000000" w:themeColor="text1"/>
                <w:szCs w:val="26"/>
                <w:lang w:val="en-US"/>
              </w:rPr>
              <w:t>.</w:t>
            </w:r>
          </w:p>
        </w:tc>
        <w:tc>
          <w:tcPr>
            <w:tcW w:w="553" w:type="pct"/>
            <w:tcBorders>
              <w:top w:val="single" w:sz="8" w:space="0" w:color="auto"/>
              <w:left w:val="single" w:sz="8" w:space="0" w:color="auto"/>
              <w:bottom w:val="single" w:sz="8" w:space="0" w:color="auto"/>
              <w:right w:val="single" w:sz="8" w:space="0" w:color="auto"/>
            </w:tcBorders>
            <w:vAlign w:val="center"/>
          </w:tcPr>
          <w:p w14:paraId="7735C7CD" w14:textId="77777777" w:rsidR="002E1E1E" w:rsidRPr="008C6558" w:rsidRDefault="002E1E1E" w:rsidP="002F6E08">
            <w:pPr>
              <w:jc w:val="center"/>
              <w:rPr>
                <w:color w:val="000000" w:themeColor="text1"/>
              </w:rPr>
            </w:pPr>
            <w:r w:rsidRPr="008C6558">
              <w:rPr>
                <w:color w:val="000000" w:themeColor="text1"/>
                <w:lang w:val="en-US"/>
              </w:rPr>
              <w:t>6</w:t>
            </w:r>
            <w:r w:rsidRPr="008C6558">
              <w:rPr>
                <w:color w:val="000000" w:themeColor="text1"/>
              </w:rPr>
              <w:t>,5</w:t>
            </w:r>
          </w:p>
        </w:tc>
      </w:tr>
      <w:tr w:rsidR="002E1E1E" w:rsidRPr="008C6558" w14:paraId="423C2D64" w14:textId="77777777" w:rsidTr="00085607">
        <w:trPr>
          <w:trHeight w:val="330"/>
          <w:jc w:val="center"/>
        </w:trPr>
        <w:tc>
          <w:tcPr>
            <w:tcW w:w="4447" w:type="pct"/>
            <w:gridSpan w:val="2"/>
            <w:tcBorders>
              <w:top w:val="single" w:sz="8" w:space="0" w:color="auto"/>
              <w:left w:val="single" w:sz="8" w:space="0" w:color="auto"/>
              <w:bottom w:val="single" w:sz="8" w:space="0" w:color="auto"/>
              <w:right w:val="single" w:sz="8" w:space="0" w:color="auto"/>
            </w:tcBorders>
            <w:vAlign w:val="bottom"/>
          </w:tcPr>
          <w:p w14:paraId="3CCD7D8F" w14:textId="77777777" w:rsidR="002E1E1E" w:rsidRPr="008C6558" w:rsidRDefault="002E1E1E" w:rsidP="002F6E08">
            <w:pPr>
              <w:rPr>
                <w:b/>
                <w:color w:val="000000" w:themeColor="text1"/>
              </w:rPr>
            </w:pPr>
            <w:r w:rsidRPr="008C6558">
              <w:rPr>
                <w:b/>
                <w:color w:val="000000" w:themeColor="text1"/>
              </w:rPr>
              <w:t>Tác động trung bình</w:t>
            </w:r>
          </w:p>
        </w:tc>
        <w:tc>
          <w:tcPr>
            <w:tcW w:w="553" w:type="pct"/>
            <w:tcBorders>
              <w:top w:val="single" w:sz="8" w:space="0" w:color="auto"/>
              <w:left w:val="single" w:sz="8" w:space="0" w:color="auto"/>
              <w:bottom w:val="single" w:sz="8" w:space="0" w:color="auto"/>
              <w:right w:val="single" w:sz="8" w:space="0" w:color="auto"/>
            </w:tcBorders>
            <w:vAlign w:val="center"/>
          </w:tcPr>
          <w:p w14:paraId="3256AD1E" w14:textId="77777777" w:rsidR="002E1E1E" w:rsidRPr="008C6558" w:rsidRDefault="002E1E1E" w:rsidP="002F6E08">
            <w:pPr>
              <w:jc w:val="center"/>
              <w:rPr>
                <w:b/>
                <w:color w:val="000000" w:themeColor="text1"/>
              </w:rPr>
            </w:pPr>
            <w:r w:rsidRPr="008C6558">
              <w:rPr>
                <w:b/>
                <w:color w:val="000000" w:themeColor="text1"/>
                <w:lang w:val="en-US"/>
              </w:rPr>
              <w:t>2,5</w:t>
            </w:r>
            <w:r w:rsidRPr="008C6558">
              <w:rPr>
                <w:b/>
                <w:color w:val="000000" w:themeColor="text1"/>
              </w:rPr>
              <w:t>-5</w:t>
            </w:r>
          </w:p>
        </w:tc>
      </w:tr>
      <w:tr w:rsidR="002E1E1E" w:rsidRPr="008C6558" w14:paraId="392B2999"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19A638D6" w14:textId="77777777" w:rsidR="002E1E1E" w:rsidRPr="008C6558" w:rsidRDefault="002E1E1E" w:rsidP="002F6E08">
            <w:pPr>
              <w:jc w:val="center"/>
              <w:rPr>
                <w:color w:val="000000" w:themeColor="text1"/>
                <w:szCs w:val="26"/>
              </w:rPr>
            </w:pPr>
            <w:r w:rsidRPr="008C6558">
              <w:rPr>
                <w:color w:val="000000" w:themeColor="text1"/>
                <w:szCs w:val="26"/>
                <w:lang w:val="en-US"/>
              </w:rPr>
              <w:t>A</w:t>
            </w:r>
            <w:r w:rsidRPr="008C6558">
              <w:rPr>
                <w:color w:val="000000" w:themeColor="text1"/>
                <w:szCs w:val="26"/>
              </w:rPr>
              <w:t>.3</w:t>
            </w:r>
          </w:p>
        </w:tc>
        <w:tc>
          <w:tcPr>
            <w:tcW w:w="4007" w:type="pct"/>
            <w:tcBorders>
              <w:top w:val="single" w:sz="8" w:space="0" w:color="auto"/>
              <w:left w:val="single" w:sz="8" w:space="0" w:color="auto"/>
              <w:bottom w:val="single" w:sz="8" w:space="0" w:color="auto"/>
              <w:right w:val="single" w:sz="8" w:space="0" w:color="auto"/>
            </w:tcBorders>
            <w:vAlign w:val="center"/>
          </w:tcPr>
          <w:p w14:paraId="18DF259D" w14:textId="77777777" w:rsidR="002E1E1E" w:rsidRPr="008C6558" w:rsidRDefault="00413705" w:rsidP="002F6E08">
            <w:pPr>
              <w:rPr>
                <w:color w:val="000000" w:themeColor="text1"/>
                <w:szCs w:val="26"/>
              </w:rPr>
            </w:pPr>
            <w:r w:rsidRPr="008C6558">
              <w:rPr>
                <w:color w:val="000000" w:themeColor="text1"/>
                <w:szCs w:val="26"/>
              </w:rPr>
              <w:t>Gia tăng quy mô phát triển đàn gia súc, gia cầm, đại gia súc</w:t>
            </w:r>
          </w:p>
        </w:tc>
        <w:tc>
          <w:tcPr>
            <w:tcW w:w="553" w:type="pct"/>
            <w:tcBorders>
              <w:top w:val="single" w:sz="8" w:space="0" w:color="auto"/>
              <w:left w:val="single" w:sz="8" w:space="0" w:color="auto"/>
              <w:bottom w:val="single" w:sz="8" w:space="0" w:color="auto"/>
              <w:right w:val="single" w:sz="8" w:space="0" w:color="auto"/>
            </w:tcBorders>
            <w:vAlign w:val="center"/>
          </w:tcPr>
          <w:p w14:paraId="43B2B088" w14:textId="77777777" w:rsidR="002E1E1E" w:rsidRPr="008C6558" w:rsidRDefault="002E1E1E" w:rsidP="002F6E08">
            <w:pPr>
              <w:jc w:val="center"/>
              <w:rPr>
                <w:color w:val="000000" w:themeColor="text1"/>
                <w:lang w:val="en-US"/>
              </w:rPr>
            </w:pPr>
            <w:r w:rsidRPr="008C6558">
              <w:rPr>
                <w:color w:val="000000" w:themeColor="text1"/>
                <w:lang w:val="en-US"/>
              </w:rPr>
              <w:t>4,0</w:t>
            </w:r>
          </w:p>
        </w:tc>
      </w:tr>
      <w:tr w:rsidR="002E1E1E" w:rsidRPr="008C6558" w14:paraId="08867404"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47E7A467" w14:textId="77777777" w:rsidR="002E1E1E" w:rsidRPr="008C6558" w:rsidRDefault="002E1E1E" w:rsidP="002F6E08">
            <w:pPr>
              <w:jc w:val="center"/>
              <w:rPr>
                <w:color w:val="000000" w:themeColor="text1"/>
                <w:szCs w:val="26"/>
                <w:lang w:val="en-US"/>
              </w:rPr>
            </w:pPr>
            <w:r w:rsidRPr="008C6558">
              <w:rPr>
                <w:color w:val="000000" w:themeColor="text1"/>
                <w:szCs w:val="26"/>
                <w:lang w:val="en-US"/>
              </w:rPr>
              <w:t>C.1</w:t>
            </w:r>
          </w:p>
        </w:tc>
        <w:tc>
          <w:tcPr>
            <w:tcW w:w="4007" w:type="pct"/>
            <w:tcBorders>
              <w:top w:val="single" w:sz="8" w:space="0" w:color="auto"/>
              <w:left w:val="single" w:sz="8" w:space="0" w:color="auto"/>
              <w:bottom w:val="single" w:sz="8" w:space="0" w:color="auto"/>
              <w:right w:val="single" w:sz="8" w:space="0" w:color="auto"/>
            </w:tcBorders>
            <w:vAlign w:val="center"/>
          </w:tcPr>
          <w:p w14:paraId="1C9AEABF" w14:textId="77777777" w:rsidR="002E1E1E" w:rsidRPr="008C6558" w:rsidRDefault="002E1E1E" w:rsidP="002F6E08">
            <w:pPr>
              <w:spacing w:line="264" w:lineRule="auto"/>
              <w:jc w:val="left"/>
              <w:rPr>
                <w:b/>
                <w:color w:val="000000" w:themeColor="text1"/>
                <w:szCs w:val="26"/>
              </w:rPr>
            </w:pPr>
            <w:r w:rsidRPr="008C6558">
              <w:rPr>
                <w:color w:val="000000" w:themeColor="text1"/>
                <w:szCs w:val="26"/>
              </w:rPr>
              <w:t>Xây dựng phát triển các trung tâm thương mại, siêu thị, hệ thống chợ</w:t>
            </w:r>
            <w:r w:rsidRPr="008C6558">
              <w:rPr>
                <w:color w:val="000000" w:themeColor="text1"/>
                <w:szCs w:val="26"/>
                <w:lang w:val="en-US"/>
              </w:rPr>
              <w:t>.</w:t>
            </w:r>
          </w:p>
        </w:tc>
        <w:tc>
          <w:tcPr>
            <w:tcW w:w="553" w:type="pct"/>
            <w:tcBorders>
              <w:top w:val="single" w:sz="8" w:space="0" w:color="auto"/>
              <w:left w:val="single" w:sz="8" w:space="0" w:color="auto"/>
              <w:bottom w:val="single" w:sz="8" w:space="0" w:color="auto"/>
              <w:right w:val="single" w:sz="8" w:space="0" w:color="auto"/>
            </w:tcBorders>
            <w:vAlign w:val="center"/>
          </w:tcPr>
          <w:p w14:paraId="7E2C675E" w14:textId="77777777" w:rsidR="002E1E1E" w:rsidRPr="008C6558" w:rsidRDefault="002E1E1E" w:rsidP="002F6E08">
            <w:pPr>
              <w:jc w:val="center"/>
              <w:rPr>
                <w:color w:val="000000" w:themeColor="text1"/>
              </w:rPr>
            </w:pPr>
            <w:r w:rsidRPr="008C6558">
              <w:rPr>
                <w:color w:val="000000" w:themeColor="text1"/>
                <w:lang w:val="en-US"/>
              </w:rPr>
              <w:t>3</w:t>
            </w:r>
            <w:r w:rsidRPr="008C6558">
              <w:rPr>
                <w:color w:val="000000" w:themeColor="text1"/>
              </w:rPr>
              <w:t>,5</w:t>
            </w:r>
          </w:p>
        </w:tc>
      </w:tr>
      <w:tr w:rsidR="002E1E1E" w:rsidRPr="008C6558" w14:paraId="63E5AFC5"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291D8277" w14:textId="77777777" w:rsidR="002E1E1E" w:rsidRPr="008C6558" w:rsidRDefault="002E1E1E" w:rsidP="002F6E08">
            <w:pPr>
              <w:jc w:val="center"/>
              <w:rPr>
                <w:color w:val="000000" w:themeColor="text1"/>
                <w:szCs w:val="26"/>
              </w:rPr>
            </w:pPr>
            <w:r w:rsidRPr="008C6558">
              <w:rPr>
                <w:color w:val="000000" w:themeColor="text1"/>
                <w:szCs w:val="26"/>
              </w:rPr>
              <w:t>D.1</w:t>
            </w:r>
          </w:p>
        </w:tc>
        <w:tc>
          <w:tcPr>
            <w:tcW w:w="4007" w:type="pct"/>
            <w:tcBorders>
              <w:top w:val="single" w:sz="8" w:space="0" w:color="auto"/>
              <w:left w:val="single" w:sz="8" w:space="0" w:color="auto"/>
              <w:bottom w:val="single" w:sz="8" w:space="0" w:color="auto"/>
              <w:right w:val="single" w:sz="8" w:space="0" w:color="auto"/>
            </w:tcBorders>
            <w:vAlign w:val="center"/>
          </w:tcPr>
          <w:p w14:paraId="6C22CDDE" w14:textId="77777777" w:rsidR="002E1E1E" w:rsidRPr="008C6558" w:rsidRDefault="002E1E1E" w:rsidP="002F6E08">
            <w:pPr>
              <w:spacing w:line="264" w:lineRule="auto"/>
              <w:jc w:val="left"/>
              <w:rPr>
                <w:bCs/>
                <w:color w:val="000000" w:themeColor="text1"/>
                <w:szCs w:val="26"/>
              </w:rPr>
            </w:pPr>
            <w:r w:rsidRPr="008C6558">
              <w:rPr>
                <w:bCs/>
                <w:color w:val="000000" w:themeColor="text1"/>
                <w:szCs w:val="26"/>
              </w:rPr>
              <w:t>Xây dựng cơ sở hạ tầng, giáo dục, đào tạo</w:t>
            </w:r>
          </w:p>
        </w:tc>
        <w:tc>
          <w:tcPr>
            <w:tcW w:w="553" w:type="pct"/>
            <w:tcBorders>
              <w:top w:val="single" w:sz="8" w:space="0" w:color="auto"/>
              <w:left w:val="single" w:sz="8" w:space="0" w:color="auto"/>
              <w:bottom w:val="single" w:sz="8" w:space="0" w:color="auto"/>
              <w:right w:val="single" w:sz="8" w:space="0" w:color="auto"/>
            </w:tcBorders>
            <w:vAlign w:val="center"/>
          </w:tcPr>
          <w:p w14:paraId="0E40B829" w14:textId="77777777" w:rsidR="002E1E1E" w:rsidRPr="008C6558" w:rsidRDefault="002E1E1E" w:rsidP="002F6E08">
            <w:pPr>
              <w:jc w:val="center"/>
              <w:rPr>
                <w:color w:val="000000" w:themeColor="text1"/>
                <w:lang w:val="en-US"/>
              </w:rPr>
            </w:pPr>
            <w:r w:rsidRPr="008C6558">
              <w:rPr>
                <w:color w:val="000000" w:themeColor="text1"/>
                <w:lang w:val="en-US"/>
              </w:rPr>
              <w:t>5</w:t>
            </w:r>
          </w:p>
        </w:tc>
      </w:tr>
      <w:tr w:rsidR="002E1E1E" w:rsidRPr="008C6558" w14:paraId="072BAA2E"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7D94FF37" w14:textId="77777777" w:rsidR="002E1E1E" w:rsidRPr="008C6558" w:rsidRDefault="002E1E1E" w:rsidP="002F6E08">
            <w:pPr>
              <w:jc w:val="center"/>
              <w:rPr>
                <w:color w:val="000000" w:themeColor="text1"/>
                <w:szCs w:val="26"/>
              </w:rPr>
            </w:pPr>
            <w:r w:rsidRPr="008C6558">
              <w:rPr>
                <w:color w:val="000000" w:themeColor="text1"/>
                <w:szCs w:val="26"/>
              </w:rPr>
              <w:t>D.2</w:t>
            </w:r>
          </w:p>
        </w:tc>
        <w:tc>
          <w:tcPr>
            <w:tcW w:w="4007" w:type="pct"/>
            <w:tcBorders>
              <w:top w:val="single" w:sz="8" w:space="0" w:color="auto"/>
              <w:left w:val="single" w:sz="8" w:space="0" w:color="auto"/>
              <w:bottom w:val="single" w:sz="8" w:space="0" w:color="auto"/>
              <w:right w:val="single" w:sz="8" w:space="0" w:color="auto"/>
            </w:tcBorders>
            <w:vAlign w:val="center"/>
          </w:tcPr>
          <w:p w14:paraId="580FDB56" w14:textId="77777777" w:rsidR="002E1E1E" w:rsidRPr="008C6558" w:rsidRDefault="002E1E1E" w:rsidP="002F6E08">
            <w:pPr>
              <w:spacing w:line="264" w:lineRule="auto"/>
              <w:jc w:val="left"/>
              <w:rPr>
                <w:bCs/>
                <w:color w:val="000000" w:themeColor="text1"/>
                <w:szCs w:val="26"/>
              </w:rPr>
            </w:pPr>
            <w:r w:rsidRPr="008C6558">
              <w:rPr>
                <w:bCs/>
                <w:color w:val="000000" w:themeColor="text1"/>
                <w:szCs w:val="26"/>
              </w:rPr>
              <w:t>Phát triển y tế hiện đại, chăm sóc sức khỏe cộng đồng</w:t>
            </w:r>
          </w:p>
        </w:tc>
        <w:tc>
          <w:tcPr>
            <w:tcW w:w="553" w:type="pct"/>
            <w:tcBorders>
              <w:top w:val="single" w:sz="8" w:space="0" w:color="auto"/>
              <w:left w:val="single" w:sz="8" w:space="0" w:color="auto"/>
              <w:bottom w:val="single" w:sz="8" w:space="0" w:color="auto"/>
              <w:right w:val="single" w:sz="8" w:space="0" w:color="auto"/>
            </w:tcBorders>
            <w:vAlign w:val="center"/>
          </w:tcPr>
          <w:p w14:paraId="735E63E8" w14:textId="77777777" w:rsidR="002E1E1E" w:rsidRPr="008C6558" w:rsidRDefault="002E1E1E" w:rsidP="002F6E08">
            <w:pPr>
              <w:jc w:val="center"/>
              <w:rPr>
                <w:color w:val="000000" w:themeColor="text1"/>
              </w:rPr>
            </w:pPr>
            <w:r w:rsidRPr="008C6558">
              <w:rPr>
                <w:color w:val="000000" w:themeColor="text1"/>
              </w:rPr>
              <w:t>3</w:t>
            </w:r>
          </w:p>
        </w:tc>
      </w:tr>
      <w:tr w:rsidR="002E1E1E" w:rsidRPr="008C6558" w14:paraId="01D86630" w14:textId="77777777" w:rsidTr="00085607">
        <w:trPr>
          <w:trHeight w:val="330"/>
          <w:jc w:val="center"/>
        </w:trPr>
        <w:tc>
          <w:tcPr>
            <w:tcW w:w="4447" w:type="pct"/>
            <w:gridSpan w:val="2"/>
            <w:tcBorders>
              <w:top w:val="single" w:sz="8" w:space="0" w:color="auto"/>
              <w:left w:val="single" w:sz="8" w:space="0" w:color="auto"/>
              <w:bottom w:val="single" w:sz="8" w:space="0" w:color="auto"/>
              <w:right w:val="single" w:sz="8" w:space="0" w:color="auto"/>
            </w:tcBorders>
            <w:vAlign w:val="bottom"/>
          </w:tcPr>
          <w:p w14:paraId="312C5398" w14:textId="77777777" w:rsidR="002E1E1E" w:rsidRPr="008C6558" w:rsidRDefault="002E1E1E" w:rsidP="002F6E08">
            <w:pPr>
              <w:rPr>
                <w:b/>
                <w:color w:val="000000" w:themeColor="text1"/>
              </w:rPr>
            </w:pPr>
            <w:r w:rsidRPr="008C6558">
              <w:rPr>
                <w:b/>
                <w:color w:val="000000" w:themeColor="text1"/>
              </w:rPr>
              <w:t>Tác động yếu</w:t>
            </w:r>
          </w:p>
        </w:tc>
        <w:tc>
          <w:tcPr>
            <w:tcW w:w="553" w:type="pct"/>
            <w:tcBorders>
              <w:top w:val="single" w:sz="8" w:space="0" w:color="auto"/>
              <w:left w:val="single" w:sz="8" w:space="0" w:color="auto"/>
              <w:bottom w:val="single" w:sz="8" w:space="0" w:color="auto"/>
              <w:right w:val="single" w:sz="8" w:space="0" w:color="auto"/>
            </w:tcBorders>
            <w:vAlign w:val="center"/>
          </w:tcPr>
          <w:p w14:paraId="0C8FC07E" w14:textId="77777777" w:rsidR="002E1E1E" w:rsidRPr="008C6558" w:rsidRDefault="002E1E1E" w:rsidP="002F6E08">
            <w:pPr>
              <w:jc w:val="center"/>
              <w:rPr>
                <w:b/>
                <w:color w:val="000000" w:themeColor="text1"/>
              </w:rPr>
            </w:pPr>
            <w:r w:rsidRPr="008C6558">
              <w:rPr>
                <w:b/>
                <w:color w:val="000000" w:themeColor="text1"/>
              </w:rPr>
              <w:t>1-2</w:t>
            </w:r>
          </w:p>
        </w:tc>
      </w:tr>
      <w:tr w:rsidR="002E1E1E" w:rsidRPr="008C6558" w14:paraId="51AF41A3"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65D4ECB1" w14:textId="77777777" w:rsidR="002E1E1E" w:rsidRPr="008C6558" w:rsidRDefault="002E1E1E" w:rsidP="002F6E08">
            <w:pPr>
              <w:jc w:val="center"/>
              <w:rPr>
                <w:color w:val="000000" w:themeColor="text1"/>
                <w:szCs w:val="26"/>
              </w:rPr>
            </w:pPr>
            <w:r w:rsidRPr="008C6558">
              <w:rPr>
                <w:color w:val="000000" w:themeColor="text1"/>
                <w:szCs w:val="26"/>
                <w:lang w:val="en-US"/>
              </w:rPr>
              <w:t>A</w:t>
            </w:r>
            <w:r w:rsidRPr="008C6558">
              <w:rPr>
                <w:color w:val="000000" w:themeColor="text1"/>
                <w:szCs w:val="26"/>
              </w:rPr>
              <w:t>.1</w:t>
            </w:r>
          </w:p>
        </w:tc>
        <w:tc>
          <w:tcPr>
            <w:tcW w:w="4007" w:type="pct"/>
            <w:tcBorders>
              <w:top w:val="single" w:sz="8" w:space="0" w:color="auto"/>
              <w:left w:val="single" w:sz="8" w:space="0" w:color="auto"/>
              <w:bottom w:val="single" w:sz="8" w:space="0" w:color="auto"/>
              <w:right w:val="single" w:sz="8" w:space="0" w:color="auto"/>
            </w:tcBorders>
            <w:vAlign w:val="center"/>
          </w:tcPr>
          <w:p w14:paraId="3489376B" w14:textId="77777777" w:rsidR="002E1E1E" w:rsidRPr="008C6558" w:rsidRDefault="00413705" w:rsidP="002F6E08">
            <w:pPr>
              <w:rPr>
                <w:color w:val="000000" w:themeColor="text1"/>
                <w:szCs w:val="26"/>
              </w:rPr>
            </w:pPr>
            <w:r w:rsidRPr="008C6558">
              <w:rPr>
                <w:color w:val="000000" w:themeColor="text1"/>
                <w:szCs w:val="26"/>
              </w:rPr>
              <w:t xml:space="preserve">Phát triển nông nghiệp </w:t>
            </w:r>
            <w:r w:rsidRPr="008C6558">
              <w:rPr>
                <w:iCs/>
                <w:color w:val="000000" w:themeColor="text1"/>
                <w:szCs w:val="26"/>
              </w:rPr>
              <w:t>theo hướng áp dụng công nghệ sinh học vào sản xuất và tích cực chuyển đổi cơ cấu trong nông nghiệp theo hướng nông nghiệp công nghệ cao</w:t>
            </w:r>
          </w:p>
        </w:tc>
        <w:tc>
          <w:tcPr>
            <w:tcW w:w="553" w:type="pct"/>
            <w:tcBorders>
              <w:top w:val="single" w:sz="8" w:space="0" w:color="auto"/>
              <w:left w:val="single" w:sz="8" w:space="0" w:color="auto"/>
              <w:bottom w:val="single" w:sz="8" w:space="0" w:color="auto"/>
              <w:right w:val="single" w:sz="8" w:space="0" w:color="auto"/>
            </w:tcBorders>
            <w:vAlign w:val="center"/>
          </w:tcPr>
          <w:p w14:paraId="0F1FCAAF" w14:textId="77777777" w:rsidR="002E1E1E" w:rsidRPr="008C6558" w:rsidRDefault="002E1E1E" w:rsidP="002F6E08">
            <w:pPr>
              <w:jc w:val="center"/>
              <w:rPr>
                <w:color w:val="000000" w:themeColor="text1"/>
                <w:szCs w:val="26"/>
              </w:rPr>
            </w:pPr>
            <w:r w:rsidRPr="008C6558">
              <w:rPr>
                <w:color w:val="000000" w:themeColor="text1"/>
                <w:szCs w:val="26"/>
              </w:rPr>
              <w:t>2</w:t>
            </w:r>
          </w:p>
        </w:tc>
      </w:tr>
      <w:tr w:rsidR="002E1E1E" w:rsidRPr="008C6558" w14:paraId="56EB7C43"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4B75EE8B" w14:textId="77777777" w:rsidR="002E1E1E" w:rsidRPr="008C6558" w:rsidRDefault="002E1E1E" w:rsidP="002F6E08">
            <w:pPr>
              <w:jc w:val="center"/>
              <w:rPr>
                <w:color w:val="000000" w:themeColor="text1"/>
                <w:szCs w:val="26"/>
              </w:rPr>
            </w:pPr>
            <w:r w:rsidRPr="008C6558">
              <w:rPr>
                <w:color w:val="000000" w:themeColor="text1"/>
                <w:szCs w:val="26"/>
                <w:lang w:val="en-US"/>
              </w:rPr>
              <w:t>A</w:t>
            </w:r>
            <w:r w:rsidRPr="008C6558">
              <w:rPr>
                <w:color w:val="000000" w:themeColor="text1"/>
                <w:szCs w:val="26"/>
              </w:rPr>
              <w:t>.2</w:t>
            </w:r>
          </w:p>
        </w:tc>
        <w:tc>
          <w:tcPr>
            <w:tcW w:w="4007" w:type="pct"/>
            <w:tcBorders>
              <w:top w:val="single" w:sz="8" w:space="0" w:color="auto"/>
              <w:left w:val="single" w:sz="8" w:space="0" w:color="auto"/>
              <w:bottom w:val="single" w:sz="8" w:space="0" w:color="auto"/>
              <w:right w:val="single" w:sz="8" w:space="0" w:color="auto"/>
            </w:tcBorders>
            <w:vAlign w:val="center"/>
          </w:tcPr>
          <w:p w14:paraId="064D2CA8" w14:textId="77777777" w:rsidR="002E1E1E" w:rsidRPr="008C6558" w:rsidRDefault="00413705" w:rsidP="002F6E08">
            <w:pPr>
              <w:rPr>
                <w:color w:val="000000" w:themeColor="text1"/>
                <w:szCs w:val="26"/>
              </w:rPr>
            </w:pPr>
            <w:r w:rsidRPr="008C6558">
              <w:rPr>
                <w:color w:val="000000" w:themeColor="text1"/>
                <w:szCs w:val="26"/>
              </w:rPr>
              <w:t>Đẩy mạnh thâm canh tăng vụ, tăng năng suất. Xây dựng vùng sản xuất cây ăn trái tập trung với quy mô tương đối lớn</w:t>
            </w:r>
          </w:p>
        </w:tc>
        <w:tc>
          <w:tcPr>
            <w:tcW w:w="553" w:type="pct"/>
            <w:tcBorders>
              <w:top w:val="single" w:sz="8" w:space="0" w:color="auto"/>
              <w:left w:val="single" w:sz="8" w:space="0" w:color="auto"/>
              <w:bottom w:val="single" w:sz="8" w:space="0" w:color="auto"/>
              <w:right w:val="single" w:sz="8" w:space="0" w:color="auto"/>
            </w:tcBorders>
            <w:vAlign w:val="center"/>
          </w:tcPr>
          <w:p w14:paraId="59B6DA8F" w14:textId="77777777" w:rsidR="002E1E1E" w:rsidRPr="008C6558" w:rsidRDefault="002E1E1E" w:rsidP="002F6E08">
            <w:pPr>
              <w:jc w:val="center"/>
              <w:rPr>
                <w:color w:val="000000" w:themeColor="text1"/>
                <w:szCs w:val="26"/>
              </w:rPr>
            </w:pPr>
            <w:r w:rsidRPr="008C6558">
              <w:rPr>
                <w:color w:val="000000" w:themeColor="text1"/>
                <w:szCs w:val="26"/>
              </w:rPr>
              <w:t>2</w:t>
            </w:r>
          </w:p>
        </w:tc>
      </w:tr>
      <w:tr w:rsidR="002E1E1E" w:rsidRPr="008C6558" w14:paraId="3D8EC5DD"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230AE7CA" w14:textId="77777777" w:rsidR="002E1E1E" w:rsidRPr="008C6558" w:rsidRDefault="002E1E1E" w:rsidP="002F6E08">
            <w:pPr>
              <w:jc w:val="center"/>
              <w:rPr>
                <w:color w:val="000000" w:themeColor="text1"/>
                <w:szCs w:val="26"/>
              </w:rPr>
            </w:pPr>
            <w:r w:rsidRPr="008C6558">
              <w:rPr>
                <w:color w:val="000000" w:themeColor="text1"/>
                <w:szCs w:val="26"/>
              </w:rPr>
              <w:t>E.2</w:t>
            </w:r>
          </w:p>
        </w:tc>
        <w:tc>
          <w:tcPr>
            <w:tcW w:w="4007" w:type="pct"/>
            <w:tcBorders>
              <w:top w:val="single" w:sz="8" w:space="0" w:color="auto"/>
              <w:left w:val="single" w:sz="8" w:space="0" w:color="auto"/>
              <w:bottom w:val="single" w:sz="8" w:space="0" w:color="auto"/>
              <w:right w:val="single" w:sz="8" w:space="0" w:color="auto"/>
            </w:tcBorders>
            <w:vAlign w:val="center"/>
          </w:tcPr>
          <w:p w14:paraId="746AF4DD" w14:textId="77777777" w:rsidR="002E1E1E" w:rsidRPr="008C6558" w:rsidRDefault="002E1E1E" w:rsidP="002F6E08">
            <w:pPr>
              <w:spacing w:line="264" w:lineRule="auto"/>
              <w:rPr>
                <w:bCs/>
                <w:color w:val="000000" w:themeColor="text1"/>
                <w:szCs w:val="26"/>
              </w:rPr>
            </w:pPr>
            <w:r w:rsidRPr="008C6558">
              <w:rPr>
                <w:bCs/>
                <w:color w:val="000000" w:themeColor="text1"/>
                <w:szCs w:val="26"/>
              </w:rPr>
              <w:t>Phát triển các dự án điện gió, điện mặt trời, điện sinh khối và các loại năng lượng sạch khác</w:t>
            </w:r>
          </w:p>
        </w:tc>
        <w:tc>
          <w:tcPr>
            <w:tcW w:w="553" w:type="pct"/>
            <w:tcBorders>
              <w:top w:val="single" w:sz="8" w:space="0" w:color="auto"/>
              <w:left w:val="single" w:sz="8" w:space="0" w:color="auto"/>
              <w:bottom w:val="single" w:sz="8" w:space="0" w:color="auto"/>
              <w:right w:val="single" w:sz="8" w:space="0" w:color="auto"/>
            </w:tcBorders>
            <w:vAlign w:val="center"/>
          </w:tcPr>
          <w:p w14:paraId="4640C33D" w14:textId="77777777" w:rsidR="002E1E1E" w:rsidRPr="008C6558" w:rsidRDefault="002E1E1E" w:rsidP="002F6E08">
            <w:pPr>
              <w:jc w:val="center"/>
              <w:rPr>
                <w:color w:val="000000" w:themeColor="text1"/>
                <w:szCs w:val="26"/>
                <w:lang w:val="en-US"/>
              </w:rPr>
            </w:pPr>
            <w:r w:rsidRPr="008C6558">
              <w:rPr>
                <w:color w:val="000000" w:themeColor="text1"/>
                <w:szCs w:val="26"/>
                <w:lang w:val="en-US"/>
              </w:rPr>
              <w:t>1</w:t>
            </w:r>
          </w:p>
        </w:tc>
      </w:tr>
      <w:tr w:rsidR="002E1E1E" w:rsidRPr="008C6558" w14:paraId="15281BA5" w14:textId="77777777" w:rsidTr="00085607">
        <w:trPr>
          <w:trHeight w:val="330"/>
          <w:jc w:val="center"/>
        </w:trPr>
        <w:tc>
          <w:tcPr>
            <w:tcW w:w="4447" w:type="pct"/>
            <w:gridSpan w:val="2"/>
            <w:tcBorders>
              <w:top w:val="single" w:sz="8" w:space="0" w:color="auto"/>
              <w:left w:val="single" w:sz="8" w:space="0" w:color="auto"/>
              <w:bottom w:val="single" w:sz="8" w:space="0" w:color="auto"/>
              <w:right w:val="single" w:sz="8" w:space="0" w:color="auto"/>
            </w:tcBorders>
            <w:vAlign w:val="bottom"/>
          </w:tcPr>
          <w:p w14:paraId="29498CCC" w14:textId="77777777" w:rsidR="002E1E1E" w:rsidRPr="008C6558" w:rsidRDefault="002E1E1E" w:rsidP="002F6E08">
            <w:pPr>
              <w:rPr>
                <w:b/>
                <w:color w:val="000000" w:themeColor="text1"/>
              </w:rPr>
            </w:pPr>
            <w:r w:rsidRPr="008C6558">
              <w:rPr>
                <w:b/>
                <w:color w:val="000000" w:themeColor="text1"/>
              </w:rPr>
              <w:t>Tác động rất yếu – không tác động</w:t>
            </w:r>
          </w:p>
        </w:tc>
        <w:tc>
          <w:tcPr>
            <w:tcW w:w="553" w:type="pct"/>
            <w:tcBorders>
              <w:top w:val="single" w:sz="8" w:space="0" w:color="auto"/>
              <w:left w:val="single" w:sz="8" w:space="0" w:color="auto"/>
              <w:bottom w:val="single" w:sz="8" w:space="0" w:color="auto"/>
              <w:right w:val="single" w:sz="8" w:space="0" w:color="auto"/>
            </w:tcBorders>
            <w:vAlign w:val="center"/>
          </w:tcPr>
          <w:p w14:paraId="05AB3BF7" w14:textId="77777777" w:rsidR="002E1E1E" w:rsidRPr="008C6558" w:rsidRDefault="002E1E1E" w:rsidP="002F6E08">
            <w:pPr>
              <w:jc w:val="center"/>
              <w:rPr>
                <w:b/>
                <w:color w:val="000000" w:themeColor="text1"/>
              </w:rPr>
            </w:pPr>
            <w:r w:rsidRPr="008C6558">
              <w:rPr>
                <w:b/>
                <w:color w:val="000000" w:themeColor="text1"/>
              </w:rPr>
              <w:t>&lt;1</w:t>
            </w:r>
          </w:p>
        </w:tc>
      </w:tr>
      <w:tr w:rsidR="002E1E1E" w:rsidRPr="008C6558" w14:paraId="400433F0"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3EB94329" w14:textId="77777777" w:rsidR="002E1E1E" w:rsidRPr="008C6558" w:rsidRDefault="002E1E1E" w:rsidP="002F6E08">
            <w:pPr>
              <w:jc w:val="center"/>
              <w:rPr>
                <w:color w:val="000000" w:themeColor="text1"/>
                <w:szCs w:val="26"/>
              </w:rPr>
            </w:pPr>
            <w:r w:rsidRPr="008C6558">
              <w:rPr>
                <w:color w:val="000000" w:themeColor="text1"/>
                <w:szCs w:val="26"/>
              </w:rPr>
              <w:t>D.3</w:t>
            </w:r>
          </w:p>
        </w:tc>
        <w:tc>
          <w:tcPr>
            <w:tcW w:w="4007" w:type="pct"/>
            <w:tcBorders>
              <w:top w:val="single" w:sz="8" w:space="0" w:color="auto"/>
              <w:left w:val="single" w:sz="8" w:space="0" w:color="auto"/>
              <w:bottom w:val="single" w:sz="8" w:space="0" w:color="auto"/>
              <w:right w:val="single" w:sz="8" w:space="0" w:color="auto"/>
            </w:tcBorders>
            <w:vAlign w:val="center"/>
          </w:tcPr>
          <w:p w14:paraId="64525AE7" w14:textId="77777777" w:rsidR="002E1E1E" w:rsidRPr="008C6558" w:rsidRDefault="002E1E1E" w:rsidP="002F6E08">
            <w:pPr>
              <w:spacing w:line="264" w:lineRule="auto"/>
              <w:jc w:val="left"/>
              <w:rPr>
                <w:bCs/>
                <w:color w:val="000000" w:themeColor="text1"/>
                <w:szCs w:val="26"/>
              </w:rPr>
            </w:pPr>
            <w:r w:rsidRPr="008C6558">
              <w:rPr>
                <w:color w:val="000000" w:themeColor="text1"/>
                <w:szCs w:val="26"/>
              </w:rPr>
              <w:t>Phát triển và hiện đại bưu chính – viễn thông</w:t>
            </w:r>
          </w:p>
        </w:tc>
        <w:tc>
          <w:tcPr>
            <w:tcW w:w="553" w:type="pct"/>
            <w:tcBorders>
              <w:top w:val="single" w:sz="8" w:space="0" w:color="auto"/>
              <w:left w:val="single" w:sz="8" w:space="0" w:color="auto"/>
              <w:bottom w:val="single" w:sz="8" w:space="0" w:color="auto"/>
              <w:right w:val="single" w:sz="8" w:space="0" w:color="auto"/>
            </w:tcBorders>
            <w:vAlign w:val="center"/>
          </w:tcPr>
          <w:p w14:paraId="4676360C" w14:textId="77777777" w:rsidR="002E1E1E" w:rsidRPr="008C6558" w:rsidRDefault="002E1E1E" w:rsidP="002F6E08">
            <w:pPr>
              <w:jc w:val="center"/>
              <w:rPr>
                <w:color w:val="000000" w:themeColor="text1"/>
                <w:szCs w:val="26"/>
              </w:rPr>
            </w:pPr>
            <w:r w:rsidRPr="008C6558">
              <w:rPr>
                <w:color w:val="000000" w:themeColor="text1"/>
                <w:szCs w:val="26"/>
              </w:rPr>
              <w:t>0</w:t>
            </w:r>
          </w:p>
        </w:tc>
      </w:tr>
      <w:tr w:rsidR="002E1E1E" w:rsidRPr="008C6558" w14:paraId="64C9F243"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7C496642" w14:textId="77777777" w:rsidR="002E1E1E" w:rsidRPr="008C6558" w:rsidRDefault="002E1E1E" w:rsidP="002F6E08">
            <w:pPr>
              <w:jc w:val="center"/>
              <w:rPr>
                <w:color w:val="000000" w:themeColor="text1"/>
                <w:szCs w:val="26"/>
                <w:lang w:val="en-US"/>
              </w:rPr>
            </w:pPr>
            <w:r w:rsidRPr="008C6558">
              <w:rPr>
                <w:color w:val="000000" w:themeColor="text1"/>
                <w:szCs w:val="26"/>
                <w:lang w:val="en-US"/>
              </w:rPr>
              <w:t>D.4</w:t>
            </w:r>
          </w:p>
        </w:tc>
        <w:tc>
          <w:tcPr>
            <w:tcW w:w="4007" w:type="pct"/>
            <w:tcBorders>
              <w:top w:val="single" w:sz="8" w:space="0" w:color="auto"/>
              <w:left w:val="single" w:sz="8" w:space="0" w:color="auto"/>
              <w:bottom w:val="single" w:sz="8" w:space="0" w:color="auto"/>
              <w:right w:val="single" w:sz="8" w:space="0" w:color="auto"/>
            </w:tcBorders>
            <w:vAlign w:val="center"/>
          </w:tcPr>
          <w:p w14:paraId="26E4FDA5" w14:textId="77777777" w:rsidR="002E1E1E" w:rsidRPr="008C6558" w:rsidRDefault="002E1E1E" w:rsidP="002F6E08">
            <w:pPr>
              <w:spacing w:line="264" w:lineRule="auto"/>
              <w:jc w:val="left"/>
              <w:rPr>
                <w:bCs/>
                <w:color w:val="000000" w:themeColor="text1"/>
                <w:szCs w:val="26"/>
              </w:rPr>
            </w:pPr>
            <w:r w:rsidRPr="008C6558">
              <w:rPr>
                <w:bCs/>
                <w:color w:val="000000" w:themeColor="text1"/>
                <w:szCs w:val="26"/>
              </w:rPr>
              <w:t>Phát triển văn hóa, thông tin, TDTT</w:t>
            </w:r>
          </w:p>
        </w:tc>
        <w:tc>
          <w:tcPr>
            <w:tcW w:w="553" w:type="pct"/>
            <w:tcBorders>
              <w:top w:val="single" w:sz="8" w:space="0" w:color="auto"/>
              <w:left w:val="single" w:sz="8" w:space="0" w:color="auto"/>
              <w:bottom w:val="single" w:sz="8" w:space="0" w:color="auto"/>
              <w:right w:val="single" w:sz="8" w:space="0" w:color="auto"/>
            </w:tcBorders>
            <w:vAlign w:val="center"/>
          </w:tcPr>
          <w:p w14:paraId="39E36C99" w14:textId="77777777" w:rsidR="002E1E1E" w:rsidRPr="008C6558" w:rsidRDefault="002E1E1E" w:rsidP="002F6E08">
            <w:pPr>
              <w:jc w:val="center"/>
              <w:rPr>
                <w:color w:val="000000" w:themeColor="text1"/>
                <w:szCs w:val="26"/>
              </w:rPr>
            </w:pPr>
            <w:r w:rsidRPr="008C6558">
              <w:rPr>
                <w:color w:val="000000" w:themeColor="text1"/>
                <w:szCs w:val="26"/>
              </w:rPr>
              <w:t>0</w:t>
            </w:r>
          </w:p>
        </w:tc>
      </w:tr>
      <w:tr w:rsidR="002E1E1E" w:rsidRPr="008C6558" w14:paraId="0640E660"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325FD586" w14:textId="77777777" w:rsidR="002E1E1E" w:rsidRPr="008C6558" w:rsidRDefault="002E1E1E" w:rsidP="002F6E08">
            <w:pPr>
              <w:jc w:val="center"/>
              <w:rPr>
                <w:color w:val="000000" w:themeColor="text1"/>
                <w:szCs w:val="26"/>
                <w:lang w:val="en-US"/>
              </w:rPr>
            </w:pPr>
            <w:r w:rsidRPr="008C6558">
              <w:rPr>
                <w:color w:val="000000" w:themeColor="text1"/>
                <w:szCs w:val="26"/>
                <w:lang w:val="en-US"/>
              </w:rPr>
              <w:t>D.5</w:t>
            </w:r>
          </w:p>
        </w:tc>
        <w:tc>
          <w:tcPr>
            <w:tcW w:w="4007" w:type="pct"/>
            <w:tcBorders>
              <w:top w:val="single" w:sz="8" w:space="0" w:color="auto"/>
              <w:left w:val="single" w:sz="8" w:space="0" w:color="auto"/>
              <w:bottom w:val="single" w:sz="8" w:space="0" w:color="auto"/>
              <w:right w:val="single" w:sz="8" w:space="0" w:color="auto"/>
            </w:tcBorders>
            <w:vAlign w:val="center"/>
          </w:tcPr>
          <w:p w14:paraId="218F3FB6" w14:textId="77777777" w:rsidR="002E1E1E" w:rsidRPr="008C6558" w:rsidRDefault="002E1E1E" w:rsidP="002F6E08">
            <w:pPr>
              <w:spacing w:line="264" w:lineRule="auto"/>
              <w:jc w:val="left"/>
              <w:rPr>
                <w:bCs/>
                <w:color w:val="000000" w:themeColor="text1"/>
                <w:szCs w:val="26"/>
              </w:rPr>
            </w:pPr>
            <w:r w:rsidRPr="008C6558">
              <w:rPr>
                <w:bCs/>
                <w:color w:val="000000" w:themeColor="text1"/>
                <w:szCs w:val="26"/>
              </w:rPr>
              <w:t>Bảo tồn, phát huy tốt giá trị văn hóa truyền thống.</w:t>
            </w:r>
          </w:p>
        </w:tc>
        <w:tc>
          <w:tcPr>
            <w:tcW w:w="553" w:type="pct"/>
            <w:tcBorders>
              <w:top w:val="single" w:sz="8" w:space="0" w:color="auto"/>
              <w:left w:val="single" w:sz="8" w:space="0" w:color="auto"/>
              <w:bottom w:val="single" w:sz="8" w:space="0" w:color="auto"/>
              <w:right w:val="single" w:sz="8" w:space="0" w:color="auto"/>
            </w:tcBorders>
            <w:vAlign w:val="center"/>
          </w:tcPr>
          <w:p w14:paraId="0F8BEE47" w14:textId="77777777" w:rsidR="002E1E1E" w:rsidRPr="008C6558" w:rsidRDefault="002E1E1E" w:rsidP="002F6E08">
            <w:pPr>
              <w:jc w:val="center"/>
              <w:rPr>
                <w:color w:val="000000" w:themeColor="text1"/>
                <w:szCs w:val="26"/>
              </w:rPr>
            </w:pPr>
            <w:r w:rsidRPr="008C6558">
              <w:rPr>
                <w:color w:val="000000" w:themeColor="text1"/>
                <w:szCs w:val="26"/>
              </w:rPr>
              <w:t>0</w:t>
            </w:r>
          </w:p>
        </w:tc>
      </w:tr>
      <w:tr w:rsidR="002E1E1E" w:rsidRPr="008C6558" w14:paraId="3D6C92A6" w14:textId="77777777" w:rsidTr="00085607">
        <w:trPr>
          <w:trHeight w:val="330"/>
          <w:jc w:val="center"/>
        </w:trPr>
        <w:tc>
          <w:tcPr>
            <w:tcW w:w="440" w:type="pct"/>
            <w:tcBorders>
              <w:top w:val="single" w:sz="8" w:space="0" w:color="auto"/>
              <w:left w:val="single" w:sz="8" w:space="0" w:color="auto"/>
              <w:bottom w:val="single" w:sz="8" w:space="0" w:color="auto"/>
              <w:right w:val="single" w:sz="8" w:space="0" w:color="auto"/>
            </w:tcBorders>
            <w:vAlign w:val="center"/>
          </w:tcPr>
          <w:p w14:paraId="02D2966B" w14:textId="77777777" w:rsidR="002E1E1E" w:rsidRPr="008C6558" w:rsidRDefault="002E1E1E" w:rsidP="002F6E08">
            <w:pPr>
              <w:jc w:val="center"/>
              <w:rPr>
                <w:color w:val="000000" w:themeColor="text1"/>
                <w:szCs w:val="26"/>
                <w:lang w:val="en-US"/>
              </w:rPr>
            </w:pPr>
            <w:r w:rsidRPr="008C6558">
              <w:rPr>
                <w:color w:val="000000" w:themeColor="text1"/>
                <w:szCs w:val="26"/>
              </w:rPr>
              <w:t>E.</w:t>
            </w:r>
            <w:r w:rsidRPr="008C6558">
              <w:rPr>
                <w:color w:val="000000" w:themeColor="text1"/>
                <w:szCs w:val="26"/>
                <w:lang w:val="en-US"/>
              </w:rPr>
              <w:t>3</w:t>
            </w:r>
          </w:p>
        </w:tc>
        <w:tc>
          <w:tcPr>
            <w:tcW w:w="4007" w:type="pct"/>
            <w:tcBorders>
              <w:top w:val="single" w:sz="8" w:space="0" w:color="auto"/>
              <w:left w:val="single" w:sz="8" w:space="0" w:color="auto"/>
              <w:bottom w:val="single" w:sz="8" w:space="0" w:color="auto"/>
              <w:right w:val="single" w:sz="8" w:space="0" w:color="auto"/>
            </w:tcBorders>
            <w:vAlign w:val="center"/>
          </w:tcPr>
          <w:p w14:paraId="63E13A6B" w14:textId="77777777" w:rsidR="002E1E1E" w:rsidRPr="008C6558" w:rsidRDefault="002E1E1E" w:rsidP="002F6E08">
            <w:pPr>
              <w:spacing w:line="264" w:lineRule="auto"/>
              <w:rPr>
                <w:bCs/>
                <w:color w:val="000000" w:themeColor="text1"/>
                <w:szCs w:val="26"/>
                <w:lang w:val="en-US"/>
              </w:rPr>
            </w:pPr>
            <w:r w:rsidRPr="008C6558">
              <w:rPr>
                <w:bCs/>
                <w:color w:val="000000" w:themeColor="text1"/>
                <w:szCs w:val="26"/>
                <w:lang w:val="en-US"/>
              </w:rPr>
              <w:t>P</w:t>
            </w:r>
            <w:r w:rsidRPr="008C6558">
              <w:rPr>
                <w:bCs/>
                <w:color w:val="000000" w:themeColor="text1"/>
                <w:szCs w:val="26"/>
              </w:rPr>
              <w:t>hát triển mạng lưới viễn thông quốc gia, liên tỉnh</w:t>
            </w:r>
            <w:r w:rsidRPr="008C6558">
              <w:rPr>
                <w:bCs/>
                <w:color w:val="000000" w:themeColor="text1"/>
                <w:szCs w:val="26"/>
                <w:lang w:val="en-US"/>
              </w:rPr>
              <w:t xml:space="preserve">; công trình viễn thông quan trọng liên quan đến an ninh quốc gia; phát triển hạ tầng kỹ thuật viễn thông thụ động. Nâng cấp, phát triển mạng lưới bưu cục, điểm phục vụ bưu chính. Nâng cấp, phát triển hạ tầng ứng dụng </w:t>
            </w:r>
            <w:r w:rsidRPr="008C6558">
              <w:rPr>
                <w:bCs/>
                <w:color w:val="000000" w:themeColor="text1"/>
                <w:szCs w:val="26"/>
                <w:lang w:val="en-US"/>
              </w:rPr>
              <w:lastRenderedPageBreak/>
              <w:t>công nghệ thông tin hiện đại, đồng bộ.</w:t>
            </w:r>
          </w:p>
        </w:tc>
        <w:tc>
          <w:tcPr>
            <w:tcW w:w="553" w:type="pct"/>
            <w:tcBorders>
              <w:top w:val="single" w:sz="8" w:space="0" w:color="auto"/>
              <w:left w:val="single" w:sz="8" w:space="0" w:color="auto"/>
              <w:bottom w:val="single" w:sz="8" w:space="0" w:color="auto"/>
              <w:right w:val="single" w:sz="8" w:space="0" w:color="auto"/>
            </w:tcBorders>
            <w:vAlign w:val="center"/>
          </w:tcPr>
          <w:p w14:paraId="528B19E0" w14:textId="77777777" w:rsidR="002E1E1E" w:rsidRPr="008C6558" w:rsidRDefault="002E1E1E" w:rsidP="002F6E08">
            <w:pPr>
              <w:jc w:val="center"/>
              <w:rPr>
                <w:color w:val="000000" w:themeColor="text1"/>
              </w:rPr>
            </w:pPr>
            <w:r w:rsidRPr="008C6558">
              <w:rPr>
                <w:color w:val="000000" w:themeColor="text1"/>
              </w:rPr>
              <w:lastRenderedPageBreak/>
              <w:t>0</w:t>
            </w:r>
          </w:p>
        </w:tc>
      </w:tr>
    </w:tbl>
    <w:p w14:paraId="0942AFD8" w14:textId="77777777" w:rsidR="004C3F99" w:rsidRPr="008C6558" w:rsidRDefault="00413705" w:rsidP="002F6E08">
      <w:pPr>
        <w:pStyle w:val="Macdinh"/>
        <w:suppressAutoHyphens w:val="0"/>
        <w:rPr>
          <w:color w:val="000000" w:themeColor="text1"/>
          <w:lang w:val="it-IT"/>
        </w:rPr>
      </w:pPr>
      <w:r w:rsidRPr="008C6558">
        <w:rPr>
          <w:color w:val="000000" w:themeColor="text1"/>
          <w:lang w:val="it-IT"/>
        </w:rPr>
        <w:t>Dựa vào bả</w:t>
      </w:r>
      <w:r w:rsidR="00257F76" w:rsidRPr="008C6558">
        <w:rPr>
          <w:color w:val="000000" w:themeColor="text1"/>
          <w:lang w:val="it-IT"/>
        </w:rPr>
        <w:t>ng 31</w:t>
      </w:r>
      <w:r w:rsidRPr="008C6558">
        <w:rPr>
          <w:color w:val="000000" w:themeColor="text1"/>
          <w:lang w:val="it-IT"/>
        </w:rPr>
        <w:t xml:space="preserve"> có thể đánh giá như sau:</w:t>
      </w:r>
    </w:p>
    <w:p w14:paraId="5E609429" w14:textId="77777777" w:rsidR="00413705" w:rsidRPr="008C6558" w:rsidRDefault="00413705" w:rsidP="002F6E08">
      <w:pPr>
        <w:pStyle w:val="Bullet-"/>
        <w:widowControl w:val="0"/>
        <w:tabs>
          <w:tab w:val="left" w:pos="851"/>
        </w:tabs>
        <w:spacing w:before="120"/>
        <w:ind w:left="0"/>
        <w:rPr>
          <w:color w:val="000000" w:themeColor="text1"/>
        </w:rPr>
      </w:pPr>
      <w:r w:rsidRPr="008C6558">
        <w:rPr>
          <w:b/>
          <w:color w:val="000000" w:themeColor="text1"/>
        </w:rPr>
        <w:t>Các hoạt động tác động mạnh đến rất mạnh:</w:t>
      </w:r>
      <w:r w:rsidRPr="008C6558">
        <w:rPr>
          <w:color w:val="000000" w:themeColor="text1"/>
        </w:rPr>
        <w:t xml:space="preserve"> Gồm có các hoạt động phát triển Công nghiệp sản xuất và phân phối điện (năng lượng tái tạo từ điện gió, điện mặt trời, điện sinh khối…); Công nghiệp chế biến nông, lâm sản, Công nghiệp sản xuất vật liệu xây dựng thân thiện môi trường; Công nghiệp phụ trợ cho nông nghiệp.... Các hoạt động này chủ yếu tác động đến môi trường nước, không khí, thảm thực vật cũng như đời sống của người dân. Bên cạnh tác động riêng lẻ thì các hoạt động phát triển này có thể cộng hưởng, tích lũy với nhau gây ra tác động lâu dài;</w:t>
      </w:r>
    </w:p>
    <w:p w14:paraId="3A20C68E" w14:textId="77777777" w:rsidR="00413705" w:rsidRPr="008C6558" w:rsidRDefault="00413705" w:rsidP="002F6E08">
      <w:pPr>
        <w:pStyle w:val="Bullet-"/>
        <w:widowControl w:val="0"/>
        <w:tabs>
          <w:tab w:val="left" w:pos="851"/>
        </w:tabs>
        <w:spacing w:before="120"/>
        <w:ind w:left="0"/>
        <w:rPr>
          <w:color w:val="000000" w:themeColor="text1"/>
          <w:lang w:val="vi-VN"/>
        </w:rPr>
      </w:pPr>
      <w:r w:rsidRPr="008C6558">
        <w:rPr>
          <w:b/>
          <w:color w:val="000000" w:themeColor="text1"/>
          <w:lang w:val="vi-VN"/>
        </w:rPr>
        <w:t>Các hoạt động tác động trung bình:</w:t>
      </w:r>
      <w:r w:rsidRPr="008C6558">
        <w:rPr>
          <w:color w:val="000000" w:themeColor="text1"/>
          <w:lang w:val="vi-VN"/>
        </w:rPr>
        <w:t xml:space="preserve"> gồm có các hoạt động phát triển thương mại, phát triển </w:t>
      </w:r>
      <w:r w:rsidRPr="008C6558">
        <w:rPr>
          <w:color w:val="000000" w:themeColor="text1"/>
        </w:rPr>
        <w:t>chăn nuôi, phát triển y tế hiện đại và xây dựng cơ sở hạ tầng, giáo dục, đào tạo</w:t>
      </w:r>
      <w:r w:rsidRPr="008C6558">
        <w:rPr>
          <w:color w:val="000000" w:themeColor="text1"/>
          <w:lang w:val="vi-VN"/>
        </w:rPr>
        <w:t>. Phạm vi tác động trung bình tuy nhiên các hoạt động này vẫn có thể tạo ra tác động tích lũy và ảnh hưởng đến môi trường;</w:t>
      </w:r>
    </w:p>
    <w:p w14:paraId="166E1160" w14:textId="77777777" w:rsidR="00413705" w:rsidRPr="008C6558" w:rsidRDefault="00413705" w:rsidP="002F6E08">
      <w:pPr>
        <w:pStyle w:val="Bullet-"/>
        <w:widowControl w:val="0"/>
        <w:tabs>
          <w:tab w:val="left" w:pos="851"/>
        </w:tabs>
        <w:spacing w:before="120"/>
        <w:ind w:left="0"/>
        <w:rPr>
          <w:color w:val="000000" w:themeColor="text1"/>
          <w:lang w:val="vi-VN"/>
        </w:rPr>
      </w:pPr>
      <w:r w:rsidRPr="008C6558">
        <w:rPr>
          <w:b/>
          <w:color w:val="000000" w:themeColor="text1"/>
          <w:lang w:val="vi-VN"/>
        </w:rPr>
        <w:t>Các hoạt động tác động yếu - rất yếu:</w:t>
      </w:r>
      <w:r w:rsidRPr="008C6558">
        <w:rPr>
          <w:color w:val="000000" w:themeColor="text1"/>
          <w:lang w:val="vi-VN"/>
        </w:rPr>
        <w:t xml:space="preserve"> Các hoạt động này hầu như không ảnh hưởng đến môi trường nên sẽ được khuyến khích phát triển và đầu tư mạnh mẽ để vừa phát triển kinh tế vừa bảo vệ môi trường.</w:t>
      </w:r>
    </w:p>
    <w:p w14:paraId="179D56E9" w14:textId="77777777" w:rsidR="00EB5826" w:rsidRPr="008C6558" w:rsidRDefault="00EB5826" w:rsidP="002F6E08">
      <w:pPr>
        <w:pStyle w:val="u4"/>
        <w:keepNext w:val="0"/>
        <w:keepLines w:val="0"/>
        <w:widowControl w:val="0"/>
        <w:rPr>
          <w:color w:val="000000" w:themeColor="text1"/>
          <w:lang w:eastAsia="en-US"/>
        </w:rPr>
      </w:pPr>
      <w:r w:rsidRPr="008C6558">
        <w:rPr>
          <w:color w:val="000000" w:themeColor="text1"/>
          <w:lang w:eastAsia="en-US"/>
        </w:rPr>
        <w:t>3.4.1.2. Dự báo xu hướng của các vấn đề môi trường chính</w:t>
      </w:r>
    </w:p>
    <w:p w14:paraId="0A1BE39E" w14:textId="77777777" w:rsidR="006768E1" w:rsidRPr="008C6558" w:rsidRDefault="006768E1" w:rsidP="002F6E08">
      <w:pPr>
        <w:pStyle w:val="u5"/>
        <w:rPr>
          <w:color w:val="000000" w:themeColor="text1"/>
          <w:lang w:eastAsia="en-US"/>
        </w:rPr>
      </w:pPr>
      <w:r w:rsidRPr="008C6558">
        <w:rPr>
          <w:color w:val="000000" w:themeColor="text1"/>
          <w:lang w:eastAsia="en-US"/>
        </w:rPr>
        <w:t>(1). MT1 – Suy giảm tài nguyên và chất lượng môi trường nước</w:t>
      </w:r>
    </w:p>
    <w:p w14:paraId="6AF7D600" w14:textId="77777777" w:rsidR="006768E1" w:rsidRPr="008C6558" w:rsidRDefault="006768E1" w:rsidP="002F6E08">
      <w:pPr>
        <w:pStyle w:val="Macdinh"/>
        <w:suppressAutoHyphens w:val="0"/>
        <w:rPr>
          <w:color w:val="000000" w:themeColor="text1"/>
        </w:rPr>
      </w:pPr>
      <w:r w:rsidRPr="008C6558">
        <w:rPr>
          <w:color w:val="000000" w:themeColor="text1"/>
        </w:rPr>
        <w:t>1). Nước mặt</w:t>
      </w:r>
    </w:p>
    <w:p w14:paraId="40D9A148" w14:textId="77777777" w:rsidR="00002C85" w:rsidRPr="008C6558" w:rsidRDefault="006768E1" w:rsidP="002F6E08">
      <w:pPr>
        <w:pStyle w:val="Macdinh"/>
        <w:suppressAutoHyphens w:val="0"/>
        <w:rPr>
          <w:color w:val="000000" w:themeColor="text1"/>
        </w:rPr>
      </w:pPr>
      <w:r w:rsidRPr="008C6558">
        <w:rPr>
          <w:color w:val="000000" w:themeColor="text1"/>
        </w:rPr>
        <w:t xml:space="preserve">Với trữ lượng nước mặt </w:t>
      </w:r>
      <w:r w:rsidR="000024DA" w:rsidRPr="008C6558">
        <w:rPr>
          <w:color w:val="000000" w:themeColor="text1"/>
        </w:rPr>
        <w:t>của tỉnh Đắk Lắk khoảng 9,2 tỷ m</w:t>
      </w:r>
      <w:r w:rsidR="000024DA" w:rsidRPr="008C6558">
        <w:rPr>
          <w:color w:val="000000" w:themeColor="text1"/>
          <w:vertAlign w:val="superscript"/>
        </w:rPr>
        <w:t>3</w:t>
      </w:r>
      <w:r w:rsidR="000024DA" w:rsidRPr="008C6558">
        <w:rPr>
          <w:color w:val="000000" w:themeColor="text1"/>
        </w:rPr>
        <w:t xml:space="preserve"> nước từ các hệ thống sông chính </w:t>
      </w:r>
      <w:r w:rsidR="00002C85" w:rsidRPr="008C6558">
        <w:rPr>
          <w:color w:val="000000" w:themeColor="text1"/>
        </w:rPr>
        <w:t xml:space="preserve">như sông Ba, sông Sêrêpôk... đã đem lại nguồn lợi khổng lồ về điện năng, phục vụ tưới tiêu nông nghiệp, cung cấp nước sinh hoạt cho người dân. Theo Quy hoạch, dân số tỉnh Đắk Lắktrong thời gian tới tiếp tục tăng, quá trình đô thị hóa và các hoạt động phát triển kinh tế mạnh mẽ tạo nên nhu cầu sử dụng nước lớn trong khi nguồn tài nguyên nước không thay đổi, dẫn đến nguồn nước bị suy giảm cả về chất lẫn lượng. </w:t>
      </w:r>
    </w:p>
    <w:p w14:paraId="780D148E" w14:textId="77777777" w:rsidR="00002C85" w:rsidRPr="008C6558" w:rsidRDefault="00002C85" w:rsidP="002F6E08">
      <w:pPr>
        <w:pStyle w:val="Macdinh"/>
        <w:suppressAutoHyphens w:val="0"/>
        <w:rPr>
          <w:color w:val="000000" w:themeColor="text1"/>
          <w:lang w:val="nb-NO"/>
        </w:rPr>
      </w:pPr>
      <w:r w:rsidRPr="008C6558">
        <w:rPr>
          <w:color w:val="000000" w:themeColor="text1"/>
          <w:lang w:val="nb-NO"/>
        </w:rPr>
        <w:t xml:space="preserve">Nguồn gây suy giảm chất lượng nước nước trong quy hoạch tỉnh </w:t>
      </w:r>
      <w:r w:rsidRPr="008C6558">
        <w:rPr>
          <w:color w:val="000000" w:themeColor="text1"/>
        </w:rPr>
        <w:t>Đắk Lắk</w:t>
      </w:r>
      <w:r w:rsidRPr="008C6558">
        <w:rPr>
          <w:color w:val="000000" w:themeColor="text1"/>
          <w:lang w:val="nb-NO"/>
        </w:rPr>
        <w:t>như: Hoạt động sinh hoạt đô thị, hoạt động công nghiệp, nước thải sản xuất nông nghiệp, nước thải từ hoạt động dinh vụ, du lịch…</w:t>
      </w:r>
    </w:p>
    <w:p w14:paraId="28DA7DC7" w14:textId="77777777" w:rsidR="001C2664" w:rsidRPr="008C6558" w:rsidRDefault="001C2664" w:rsidP="002F6E08">
      <w:pPr>
        <w:pStyle w:val="Macdinh"/>
        <w:suppressAutoHyphens w:val="0"/>
        <w:rPr>
          <w:color w:val="000000" w:themeColor="text1"/>
          <w:lang w:val="nb-NO"/>
        </w:rPr>
      </w:pPr>
      <w:r w:rsidRPr="008C6558">
        <w:rPr>
          <w:color w:val="000000" w:themeColor="text1"/>
          <w:lang w:val="nb-NO"/>
        </w:rPr>
        <w:t>(a). Hoạt động sinh hoạt dân cư</w:t>
      </w:r>
    </w:p>
    <w:p w14:paraId="61180E3D" w14:textId="77777777" w:rsidR="009B4061" w:rsidRPr="008C6558" w:rsidRDefault="009B4061" w:rsidP="002F6E08">
      <w:pPr>
        <w:pStyle w:val="Macdinh"/>
        <w:suppressAutoHyphens w:val="0"/>
        <w:rPr>
          <w:color w:val="000000" w:themeColor="text1"/>
          <w:lang w:val="nb-NO"/>
        </w:rPr>
      </w:pPr>
      <w:r w:rsidRPr="008C6558">
        <w:rPr>
          <w:color w:val="000000" w:themeColor="text1"/>
          <w:lang w:val="nb-NO"/>
        </w:rPr>
        <w:t xml:space="preserve">Sự gia tăng dân số sẽ làm tăng đáng kể lượng nước thải sinh hoạt, nhất là khi nâng cấp, mở rộng và tăng thêm các khu đô thị, dân cư tập trung. Dân số trung bình tỉnh </w:t>
      </w:r>
      <w:r w:rsidRPr="008C6558">
        <w:rPr>
          <w:color w:val="000000" w:themeColor="text1"/>
        </w:rPr>
        <w:t>Đắk Lắk</w:t>
      </w:r>
      <w:r w:rsidR="00286CFF" w:rsidRPr="008C6558">
        <w:rPr>
          <w:color w:val="000000" w:themeColor="text1"/>
          <w:lang w:val="en-US"/>
        </w:rPr>
        <w:t xml:space="preserve"> </w:t>
      </w:r>
      <w:r w:rsidR="00AA7603" w:rsidRPr="008C6558">
        <w:rPr>
          <w:color w:val="000000" w:themeColor="text1"/>
          <w:lang w:val="nb-NO"/>
        </w:rPr>
        <w:t>năm 2020 là 1</w:t>
      </w:r>
      <w:r w:rsidR="004F713D" w:rsidRPr="008C6558">
        <w:rPr>
          <w:color w:val="000000" w:themeColor="text1"/>
          <w:lang w:val="nb-NO"/>
        </w:rPr>
        <w:t>.886.9</w:t>
      </w:r>
      <w:r w:rsidR="00405D2E" w:rsidRPr="008C6558">
        <w:rPr>
          <w:color w:val="000000" w:themeColor="text1"/>
          <w:lang w:val="nb-NO"/>
        </w:rPr>
        <w:t>4</w:t>
      </w:r>
      <w:r w:rsidR="004F713D" w:rsidRPr="008C6558">
        <w:rPr>
          <w:color w:val="000000" w:themeColor="text1"/>
          <w:lang w:val="nb-NO"/>
        </w:rPr>
        <w:t>0 người</w:t>
      </w:r>
      <w:r w:rsidR="00405D2E" w:rsidRPr="008C6558">
        <w:rPr>
          <w:color w:val="000000" w:themeColor="text1"/>
          <w:lang w:val="nb-NO"/>
        </w:rPr>
        <w:t>, trong đó dân đô thị chiếm 24,72%. Theo quy hoạch, đến năm 2025 dự báo dân số toàn tỉnh là 1.</w:t>
      </w:r>
      <w:r w:rsidR="008B62F2" w:rsidRPr="008C6558">
        <w:rPr>
          <w:color w:val="000000" w:themeColor="text1"/>
          <w:lang w:val="nb-NO"/>
        </w:rPr>
        <w:t>982.300</w:t>
      </w:r>
      <w:r w:rsidR="00405D2E" w:rsidRPr="008C6558">
        <w:rPr>
          <w:color w:val="000000" w:themeColor="text1"/>
          <w:lang w:val="nb-NO"/>
        </w:rPr>
        <w:t xml:space="preserve"> người</w:t>
      </w:r>
      <w:r w:rsidR="00286CFF" w:rsidRPr="008C6558">
        <w:rPr>
          <w:color w:val="000000" w:themeColor="text1"/>
          <w:lang w:val="nb-NO"/>
        </w:rPr>
        <w:t xml:space="preserve"> (35% đô thị)</w:t>
      </w:r>
      <w:r w:rsidR="00405D2E" w:rsidRPr="008C6558">
        <w:rPr>
          <w:color w:val="000000" w:themeColor="text1"/>
          <w:lang w:val="nb-NO"/>
        </w:rPr>
        <w:t>, năm 2030 là khoảng 2.0</w:t>
      </w:r>
      <w:r w:rsidR="008B62F2" w:rsidRPr="008C6558">
        <w:rPr>
          <w:color w:val="000000" w:themeColor="text1"/>
          <w:lang w:val="nb-NO"/>
        </w:rPr>
        <w:t>67</w:t>
      </w:r>
      <w:r w:rsidR="00405D2E" w:rsidRPr="008C6558">
        <w:rPr>
          <w:color w:val="000000" w:themeColor="text1"/>
          <w:lang w:val="nb-NO"/>
        </w:rPr>
        <w:t>.</w:t>
      </w:r>
      <w:r w:rsidR="008B62F2" w:rsidRPr="008C6558">
        <w:rPr>
          <w:color w:val="000000" w:themeColor="text1"/>
          <w:lang w:val="nb-NO"/>
        </w:rPr>
        <w:t>7</w:t>
      </w:r>
      <w:r w:rsidR="00405D2E" w:rsidRPr="008C6558">
        <w:rPr>
          <w:color w:val="000000" w:themeColor="text1"/>
          <w:lang w:val="nb-NO"/>
        </w:rPr>
        <w:t>00 người</w:t>
      </w:r>
      <w:r w:rsidR="00286CFF" w:rsidRPr="008C6558">
        <w:rPr>
          <w:color w:val="000000" w:themeColor="text1"/>
          <w:lang w:val="nb-NO"/>
        </w:rPr>
        <w:t xml:space="preserve"> (47% đô thị)</w:t>
      </w:r>
      <w:r w:rsidR="00405D2E" w:rsidRPr="008C6558">
        <w:rPr>
          <w:color w:val="000000" w:themeColor="text1"/>
          <w:lang w:val="nb-NO"/>
        </w:rPr>
        <w:t>.</w:t>
      </w:r>
    </w:p>
    <w:p w14:paraId="72E716EB" w14:textId="77777777" w:rsidR="00405D2E" w:rsidRPr="008C6558" w:rsidRDefault="00DE1710" w:rsidP="002F6E08">
      <w:pPr>
        <w:pStyle w:val="Macdinh"/>
        <w:suppressAutoHyphens w:val="0"/>
        <w:rPr>
          <w:color w:val="000000" w:themeColor="text1"/>
          <w:lang w:val="nb-NO"/>
        </w:rPr>
      </w:pPr>
      <w:r w:rsidRPr="008C6558">
        <w:rPr>
          <w:color w:val="000000" w:themeColor="text1"/>
          <w:lang w:val="nb-NO"/>
        </w:rPr>
        <w:t>Tiêu chuẩn cấp nước sinh hoạt tỉnh Đắk Lắk căn cứ theo</w:t>
      </w:r>
      <w:r w:rsidR="00286CFF" w:rsidRPr="008C6558">
        <w:rPr>
          <w:color w:val="000000" w:themeColor="text1"/>
          <w:lang w:val="nb-NO"/>
        </w:rPr>
        <w:t xml:space="preserve"> Tiêu chuẩn TCVN 33-2006 (TCXDVN 33-2006), </w:t>
      </w:r>
      <w:r w:rsidRPr="008C6558">
        <w:rPr>
          <w:color w:val="000000" w:themeColor="text1"/>
          <w:lang w:val="nb-NO"/>
        </w:rPr>
        <w:t xml:space="preserve"> trình bày tại </w:t>
      </w:r>
      <w:r w:rsidRPr="008C6558">
        <w:rPr>
          <w:color w:val="000000" w:themeColor="text1"/>
        </w:rPr>
        <w:t>Bảng</w:t>
      </w:r>
      <w:r w:rsidR="00381BD0" w:rsidRPr="008C6558">
        <w:rPr>
          <w:color w:val="000000" w:themeColor="text1"/>
          <w:lang w:val="nb-NO"/>
        </w:rPr>
        <w:t xml:space="preserve"> 3</w:t>
      </w:r>
      <w:r w:rsidR="004323BE" w:rsidRPr="008C6558">
        <w:rPr>
          <w:color w:val="000000" w:themeColor="text1"/>
          <w:lang w:val="nb-NO"/>
        </w:rPr>
        <w:t>3</w:t>
      </w:r>
      <w:r w:rsidR="00381BD0" w:rsidRPr="008C6558">
        <w:rPr>
          <w:color w:val="000000" w:themeColor="text1"/>
          <w:lang w:val="nb-NO"/>
        </w:rPr>
        <w:t>.</w:t>
      </w:r>
    </w:p>
    <w:p w14:paraId="266730A1" w14:textId="77777777" w:rsidR="003E73B4" w:rsidRPr="008C6558" w:rsidRDefault="003E73B4" w:rsidP="002F6E08">
      <w:pPr>
        <w:pStyle w:val="Macdinh"/>
        <w:suppressAutoHyphens w:val="0"/>
        <w:rPr>
          <w:color w:val="000000" w:themeColor="text1"/>
          <w:lang w:val="nb-NO"/>
        </w:rPr>
      </w:pPr>
    </w:p>
    <w:p w14:paraId="5FC162AF" w14:textId="77777777" w:rsidR="00381BD0" w:rsidRPr="008C6558" w:rsidRDefault="00381BD0" w:rsidP="002F6E08">
      <w:pPr>
        <w:pStyle w:val="Chuthich"/>
        <w:widowControl w:val="0"/>
        <w:rPr>
          <w:lang w:val="nb-NO"/>
        </w:rPr>
      </w:pPr>
      <w:bookmarkStart w:id="455" w:name="_Toc112569120"/>
      <w:r w:rsidRPr="008C6558">
        <w:lastRenderedPageBreak/>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33</w:t>
      </w:r>
      <w:r w:rsidR="00B026DF" w:rsidRPr="008C6558">
        <w:rPr>
          <w:noProof/>
        </w:rPr>
        <w:fldChar w:fldCharType="end"/>
      </w:r>
      <w:r w:rsidR="000418B5" w:rsidRPr="008C6558">
        <w:rPr>
          <w:noProof/>
          <w:lang w:val="nb-NO"/>
        </w:rPr>
        <w:t xml:space="preserve">. Nhu cầu sử dụng nước và </w:t>
      </w:r>
      <w:r w:rsidR="0003326D" w:rsidRPr="008C6558">
        <w:rPr>
          <w:noProof/>
          <w:lang w:val="nb-NO"/>
        </w:rPr>
        <w:t xml:space="preserve">dự báo tổng </w:t>
      </w:r>
      <w:r w:rsidR="000418B5" w:rsidRPr="008C6558">
        <w:rPr>
          <w:noProof/>
          <w:lang w:val="nb-NO"/>
        </w:rPr>
        <w:t xml:space="preserve">lượng nước thải sinh hoạt tỉnh </w:t>
      </w:r>
      <w:r w:rsidR="000418B5" w:rsidRPr="008C6558">
        <w:t>Đắk Lắk</w:t>
      </w:r>
      <w:r w:rsidR="000418B5" w:rsidRPr="008C6558">
        <w:rPr>
          <w:lang w:val="nb-NO"/>
        </w:rPr>
        <w:t xml:space="preserve"> đến năm 2030</w:t>
      </w:r>
      <w:bookmarkEnd w:id="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1137"/>
        <w:gridCol w:w="1137"/>
        <w:gridCol w:w="993"/>
        <w:gridCol w:w="908"/>
      </w:tblGrid>
      <w:tr w:rsidR="002967B8" w:rsidRPr="008C6558" w14:paraId="4F6E19A3" w14:textId="77777777" w:rsidTr="002967B8">
        <w:trPr>
          <w:trHeight w:val="315"/>
        </w:trPr>
        <w:tc>
          <w:tcPr>
            <w:tcW w:w="2742" w:type="pct"/>
            <w:vMerge w:val="restart"/>
            <w:shd w:val="clear" w:color="auto" w:fill="auto"/>
            <w:noWrap/>
            <w:vAlign w:val="center"/>
            <w:hideMark/>
          </w:tcPr>
          <w:p w14:paraId="18F3B762"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Các loại nước</w:t>
            </w:r>
          </w:p>
        </w:tc>
        <w:tc>
          <w:tcPr>
            <w:tcW w:w="615" w:type="pct"/>
            <w:vMerge w:val="restart"/>
            <w:shd w:val="clear" w:color="auto" w:fill="auto"/>
            <w:vAlign w:val="center"/>
            <w:hideMark/>
          </w:tcPr>
          <w:p w14:paraId="58CEDBFA"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ĐVT</w:t>
            </w:r>
          </w:p>
        </w:tc>
        <w:tc>
          <w:tcPr>
            <w:tcW w:w="1643" w:type="pct"/>
            <w:gridSpan w:val="3"/>
            <w:shd w:val="clear" w:color="000000" w:fill="FFFF00"/>
            <w:vAlign w:val="bottom"/>
            <w:hideMark/>
          </w:tcPr>
          <w:p w14:paraId="12D9FA90"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Định mực sử dụng nước ngđ</w:t>
            </w:r>
          </w:p>
        </w:tc>
      </w:tr>
      <w:tr w:rsidR="002967B8" w:rsidRPr="008C6558" w14:paraId="4A502CAA" w14:textId="77777777" w:rsidTr="002967B8">
        <w:trPr>
          <w:trHeight w:val="315"/>
        </w:trPr>
        <w:tc>
          <w:tcPr>
            <w:tcW w:w="2742" w:type="pct"/>
            <w:vMerge/>
            <w:vAlign w:val="center"/>
            <w:hideMark/>
          </w:tcPr>
          <w:p w14:paraId="4DDA6C50" w14:textId="77777777" w:rsidR="00C8473E" w:rsidRPr="008C6558" w:rsidRDefault="00C8473E" w:rsidP="002F6E08">
            <w:pPr>
              <w:spacing w:before="0" w:after="0"/>
              <w:jc w:val="left"/>
              <w:rPr>
                <w:rFonts w:eastAsia="Times New Roman"/>
                <w:color w:val="000000" w:themeColor="text1"/>
                <w:sz w:val="24"/>
                <w:lang w:bidi="ar-SA"/>
              </w:rPr>
            </w:pPr>
          </w:p>
        </w:tc>
        <w:tc>
          <w:tcPr>
            <w:tcW w:w="615" w:type="pct"/>
            <w:vMerge/>
            <w:vAlign w:val="center"/>
            <w:hideMark/>
          </w:tcPr>
          <w:p w14:paraId="4F7A1AB2" w14:textId="77777777" w:rsidR="00C8473E" w:rsidRPr="008C6558" w:rsidRDefault="00C8473E" w:rsidP="002F6E08">
            <w:pPr>
              <w:spacing w:before="0" w:after="0"/>
              <w:jc w:val="left"/>
              <w:rPr>
                <w:rFonts w:eastAsia="Times New Roman"/>
                <w:color w:val="000000" w:themeColor="text1"/>
                <w:sz w:val="24"/>
                <w:lang w:bidi="ar-SA"/>
              </w:rPr>
            </w:pPr>
          </w:p>
        </w:tc>
        <w:tc>
          <w:tcPr>
            <w:tcW w:w="615" w:type="pct"/>
            <w:shd w:val="clear" w:color="auto" w:fill="auto"/>
            <w:vAlign w:val="bottom"/>
            <w:hideMark/>
          </w:tcPr>
          <w:p w14:paraId="1A5EEC24"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2020</w:t>
            </w:r>
          </w:p>
        </w:tc>
        <w:tc>
          <w:tcPr>
            <w:tcW w:w="537" w:type="pct"/>
            <w:shd w:val="clear" w:color="auto" w:fill="auto"/>
            <w:vAlign w:val="bottom"/>
            <w:hideMark/>
          </w:tcPr>
          <w:p w14:paraId="4695F3E0"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2025</w:t>
            </w:r>
          </w:p>
        </w:tc>
        <w:tc>
          <w:tcPr>
            <w:tcW w:w="491" w:type="pct"/>
            <w:shd w:val="clear" w:color="auto" w:fill="auto"/>
            <w:vAlign w:val="bottom"/>
            <w:hideMark/>
          </w:tcPr>
          <w:p w14:paraId="01B9A734"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2030</w:t>
            </w:r>
          </w:p>
        </w:tc>
      </w:tr>
      <w:tr w:rsidR="002967B8" w:rsidRPr="008C6558" w14:paraId="6BA80557" w14:textId="77777777" w:rsidTr="002967B8">
        <w:trPr>
          <w:trHeight w:val="375"/>
        </w:trPr>
        <w:tc>
          <w:tcPr>
            <w:tcW w:w="3357" w:type="pct"/>
            <w:gridSpan w:val="2"/>
            <w:shd w:val="clear" w:color="auto" w:fill="auto"/>
            <w:vAlign w:val="bottom"/>
            <w:hideMark/>
          </w:tcPr>
          <w:p w14:paraId="00CE4723" w14:textId="77777777" w:rsidR="002967B8" w:rsidRPr="008C6558" w:rsidRDefault="002967B8" w:rsidP="002F6E08">
            <w:pPr>
              <w:spacing w:before="0" w:after="0"/>
              <w:jc w:val="left"/>
              <w:rPr>
                <w:rFonts w:ascii=".VnTime" w:eastAsia="Times New Roman" w:hAnsi=".VnTime" w:cs="Arial"/>
                <w:b/>
                <w:bCs/>
                <w:color w:val="000000" w:themeColor="text1"/>
                <w:sz w:val="24"/>
                <w:lang w:bidi="ar-SA"/>
              </w:rPr>
            </w:pPr>
            <w:r w:rsidRPr="008C6558">
              <w:rPr>
                <w:rFonts w:eastAsia="Times New Roman"/>
                <w:b/>
                <w:bCs/>
                <w:color w:val="000000" w:themeColor="text1"/>
                <w:sz w:val="24"/>
                <w:lang w:val="en-US" w:bidi="ar-SA"/>
              </w:rPr>
              <w:t>I). Tiêu chuẩn TCVN 33-2006 (TCXDVN 33-2006)</w:t>
            </w:r>
            <w:r w:rsidRPr="008C6558">
              <w:rPr>
                <w:rFonts w:ascii=".VnTime" w:eastAsia="Times New Roman" w:hAnsi=".VnTime" w:cs="Arial"/>
                <w:b/>
                <w:bCs/>
                <w:color w:val="000000" w:themeColor="text1"/>
                <w:sz w:val="24"/>
                <w:lang w:bidi="ar-SA"/>
              </w:rPr>
              <w:t> </w:t>
            </w:r>
          </w:p>
        </w:tc>
        <w:tc>
          <w:tcPr>
            <w:tcW w:w="615" w:type="pct"/>
            <w:shd w:val="clear" w:color="auto" w:fill="auto"/>
            <w:noWrap/>
            <w:vAlign w:val="bottom"/>
            <w:hideMark/>
          </w:tcPr>
          <w:p w14:paraId="048BB7E0" w14:textId="77777777" w:rsidR="002967B8" w:rsidRPr="008C6558" w:rsidRDefault="002967B8" w:rsidP="002F6E08">
            <w:pPr>
              <w:spacing w:before="0" w:after="0"/>
              <w:jc w:val="left"/>
              <w:rPr>
                <w:rFonts w:ascii=".VnTime" w:eastAsia="Times New Roman" w:hAnsi=".VnTime" w:cs="Arial"/>
                <w:b/>
                <w:bCs/>
                <w:color w:val="000000" w:themeColor="text1"/>
                <w:sz w:val="24"/>
                <w:lang w:bidi="ar-SA"/>
              </w:rPr>
            </w:pPr>
            <w:r w:rsidRPr="008C6558">
              <w:rPr>
                <w:rFonts w:ascii=".VnTime" w:eastAsia="Times New Roman" w:hAnsi=".VnTime" w:cs="Arial"/>
                <w:b/>
                <w:bCs/>
                <w:color w:val="000000" w:themeColor="text1"/>
                <w:sz w:val="24"/>
                <w:lang w:bidi="ar-SA"/>
              </w:rPr>
              <w:t> </w:t>
            </w:r>
          </w:p>
        </w:tc>
        <w:tc>
          <w:tcPr>
            <w:tcW w:w="537" w:type="pct"/>
            <w:shd w:val="clear" w:color="auto" w:fill="auto"/>
            <w:noWrap/>
            <w:vAlign w:val="bottom"/>
            <w:hideMark/>
          </w:tcPr>
          <w:p w14:paraId="7F19BBA7" w14:textId="77777777" w:rsidR="002967B8" w:rsidRPr="008C6558" w:rsidRDefault="002967B8" w:rsidP="002F6E08">
            <w:pPr>
              <w:spacing w:before="0" w:after="0"/>
              <w:jc w:val="left"/>
              <w:rPr>
                <w:rFonts w:ascii=".VnTime" w:eastAsia="Times New Roman" w:hAnsi=".VnTime" w:cs="Arial"/>
                <w:b/>
                <w:bCs/>
                <w:color w:val="000000" w:themeColor="text1"/>
                <w:sz w:val="24"/>
                <w:lang w:bidi="ar-SA"/>
              </w:rPr>
            </w:pPr>
            <w:r w:rsidRPr="008C6558">
              <w:rPr>
                <w:rFonts w:ascii=".VnTime" w:eastAsia="Times New Roman" w:hAnsi=".VnTime" w:cs="Arial"/>
                <w:b/>
                <w:bCs/>
                <w:color w:val="000000" w:themeColor="text1"/>
                <w:sz w:val="24"/>
                <w:lang w:bidi="ar-SA"/>
              </w:rPr>
              <w:t> </w:t>
            </w:r>
          </w:p>
        </w:tc>
        <w:tc>
          <w:tcPr>
            <w:tcW w:w="491" w:type="pct"/>
            <w:shd w:val="clear" w:color="auto" w:fill="auto"/>
            <w:noWrap/>
            <w:vAlign w:val="bottom"/>
            <w:hideMark/>
          </w:tcPr>
          <w:p w14:paraId="1940F29C" w14:textId="77777777" w:rsidR="002967B8" w:rsidRPr="008C6558" w:rsidRDefault="002967B8" w:rsidP="002F6E08">
            <w:pPr>
              <w:spacing w:before="0" w:after="0"/>
              <w:jc w:val="left"/>
              <w:rPr>
                <w:rFonts w:ascii=".VnTime" w:eastAsia="Times New Roman" w:hAnsi=".VnTime" w:cs="Arial"/>
                <w:b/>
                <w:bCs/>
                <w:color w:val="000000" w:themeColor="text1"/>
                <w:sz w:val="24"/>
                <w:lang w:bidi="ar-SA"/>
              </w:rPr>
            </w:pPr>
            <w:r w:rsidRPr="008C6558">
              <w:rPr>
                <w:rFonts w:ascii=".VnTime" w:eastAsia="Times New Roman" w:hAnsi=".VnTime" w:cs="Arial"/>
                <w:b/>
                <w:bCs/>
                <w:color w:val="000000" w:themeColor="text1"/>
                <w:sz w:val="24"/>
                <w:lang w:bidi="ar-SA"/>
              </w:rPr>
              <w:t> </w:t>
            </w:r>
          </w:p>
        </w:tc>
      </w:tr>
      <w:tr w:rsidR="002967B8" w:rsidRPr="008C6558" w14:paraId="34817786" w14:textId="77777777" w:rsidTr="002967B8">
        <w:trPr>
          <w:trHeight w:val="315"/>
        </w:trPr>
        <w:tc>
          <w:tcPr>
            <w:tcW w:w="2742" w:type="pct"/>
            <w:shd w:val="clear" w:color="auto" w:fill="auto"/>
            <w:vAlign w:val="bottom"/>
            <w:hideMark/>
          </w:tcPr>
          <w:p w14:paraId="27E1BD10" w14:textId="77777777" w:rsidR="00C8473E" w:rsidRPr="008C6558" w:rsidRDefault="00C8473E"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 xml:space="preserve">1.Nước sinh hoạt (Qsh)  </w:t>
            </w:r>
          </w:p>
        </w:tc>
        <w:tc>
          <w:tcPr>
            <w:tcW w:w="615" w:type="pct"/>
            <w:shd w:val="clear" w:color="auto" w:fill="auto"/>
            <w:noWrap/>
            <w:vAlign w:val="bottom"/>
            <w:hideMark/>
          </w:tcPr>
          <w:p w14:paraId="1A1EDC5E" w14:textId="77777777" w:rsidR="00C8473E" w:rsidRPr="008C6558" w:rsidRDefault="00C8473E" w:rsidP="002F6E08">
            <w:pPr>
              <w:spacing w:before="0" w:after="0"/>
              <w:jc w:val="center"/>
              <w:rPr>
                <w:rFonts w:eastAsia="Times New Roman"/>
                <w:i/>
                <w:iCs/>
                <w:color w:val="000000" w:themeColor="text1"/>
                <w:sz w:val="24"/>
                <w:lang w:bidi="ar-SA"/>
              </w:rPr>
            </w:pPr>
            <w:r w:rsidRPr="008C6558">
              <w:rPr>
                <w:rFonts w:eastAsia="Times New Roman"/>
                <w:i/>
                <w:iCs/>
                <w:color w:val="000000" w:themeColor="text1"/>
                <w:sz w:val="24"/>
                <w:lang w:bidi="ar-SA"/>
              </w:rPr>
              <w:t>lngđ</w:t>
            </w:r>
          </w:p>
        </w:tc>
        <w:tc>
          <w:tcPr>
            <w:tcW w:w="615" w:type="pct"/>
            <w:shd w:val="clear" w:color="auto" w:fill="auto"/>
            <w:noWrap/>
            <w:vAlign w:val="bottom"/>
            <w:hideMark/>
          </w:tcPr>
          <w:p w14:paraId="2CF8B58D"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110</w:t>
            </w:r>
          </w:p>
        </w:tc>
        <w:tc>
          <w:tcPr>
            <w:tcW w:w="537" w:type="pct"/>
            <w:shd w:val="clear" w:color="auto" w:fill="auto"/>
            <w:noWrap/>
            <w:vAlign w:val="bottom"/>
            <w:hideMark/>
          </w:tcPr>
          <w:p w14:paraId="5C59ACED"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119</w:t>
            </w:r>
          </w:p>
        </w:tc>
        <w:tc>
          <w:tcPr>
            <w:tcW w:w="491" w:type="pct"/>
            <w:shd w:val="clear" w:color="auto" w:fill="auto"/>
            <w:noWrap/>
            <w:vAlign w:val="bottom"/>
            <w:hideMark/>
          </w:tcPr>
          <w:p w14:paraId="774BDD9B"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129</w:t>
            </w:r>
          </w:p>
        </w:tc>
      </w:tr>
      <w:tr w:rsidR="002967B8" w:rsidRPr="008C6558" w14:paraId="0819C412" w14:textId="77777777" w:rsidTr="002967B8">
        <w:trPr>
          <w:trHeight w:val="315"/>
        </w:trPr>
        <w:tc>
          <w:tcPr>
            <w:tcW w:w="2742" w:type="pct"/>
            <w:shd w:val="clear" w:color="auto" w:fill="auto"/>
            <w:vAlign w:val="bottom"/>
            <w:hideMark/>
          </w:tcPr>
          <w:p w14:paraId="65D31F07" w14:textId="77777777" w:rsidR="00C8473E" w:rsidRPr="008C6558" w:rsidRDefault="00C8473E" w:rsidP="002F6E08">
            <w:pPr>
              <w:spacing w:before="0" w:after="0"/>
              <w:ind w:firstLineChars="100" w:firstLine="240"/>
              <w:jc w:val="left"/>
              <w:rPr>
                <w:rFonts w:eastAsia="Times New Roman"/>
                <w:color w:val="000000" w:themeColor="text1"/>
                <w:sz w:val="24"/>
                <w:lang w:bidi="ar-SA"/>
              </w:rPr>
            </w:pPr>
            <w:r w:rsidRPr="008C6558">
              <w:rPr>
                <w:rFonts w:eastAsia="Times New Roman"/>
                <w:color w:val="000000" w:themeColor="text1"/>
                <w:sz w:val="24"/>
                <w:lang w:bidi="ar-SA"/>
              </w:rPr>
              <w:t xml:space="preserve">- Nội thị loại I </w:t>
            </w:r>
          </w:p>
        </w:tc>
        <w:tc>
          <w:tcPr>
            <w:tcW w:w="615" w:type="pct"/>
            <w:shd w:val="clear" w:color="auto" w:fill="auto"/>
            <w:noWrap/>
            <w:vAlign w:val="bottom"/>
            <w:hideMark/>
          </w:tcPr>
          <w:p w14:paraId="6F5A3717" w14:textId="77777777" w:rsidR="00C8473E" w:rsidRPr="008C6558" w:rsidRDefault="00C8473E" w:rsidP="002F6E08">
            <w:pPr>
              <w:spacing w:before="0" w:after="0"/>
              <w:jc w:val="center"/>
              <w:rPr>
                <w:rFonts w:eastAsia="Times New Roman"/>
                <w:i/>
                <w:iCs/>
                <w:color w:val="000000" w:themeColor="text1"/>
                <w:sz w:val="24"/>
                <w:lang w:bidi="ar-SA"/>
              </w:rPr>
            </w:pPr>
            <w:r w:rsidRPr="008C6558">
              <w:rPr>
                <w:rFonts w:eastAsia="Times New Roman"/>
                <w:i/>
                <w:iCs/>
                <w:color w:val="000000" w:themeColor="text1"/>
                <w:sz w:val="24"/>
                <w:lang w:bidi="ar-SA"/>
              </w:rPr>
              <w:t>lngđ</w:t>
            </w:r>
          </w:p>
        </w:tc>
        <w:tc>
          <w:tcPr>
            <w:tcW w:w="615" w:type="pct"/>
            <w:shd w:val="clear" w:color="auto" w:fill="auto"/>
            <w:noWrap/>
            <w:vAlign w:val="bottom"/>
            <w:hideMark/>
          </w:tcPr>
          <w:p w14:paraId="73006E9B"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200</w:t>
            </w:r>
          </w:p>
        </w:tc>
        <w:tc>
          <w:tcPr>
            <w:tcW w:w="537" w:type="pct"/>
            <w:shd w:val="clear" w:color="auto" w:fill="auto"/>
            <w:noWrap/>
            <w:vAlign w:val="bottom"/>
            <w:hideMark/>
          </w:tcPr>
          <w:p w14:paraId="72A016E2"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200</w:t>
            </w:r>
          </w:p>
        </w:tc>
        <w:tc>
          <w:tcPr>
            <w:tcW w:w="491" w:type="pct"/>
            <w:shd w:val="clear" w:color="auto" w:fill="auto"/>
            <w:noWrap/>
            <w:vAlign w:val="bottom"/>
            <w:hideMark/>
          </w:tcPr>
          <w:p w14:paraId="029ACF92"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200</w:t>
            </w:r>
          </w:p>
        </w:tc>
      </w:tr>
      <w:tr w:rsidR="002967B8" w:rsidRPr="008C6558" w14:paraId="431DCA51" w14:textId="77777777" w:rsidTr="002967B8">
        <w:trPr>
          <w:trHeight w:val="315"/>
        </w:trPr>
        <w:tc>
          <w:tcPr>
            <w:tcW w:w="2742" w:type="pct"/>
            <w:shd w:val="clear" w:color="auto" w:fill="auto"/>
            <w:vAlign w:val="bottom"/>
            <w:hideMark/>
          </w:tcPr>
          <w:p w14:paraId="5F83AA93" w14:textId="77777777" w:rsidR="00C8473E" w:rsidRPr="008C6558" w:rsidRDefault="00C8473E" w:rsidP="002F6E08">
            <w:pPr>
              <w:spacing w:before="0" w:after="0"/>
              <w:ind w:firstLineChars="100" w:firstLine="240"/>
              <w:jc w:val="left"/>
              <w:rPr>
                <w:rFonts w:eastAsia="Times New Roman"/>
                <w:color w:val="000000" w:themeColor="text1"/>
                <w:sz w:val="24"/>
                <w:lang w:bidi="ar-SA"/>
              </w:rPr>
            </w:pPr>
            <w:r w:rsidRPr="008C6558">
              <w:rPr>
                <w:rFonts w:eastAsia="Times New Roman"/>
                <w:color w:val="000000" w:themeColor="text1"/>
                <w:sz w:val="24"/>
                <w:lang w:bidi="ar-SA"/>
              </w:rPr>
              <w:t xml:space="preserve">- Nội thị loại II, III </w:t>
            </w:r>
          </w:p>
        </w:tc>
        <w:tc>
          <w:tcPr>
            <w:tcW w:w="615" w:type="pct"/>
            <w:shd w:val="clear" w:color="auto" w:fill="auto"/>
            <w:noWrap/>
            <w:vAlign w:val="bottom"/>
            <w:hideMark/>
          </w:tcPr>
          <w:p w14:paraId="5933B789" w14:textId="77777777" w:rsidR="00C8473E" w:rsidRPr="008C6558" w:rsidRDefault="00C8473E" w:rsidP="002F6E08">
            <w:pPr>
              <w:spacing w:before="0" w:after="0"/>
              <w:jc w:val="center"/>
              <w:rPr>
                <w:rFonts w:eastAsia="Times New Roman"/>
                <w:i/>
                <w:iCs/>
                <w:color w:val="000000" w:themeColor="text1"/>
                <w:sz w:val="24"/>
                <w:lang w:bidi="ar-SA"/>
              </w:rPr>
            </w:pPr>
            <w:r w:rsidRPr="008C6558">
              <w:rPr>
                <w:rFonts w:eastAsia="Times New Roman"/>
                <w:i/>
                <w:iCs/>
                <w:color w:val="000000" w:themeColor="text1"/>
                <w:sz w:val="24"/>
                <w:lang w:bidi="ar-SA"/>
              </w:rPr>
              <w:t>lngđ</w:t>
            </w:r>
          </w:p>
        </w:tc>
        <w:tc>
          <w:tcPr>
            <w:tcW w:w="615" w:type="pct"/>
            <w:shd w:val="clear" w:color="auto" w:fill="auto"/>
            <w:noWrap/>
            <w:vAlign w:val="bottom"/>
            <w:hideMark/>
          </w:tcPr>
          <w:p w14:paraId="3014F423"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150</w:t>
            </w:r>
          </w:p>
        </w:tc>
        <w:tc>
          <w:tcPr>
            <w:tcW w:w="537" w:type="pct"/>
            <w:shd w:val="clear" w:color="auto" w:fill="auto"/>
            <w:noWrap/>
            <w:vAlign w:val="bottom"/>
            <w:hideMark/>
          </w:tcPr>
          <w:p w14:paraId="2EE6B5BD"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150</w:t>
            </w:r>
          </w:p>
        </w:tc>
        <w:tc>
          <w:tcPr>
            <w:tcW w:w="491" w:type="pct"/>
            <w:shd w:val="clear" w:color="auto" w:fill="auto"/>
            <w:noWrap/>
            <w:vAlign w:val="bottom"/>
            <w:hideMark/>
          </w:tcPr>
          <w:p w14:paraId="63D6D106"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150</w:t>
            </w:r>
          </w:p>
        </w:tc>
      </w:tr>
      <w:tr w:rsidR="00A60116" w:rsidRPr="008C6558" w14:paraId="32977A21" w14:textId="77777777" w:rsidTr="00A60116">
        <w:trPr>
          <w:trHeight w:val="315"/>
        </w:trPr>
        <w:tc>
          <w:tcPr>
            <w:tcW w:w="2742" w:type="pct"/>
            <w:shd w:val="clear" w:color="auto" w:fill="auto"/>
            <w:vAlign w:val="bottom"/>
            <w:hideMark/>
          </w:tcPr>
          <w:p w14:paraId="68E757EB" w14:textId="77777777" w:rsidR="00A60116" w:rsidRPr="008C6558" w:rsidRDefault="00A60116" w:rsidP="002F6E08">
            <w:pPr>
              <w:ind w:firstLineChars="100" w:firstLine="260"/>
              <w:rPr>
                <w:color w:val="000000" w:themeColor="text1"/>
                <w:sz w:val="24"/>
              </w:rPr>
            </w:pPr>
            <w:r w:rsidRPr="008C6558">
              <w:rPr>
                <w:color w:val="000000" w:themeColor="text1"/>
              </w:rPr>
              <w:t>- Nội thị loại IV, V (m3/ngđ)</w:t>
            </w:r>
          </w:p>
        </w:tc>
        <w:tc>
          <w:tcPr>
            <w:tcW w:w="615" w:type="pct"/>
            <w:shd w:val="clear" w:color="auto" w:fill="auto"/>
            <w:noWrap/>
            <w:vAlign w:val="bottom"/>
            <w:hideMark/>
          </w:tcPr>
          <w:p w14:paraId="0E24D20D" w14:textId="77777777" w:rsidR="00A60116" w:rsidRPr="008C6558" w:rsidRDefault="00A60116" w:rsidP="002F6E08">
            <w:pPr>
              <w:jc w:val="center"/>
              <w:rPr>
                <w:i/>
                <w:iCs/>
                <w:color w:val="000000" w:themeColor="text1"/>
                <w:sz w:val="24"/>
              </w:rPr>
            </w:pPr>
            <w:r w:rsidRPr="008C6558">
              <w:rPr>
                <w:i/>
                <w:iCs/>
                <w:color w:val="000000" w:themeColor="text1"/>
              </w:rPr>
              <w:t>lngđ</w:t>
            </w:r>
          </w:p>
        </w:tc>
        <w:tc>
          <w:tcPr>
            <w:tcW w:w="615" w:type="pct"/>
            <w:shd w:val="clear" w:color="auto" w:fill="auto"/>
            <w:noWrap/>
            <w:vAlign w:val="center"/>
            <w:hideMark/>
          </w:tcPr>
          <w:p w14:paraId="359B03FB" w14:textId="77777777" w:rsidR="00A60116" w:rsidRPr="008C6558" w:rsidRDefault="00A60116"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100</w:t>
            </w:r>
          </w:p>
        </w:tc>
        <w:tc>
          <w:tcPr>
            <w:tcW w:w="537" w:type="pct"/>
            <w:shd w:val="clear" w:color="auto" w:fill="auto"/>
            <w:noWrap/>
            <w:vAlign w:val="center"/>
            <w:hideMark/>
          </w:tcPr>
          <w:p w14:paraId="16F4840F" w14:textId="77777777" w:rsidR="00A60116" w:rsidRPr="008C6558" w:rsidRDefault="00A60116"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100</w:t>
            </w:r>
          </w:p>
        </w:tc>
        <w:tc>
          <w:tcPr>
            <w:tcW w:w="491" w:type="pct"/>
            <w:shd w:val="clear" w:color="auto" w:fill="auto"/>
            <w:noWrap/>
            <w:vAlign w:val="center"/>
            <w:hideMark/>
          </w:tcPr>
          <w:p w14:paraId="3D7AFF0D" w14:textId="77777777" w:rsidR="00A60116" w:rsidRPr="008C6558" w:rsidRDefault="00A60116"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100</w:t>
            </w:r>
          </w:p>
        </w:tc>
      </w:tr>
      <w:tr w:rsidR="00A60116" w:rsidRPr="008C6558" w14:paraId="2E18637E" w14:textId="77777777" w:rsidTr="002967B8">
        <w:trPr>
          <w:trHeight w:val="315"/>
        </w:trPr>
        <w:tc>
          <w:tcPr>
            <w:tcW w:w="2742" w:type="pct"/>
            <w:shd w:val="clear" w:color="auto" w:fill="auto"/>
            <w:vAlign w:val="center"/>
            <w:hideMark/>
          </w:tcPr>
          <w:p w14:paraId="783506BF" w14:textId="77777777" w:rsidR="00A60116" w:rsidRPr="008C6558" w:rsidRDefault="00A60116" w:rsidP="002F6E08">
            <w:pPr>
              <w:rPr>
                <w:color w:val="000000" w:themeColor="text1"/>
                <w:sz w:val="24"/>
              </w:rPr>
            </w:pPr>
            <w:r w:rsidRPr="008C6558">
              <w:rPr>
                <w:color w:val="000000" w:themeColor="text1"/>
              </w:rPr>
              <w:t>- Nông thôn (m3/ngđ)</w:t>
            </w:r>
          </w:p>
        </w:tc>
        <w:tc>
          <w:tcPr>
            <w:tcW w:w="615" w:type="pct"/>
            <w:shd w:val="clear" w:color="auto" w:fill="auto"/>
            <w:noWrap/>
            <w:vAlign w:val="bottom"/>
            <w:hideMark/>
          </w:tcPr>
          <w:p w14:paraId="2550C786" w14:textId="77777777" w:rsidR="00A60116" w:rsidRPr="008C6558" w:rsidRDefault="00A60116" w:rsidP="002F6E08">
            <w:pPr>
              <w:jc w:val="center"/>
              <w:rPr>
                <w:i/>
                <w:iCs/>
                <w:color w:val="000000" w:themeColor="text1"/>
                <w:sz w:val="24"/>
              </w:rPr>
            </w:pPr>
            <w:r w:rsidRPr="008C6558">
              <w:rPr>
                <w:i/>
                <w:iCs/>
                <w:color w:val="000000" w:themeColor="text1"/>
              </w:rPr>
              <w:t>lngđ</w:t>
            </w:r>
          </w:p>
        </w:tc>
        <w:tc>
          <w:tcPr>
            <w:tcW w:w="615" w:type="pct"/>
            <w:shd w:val="clear" w:color="auto" w:fill="auto"/>
            <w:noWrap/>
            <w:vAlign w:val="center"/>
            <w:hideMark/>
          </w:tcPr>
          <w:p w14:paraId="27031628" w14:textId="77777777" w:rsidR="00A60116" w:rsidRPr="008C6558" w:rsidRDefault="00A60116"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100</w:t>
            </w:r>
          </w:p>
        </w:tc>
        <w:tc>
          <w:tcPr>
            <w:tcW w:w="537" w:type="pct"/>
            <w:shd w:val="clear" w:color="auto" w:fill="auto"/>
            <w:noWrap/>
            <w:vAlign w:val="center"/>
            <w:hideMark/>
          </w:tcPr>
          <w:p w14:paraId="3C75B208" w14:textId="77777777" w:rsidR="00A60116" w:rsidRPr="008C6558" w:rsidRDefault="00A60116"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100</w:t>
            </w:r>
          </w:p>
        </w:tc>
        <w:tc>
          <w:tcPr>
            <w:tcW w:w="491" w:type="pct"/>
            <w:shd w:val="clear" w:color="auto" w:fill="auto"/>
            <w:noWrap/>
            <w:vAlign w:val="center"/>
            <w:hideMark/>
          </w:tcPr>
          <w:p w14:paraId="0A3BAAE9" w14:textId="77777777" w:rsidR="00A60116" w:rsidRPr="008C6558" w:rsidRDefault="00A60116"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100</w:t>
            </w:r>
          </w:p>
        </w:tc>
      </w:tr>
      <w:tr w:rsidR="002967B8" w:rsidRPr="008C6558" w14:paraId="47A702A1" w14:textId="77777777" w:rsidTr="002967B8">
        <w:trPr>
          <w:trHeight w:val="282"/>
        </w:trPr>
        <w:tc>
          <w:tcPr>
            <w:tcW w:w="2742" w:type="pct"/>
            <w:shd w:val="clear" w:color="auto" w:fill="auto"/>
            <w:vAlign w:val="bottom"/>
            <w:hideMark/>
          </w:tcPr>
          <w:p w14:paraId="78ADB11C" w14:textId="77777777" w:rsidR="00C8473E" w:rsidRPr="008C6558" w:rsidRDefault="00C8473E"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 xml:space="preserve">2.Nước công cộng (tưới cây, rửa đường, cứu hỏa) </w:t>
            </w:r>
          </w:p>
        </w:tc>
        <w:tc>
          <w:tcPr>
            <w:tcW w:w="615" w:type="pct"/>
            <w:shd w:val="clear" w:color="auto" w:fill="auto"/>
            <w:vAlign w:val="bottom"/>
            <w:hideMark/>
          </w:tcPr>
          <w:p w14:paraId="3A70854B"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 Qsh</w:t>
            </w:r>
          </w:p>
        </w:tc>
        <w:tc>
          <w:tcPr>
            <w:tcW w:w="615" w:type="pct"/>
            <w:shd w:val="clear" w:color="auto" w:fill="auto"/>
            <w:vAlign w:val="bottom"/>
            <w:hideMark/>
          </w:tcPr>
          <w:p w14:paraId="09B66D7C"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10</w:t>
            </w:r>
          </w:p>
        </w:tc>
        <w:tc>
          <w:tcPr>
            <w:tcW w:w="537" w:type="pct"/>
            <w:shd w:val="clear" w:color="auto" w:fill="auto"/>
            <w:vAlign w:val="bottom"/>
            <w:hideMark/>
          </w:tcPr>
          <w:p w14:paraId="3692DC5A"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10</w:t>
            </w:r>
          </w:p>
        </w:tc>
        <w:tc>
          <w:tcPr>
            <w:tcW w:w="491" w:type="pct"/>
            <w:shd w:val="clear" w:color="auto" w:fill="auto"/>
            <w:vAlign w:val="bottom"/>
            <w:hideMark/>
          </w:tcPr>
          <w:p w14:paraId="3B1C4C47"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10</w:t>
            </w:r>
          </w:p>
        </w:tc>
      </w:tr>
      <w:tr w:rsidR="002967B8" w:rsidRPr="008C6558" w14:paraId="47919634" w14:textId="77777777" w:rsidTr="0003326D">
        <w:trPr>
          <w:trHeight w:val="269"/>
        </w:trPr>
        <w:tc>
          <w:tcPr>
            <w:tcW w:w="2742" w:type="pct"/>
            <w:shd w:val="clear" w:color="auto" w:fill="auto"/>
            <w:vAlign w:val="bottom"/>
            <w:hideMark/>
          </w:tcPr>
          <w:p w14:paraId="6D1CB539" w14:textId="77777777" w:rsidR="00C8473E" w:rsidRPr="008C6558" w:rsidRDefault="00C8473E"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 xml:space="preserve">3.Nước cho công nghiệp dịch vụ trong đô thị </w:t>
            </w:r>
          </w:p>
        </w:tc>
        <w:tc>
          <w:tcPr>
            <w:tcW w:w="615" w:type="pct"/>
            <w:shd w:val="clear" w:color="auto" w:fill="auto"/>
            <w:vAlign w:val="bottom"/>
            <w:hideMark/>
          </w:tcPr>
          <w:p w14:paraId="01614AA4"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 Qsh</w:t>
            </w:r>
          </w:p>
        </w:tc>
        <w:tc>
          <w:tcPr>
            <w:tcW w:w="615" w:type="pct"/>
            <w:shd w:val="clear" w:color="auto" w:fill="auto"/>
            <w:vAlign w:val="bottom"/>
            <w:hideMark/>
          </w:tcPr>
          <w:p w14:paraId="0C791DAB"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10</w:t>
            </w:r>
          </w:p>
        </w:tc>
        <w:tc>
          <w:tcPr>
            <w:tcW w:w="537" w:type="pct"/>
            <w:shd w:val="clear" w:color="auto" w:fill="auto"/>
            <w:vAlign w:val="bottom"/>
            <w:hideMark/>
          </w:tcPr>
          <w:p w14:paraId="1D73E36B"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10</w:t>
            </w:r>
          </w:p>
        </w:tc>
        <w:tc>
          <w:tcPr>
            <w:tcW w:w="491" w:type="pct"/>
            <w:shd w:val="clear" w:color="auto" w:fill="auto"/>
            <w:vAlign w:val="bottom"/>
            <w:hideMark/>
          </w:tcPr>
          <w:p w14:paraId="01E84AFE"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10</w:t>
            </w:r>
          </w:p>
        </w:tc>
      </w:tr>
      <w:tr w:rsidR="002967B8" w:rsidRPr="008C6558" w14:paraId="48B8528B" w14:textId="77777777" w:rsidTr="002967B8">
        <w:trPr>
          <w:trHeight w:val="315"/>
        </w:trPr>
        <w:tc>
          <w:tcPr>
            <w:tcW w:w="2742" w:type="pct"/>
            <w:shd w:val="clear" w:color="auto" w:fill="auto"/>
            <w:vAlign w:val="bottom"/>
            <w:hideMark/>
          </w:tcPr>
          <w:p w14:paraId="373C1343" w14:textId="77777777" w:rsidR="00C8473E" w:rsidRPr="008C6558" w:rsidRDefault="00C8473E"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 xml:space="preserve">4.Nước du lịch </w:t>
            </w:r>
          </w:p>
        </w:tc>
        <w:tc>
          <w:tcPr>
            <w:tcW w:w="615" w:type="pct"/>
            <w:shd w:val="clear" w:color="auto" w:fill="auto"/>
            <w:noWrap/>
            <w:vAlign w:val="bottom"/>
            <w:hideMark/>
          </w:tcPr>
          <w:p w14:paraId="16BBB348" w14:textId="77777777" w:rsidR="00C8473E" w:rsidRPr="008C6558" w:rsidRDefault="00C8473E" w:rsidP="002F6E08">
            <w:pPr>
              <w:spacing w:before="0" w:after="0"/>
              <w:jc w:val="center"/>
              <w:rPr>
                <w:rFonts w:eastAsia="Times New Roman"/>
                <w:i/>
                <w:iCs/>
                <w:color w:val="000000" w:themeColor="text1"/>
                <w:sz w:val="24"/>
                <w:lang w:bidi="ar-SA"/>
              </w:rPr>
            </w:pPr>
            <w:r w:rsidRPr="008C6558">
              <w:rPr>
                <w:rFonts w:eastAsia="Times New Roman"/>
                <w:i/>
                <w:iCs/>
                <w:color w:val="000000" w:themeColor="text1"/>
                <w:sz w:val="24"/>
                <w:lang w:bidi="ar-SA"/>
              </w:rPr>
              <w:t>lngđ</w:t>
            </w:r>
          </w:p>
        </w:tc>
        <w:tc>
          <w:tcPr>
            <w:tcW w:w="615" w:type="pct"/>
            <w:shd w:val="clear" w:color="auto" w:fill="auto"/>
            <w:noWrap/>
            <w:vAlign w:val="bottom"/>
            <w:hideMark/>
          </w:tcPr>
          <w:p w14:paraId="39D97EA3"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200</w:t>
            </w:r>
          </w:p>
        </w:tc>
        <w:tc>
          <w:tcPr>
            <w:tcW w:w="537" w:type="pct"/>
            <w:shd w:val="clear" w:color="auto" w:fill="auto"/>
            <w:noWrap/>
            <w:vAlign w:val="bottom"/>
            <w:hideMark/>
          </w:tcPr>
          <w:p w14:paraId="67DC16DE"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200</w:t>
            </w:r>
          </w:p>
        </w:tc>
        <w:tc>
          <w:tcPr>
            <w:tcW w:w="491" w:type="pct"/>
            <w:shd w:val="clear" w:color="auto" w:fill="auto"/>
            <w:noWrap/>
            <w:vAlign w:val="bottom"/>
            <w:hideMark/>
          </w:tcPr>
          <w:p w14:paraId="016632D2"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200</w:t>
            </w:r>
          </w:p>
        </w:tc>
      </w:tr>
      <w:tr w:rsidR="002967B8" w:rsidRPr="008C6558" w14:paraId="13FB1934" w14:textId="77777777" w:rsidTr="002967B8">
        <w:trPr>
          <w:trHeight w:val="375"/>
        </w:trPr>
        <w:tc>
          <w:tcPr>
            <w:tcW w:w="2742" w:type="pct"/>
            <w:shd w:val="clear" w:color="auto" w:fill="auto"/>
            <w:vAlign w:val="center"/>
            <w:hideMark/>
          </w:tcPr>
          <w:p w14:paraId="6243776F" w14:textId="77777777" w:rsidR="00C8473E" w:rsidRPr="008C6558" w:rsidRDefault="00C8473E"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5.Nước KCN, CCN công nghiệp</w:t>
            </w:r>
          </w:p>
        </w:tc>
        <w:tc>
          <w:tcPr>
            <w:tcW w:w="615" w:type="pct"/>
            <w:shd w:val="clear" w:color="auto" w:fill="auto"/>
            <w:vAlign w:val="center"/>
            <w:hideMark/>
          </w:tcPr>
          <w:p w14:paraId="5149D9EE"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m</w:t>
            </w:r>
            <w:r w:rsidRPr="008C6558">
              <w:rPr>
                <w:rFonts w:eastAsia="Times New Roman"/>
                <w:color w:val="000000" w:themeColor="text1"/>
                <w:sz w:val="24"/>
                <w:vertAlign w:val="superscript"/>
                <w:lang w:bidi="ar-SA"/>
              </w:rPr>
              <w:t>3</w:t>
            </w:r>
            <w:r w:rsidRPr="008C6558">
              <w:rPr>
                <w:rFonts w:eastAsia="Times New Roman"/>
                <w:color w:val="000000" w:themeColor="text1"/>
                <w:sz w:val="24"/>
                <w:lang w:bidi="ar-SA"/>
              </w:rPr>
              <w:t>/ha</w:t>
            </w:r>
          </w:p>
        </w:tc>
        <w:tc>
          <w:tcPr>
            <w:tcW w:w="615" w:type="pct"/>
            <w:shd w:val="clear" w:color="auto" w:fill="auto"/>
            <w:noWrap/>
            <w:vAlign w:val="center"/>
            <w:hideMark/>
          </w:tcPr>
          <w:p w14:paraId="193A5BED"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23</w:t>
            </w:r>
          </w:p>
        </w:tc>
        <w:tc>
          <w:tcPr>
            <w:tcW w:w="537" w:type="pct"/>
            <w:shd w:val="clear" w:color="auto" w:fill="auto"/>
            <w:noWrap/>
            <w:vAlign w:val="center"/>
            <w:hideMark/>
          </w:tcPr>
          <w:p w14:paraId="6EE54C1E"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23</w:t>
            </w:r>
          </w:p>
        </w:tc>
        <w:tc>
          <w:tcPr>
            <w:tcW w:w="491" w:type="pct"/>
            <w:shd w:val="clear" w:color="auto" w:fill="auto"/>
            <w:noWrap/>
            <w:vAlign w:val="center"/>
            <w:hideMark/>
          </w:tcPr>
          <w:p w14:paraId="6DA5FD80"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23</w:t>
            </w:r>
          </w:p>
        </w:tc>
      </w:tr>
      <w:tr w:rsidR="002967B8" w:rsidRPr="008C6558" w14:paraId="4923DED2" w14:textId="77777777" w:rsidTr="002967B8">
        <w:trPr>
          <w:trHeight w:val="315"/>
        </w:trPr>
        <w:tc>
          <w:tcPr>
            <w:tcW w:w="2742" w:type="pct"/>
            <w:shd w:val="clear" w:color="auto" w:fill="auto"/>
            <w:vAlign w:val="bottom"/>
            <w:hideMark/>
          </w:tcPr>
          <w:p w14:paraId="2302A38E" w14:textId="77777777" w:rsidR="00C8473E" w:rsidRPr="008C6558" w:rsidRDefault="00C8473E"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 xml:space="preserve">6.Nước dự phòng + rò rỉ </w:t>
            </w:r>
          </w:p>
        </w:tc>
        <w:tc>
          <w:tcPr>
            <w:tcW w:w="615" w:type="pct"/>
            <w:shd w:val="clear" w:color="auto" w:fill="auto"/>
            <w:vAlign w:val="bottom"/>
            <w:hideMark/>
          </w:tcPr>
          <w:p w14:paraId="374932E3"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w:t>
            </w:r>
            <w:r w:rsidRPr="008C6558">
              <w:rPr>
                <w:rFonts w:ascii="Symbol" w:eastAsia="Times New Roman" w:hAnsi="Symbol"/>
                <w:color w:val="000000" w:themeColor="text1"/>
                <w:sz w:val="24"/>
                <w:lang w:bidi="ar-SA"/>
              </w:rPr>
              <w:t></w:t>
            </w:r>
            <w:r w:rsidRPr="008C6558">
              <w:rPr>
                <w:rFonts w:eastAsia="Times New Roman"/>
                <w:color w:val="000000" w:themeColor="text1"/>
                <w:sz w:val="24"/>
                <w:lang w:bidi="ar-SA"/>
              </w:rPr>
              <w:t>Q1-5</w:t>
            </w:r>
          </w:p>
        </w:tc>
        <w:tc>
          <w:tcPr>
            <w:tcW w:w="615" w:type="pct"/>
            <w:shd w:val="clear" w:color="auto" w:fill="auto"/>
            <w:vAlign w:val="bottom"/>
            <w:hideMark/>
          </w:tcPr>
          <w:p w14:paraId="0E320011"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15</w:t>
            </w:r>
          </w:p>
        </w:tc>
        <w:tc>
          <w:tcPr>
            <w:tcW w:w="537" w:type="pct"/>
            <w:shd w:val="clear" w:color="auto" w:fill="auto"/>
            <w:vAlign w:val="bottom"/>
            <w:hideMark/>
          </w:tcPr>
          <w:p w14:paraId="2F39383C"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15</w:t>
            </w:r>
          </w:p>
        </w:tc>
        <w:tc>
          <w:tcPr>
            <w:tcW w:w="491" w:type="pct"/>
            <w:shd w:val="clear" w:color="auto" w:fill="auto"/>
            <w:vAlign w:val="bottom"/>
            <w:hideMark/>
          </w:tcPr>
          <w:p w14:paraId="412F2825"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15</w:t>
            </w:r>
          </w:p>
        </w:tc>
      </w:tr>
      <w:tr w:rsidR="002967B8" w:rsidRPr="008C6558" w14:paraId="76215EF7" w14:textId="77777777" w:rsidTr="002967B8">
        <w:trPr>
          <w:trHeight w:val="315"/>
        </w:trPr>
        <w:tc>
          <w:tcPr>
            <w:tcW w:w="2742" w:type="pct"/>
            <w:shd w:val="clear" w:color="auto" w:fill="auto"/>
            <w:vAlign w:val="bottom"/>
            <w:hideMark/>
          </w:tcPr>
          <w:p w14:paraId="0027EDCB" w14:textId="77777777" w:rsidR="00C8473E" w:rsidRPr="008C6558" w:rsidRDefault="00C8473E"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 xml:space="preserve">7.Nước bản thân NMN </w:t>
            </w:r>
          </w:p>
        </w:tc>
        <w:tc>
          <w:tcPr>
            <w:tcW w:w="615" w:type="pct"/>
            <w:shd w:val="clear" w:color="auto" w:fill="auto"/>
            <w:vAlign w:val="bottom"/>
            <w:hideMark/>
          </w:tcPr>
          <w:p w14:paraId="16DA2D83" w14:textId="77777777" w:rsidR="00C8473E" w:rsidRPr="008C6558" w:rsidRDefault="00C8473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w:t>
            </w:r>
            <w:r w:rsidRPr="008C6558">
              <w:rPr>
                <w:rFonts w:ascii="Symbol" w:eastAsia="Times New Roman" w:hAnsi="Symbol"/>
                <w:color w:val="000000" w:themeColor="text1"/>
                <w:sz w:val="24"/>
                <w:lang w:bidi="ar-SA"/>
              </w:rPr>
              <w:t></w:t>
            </w:r>
            <w:r w:rsidRPr="008C6558">
              <w:rPr>
                <w:rFonts w:eastAsia="Times New Roman"/>
                <w:color w:val="000000" w:themeColor="text1"/>
                <w:sz w:val="24"/>
                <w:lang w:bidi="ar-SA"/>
              </w:rPr>
              <w:t>Q1-6</w:t>
            </w:r>
          </w:p>
        </w:tc>
        <w:tc>
          <w:tcPr>
            <w:tcW w:w="615" w:type="pct"/>
            <w:shd w:val="clear" w:color="auto" w:fill="auto"/>
            <w:vAlign w:val="bottom"/>
            <w:hideMark/>
          </w:tcPr>
          <w:p w14:paraId="4B10A6E0"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5</w:t>
            </w:r>
          </w:p>
        </w:tc>
        <w:tc>
          <w:tcPr>
            <w:tcW w:w="537" w:type="pct"/>
            <w:shd w:val="clear" w:color="auto" w:fill="auto"/>
            <w:vAlign w:val="bottom"/>
            <w:hideMark/>
          </w:tcPr>
          <w:p w14:paraId="58DEAEA1"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5</w:t>
            </w:r>
          </w:p>
        </w:tc>
        <w:tc>
          <w:tcPr>
            <w:tcW w:w="491" w:type="pct"/>
            <w:shd w:val="clear" w:color="auto" w:fill="auto"/>
            <w:vAlign w:val="bottom"/>
            <w:hideMark/>
          </w:tcPr>
          <w:p w14:paraId="71DE3EF0" w14:textId="77777777" w:rsidR="00C8473E" w:rsidRPr="008C6558" w:rsidRDefault="00C8473E"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5</w:t>
            </w:r>
          </w:p>
        </w:tc>
      </w:tr>
      <w:tr w:rsidR="002967B8" w:rsidRPr="008C6558" w14:paraId="381EF391"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452B94" w14:textId="77777777" w:rsidR="002967B8" w:rsidRPr="008C6558" w:rsidRDefault="002967B8"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Các loại nước</w:t>
            </w:r>
          </w:p>
        </w:tc>
        <w:tc>
          <w:tcPr>
            <w:tcW w:w="1767" w:type="pct"/>
            <w:gridSpan w:val="3"/>
            <w:tcBorders>
              <w:top w:val="single" w:sz="4" w:space="0" w:color="auto"/>
              <w:left w:val="single" w:sz="4" w:space="0" w:color="auto"/>
              <w:bottom w:val="single" w:sz="4" w:space="0" w:color="auto"/>
              <w:right w:val="nil"/>
            </w:tcBorders>
            <w:shd w:val="clear" w:color="000000" w:fill="FFFF00"/>
            <w:vAlign w:val="bottom"/>
            <w:hideMark/>
          </w:tcPr>
          <w:p w14:paraId="6DA5C4B9" w14:textId="77777777" w:rsidR="002967B8" w:rsidRPr="008C6558" w:rsidRDefault="002967B8"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val="en-US" w:bidi="ar-SA"/>
              </w:rPr>
              <w:t>Dự báo</w:t>
            </w:r>
            <w:r w:rsidRPr="008C6558">
              <w:rPr>
                <w:rFonts w:eastAsia="Times New Roman"/>
                <w:color w:val="000000" w:themeColor="text1"/>
                <w:sz w:val="24"/>
                <w:lang w:bidi="ar-SA"/>
              </w:rPr>
              <w:t> </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B78E612" w14:textId="77777777" w:rsidR="002967B8" w:rsidRPr="008C6558" w:rsidRDefault="002967B8" w:rsidP="002F6E08">
            <w:pPr>
              <w:spacing w:before="0" w:after="0"/>
              <w:jc w:val="center"/>
              <w:rPr>
                <w:rFonts w:ascii="Arial" w:eastAsia="Times New Roman" w:hAnsi="Arial" w:cs="Arial"/>
                <w:color w:val="000000" w:themeColor="text1"/>
                <w:sz w:val="18"/>
                <w:szCs w:val="16"/>
                <w:lang w:bidi="ar-SA"/>
              </w:rPr>
            </w:pPr>
            <w:r w:rsidRPr="008C6558">
              <w:rPr>
                <w:rFonts w:ascii="Arial" w:eastAsia="Times New Roman" w:hAnsi="Arial" w:cs="Arial"/>
                <w:color w:val="000000" w:themeColor="text1"/>
                <w:sz w:val="18"/>
                <w:szCs w:val="16"/>
                <w:lang w:val="en-US" w:bidi="ar-SA"/>
              </w:rPr>
              <w:t xml:space="preserve">% </w:t>
            </w:r>
            <w:r w:rsidRPr="008C6558">
              <w:rPr>
                <w:rFonts w:ascii="Arial" w:eastAsia="Times New Roman" w:hAnsi="Arial" w:cs="Arial"/>
                <w:color w:val="000000" w:themeColor="text1"/>
                <w:sz w:val="18"/>
                <w:szCs w:val="16"/>
                <w:lang w:bidi="ar-SA"/>
              </w:rPr>
              <w:t>dân số được cấp</w:t>
            </w:r>
          </w:p>
        </w:tc>
      </w:tr>
      <w:tr w:rsidR="002967B8" w:rsidRPr="008C6558" w14:paraId="60B39BB5"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vMerge/>
            <w:tcBorders>
              <w:top w:val="single" w:sz="4" w:space="0" w:color="auto"/>
              <w:left w:val="single" w:sz="4" w:space="0" w:color="auto"/>
              <w:bottom w:val="single" w:sz="4" w:space="0" w:color="000000"/>
              <w:right w:val="single" w:sz="4" w:space="0" w:color="auto"/>
            </w:tcBorders>
            <w:vAlign w:val="center"/>
            <w:hideMark/>
          </w:tcPr>
          <w:p w14:paraId="1672CFE7" w14:textId="77777777" w:rsidR="002967B8" w:rsidRPr="008C6558" w:rsidRDefault="002967B8" w:rsidP="002F6E08">
            <w:pPr>
              <w:spacing w:before="0" w:after="0"/>
              <w:jc w:val="left"/>
              <w:rPr>
                <w:rFonts w:eastAsia="Times New Roman"/>
                <w:color w:val="000000" w:themeColor="text1"/>
                <w:sz w:val="24"/>
                <w:lang w:bidi="ar-SA"/>
              </w:rPr>
            </w:pPr>
          </w:p>
        </w:tc>
        <w:tc>
          <w:tcPr>
            <w:tcW w:w="615" w:type="pct"/>
            <w:tcBorders>
              <w:top w:val="nil"/>
              <w:left w:val="nil"/>
              <w:bottom w:val="single" w:sz="4" w:space="0" w:color="auto"/>
              <w:right w:val="single" w:sz="4" w:space="0" w:color="auto"/>
            </w:tcBorders>
            <w:shd w:val="clear" w:color="auto" w:fill="auto"/>
            <w:vAlign w:val="bottom"/>
            <w:hideMark/>
          </w:tcPr>
          <w:p w14:paraId="4D9E9CAC" w14:textId="77777777" w:rsidR="002967B8" w:rsidRPr="008C6558" w:rsidRDefault="002967B8"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2020</w:t>
            </w:r>
          </w:p>
        </w:tc>
        <w:tc>
          <w:tcPr>
            <w:tcW w:w="615" w:type="pct"/>
            <w:tcBorders>
              <w:top w:val="nil"/>
              <w:left w:val="nil"/>
              <w:bottom w:val="single" w:sz="4" w:space="0" w:color="auto"/>
              <w:right w:val="single" w:sz="4" w:space="0" w:color="auto"/>
            </w:tcBorders>
            <w:shd w:val="clear" w:color="auto" w:fill="auto"/>
            <w:vAlign w:val="bottom"/>
            <w:hideMark/>
          </w:tcPr>
          <w:p w14:paraId="58ED3E76" w14:textId="77777777" w:rsidR="002967B8" w:rsidRPr="008C6558" w:rsidRDefault="002967B8"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2025</w:t>
            </w:r>
          </w:p>
        </w:tc>
        <w:tc>
          <w:tcPr>
            <w:tcW w:w="537" w:type="pct"/>
            <w:tcBorders>
              <w:top w:val="nil"/>
              <w:left w:val="nil"/>
              <w:bottom w:val="single" w:sz="4" w:space="0" w:color="auto"/>
              <w:right w:val="single" w:sz="4" w:space="0" w:color="auto"/>
            </w:tcBorders>
            <w:shd w:val="clear" w:color="auto" w:fill="auto"/>
            <w:vAlign w:val="bottom"/>
            <w:hideMark/>
          </w:tcPr>
          <w:p w14:paraId="208215C0" w14:textId="77777777" w:rsidR="002967B8" w:rsidRPr="008C6558" w:rsidRDefault="002967B8"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2030</w:t>
            </w: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39893B45" w14:textId="77777777" w:rsidR="002967B8" w:rsidRPr="008C6558" w:rsidRDefault="002967B8" w:rsidP="002F6E08">
            <w:pPr>
              <w:spacing w:before="0" w:after="0"/>
              <w:jc w:val="left"/>
              <w:rPr>
                <w:rFonts w:ascii="Arial" w:eastAsia="Times New Roman" w:hAnsi="Arial" w:cs="Arial"/>
                <w:color w:val="000000" w:themeColor="text1"/>
                <w:sz w:val="16"/>
                <w:szCs w:val="16"/>
                <w:lang w:bidi="ar-SA"/>
              </w:rPr>
            </w:pPr>
          </w:p>
        </w:tc>
      </w:tr>
      <w:tr w:rsidR="003E5CE7" w:rsidRPr="008C6558" w14:paraId="16483442"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65696032" w14:textId="77777777" w:rsidR="003E5CE7" w:rsidRPr="008C6558" w:rsidRDefault="003E5CE7" w:rsidP="002F6E08">
            <w:pPr>
              <w:spacing w:before="0" w:after="0"/>
              <w:jc w:val="left"/>
              <w:rPr>
                <w:rFonts w:eastAsia="Times New Roman"/>
                <w:b/>
                <w:bCs/>
                <w:color w:val="000000" w:themeColor="text1"/>
                <w:sz w:val="24"/>
                <w:lang w:bidi="ar-SA"/>
              </w:rPr>
            </w:pPr>
            <w:r w:rsidRPr="008C6558">
              <w:rPr>
                <w:rFonts w:eastAsia="Times New Roman"/>
                <w:b/>
                <w:bCs/>
                <w:color w:val="000000" w:themeColor="text1"/>
                <w:sz w:val="24"/>
                <w:lang w:val="en-US" w:bidi="ar-SA"/>
              </w:rPr>
              <w:t xml:space="preserve">II). </w:t>
            </w:r>
            <w:r w:rsidRPr="008C6558">
              <w:rPr>
                <w:rFonts w:eastAsia="Times New Roman"/>
                <w:b/>
                <w:bCs/>
                <w:color w:val="000000" w:themeColor="text1"/>
                <w:sz w:val="24"/>
                <w:lang w:bidi="ar-SA"/>
              </w:rPr>
              <w:t xml:space="preserve">Tổng số nhu cầu </w:t>
            </w:r>
            <w:r w:rsidRPr="008C6558">
              <w:rPr>
                <w:rFonts w:eastAsia="Times New Roman"/>
                <w:b/>
                <w:bCs/>
                <w:color w:val="000000" w:themeColor="text1"/>
                <w:sz w:val="24"/>
                <w:lang w:val="en-US" w:bidi="ar-SA"/>
              </w:rPr>
              <w:t xml:space="preserve">nước </w:t>
            </w:r>
            <w:r w:rsidRPr="008C6558">
              <w:rPr>
                <w:rFonts w:eastAsia="Times New Roman"/>
                <w:b/>
                <w:bCs/>
                <w:color w:val="000000" w:themeColor="text1"/>
                <w:sz w:val="24"/>
                <w:lang w:bidi="ar-SA"/>
              </w:rPr>
              <w:t>(1000 m</w:t>
            </w:r>
            <w:r w:rsidRPr="008C6558">
              <w:rPr>
                <w:rFonts w:eastAsia="Times New Roman"/>
                <w:b/>
                <w:bCs/>
                <w:color w:val="000000" w:themeColor="text1"/>
                <w:sz w:val="24"/>
                <w:vertAlign w:val="superscript"/>
                <w:lang w:bidi="ar-SA"/>
              </w:rPr>
              <w:t>3</w:t>
            </w:r>
            <w:r w:rsidRPr="008C6558">
              <w:rPr>
                <w:rFonts w:eastAsia="Times New Roman"/>
                <w:b/>
                <w:bCs/>
                <w:color w:val="000000" w:themeColor="text1"/>
                <w:sz w:val="24"/>
                <w:lang w:bidi="ar-SA"/>
              </w:rPr>
              <w:t>/ngđ)</w:t>
            </w:r>
          </w:p>
        </w:tc>
        <w:tc>
          <w:tcPr>
            <w:tcW w:w="615" w:type="pct"/>
            <w:tcBorders>
              <w:top w:val="nil"/>
              <w:left w:val="nil"/>
              <w:bottom w:val="single" w:sz="4" w:space="0" w:color="auto"/>
              <w:right w:val="single" w:sz="4" w:space="0" w:color="auto"/>
            </w:tcBorders>
            <w:shd w:val="clear" w:color="auto" w:fill="auto"/>
            <w:noWrap/>
            <w:vAlign w:val="bottom"/>
            <w:hideMark/>
          </w:tcPr>
          <w:p w14:paraId="169C3828" w14:textId="77777777" w:rsidR="003E5CE7" w:rsidRPr="008C6558" w:rsidRDefault="003E5CE7" w:rsidP="002F6E08">
            <w:pPr>
              <w:jc w:val="right"/>
              <w:rPr>
                <w:rFonts w:ascii=".VnArial Narrow" w:hAnsi=".VnArial Narrow" w:cs="Arial"/>
                <w:b/>
                <w:bCs/>
                <w:color w:val="000000" w:themeColor="text1"/>
                <w:sz w:val="24"/>
              </w:rPr>
            </w:pPr>
            <w:r w:rsidRPr="008C6558">
              <w:rPr>
                <w:rFonts w:ascii=".VnArial Narrow" w:hAnsi=".VnArial Narrow" w:cs="Arial"/>
                <w:b/>
                <w:bCs/>
                <w:color w:val="000000" w:themeColor="text1"/>
              </w:rPr>
              <w:t>331.135</w:t>
            </w:r>
          </w:p>
        </w:tc>
        <w:tc>
          <w:tcPr>
            <w:tcW w:w="615" w:type="pct"/>
            <w:tcBorders>
              <w:top w:val="nil"/>
              <w:left w:val="nil"/>
              <w:bottom w:val="single" w:sz="4" w:space="0" w:color="auto"/>
              <w:right w:val="single" w:sz="4" w:space="0" w:color="auto"/>
            </w:tcBorders>
            <w:shd w:val="clear" w:color="auto" w:fill="auto"/>
            <w:noWrap/>
            <w:vAlign w:val="bottom"/>
            <w:hideMark/>
          </w:tcPr>
          <w:p w14:paraId="02230FC8" w14:textId="77777777" w:rsidR="003E5CE7" w:rsidRPr="008C6558" w:rsidRDefault="003E5CE7" w:rsidP="002F6E08">
            <w:pPr>
              <w:jc w:val="right"/>
              <w:rPr>
                <w:rFonts w:ascii=".VnArial Narrow" w:hAnsi=".VnArial Narrow" w:cs="Arial"/>
                <w:b/>
                <w:bCs/>
                <w:color w:val="000000" w:themeColor="text1"/>
                <w:sz w:val="24"/>
              </w:rPr>
            </w:pPr>
            <w:r w:rsidRPr="008C6558">
              <w:rPr>
                <w:rFonts w:ascii=".VnArial Narrow" w:hAnsi=".VnArial Narrow" w:cs="Arial"/>
                <w:b/>
                <w:bCs/>
                <w:color w:val="000000" w:themeColor="text1"/>
              </w:rPr>
              <w:t>388.093</w:t>
            </w:r>
          </w:p>
        </w:tc>
        <w:tc>
          <w:tcPr>
            <w:tcW w:w="537" w:type="pct"/>
            <w:tcBorders>
              <w:top w:val="nil"/>
              <w:left w:val="nil"/>
              <w:bottom w:val="single" w:sz="4" w:space="0" w:color="auto"/>
              <w:right w:val="single" w:sz="4" w:space="0" w:color="auto"/>
            </w:tcBorders>
            <w:shd w:val="clear" w:color="auto" w:fill="auto"/>
            <w:noWrap/>
            <w:vAlign w:val="bottom"/>
            <w:hideMark/>
          </w:tcPr>
          <w:p w14:paraId="16211671" w14:textId="77777777" w:rsidR="003E5CE7" w:rsidRPr="008C6558" w:rsidRDefault="003E5CE7" w:rsidP="002F6E08">
            <w:pPr>
              <w:jc w:val="right"/>
              <w:rPr>
                <w:rFonts w:ascii=".VnArial Narrow" w:hAnsi=".VnArial Narrow" w:cs="Arial"/>
                <w:b/>
                <w:bCs/>
                <w:color w:val="000000" w:themeColor="text1"/>
                <w:sz w:val="24"/>
              </w:rPr>
            </w:pPr>
            <w:r w:rsidRPr="008C6558">
              <w:rPr>
                <w:rFonts w:ascii=".VnArial Narrow" w:hAnsi=".VnArial Narrow" w:cs="Arial"/>
                <w:b/>
                <w:bCs/>
                <w:color w:val="000000" w:themeColor="text1"/>
              </w:rPr>
              <w:t>464.397</w:t>
            </w:r>
          </w:p>
        </w:tc>
        <w:tc>
          <w:tcPr>
            <w:tcW w:w="491" w:type="pct"/>
            <w:tcBorders>
              <w:top w:val="nil"/>
              <w:left w:val="nil"/>
              <w:bottom w:val="single" w:sz="4" w:space="0" w:color="auto"/>
              <w:right w:val="single" w:sz="4" w:space="0" w:color="auto"/>
            </w:tcBorders>
            <w:shd w:val="clear" w:color="auto" w:fill="auto"/>
            <w:noWrap/>
            <w:vAlign w:val="bottom"/>
            <w:hideMark/>
          </w:tcPr>
          <w:p w14:paraId="0E66BC08" w14:textId="77777777" w:rsidR="003E5CE7" w:rsidRPr="008C6558" w:rsidRDefault="003E5CE7"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r>
      <w:tr w:rsidR="003E5CE7" w:rsidRPr="008C6558" w14:paraId="5258F815"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6B09880A" w14:textId="77777777" w:rsidR="003E5CE7" w:rsidRPr="008C6558" w:rsidRDefault="003E5CE7"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1.Nước sinh hoạt (Qsh)  (</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67B4CD15"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222.814</w:t>
            </w:r>
          </w:p>
        </w:tc>
        <w:tc>
          <w:tcPr>
            <w:tcW w:w="615" w:type="pct"/>
            <w:tcBorders>
              <w:top w:val="nil"/>
              <w:left w:val="nil"/>
              <w:bottom w:val="single" w:sz="4" w:space="0" w:color="auto"/>
              <w:right w:val="single" w:sz="4" w:space="0" w:color="auto"/>
            </w:tcBorders>
            <w:shd w:val="clear" w:color="auto" w:fill="auto"/>
            <w:noWrap/>
            <w:vAlign w:val="bottom"/>
            <w:hideMark/>
          </w:tcPr>
          <w:p w14:paraId="1E2C9CBC"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257.220</w:t>
            </w:r>
          </w:p>
        </w:tc>
        <w:tc>
          <w:tcPr>
            <w:tcW w:w="537" w:type="pct"/>
            <w:tcBorders>
              <w:top w:val="nil"/>
              <w:left w:val="nil"/>
              <w:bottom w:val="single" w:sz="4" w:space="0" w:color="auto"/>
              <w:right w:val="single" w:sz="4" w:space="0" w:color="auto"/>
            </w:tcBorders>
            <w:shd w:val="clear" w:color="auto" w:fill="auto"/>
            <w:noWrap/>
            <w:vAlign w:val="bottom"/>
            <w:hideMark/>
          </w:tcPr>
          <w:p w14:paraId="3085A6AC"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296.487</w:t>
            </w:r>
          </w:p>
        </w:tc>
        <w:tc>
          <w:tcPr>
            <w:tcW w:w="491" w:type="pct"/>
            <w:tcBorders>
              <w:top w:val="nil"/>
              <w:left w:val="nil"/>
              <w:bottom w:val="single" w:sz="4" w:space="0" w:color="auto"/>
              <w:right w:val="single" w:sz="4" w:space="0" w:color="auto"/>
            </w:tcBorders>
            <w:shd w:val="clear" w:color="auto" w:fill="auto"/>
            <w:noWrap/>
            <w:vAlign w:val="bottom"/>
            <w:hideMark/>
          </w:tcPr>
          <w:p w14:paraId="1257EE2D" w14:textId="77777777" w:rsidR="003E5CE7" w:rsidRPr="008C6558" w:rsidRDefault="003E5CE7"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r>
      <w:tr w:rsidR="003E5CE7" w:rsidRPr="008C6558" w14:paraId="5C12FD5E"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3A321F43" w14:textId="77777777" w:rsidR="003E5CE7" w:rsidRPr="008C6558" w:rsidRDefault="003E5CE7" w:rsidP="002F6E08">
            <w:pPr>
              <w:spacing w:before="0" w:after="0"/>
              <w:ind w:firstLineChars="100" w:firstLine="240"/>
              <w:jc w:val="left"/>
              <w:rPr>
                <w:rFonts w:eastAsia="Times New Roman"/>
                <w:color w:val="000000" w:themeColor="text1"/>
                <w:sz w:val="24"/>
                <w:lang w:bidi="ar-SA"/>
              </w:rPr>
            </w:pPr>
            <w:r w:rsidRPr="008C6558">
              <w:rPr>
                <w:rFonts w:eastAsia="Times New Roman"/>
                <w:color w:val="000000" w:themeColor="text1"/>
                <w:sz w:val="24"/>
                <w:lang w:bidi="ar-SA"/>
              </w:rPr>
              <w:t>- Nội thị loại I (</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2FE61AD1"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48.952</w:t>
            </w:r>
          </w:p>
        </w:tc>
        <w:tc>
          <w:tcPr>
            <w:tcW w:w="615" w:type="pct"/>
            <w:tcBorders>
              <w:top w:val="nil"/>
              <w:left w:val="nil"/>
              <w:bottom w:val="single" w:sz="4" w:space="0" w:color="auto"/>
              <w:right w:val="single" w:sz="4" w:space="0" w:color="auto"/>
            </w:tcBorders>
            <w:shd w:val="clear" w:color="auto" w:fill="auto"/>
            <w:noWrap/>
            <w:vAlign w:val="bottom"/>
            <w:hideMark/>
          </w:tcPr>
          <w:p w14:paraId="299F96B9"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72.808</w:t>
            </w:r>
          </w:p>
        </w:tc>
        <w:tc>
          <w:tcPr>
            <w:tcW w:w="537" w:type="pct"/>
            <w:tcBorders>
              <w:top w:val="nil"/>
              <w:left w:val="nil"/>
              <w:bottom w:val="single" w:sz="4" w:space="0" w:color="auto"/>
              <w:right w:val="single" w:sz="4" w:space="0" w:color="auto"/>
            </w:tcBorders>
            <w:shd w:val="clear" w:color="auto" w:fill="auto"/>
            <w:noWrap/>
            <w:vAlign w:val="bottom"/>
            <w:hideMark/>
          </w:tcPr>
          <w:p w14:paraId="6A660608"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101.983</w:t>
            </w:r>
          </w:p>
        </w:tc>
        <w:tc>
          <w:tcPr>
            <w:tcW w:w="491" w:type="pct"/>
            <w:tcBorders>
              <w:top w:val="nil"/>
              <w:left w:val="nil"/>
              <w:bottom w:val="single" w:sz="4" w:space="0" w:color="auto"/>
              <w:right w:val="single" w:sz="4" w:space="0" w:color="auto"/>
            </w:tcBorders>
            <w:shd w:val="clear" w:color="auto" w:fill="auto"/>
            <w:noWrap/>
            <w:vAlign w:val="bottom"/>
            <w:hideMark/>
          </w:tcPr>
          <w:p w14:paraId="67023E0A" w14:textId="77777777" w:rsidR="003E5CE7" w:rsidRPr="008C6558" w:rsidRDefault="003E5CE7" w:rsidP="002F6E08">
            <w:pPr>
              <w:spacing w:before="0" w:after="0"/>
              <w:jc w:val="center"/>
              <w:rPr>
                <w:rFonts w:ascii=".VnArial Narrow" w:eastAsia="Times New Roman" w:hAnsi=".VnArial Narrow" w:cs="Arial"/>
                <w:color w:val="000000" w:themeColor="text1"/>
                <w:sz w:val="22"/>
                <w:lang w:bidi="ar-SA"/>
              </w:rPr>
            </w:pPr>
            <w:r w:rsidRPr="008C6558">
              <w:rPr>
                <w:rFonts w:ascii=".VnArial Narrow" w:eastAsia="Times New Roman" w:hAnsi=".VnArial Narrow" w:cs="Arial"/>
                <w:color w:val="000000" w:themeColor="text1"/>
                <w:sz w:val="22"/>
                <w:szCs w:val="22"/>
                <w:lang w:bidi="ar-SA"/>
              </w:rPr>
              <w:t>99</w:t>
            </w:r>
          </w:p>
        </w:tc>
      </w:tr>
      <w:tr w:rsidR="003E5CE7" w:rsidRPr="008C6558" w14:paraId="5A71A8B0"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5F8EE307" w14:textId="77777777" w:rsidR="003E5CE7" w:rsidRPr="008C6558" w:rsidRDefault="003E5CE7" w:rsidP="002F6E08">
            <w:pPr>
              <w:spacing w:before="0" w:after="0"/>
              <w:ind w:firstLineChars="100" w:firstLine="240"/>
              <w:jc w:val="left"/>
              <w:rPr>
                <w:rFonts w:eastAsia="Times New Roman"/>
                <w:color w:val="000000" w:themeColor="text1"/>
                <w:sz w:val="24"/>
                <w:lang w:bidi="ar-SA"/>
              </w:rPr>
            </w:pPr>
            <w:r w:rsidRPr="008C6558">
              <w:rPr>
                <w:rFonts w:eastAsia="Times New Roman"/>
                <w:color w:val="000000" w:themeColor="text1"/>
                <w:sz w:val="24"/>
                <w:lang w:bidi="ar-SA"/>
              </w:rPr>
              <w:t>- Nội thị loại II, III (</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07A86242"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31.242</w:t>
            </w:r>
          </w:p>
        </w:tc>
        <w:tc>
          <w:tcPr>
            <w:tcW w:w="615" w:type="pct"/>
            <w:tcBorders>
              <w:top w:val="nil"/>
              <w:left w:val="nil"/>
              <w:bottom w:val="single" w:sz="4" w:space="0" w:color="auto"/>
              <w:right w:val="single" w:sz="4" w:space="0" w:color="auto"/>
            </w:tcBorders>
            <w:shd w:val="clear" w:color="auto" w:fill="auto"/>
            <w:noWrap/>
            <w:vAlign w:val="bottom"/>
            <w:hideMark/>
          </w:tcPr>
          <w:p w14:paraId="61CE21DE"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46.468</w:t>
            </w:r>
          </w:p>
        </w:tc>
        <w:tc>
          <w:tcPr>
            <w:tcW w:w="537" w:type="pct"/>
            <w:tcBorders>
              <w:top w:val="nil"/>
              <w:left w:val="nil"/>
              <w:bottom w:val="single" w:sz="4" w:space="0" w:color="auto"/>
              <w:right w:val="single" w:sz="4" w:space="0" w:color="auto"/>
            </w:tcBorders>
            <w:shd w:val="clear" w:color="auto" w:fill="auto"/>
            <w:noWrap/>
            <w:vAlign w:val="bottom"/>
            <w:hideMark/>
          </w:tcPr>
          <w:p w14:paraId="3BF61BB6"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65.088</w:t>
            </w:r>
          </w:p>
        </w:tc>
        <w:tc>
          <w:tcPr>
            <w:tcW w:w="491" w:type="pct"/>
            <w:tcBorders>
              <w:top w:val="nil"/>
              <w:left w:val="nil"/>
              <w:bottom w:val="single" w:sz="4" w:space="0" w:color="auto"/>
              <w:right w:val="single" w:sz="4" w:space="0" w:color="auto"/>
            </w:tcBorders>
            <w:shd w:val="clear" w:color="auto" w:fill="auto"/>
            <w:noWrap/>
            <w:vAlign w:val="bottom"/>
            <w:hideMark/>
          </w:tcPr>
          <w:p w14:paraId="6B91FBB1" w14:textId="77777777" w:rsidR="003E5CE7" w:rsidRPr="008C6558" w:rsidRDefault="003E5CE7" w:rsidP="002F6E08">
            <w:pPr>
              <w:spacing w:before="0" w:after="0"/>
              <w:jc w:val="center"/>
              <w:rPr>
                <w:rFonts w:ascii=".VnArial Narrow" w:eastAsia="Times New Roman" w:hAnsi=".VnArial Narrow" w:cs="Arial"/>
                <w:color w:val="000000" w:themeColor="text1"/>
                <w:sz w:val="22"/>
                <w:lang w:bidi="ar-SA"/>
              </w:rPr>
            </w:pPr>
            <w:r w:rsidRPr="008C6558">
              <w:rPr>
                <w:rFonts w:ascii=".VnArial Narrow" w:eastAsia="Times New Roman" w:hAnsi=".VnArial Narrow" w:cs="Arial"/>
                <w:color w:val="000000" w:themeColor="text1"/>
                <w:sz w:val="22"/>
                <w:szCs w:val="22"/>
                <w:lang w:bidi="ar-SA"/>
              </w:rPr>
              <w:t>95</w:t>
            </w:r>
          </w:p>
        </w:tc>
      </w:tr>
      <w:tr w:rsidR="00A60116" w:rsidRPr="008C6558" w14:paraId="458F376E" w14:textId="77777777" w:rsidTr="00A601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55615DA6" w14:textId="77777777" w:rsidR="00A60116" w:rsidRPr="008C6558" w:rsidRDefault="00A60116" w:rsidP="002F6E08">
            <w:pPr>
              <w:ind w:firstLineChars="100" w:firstLine="260"/>
              <w:rPr>
                <w:color w:val="000000" w:themeColor="text1"/>
                <w:sz w:val="24"/>
              </w:rPr>
            </w:pPr>
            <w:r w:rsidRPr="008C6558">
              <w:rPr>
                <w:color w:val="000000" w:themeColor="text1"/>
              </w:rPr>
              <w:t xml:space="preserve">- Nội thị loại IV, V </w:t>
            </w:r>
            <w:r w:rsidRPr="008C6558">
              <w:rPr>
                <w:rFonts w:eastAsia="Times New Roman"/>
                <w:color w:val="000000" w:themeColor="text1"/>
                <w:sz w:val="24"/>
                <w:lang w:bidi="ar-SA"/>
              </w:rPr>
              <w:t>(</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135290DC" w14:textId="77777777" w:rsidR="00A60116" w:rsidRPr="008C6558" w:rsidRDefault="00A60116"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14.778</w:t>
            </w:r>
          </w:p>
        </w:tc>
        <w:tc>
          <w:tcPr>
            <w:tcW w:w="615" w:type="pct"/>
            <w:tcBorders>
              <w:top w:val="nil"/>
              <w:left w:val="nil"/>
              <w:bottom w:val="single" w:sz="4" w:space="0" w:color="auto"/>
              <w:right w:val="single" w:sz="4" w:space="0" w:color="auto"/>
            </w:tcBorders>
            <w:shd w:val="clear" w:color="auto" w:fill="auto"/>
            <w:noWrap/>
            <w:vAlign w:val="bottom"/>
            <w:hideMark/>
          </w:tcPr>
          <w:p w14:paraId="618BFC72" w14:textId="77777777" w:rsidR="00A60116" w:rsidRPr="008C6558" w:rsidRDefault="00A60116"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21.980</w:t>
            </w:r>
          </w:p>
        </w:tc>
        <w:tc>
          <w:tcPr>
            <w:tcW w:w="537" w:type="pct"/>
            <w:tcBorders>
              <w:top w:val="nil"/>
              <w:left w:val="nil"/>
              <w:bottom w:val="single" w:sz="4" w:space="0" w:color="auto"/>
              <w:right w:val="single" w:sz="4" w:space="0" w:color="auto"/>
            </w:tcBorders>
            <w:shd w:val="clear" w:color="auto" w:fill="auto"/>
            <w:noWrap/>
            <w:vAlign w:val="bottom"/>
            <w:hideMark/>
          </w:tcPr>
          <w:p w14:paraId="526087EA" w14:textId="77777777" w:rsidR="00A60116" w:rsidRPr="008C6558" w:rsidRDefault="00A60116"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30.787</w:t>
            </w:r>
          </w:p>
        </w:tc>
        <w:tc>
          <w:tcPr>
            <w:tcW w:w="491" w:type="pct"/>
            <w:tcBorders>
              <w:top w:val="nil"/>
              <w:left w:val="nil"/>
              <w:bottom w:val="single" w:sz="4" w:space="0" w:color="auto"/>
              <w:right w:val="single" w:sz="4" w:space="0" w:color="auto"/>
            </w:tcBorders>
            <w:shd w:val="clear" w:color="auto" w:fill="auto"/>
            <w:noWrap/>
            <w:vAlign w:val="bottom"/>
            <w:hideMark/>
          </w:tcPr>
          <w:p w14:paraId="5C4B086D" w14:textId="77777777" w:rsidR="00A60116" w:rsidRPr="008C6558" w:rsidRDefault="00A60116" w:rsidP="002F6E08">
            <w:pPr>
              <w:spacing w:before="0" w:after="0"/>
              <w:jc w:val="center"/>
              <w:rPr>
                <w:rFonts w:ascii=".VnArial Narrow" w:eastAsia="Times New Roman" w:hAnsi=".VnArial Narrow" w:cs="Arial"/>
                <w:color w:val="000000" w:themeColor="text1"/>
                <w:sz w:val="22"/>
                <w:lang w:bidi="ar-SA"/>
              </w:rPr>
            </w:pPr>
            <w:r w:rsidRPr="008C6558">
              <w:rPr>
                <w:rFonts w:ascii=".VnArial Narrow" w:eastAsia="Times New Roman" w:hAnsi=".VnArial Narrow" w:cs="Arial"/>
                <w:color w:val="000000" w:themeColor="text1"/>
                <w:sz w:val="22"/>
                <w:szCs w:val="22"/>
                <w:lang w:bidi="ar-SA"/>
              </w:rPr>
              <w:t>90</w:t>
            </w:r>
          </w:p>
        </w:tc>
      </w:tr>
      <w:tr w:rsidR="00A60116" w:rsidRPr="008C6558" w14:paraId="72A3D422" w14:textId="77777777" w:rsidTr="00A601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2742" w:type="pct"/>
            <w:tcBorders>
              <w:top w:val="nil"/>
              <w:left w:val="single" w:sz="4" w:space="0" w:color="auto"/>
              <w:bottom w:val="single" w:sz="4" w:space="0" w:color="auto"/>
              <w:right w:val="single" w:sz="4" w:space="0" w:color="auto"/>
            </w:tcBorders>
            <w:shd w:val="clear" w:color="auto" w:fill="auto"/>
            <w:vAlign w:val="center"/>
            <w:hideMark/>
          </w:tcPr>
          <w:p w14:paraId="224E5E24" w14:textId="77777777" w:rsidR="00A60116" w:rsidRPr="008C6558" w:rsidRDefault="00A60116" w:rsidP="002F6E08">
            <w:pPr>
              <w:rPr>
                <w:color w:val="000000" w:themeColor="text1"/>
                <w:sz w:val="24"/>
              </w:rPr>
            </w:pPr>
            <w:r w:rsidRPr="008C6558">
              <w:rPr>
                <w:color w:val="000000" w:themeColor="text1"/>
              </w:rPr>
              <w:t xml:space="preserve">- Nông thôn </w:t>
            </w:r>
            <w:r w:rsidRPr="008C6558">
              <w:rPr>
                <w:rFonts w:eastAsia="Times New Roman"/>
                <w:color w:val="000000" w:themeColor="text1"/>
                <w:sz w:val="24"/>
                <w:lang w:bidi="ar-SA"/>
              </w:rPr>
              <w:t>(</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337E4320" w14:textId="77777777" w:rsidR="00A60116" w:rsidRPr="008C6558" w:rsidRDefault="00A60116"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127.841</w:t>
            </w:r>
          </w:p>
        </w:tc>
        <w:tc>
          <w:tcPr>
            <w:tcW w:w="615" w:type="pct"/>
            <w:tcBorders>
              <w:top w:val="nil"/>
              <w:left w:val="nil"/>
              <w:bottom w:val="single" w:sz="4" w:space="0" w:color="auto"/>
              <w:right w:val="single" w:sz="4" w:space="0" w:color="auto"/>
            </w:tcBorders>
            <w:shd w:val="clear" w:color="auto" w:fill="auto"/>
            <w:noWrap/>
            <w:vAlign w:val="bottom"/>
            <w:hideMark/>
          </w:tcPr>
          <w:p w14:paraId="0DE1F75F" w14:textId="77777777" w:rsidR="00A60116" w:rsidRPr="008C6558" w:rsidRDefault="00A60116"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115.965</w:t>
            </w:r>
          </w:p>
        </w:tc>
        <w:tc>
          <w:tcPr>
            <w:tcW w:w="537" w:type="pct"/>
            <w:tcBorders>
              <w:top w:val="nil"/>
              <w:left w:val="nil"/>
              <w:bottom w:val="single" w:sz="4" w:space="0" w:color="auto"/>
              <w:right w:val="single" w:sz="4" w:space="0" w:color="auto"/>
            </w:tcBorders>
            <w:shd w:val="clear" w:color="auto" w:fill="auto"/>
            <w:noWrap/>
            <w:vAlign w:val="bottom"/>
            <w:hideMark/>
          </w:tcPr>
          <w:p w14:paraId="30DBBBB3" w14:textId="77777777" w:rsidR="00A60116" w:rsidRPr="008C6558" w:rsidRDefault="00A60116"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98.629</w:t>
            </w:r>
          </w:p>
        </w:tc>
        <w:tc>
          <w:tcPr>
            <w:tcW w:w="491" w:type="pct"/>
            <w:tcBorders>
              <w:top w:val="nil"/>
              <w:left w:val="nil"/>
              <w:bottom w:val="single" w:sz="4" w:space="0" w:color="auto"/>
              <w:right w:val="single" w:sz="4" w:space="0" w:color="auto"/>
            </w:tcBorders>
            <w:shd w:val="clear" w:color="auto" w:fill="auto"/>
            <w:noWrap/>
            <w:vAlign w:val="bottom"/>
            <w:hideMark/>
          </w:tcPr>
          <w:p w14:paraId="78BC80BD" w14:textId="77777777" w:rsidR="00A60116" w:rsidRPr="008C6558" w:rsidRDefault="00A60116" w:rsidP="002F6E08">
            <w:pPr>
              <w:spacing w:before="0" w:after="0"/>
              <w:jc w:val="center"/>
              <w:rPr>
                <w:rFonts w:ascii="Arial" w:eastAsia="Times New Roman" w:hAnsi="Arial" w:cs="Arial"/>
                <w:color w:val="000000" w:themeColor="text1"/>
                <w:sz w:val="22"/>
                <w:lang w:bidi="ar-SA"/>
              </w:rPr>
            </w:pPr>
            <w:r w:rsidRPr="008C6558">
              <w:rPr>
                <w:rFonts w:ascii=".VnArial Narrow" w:eastAsia="Times New Roman" w:hAnsi=".VnArial Narrow" w:cs="Arial"/>
                <w:color w:val="000000" w:themeColor="text1"/>
                <w:sz w:val="22"/>
                <w:szCs w:val="22"/>
                <w:lang w:bidi="ar-SA"/>
              </w:rPr>
              <w:t>90</w:t>
            </w:r>
          </w:p>
        </w:tc>
      </w:tr>
      <w:tr w:rsidR="003E5CE7" w:rsidRPr="008C6558" w14:paraId="54FBA9B2"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120E17C3" w14:textId="77777777" w:rsidR="003E5CE7" w:rsidRPr="008C6558" w:rsidRDefault="003E5CE7"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 xml:space="preserve">2.Nước công cộng (tưới cây, rửa đường, cứu hỏa) </w:t>
            </w:r>
          </w:p>
        </w:tc>
        <w:tc>
          <w:tcPr>
            <w:tcW w:w="615" w:type="pct"/>
            <w:tcBorders>
              <w:top w:val="nil"/>
              <w:left w:val="nil"/>
              <w:bottom w:val="single" w:sz="4" w:space="0" w:color="auto"/>
              <w:right w:val="single" w:sz="4" w:space="0" w:color="auto"/>
            </w:tcBorders>
            <w:shd w:val="clear" w:color="auto" w:fill="auto"/>
            <w:noWrap/>
            <w:vAlign w:val="bottom"/>
            <w:hideMark/>
          </w:tcPr>
          <w:p w14:paraId="41B24D9C"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22.281</w:t>
            </w:r>
          </w:p>
        </w:tc>
        <w:tc>
          <w:tcPr>
            <w:tcW w:w="615" w:type="pct"/>
            <w:tcBorders>
              <w:top w:val="nil"/>
              <w:left w:val="nil"/>
              <w:bottom w:val="single" w:sz="4" w:space="0" w:color="auto"/>
              <w:right w:val="single" w:sz="4" w:space="0" w:color="auto"/>
            </w:tcBorders>
            <w:shd w:val="clear" w:color="auto" w:fill="auto"/>
            <w:noWrap/>
            <w:vAlign w:val="bottom"/>
            <w:hideMark/>
          </w:tcPr>
          <w:p w14:paraId="7058353B"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25.722</w:t>
            </w:r>
          </w:p>
        </w:tc>
        <w:tc>
          <w:tcPr>
            <w:tcW w:w="537" w:type="pct"/>
            <w:tcBorders>
              <w:top w:val="nil"/>
              <w:left w:val="nil"/>
              <w:bottom w:val="single" w:sz="4" w:space="0" w:color="auto"/>
              <w:right w:val="single" w:sz="4" w:space="0" w:color="auto"/>
            </w:tcBorders>
            <w:shd w:val="clear" w:color="auto" w:fill="auto"/>
            <w:noWrap/>
            <w:vAlign w:val="bottom"/>
            <w:hideMark/>
          </w:tcPr>
          <w:p w14:paraId="02FF174B"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29.649</w:t>
            </w:r>
          </w:p>
        </w:tc>
        <w:tc>
          <w:tcPr>
            <w:tcW w:w="491" w:type="pct"/>
            <w:tcBorders>
              <w:top w:val="nil"/>
              <w:left w:val="nil"/>
              <w:bottom w:val="single" w:sz="4" w:space="0" w:color="auto"/>
              <w:right w:val="single" w:sz="4" w:space="0" w:color="auto"/>
            </w:tcBorders>
            <w:shd w:val="clear" w:color="auto" w:fill="auto"/>
            <w:noWrap/>
            <w:vAlign w:val="bottom"/>
            <w:hideMark/>
          </w:tcPr>
          <w:p w14:paraId="0F2D394B" w14:textId="77777777" w:rsidR="003E5CE7" w:rsidRPr="008C6558" w:rsidRDefault="003E5CE7"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r>
      <w:tr w:rsidR="003E5CE7" w:rsidRPr="008C6558" w14:paraId="42178BC7"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55A9EC07" w14:textId="77777777" w:rsidR="003E5CE7" w:rsidRPr="008C6558" w:rsidRDefault="003E5CE7"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 xml:space="preserve">3.Nước cho </w:t>
            </w:r>
            <w:r w:rsidRPr="008C6558">
              <w:rPr>
                <w:rFonts w:eastAsia="Times New Roman"/>
                <w:color w:val="000000" w:themeColor="text1"/>
                <w:sz w:val="24"/>
                <w:lang w:val="en-US" w:bidi="ar-SA"/>
              </w:rPr>
              <w:t>CN</w:t>
            </w:r>
            <w:r w:rsidRPr="008C6558">
              <w:rPr>
                <w:rFonts w:eastAsia="Times New Roman"/>
                <w:color w:val="000000" w:themeColor="text1"/>
                <w:sz w:val="24"/>
                <w:lang w:bidi="ar-SA"/>
              </w:rPr>
              <w:t xml:space="preserve"> </w:t>
            </w:r>
            <w:r w:rsidRPr="008C6558">
              <w:rPr>
                <w:rFonts w:eastAsia="Times New Roman"/>
                <w:color w:val="000000" w:themeColor="text1"/>
                <w:sz w:val="24"/>
                <w:lang w:val="en-US" w:bidi="ar-SA"/>
              </w:rPr>
              <w:t>DV</w:t>
            </w:r>
            <w:r w:rsidRPr="008C6558">
              <w:rPr>
                <w:rFonts w:eastAsia="Times New Roman"/>
                <w:color w:val="000000" w:themeColor="text1"/>
                <w:sz w:val="24"/>
                <w:lang w:bidi="ar-SA"/>
              </w:rPr>
              <w:t xml:space="preserve"> trong đô thị  (</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72D0A4A1"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22.281</w:t>
            </w:r>
          </w:p>
        </w:tc>
        <w:tc>
          <w:tcPr>
            <w:tcW w:w="615" w:type="pct"/>
            <w:tcBorders>
              <w:top w:val="nil"/>
              <w:left w:val="nil"/>
              <w:bottom w:val="single" w:sz="4" w:space="0" w:color="auto"/>
              <w:right w:val="single" w:sz="4" w:space="0" w:color="auto"/>
            </w:tcBorders>
            <w:shd w:val="clear" w:color="auto" w:fill="auto"/>
            <w:noWrap/>
            <w:vAlign w:val="bottom"/>
            <w:hideMark/>
          </w:tcPr>
          <w:p w14:paraId="49489765"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25.722</w:t>
            </w:r>
          </w:p>
        </w:tc>
        <w:tc>
          <w:tcPr>
            <w:tcW w:w="537" w:type="pct"/>
            <w:tcBorders>
              <w:top w:val="nil"/>
              <w:left w:val="nil"/>
              <w:bottom w:val="single" w:sz="4" w:space="0" w:color="auto"/>
              <w:right w:val="single" w:sz="4" w:space="0" w:color="auto"/>
            </w:tcBorders>
            <w:shd w:val="clear" w:color="auto" w:fill="auto"/>
            <w:noWrap/>
            <w:vAlign w:val="bottom"/>
            <w:hideMark/>
          </w:tcPr>
          <w:p w14:paraId="00E4CE8B"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29.649</w:t>
            </w:r>
          </w:p>
        </w:tc>
        <w:tc>
          <w:tcPr>
            <w:tcW w:w="491" w:type="pct"/>
            <w:tcBorders>
              <w:top w:val="nil"/>
              <w:left w:val="nil"/>
              <w:bottom w:val="single" w:sz="4" w:space="0" w:color="auto"/>
              <w:right w:val="single" w:sz="4" w:space="0" w:color="auto"/>
            </w:tcBorders>
            <w:shd w:val="clear" w:color="auto" w:fill="auto"/>
            <w:noWrap/>
            <w:vAlign w:val="bottom"/>
            <w:hideMark/>
          </w:tcPr>
          <w:p w14:paraId="64D45D98" w14:textId="77777777" w:rsidR="003E5CE7" w:rsidRPr="008C6558" w:rsidRDefault="003E5CE7"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r>
      <w:tr w:rsidR="003E5CE7" w:rsidRPr="008C6558" w14:paraId="53AB55E7"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1C5A2464" w14:textId="77777777" w:rsidR="003E5CE7" w:rsidRPr="008C6558" w:rsidRDefault="003E5CE7"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4.Nước du lịch  (</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4932D4AA"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1.264</w:t>
            </w:r>
          </w:p>
        </w:tc>
        <w:tc>
          <w:tcPr>
            <w:tcW w:w="615" w:type="pct"/>
            <w:tcBorders>
              <w:top w:val="nil"/>
              <w:left w:val="nil"/>
              <w:bottom w:val="single" w:sz="4" w:space="0" w:color="auto"/>
              <w:right w:val="single" w:sz="4" w:space="0" w:color="auto"/>
            </w:tcBorders>
            <w:shd w:val="clear" w:color="auto" w:fill="auto"/>
            <w:noWrap/>
            <w:vAlign w:val="bottom"/>
            <w:hideMark/>
          </w:tcPr>
          <w:p w14:paraId="3E154A69"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2.521</w:t>
            </w:r>
          </w:p>
        </w:tc>
        <w:tc>
          <w:tcPr>
            <w:tcW w:w="537" w:type="pct"/>
            <w:tcBorders>
              <w:top w:val="nil"/>
              <w:left w:val="nil"/>
              <w:bottom w:val="single" w:sz="4" w:space="0" w:color="auto"/>
              <w:right w:val="single" w:sz="4" w:space="0" w:color="auto"/>
            </w:tcBorders>
            <w:shd w:val="clear" w:color="auto" w:fill="auto"/>
            <w:noWrap/>
            <w:vAlign w:val="bottom"/>
            <w:hideMark/>
          </w:tcPr>
          <w:p w14:paraId="51D47104"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5.671</w:t>
            </w:r>
          </w:p>
        </w:tc>
        <w:tc>
          <w:tcPr>
            <w:tcW w:w="491" w:type="pct"/>
            <w:tcBorders>
              <w:top w:val="nil"/>
              <w:left w:val="nil"/>
              <w:bottom w:val="single" w:sz="4" w:space="0" w:color="auto"/>
              <w:right w:val="single" w:sz="4" w:space="0" w:color="auto"/>
            </w:tcBorders>
            <w:shd w:val="clear" w:color="auto" w:fill="auto"/>
            <w:noWrap/>
            <w:vAlign w:val="bottom"/>
            <w:hideMark/>
          </w:tcPr>
          <w:p w14:paraId="5E007C3F" w14:textId="77777777" w:rsidR="003E5CE7" w:rsidRPr="008C6558" w:rsidRDefault="003E5CE7"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r>
      <w:tr w:rsidR="003E5CE7" w:rsidRPr="008C6558" w14:paraId="115BFF1F"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742" w:type="pct"/>
            <w:tcBorders>
              <w:top w:val="nil"/>
              <w:left w:val="single" w:sz="4" w:space="0" w:color="auto"/>
              <w:bottom w:val="single" w:sz="4" w:space="0" w:color="auto"/>
              <w:right w:val="single" w:sz="4" w:space="0" w:color="auto"/>
            </w:tcBorders>
            <w:shd w:val="clear" w:color="auto" w:fill="auto"/>
            <w:vAlign w:val="center"/>
            <w:hideMark/>
          </w:tcPr>
          <w:p w14:paraId="6F0B50AA" w14:textId="77777777" w:rsidR="003E5CE7" w:rsidRPr="008C6558" w:rsidRDefault="003E5CE7"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5.Nước KCN, CCN công nghiệp (</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20226A1E"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5.590</w:t>
            </w:r>
          </w:p>
        </w:tc>
        <w:tc>
          <w:tcPr>
            <w:tcW w:w="615" w:type="pct"/>
            <w:tcBorders>
              <w:top w:val="nil"/>
              <w:left w:val="nil"/>
              <w:bottom w:val="single" w:sz="4" w:space="0" w:color="auto"/>
              <w:right w:val="single" w:sz="4" w:space="0" w:color="auto"/>
            </w:tcBorders>
            <w:shd w:val="clear" w:color="auto" w:fill="auto"/>
            <w:noWrap/>
            <w:vAlign w:val="bottom"/>
            <w:hideMark/>
          </w:tcPr>
          <w:p w14:paraId="634DCB27"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10.218</w:t>
            </w:r>
          </w:p>
        </w:tc>
        <w:tc>
          <w:tcPr>
            <w:tcW w:w="537" w:type="pct"/>
            <w:tcBorders>
              <w:top w:val="nil"/>
              <w:left w:val="nil"/>
              <w:bottom w:val="single" w:sz="4" w:space="0" w:color="auto"/>
              <w:right w:val="single" w:sz="4" w:space="0" w:color="auto"/>
            </w:tcBorders>
            <w:shd w:val="clear" w:color="auto" w:fill="auto"/>
            <w:noWrap/>
            <w:vAlign w:val="bottom"/>
            <w:hideMark/>
          </w:tcPr>
          <w:p w14:paraId="3A77713C"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23.138</w:t>
            </w:r>
          </w:p>
        </w:tc>
        <w:tc>
          <w:tcPr>
            <w:tcW w:w="491" w:type="pct"/>
            <w:tcBorders>
              <w:top w:val="nil"/>
              <w:left w:val="nil"/>
              <w:bottom w:val="single" w:sz="4" w:space="0" w:color="auto"/>
              <w:right w:val="single" w:sz="4" w:space="0" w:color="auto"/>
            </w:tcBorders>
            <w:shd w:val="clear" w:color="auto" w:fill="auto"/>
            <w:noWrap/>
            <w:vAlign w:val="bottom"/>
            <w:hideMark/>
          </w:tcPr>
          <w:p w14:paraId="133FCB03" w14:textId="77777777" w:rsidR="003E5CE7" w:rsidRPr="008C6558" w:rsidRDefault="003E5CE7"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r>
      <w:tr w:rsidR="003E5CE7" w:rsidRPr="008C6558" w14:paraId="4B4B3813"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1156F140" w14:textId="77777777" w:rsidR="003E5CE7" w:rsidRPr="008C6558" w:rsidRDefault="003E5CE7"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6.Nước dự phòng + rò rỉ  (</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4F71E570"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41.135</w:t>
            </w:r>
          </w:p>
        </w:tc>
        <w:tc>
          <w:tcPr>
            <w:tcW w:w="615" w:type="pct"/>
            <w:tcBorders>
              <w:top w:val="nil"/>
              <w:left w:val="nil"/>
              <w:bottom w:val="single" w:sz="4" w:space="0" w:color="auto"/>
              <w:right w:val="single" w:sz="4" w:space="0" w:color="auto"/>
            </w:tcBorders>
            <w:shd w:val="clear" w:color="auto" w:fill="auto"/>
            <w:noWrap/>
            <w:vAlign w:val="bottom"/>
            <w:hideMark/>
          </w:tcPr>
          <w:p w14:paraId="5F7BD493"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48.210</w:t>
            </w:r>
          </w:p>
        </w:tc>
        <w:tc>
          <w:tcPr>
            <w:tcW w:w="537" w:type="pct"/>
            <w:tcBorders>
              <w:top w:val="nil"/>
              <w:left w:val="nil"/>
              <w:bottom w:val="single" w:sz="4" w:space="0" w:color="auto"/>
              <w:right w:val="single" w:sz="4" w:space="0" w:color="auto"/>
            </w:tcBorders>
            <w:shd w:val="clear" w:color="auto" w:fill="auto"/>
            <w:noWrap/>
            <w:vAlign w:val="bottom"/>
            <w:hideMark/>
          </w:tcPr>
          <w:p w14:paraId="2C96F1E8"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57.689</w:t>
            </w:r>
          </w:p>
        </w:tc>
        <w:tc>
          <w:tcPr>
            <w:tcW w:w="491" w:type="pct"/>
            <w:tcBorders>
              <w:top w:val="nil"/>
              <w:left w:val="nil"/>
              <w:bottom w:val="single" w:sz="4" w:space="0" w:color="auto"/>
              <w:right w:val="single" w:sz="4" w:space="0" w:color="auto"/>
            </w:tcBorders>
            <w:shd w:val="clear" w:color="auto" w:fill="auto"/>
            <w:noWrap/>
            <w:vAlign w:val="bottom"/>
            <w:hideMark/>
          </w:tcPr>
          <w:p w14:paraId="35CB1757" w14:textId="77777777" w:rsidR="003E5CE7" w:rsidRPr="008C6558" w:rsidRDefault="003E5CE7"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r>
      <w:tr w:rsidR="003E5CE7" w:rsidRPr="008C6558" w14:paraId="143EF441"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1FB31815" w14:textId="77777777" w:rsidR="003E5CE7" w:rsidRPr="008C6558" w:rsidRDefault="003E5CE7"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7.Nước bản thân NMN  (</w:t>
            </w:r>
            <w:r w:rsidRPr="008C6558">
              <w:rPr>
                <w:rFonts w:eastAsia="Times New Roman"/>
                <w:color w:val="000000" w:themeColor="text1"/>
                <w:sz w:val="24"/>
                <w:lang w:val="en-US" w:bidi="ar-SA"/>
              </w:rPr>
              <w:t>-nt-</w:t>
            </w:r>
            <w:r w:rsidRPr="008C6558">
              <w:rPr>
                <w:rFonts w:eastAsia="Times New Roman"/>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34AF95AD"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15.768</w:t>
            </w:r>
          </w:p>
        </w:tc>
        <w:tc>
          <w:tcPr>
            <w:tcW w:w="615" w:type="pct"/>
            <w:tcBorders>
              <w:top w:val="nil"/>
              <w:left w:val="nil"/>
              <w:bottom w:val="single" w:sz="4" w:space="0" w:color="auto"/>
              <w:right w:val="single" w:sz="4" w:space="0" w:color="auto"/>
            </w:tcBorders>
            <w:shd w:val="clear" w:color="auto" w:fill="auto"/>
            <w:noWrap/>
            <w:vAlign w:val="bottom"/>
            <w:hideMark/>
          </w:tcPr>
          <w:p w14:paraId="4F0DE297"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18.481</w:t>
            </w:r>
          </w:p>
        </w:tc>
        <w:tc>
          <w:tcPr>
            <w:tcW w:w="537" w:type="pct"/>
            <w:tcBorders>
              <w:top w:val="nil"/>
              <w:left w:val="nil"/>
              <w:bottom w:val="single" w:sz="4" w:space="0" w:color="auto"/>
              <w:right w:val="single" w:sz="4" w:space="0" w:color="auto"/>
            </w:tcBorders>
            <w:shd w:val="clear" w:color="auto" w:fill="auto"/>
            <w:noWrap/>
            <w:vAlign w:val="bottom"/>
            <w:hideMark/>
          </w:tcPr>
          <w:p w14:paraId="62BAA567" w14:textId="77777777" w:rsidR="003E5CE7" w:rsidRPr="008C6558" w:rsidRDefault="003E5CE7" w:rsidP="002F6E08">
            <w:pPr>
              <w:jc w:val="right"/>
              <w:rPr>
                <w:rFonts w:ascii=".VnArial Narrow" w:hAnsi=".VnArial Narrow" w:cs="Arial"/>
                <w:color w:val="000000" w:themeColor="text1"/>
                <w:sz w:val="22"/>
              </w:rPr>
            </w:pPr>
            <w:r w:rsidRPr="008C6558">
              <w:rPr>
                <w:rFonts w:ascii=".VnArial Narrow" w:hAnsi=".VnArial Narrow" w:cs="Arial"/>
                <w:color w:val="000000" w:themeColor="text1"/>
                <w:sz w:val="22"/>
                <w:szCs w:val="22"/>
              </w:rPr>
              <w:t>22.114</w:t>
            </w:r>
          </w:p>
        </w:tc>
        <w:tc>
          <w:tcPr>
            <w:tcW w:w="491" w:type="pct"/>
            <w:tcBorders>
              <w:top w:val="nil"/>
              <w:left w:val="nil"/>
              <w:bottom w:val="single" w:sz="4" w:space="0" w:color="auto"/>
              <w:right w:val="single" w:sz="4" w:space="0" w:color="auto"/>
            </w:tcBorders>
            <w:shd w:val="clear" w:color="auto" w:fill="auto"/>
            <w:noWrap/>
            <w:vAlign w:val="bottom"/>
            <w:hideMark/>
          </w:tcPr>
          <w:p w14:paraId="2D68457F" w14:textId="77777777" w:rsidR="003E5CE7" w:rsidRPr="008C6558" w:rsidRDefault="003E5CE7"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r>
      <w:tr w:rsidR="003E5CE7" w:rsidRPr="008C6558" w14:paraId="6BA6A548" w14:textId="77777777" w:rsidTr="00296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742" w:type="pct"/>
            <w:tcBorders>
              <w:top w:val="nil"/>
              <w:left w:val="single" w:sz="4" w:space="0" w:color="auto"/>
              <w:bottom w:val="single" w:sz="4" w:space="0" w:color="auto"/>
              <w:right w:val="single" w:sz="4" w:space="0" w:color="auto"/>
            </w:tcBorders>
            <w:shd w:val="clear" w:color="auto" w:fill="auto"/>
            <w:vAlign w:val="bottom"/>
            <w:hideMark/>
          </w:tcPr>
          <w:p w14:paraId="4E2D104B" w14:textId="77777777" w:rsidR="003E5CE7" w:rsidRPr="008C6558" w:rsidRDefault="003E5CE7" w:rsidP="002F6E08">
            <w:pPr>
              <w:spacing w:before="0" w:after="0"/>
              <w:jc w:val="left"/>
              <w:rPr>
                <w:rFonts w:eastAsia="Times New Roman"/>
                <w:b/>
                <w:iCs/>
                <w:color w:val="000000" w:themeColor="text1"/>
                <w:sz w:val="24"/>
                <w:lang w:val="en-US" w:bidi="ar-SA"/>
              </w:rPr>
            </w:pPr>
            <w:r w:rsidRPr="008C6558">
              <w:rPr>
                <w:rFonts w:eastAsia="Times New Roman"/>
                <w:b/>
                <w:iCs/>
                <w:color w:val="000000" w:themeColor="text1"/>
                <w:sz w:val="24"/>
                <w:lang w:val="en-US" w:bidi="ar-SA"/>
              </w:rPr>
              <w:t xml:space="preserve">III). </w:t>
            </w:r>
            <w:r w:rsidRPr="008C6558">
              <w:rPr>
                <w:rFonts w:eastAsia="Times New Roman"/>
                <w:b/>
                <w:iCs/>
                <w:color w:val="000000" w:themeColor="text1"/>
                <w:sz w:val="24"/>
                <w:lang w:bidi="ar-SA"/>
              </w:rPr>
              <w:t>Dự báo nước thải (=80% nhu cầu</w:t>
            </w:r>
            <w:r w:rsidRPr="008C6558">
              <w:rPr>
                <w:rFonts w:eastAsia="Times New Roman"/>
                <w:b/>
                <w:iCs/>
                <w:color w:val="000000" w:themeColor="text1"/>
                <w:sz w:val="24"/>
                <w:lang w:val="en-US" w:bidi="ar-SA"/>
              </w:rPr>
              <w:t>,</w:t>
            </w:r>
            <w:r w:rsidRPr="008C6558">
              <w:rPr>
                <w:rFonts w:eastAsia="Times New Roman"/>
                <w:b/>
                <w:color w:val="000000" w:themeColor="text1"/>
                <w:sz w:val="24"/>
                <w:lang w:val="en-US" w:bidi="ar-SA"/>
              </w:rPr>
              <w:t>-nt-</w:t>
            </w:r>
            <w:r w:rsidRPr="008C6558">
              <w:rPr>
                <w:rFonts w:eastAsia="Times New Roman"/>
                <w:b/>
                <w:color w:val="000000" w:themeColor="text1"/>
                <w:sz w:val="24"/>
                <w:lang w:bidi="ar-SA"/>
              </w:rPr>
              <w:t>)</w:t>
            </w:r>
          </w:p>
        </w:tc>
        <w:tc>
          <w:tcPr>
            <w:tcW w:w="615" w:type="pct"/>
            <w:tcBorders>
              <w:top w:val="nil"/>
              <w:left w:val="nil"/>
              <w:bottom w:val="single" w:sz="4" w:space="0" w:color="auto"/>
              <w:right w:val="single" w:sz="4" w:space="0" w:color="auto"/>
            </w:tcBorders>
            <w:shd w:val="clear" w:color="auto" w:fill="auto"/>
            <w:noWrap/>
            <w:vAlign w:val="bottom"/>
            <w:hideMark/>
          </w:tcPr>
          <w:p w14:paraId="31D6ED4E" w14:textId="77777777" w:rsidR="003E5CE7" w:rsidRPr="008C6558" w:rsidRDefault="003E5CE7" w:rsidP="002F6E08">
            <w:pPr>
              <w:jc w:val="right"/>
              <w:rPr>
                <w:rFonts w:ascii=".VnArial Narrow" w:hAnsi=".VnArial Narrow" w:cs="Arial"/>
                <w:i/>
                <w:iCs/>
                <w:color w:val="000000" w:themeColor="text1"/>
                <w:sz w:val="22"/>
              </w:rPr>
            </w:pPr>
            <w:r w:rsidRPr="008C6558">
              <w:rPr>
                <w:rFonts w:ascii=".VnArial Narrow" w:hAnsi=".VnArial Narrow" w:cs="Arial"/>
                <w:i/>
                <w:iCs/>
                <w:color w:val="000000" w:themeColor="text1"/>
                <w:sz w:val="22"/>
                <w:szCs w:val="22"/>
              </w:rPr>
              <w:t>264.908</w:t>
            </w:r>
          </w:p>
        </w:tc>
        <w:tc>
          <w:tcPr>
            <w:tcW w:w="615" w:type="pct"/>
            <w:tcBorders>
              <w:top w:val="nil"/>
              <w:left w:val="nil"/>
              <w:bottom w:val="single" w:sz="4" w:space="0" w:color="auto"/>
              <w:right w:val="single" w:sz="4" w:space="0" w:color="auto"/>
            </w:tcBorders>
            <w:shd w:val="clear" w:color="auto" w:fill="auto"/>
            <w:noWrap/>
            <w:vAlign w:val="bottom"/>
            <w:hideMark/>
          </w:tcPr>
          <w:p w14:paraId="1D5A9DEF" w14:textId="77777777" w:rsidR="003E5CE7" w:rsidRPr="008C6558" w:rsidRDefault="003E5CE7" w:rsidP="002F6E08">
            <w:pPr>
              <w:jc w:val="right"/>
              <w:rPr>
                <w:rFonts w:ascii=".VnArial Narrow" w:hAnsi=".VnArial Narrow" w:cs="Arial"/>
                <w:i/>
                <w:iCs/>
                <w:color w:val="000000" w:themeColor="text1"/>
                <w:sz w:val="22"/>
              </w:rPr>
            </w:pPr>
            <w:r w:rsidRPr="008C6558">
              <w:rPr>
                <w:rFonts w:ascii=".VnArial Narrow" w:hAnsi=".VnArial Narrow" w:cs="Arial"/>
                <w:i/>
                <w:iCs/>
                <w:color w:val="000000" w:themeColor="text1"/>
                <w:sz w:val="22"/>
                <w:szCs w:val="22"/>
              </w:rPr>
              <w:t>310.475</w:t>
            </w:r>
          </w:p>
        </w:tc>
        <w:tc>
          <w:tcPr>
            <w:tcW w:w="537" w:type="pct"/>
            <w:tcBorders>
              <w:top w:val="nil"/>
              <w:left w:val="nil"/>
              <w:bottom w:val="single" w:sz="4" w:space="0" w:color="auto"/>
              <w:right w:val="single" w:sz="4" w:space="0" w:color="auto"/>
            </w:tcBorders>
            <w:shd w:val="clear" w:color="auto" w:fill="auto"/>
            <w:noWrap/>
            <w:vAlign w:val="bottom"/>
            <w:hideMark/>
          </w:tcPr>
          <w:p w14:paraId="38699013" w14:textId="77777777" w:rsidR="003E5CE7" w:rsidRPr="008C6558" w:rsidRDefault="003E5CE7" w:rsidP="002F6E08">
            <w:pPr>
              <w:jc w:val="right"/>
              <w:rPr>
                <w:rFonts w:ascii=".VnArial Narrow" w:hAnsi=".VnArial Narrow" w:cs="Arial"/>
                <w:i/>
                <w:iCs/>
                <w:color w:val="000000" w:themeColor="text1"/>
                <w:sz w:val="22"/>
              </w:rPr>
            </w:pPr>
            <w:r w:rsidRPr="008C6558">
              <w:rPr>
                <w:rFonts w:ascii=".VnArial Narrow" w:hAnsi=".VnArial Narrow" w:cs="Arial"/>
                <w:i/>
                <w:iCs/>
                <w:color w:val="000000" w:themeColor="text1"/>
                <w:sz w:val="22"/>
                <w:szCs w:val="22"/>
              </w:rPr>
              <w:t>371.517</w:t>
            </w:r>
          </w:p>
        </w:tc>
        <w:tc>
          <w:tcPr>
            <w:tcW w:w="491" w:type="pct"/>
            <w:tcBorders>
              <w:top w:val="nil"/>
              <w:left w:val="nil"/>
              <w:bottom w:val="single" w:sz="4" w:space="0" w:color="auto"/>
              <w:right w:val="single" w:sz="4" w:space="0" w:color="auto"/>
            </w:tcBorders>
            <w:shd w:val="clear" w:color="auto" w:fill="auto"/>
            <w:noWrap/>
            <w:vAlign w:val="bottom"/>
            <w:hideMark/>
          </w:tcPr>
          <w:p w14:paraId="44C8EFDC" w14:textId="77777777" w:rsidR="003E5CE7" w:rsidRPr="008C6558" w:rsidRDefault="003E5CE7" w:rsidP="002F6E08">
            <w:pPr>
              <w:spacing w:before="0" w:after="0"/>
              <w:jc w:val="left"/>
              <w:rPr>
                <w:rFonts w:ascii="Arial" w:eastAsia="Times New Roman" w:hAnsi="Arial" w:cs="Arial"/>
                <w:b/>
                <w:color w:val="000000" w:themeColor="text1"/>
                <w:sz w:val="22"/>
                <w:lang w:bidi="ar-SA"/>
              </w:rPr>
            </w:pPr>
            <w:r w:rsidRPr="008C6558">
              <w:rPr>
                <w:rFonts w:ascii="Arial" w:eastAsia="Times New Roman" w:hAnsi="Arial" w:cs="Arial"/>
                <w:b/>
                <w:color w:val="000000" w:themeColor="text1"/>
                <w:sz w:val="22"/>
                <w:szCs w:val="22"/>
                <w:lang w:bidi="ar-SA"/>
              </w:rPr>
              <w:t> </w:t>
            </w:r>
          </w:p>
        </w:tc>
      </w:tr>
    </w:tbl>
    <w:p w14:paraId="731FBD9B" w14:textId="77777777" w:rsidR="000418B5" w:rsidRPr="008C6558" w:rsidRDefault="008702A2" w:rsidP="002F6E08">
      <w:pPr>
        <w:rPr>
          <w:i/>
          <w:color w:val="000000" w:themeColor="text1"/>
          <w:lang w:val="en-US"/>
        </w:rPr>
      </w:pPr>
      <w:r w:rsidRPr="008C6558">
        <w:rPr>
          <w:i/>
          <w:color w:val="000000" w:themeColor="text1"/>
        </w:rPr>
        <w:t xml:space="preserve">Ghi chú: Lượng nước thải được tính bằng </w:t>
      </w:r>
      <w:r w:rsidR="005F7FF0" w:rsidRPr="008C6558">
        <w:rPr>
          <w:i/>
          <w:color w:val="000000" w:themeColor="text1"/>
          <w:lang w:val="en-US"/>
        </w:rPr>
        <w:t>8</w:t>
      </w:r>
      <w:r w:rsidRPr="008C6558">
        <w:rPr>
          <w:i/>
          <w:color w:val="000000" w:themeColor="text1"/>
        </w:rPr>
        <w:t>0% lượng nước cấp.</w:t>
      </w:r>
      <w:r w:rsidR="00DB02E5" w:rsidRPr="008C6558">
        <w:rPr>
          <w:i/>
          <w:color w:val="000000" w:themeColor="text1"/>
          <w:lang w:val="en-US"/>
        </w:rPr>
        <w:t xml:space="preserve"> 70% diện tích KCN, CCN (30% giao thông… không tính).</w:t>
      </w:r>
    </w:p>
    <w:p w14:paraId="23B9C64A" w14:textId="77777777" w:rsidR="008702A2" w:rsidRPr="008C6558" w:rsidRDefault="008702A2" w:rsidP="002F6E08">
      <w:pPr>
        <w:pStyle w:val="Macdinh"/>
        <w:suppressAutoHyphens w:val="0"/>
        <w:rPr>
          <w:color w:val="000000" w:themeColor="text1"/>
        </w:rPr>
      </w:pPr>
      <w:r w:rsidRPr="008C6558">
        <w:rPr>
          <w:color w:val="000000" w:themeColor="text1"/>
        </w:rPr>
        <w:t xml:space="preserve">Từ kết quả dự báo, lượng nước cấp khu vực đô thị và nông thôn tăng dần qua các năm. Theo đó, lượng nước thải cũng tăng theo, khoảng </w:t>
      </w:r>
      <w:r w:rsidR="00286CFF" w:rsidRPr="008C6558">
        <w:rPr>
          <w:color w:val="000000" w:themeColor="text1"/>
          <w:lang w:val="en-US"/>
        </w:rPr>
        <w:t>314.705</w:t>
      </w:r>
      <w:r w:rsidRPr="008C6558">
        <w:rPr>
          <w:color w:val="000000" w:themeColor="text1"/>
        </w:rPr>
        <w:t xml:space="preserve"> m</w:t>
      </w:r>
      <w:r w:rsidRPr="008C6558">
        <w:rPr>
          <w:color w:val="000000" w:themeColor="text1"/>
          <w:vertAlign w:val="superscript"/>
        </w:rPr>
        <w:t>3</w:t>
      </w:r>
      <w:r w:rsidRPr="008C6558">
        <w:rPr>
          <w:color w:val="000000" w:themeColor="text1"/>
        </w:rPr>
        <w:t xml:space="preserve">/ngày vào năm 2025 và </w:t>
      </w:r>
      <w:r w:rsidR="00286CFF" w:rsidRPr="008C6558">
        <w:rPr>
          <w:color w:val="000000" w:themeColor="text1"/>
          <w:lang w:val="en-US"/>
        </w:rPr>
        <w:t>381.096</w:t>
      </w:r>
      <w:r w:rsidRPr="008C6558">
        <w:rPr>
          <w:color w:val="000000" w:themeColor="text1"/>
        </w:rPr>
        <w:t xml:space="preserve"> m</w:t>
      </w:r>
      <w:r w:rsidRPr="008C6558">
        <w:rPr>
          <w:color w:val="000000" w:themeColor="text1"/>
          <w:vertAlign w:val="superscript"/>
        </w:rPr>
        <w:t>3</w:t>
      </w:r>
      <w:r w:rsidRPr="008C6558">
        <w:rPr>
          <w:color w:val="000000" w:themeColor="text1"/>
        </w:rPr>
        <w:t xml:space="preserve">/ngày vào năm 2030. Với lượng nước thải </w:t>
      </w:r>
      <w:r w:rsidR="00FE3B71" w:rsidRPr="008C6558">
        <w:rPr>
          <w:color w:val="000000" w:themeColor="text1"/>
        </w:rPr>
        <w:t>lớn như vậy sẽ là nguồn có khả năng gây ô nhiễm nghiêm trọng nguồn nước mặt, nước dưới đất, ô nhiễm đất nếu không có biện pháp thu gom, xử lý hợp lý.</w:t>
      </w:r>
    </w:p>
    <w:p w14:paraId="28F8DCC7" w14:textId="77777777" w:rsidR="001C2664" w:rsidRPr="008C6558" w:rsidRDefault="003F0456" w:rsidP="002F6E08">
      <w:pPr>
        <w:pStyle w:val="Macdinh"/>
        <w:suppressAutoHyphens w:val="0"/>
        <w:rPr>
          <w:color w:val="000000" w:themeColor="text1"/>
        </w:rPr>
      </w:pPr>
      <w:r w:rsidRPr="008C6558">
        <w:rPr>
          <w:color w:val="000000" w:themeColor="text1"/>
          <w:lang w:val="nb-NO"/>
        </w:rPr>
        <w:t xml:space="preserve">Dựa vào </w:t>
      </w:r>
      <w:r w:rsidRPr="008C6558">
        <w:rPr>
          <w:color w:val="000000" w:themeColor="text1"/>
        </w:rPr>
        <w:t xml:space="preserve">hệ số phát thải ô nhiễm tính theo đầu người do Tổ chức Y tế thế giới </w:t>
      </w:r>
      <w:r w:rsidRPr="008C6558">
        <w:rPr>
          <w:color w:val="000000" w:themeColor="text1"/>
        </w:rPr>
        <w:lastRenderedPageBreak/>
        <w:t>(WHO) thiết lập và lượng nước thải sinh hoạt phát sinh, dự báo tải lượng trung bình các chất ô nhiễm trong nước thải sinh hoạt tỉnh Đắk Lắk đến năm 2030 tại Bảng</w:t>
      </w:r>
      <w:r w:rsidR="00B00700" w:rsidRPr="008C6558">
        <w:rPr>
          <w:color w:val="000000" w:themeColor="text1"/>
        </w:rPr>
        <w:t xml:space="preserve"> 3</w:t>
      </w:r>
      <w:r w:rsidR="0003326D" w:rsidRPr="008C6558">
        <w:rPr>
          <w:color w:val="000000" w:themeColor="text1"/>
          <w:lang w:val="en-US"/>
        </w:rPr>
        <w:t>4</w:t>
      </w:r>
      <w:r w:rsidR="00B00700" w:rsidRPr="008C6558">
        <w:rPr>
          <w:color w:val="000000" w:themeColor="text1"/>
        </w:rPr>
        <w:t>.</w:t>
      </w:r>
    </w:p>
    <w:p w14:paraId="6E3A743D" w14:textId="77777777" w:rsidR="00B00700" w:rsidRPr="008C6558" w:rsidRDefault="00B00700" w:rsidP="002F6E08">
      <w:pPr>
        <w:pStyle w:val="Chuthich"/>
        <w:widowControl w:val="0"/>
      </w:pPr>
      <w:bookmarkStart w:id="456" w:name="_Toc112569121"/>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34</w:t>
      </w:r>
      <w:r w:rsidR="00B026DF" w:rsidRPr="008C6558">
        <w:rPr>
          <w:noProof/>
          <w:szCs w:val="26"/>
        </w:rPr>
        <w:fldChar w:fldCharType="end"/>
      </w:r>
      <w:r w:rsidRPr="008C6558">
        <w:rPr>
          <w:noProof/>
          <w:szCs w:val="26"/>
        </w:rPr>
        <w:t xml:space="preserve">. </w:t>
      </w:r>
      <w:r w:rsidRPr="008C6558">
        <w:t>Dự báo tải lượng và nồng độ các chất ô nhiễm trong nước thải sinh hoạt tỉnh Đắk Lắk đến năm 2030</w:t>
      </w:r>
      <w:bookmarkEnd w:id="4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1423"/>
        <w:gridCol w:w="1274"/>
        <w:gridCol w:w="1305"/>
        <w:gridCol w:w="1305"/>
      </w:tblGrid>
      <w:tr w:rsidR="00D34E78" w:rsidRPr="008C6558" w14:paraId="442BA4E2" w14:textId="77777777" w:rsidTr="0003326D">
        <w:trPr>
          <w:tblHeader/>
        </w:trPr>
        <w:tc>
          <w:tcPr>
            <w:tcW w:w="1055" w:type="pct"/>
            <w:vMerge w:val="restart"/>
            <w:vAlign w:val="center"/>
          </w:tcPr>
          <w:p w14:paraId="538A3FF8" w14:textId="77777777" w:rsidR="00D34E78" w:rsidRPr="008C6558" w:rsidRDefault="00D34E78" w:rsidP="002F6E08">
            <w:pPr>
              <w:spacing w:before="0"/>
              <w:jc w:val="center"/>
              <w:rPr>
                <w:b/>
                <w:color w:val="000000" w:themeColor="text1"/>
                <w:szCs w:val="26"/>
                <w:lang w:val="en-US"/>
              </w:rPr>
            </w:pPr>
            <w:r w:rsidRPr="008C6558">
              <w:rPr>
                <w:b/>
                <w:color w:val="000000" w:themeColor="text1"/>
                <w:szCs w:val="26"/>
                <w:lang w:val="en-US"/>
              </w:rPr>
              <w:t>Chất ô nhiễm</w:t>
            </w:r>
          </w:p>
        </w:tc>
        <w:tc>
          <w:tcPr>
            <w:tcW w:w="1074" w:type="pct"/>
            <w:vMerge w:val="restart"/>
            <w:vAlign w:val="center"/>
          </w:tcPr>
          <w:p w14:paraId="79C4F803" w14:textId="77777777" w:rsidR="00D34E78" w:rsidRPr="008C6558" w:rsidRDefault="00D34E78" w:rsidP="002F6E08">
            <w:pPr>
              <w:spacing w:before="0"/>
              <w:jc w:val="center"/>
              <w:rPr>
                <w:b/>
                <w:color w:val="000000" w:themeColor="text1"/>
                <w:szCs w:val="26"/>
                <w:lang w:val="en-US"/>
              </w:rPr>
            </w:pPr>
            <w:r w:rsidRPr="008C6558">
              <w:rPr>
                <w:b/>
                <w:color w:val="000000" w:themeColor="text1"/>
                <w:szCs w:val="26"/>
                <w:lang w:val="en-US"/>
              </w:rPr>
              <w:t>Hệ số phát thải</w:t>
            </w:r>
          </w:p>
          <w:p w14:paraId="146B9303" w14:textId="77777777" w:rsidR="00D34E78" w:rsidRPr="008C6558" w:rsidRDefault="00D34E78" w:rsidP="002F6E08">
            <w:pPr>
              <w:spacing w:before="0"/>
              <w:jc w:val="center"/>
              <w:rPr>
                <w:b/>
                <w:color w:val="000000" w:themeColor="text1"/>
                <w:szCs w:val="26"/>
                <w:lang w:val="en-US"/>
              </w:rPr>
            </w:pPr>
            <w:r w:rsidRPr="008C6558">
              <w:rPr>
                <w:b/>
                <w:color w:val="000000" w:themeColor="text1"/>
                <w:szCs w:val="26"/>
                <w:lang w:val="en-US"/>
              </w:rPr>
              <w:t>(g/người/ngày)</w:t>
            </w:r>
          </w:p>
        </w:tc>
        <w:tc>
          <w:tcPr>
            <w:tcW w:w="1459" w:type="pct"/>
            <w:gridSpan w:val="2"/>
            <w:vAlign w:val="center"/>
          </w:tcPr>
          <w:p w14:paraId="7DF3A0BE" w14:textId="77777777" w:rsidR="00D34E78" w:rsidRPr="008C6558" w:rsidRDefault="00D34E78" w:rsidP="002F6E08">
            <w:pPr>
              <w:spacing w:before="0"/>
              <w:jc w:val="center"/>
              <w:rPr>
                <w:b/>
                <w:color w:val="000000" w:themeColor="text1"/>
                <w:szCs w:val="26"/>
                <w:lang w:val="en-US"/>
              </w:rPr>
            </w:pPr>
            <w:r w:rsidRPr="008C6558">
              <w:rPr>
                <w:b/>
                <w:color w:val="000000" w:themeColor="text1"/>
                <w:szCs w:val="26"/>
                <w:lang w:val="en-US"/>
              </w:rPr>
              <w:t>Tải lượng phát thải (tấn/ngày)</w:t>
            </w:r>
          </w:p>
        </w:tc>
        <w:tc>
          <w:tcPr>
            <w:tcW w:w="1412" w:type="pct"/>
            <w:gridSpan w:val="2"/>
          </w:tcPr>
          <w:p w14:paraId="066AA43E" w14:textId="77777777" w:rsidR="00D34E78" w:rsidRPr="008C6558" w:rsidRDefault="00D34E78" w:rsidP="002F6E08">
            <w:pPr>
              <w:spacing w:before="0"/>
              <w:jc w:val="center"/>
              <w:rPr>
                <w:b/>
                <w:color w:val="000000" w:themeColor="text1"/>
                <w:szCs w:val="26"/>
                <w:lang w:val="en-US"/>
              </w:rPr>
            </w:pPr>
            <w:r w:rsidRPr="008C6558">
              <w:rPr>
                <w:b/>
                <w:color w:val="000000" w:themeColor="text1"/>
                <w:szCs w:val="26"/>
                <w:lang w:val="en-US"/>
              </w:rPr>
              <w:t>Nồng độ các chất ô nhiễm (mg/l)</w:t>
            </w:r>
          </w:p>
        </w:tc>
      </w:tr>
      <w:tr w:rsidR="00D34E78" w:rsidRPr="008C6558" w14:paraId="05705C77" w14:textId="77777777" w:rsidTr="0003326D">
        <w:trPr>
          <w:tblHeader/>
        </w:trPr>
        <w:tc>
          <w:tcPr>
            <w:tcW w:w="1055" w:type="pct"/>
            <w:vMerge/>
            <w:vAlign w:val="center"/>
          </w:tcPr>
          <w:p w14:paraId="59613B15" w14:textId="77777777" w:rsidR="00D34E78" w:rsidRPr="008C6558" w:rsidRDefault="00D34E78" w:rsidP="002F6E08">
            <w:pPr>
              <w:spacing w:before="0"/>
              <w:jc w:val="center"/>
              <w:rPr>
                <w:b/>
                <w:color w:val="000000" w:themeColor="text1"/>
                <w:szCs w:val="26"/>
                <w:lang w:val="en-US"/>
              </w:rPr>
            </w:pPr>
          </w:p>
        </w:tc>
        <w:tc>
          <w:tcPr>
            <w:tcW w:w="1074" w:type="pct"/>
            <w:vMerge/>
            <w:vAlign w:val="center"/>
          </w:tcPr>
          <w:p w14:paraId="02246B53" w14:textId="77777777" w:rsidR="00D34E78" w:rsidRPr="008C6558" w:rsidRDefault="00D34E78" w:rsidP="002F6E08">
            <w:pPr>
              <w:spacing w:before="0"/>
              <w:jc w:val="center"/>
              <w:rPr>
                <w:b/>
                <w:color w:val="000000" w:themeColor="text1"/>
                <w:szCs w:val="26"/>
                <w:lang w:val="en-US"/>
              </w:rPr>
            </w:pPr>
          </w:p>
        </w:tc>
        <w:tc>
          <w:tcPr>
            <w:tcW w:w="770" w:type="pct"/>
            <w:vAlign w:val="center"/>
          </w:tcPr>
          <w:p w14:paraId="4A3608B2" w14:textId="77777777" w:rsidR="00D34E78" w:rsidRPr="008C6558" w:rsidRDefault="00D34E78" w:rsidP="002F6E08">
            <w:pPr>
              <w:spacing w:before="0"/>
              <w:jc w:val="center"/>
              <w:rPr>
                <w:rFonts w:eastAsia="Times New Roman"/>
                <w:b/>
                <w:color w:val="000000" w:themeColor="text1"/>
                <w:szCs w:val="26"/>
                <w:lang w:val="en-US"/>
              </w:rPr>
            </w:pPr>
            <w:r w:rsidRPr="008C6558">
              <w:rPr>
                <w:rFonts w:eastAsia="Times New Roman"/>
                <w:b/>
                <w:color w:val="000000" w:themeColor="text1"/>
                <w:szCs w:val="26"/>
                <w:lang w:val="en-US"/>
              </w:rPr>
              <w:t>2025</w:t>
            </w:r>
          </w:p>
        </w:tc>
        <w:tc>
          <w:tcPr>
            <w:tcW w:w="689" w:type="pct"/>
            <w:vAlign w:val="center"/>
          </w:tcPr>
          <w:p w14:paraId="15F881B1" w14:textId="77777777" w:rsidR="00D34E78" w:rsidRPr="008C6558" w:rsidRDefault="00D34E78" w:rsidP="002F6E08">
            <w:pPr>
              <w:spacing w:before="0"/>
              <w:jc w:val="center"/>
              <w:rPr>
                <w:rFonts w:eastAsia="Times New Roman"/>
                <w:b/>
                <w:color w:val="000000" w:themeColor="text1"/>
                <w:szCs w:val="26"/>
                <w:lang w:val="en-US"/>
              </w:rPr>
            </w:pPr>
            <w:r w:rsidRPr="008C6558">
              <w:rPr>
                <w:rFonts w:eastAsia="Times New Roman"/>
                <w:b/>
                <w:color w:val="000000" w:themeColor="text1"/>
                <w:szCs w:val="26"/>
                <w:lang w:val="en-US"/>
              </w:rPr>
              <w:t>2030</w:t>
            </w:r>
          </w:p>
        </w:tc>
        <w:tc>
          <w:tcPr>
            <w:tcW w:w="706" w:type="pct"/>
            <w:vAlign w:val="center"/>
          </w:tcPr>
          <w:p w14:paraId="7994126D" w14:textId="77777777" w:rsidR="00D34E78" w:rsidRPr="008C6558" w:rsidRDefault="00D34E78" w:rsidP="002F6E08">
            <w:pPr>
              <w:spacing w:before="0"/>
              <w:jc w:val="center"/>
              <w:rPr>
                <w:rFonts w:eastAsia="Times New Roman"/>
                <w:b/>
                <w:color w:val="000000" w:themeColor="text1"/>
                <w:szCs w:val="26"/>
                <w:lang w:val="en-US"/>
              </w:rPr>
            </w:pPr>
            <w:r w:rsidRPr="008C6558">
              <w:rPr>
                <w:rFonts w:eastAsia="Times New Roman"/>
                <w:b/>
                <w:color w:val="000000" w:themeColor="text1"/>
                <w:szCs w:val="26"/>
                <w:lang w:val="en-US"/>
              </w:rPr>
              <w:t>2025</w:t>
            </w:r>
          </w:p>
        </w:tc>
        <w:tc>
          <w:tcPr>
            <w:tcW w:w="706" w:type="pct"/>
            <w:vAlign w:val="center"/>
          </w:tcPr>
          <w:p w14:paraId="4093E977" w14:textId="77777777" w:rsidR="00D34E78" w:rsidRPr="008C6558" w:rsidRDefault="00D34E78" w:rsidP="002F6E08">
            <w:pPr>
              <w:spacing w:before="0"/>
              <w:jc w:val="center"/>
              <w:rPr>
                <w:rFonts w:eastAsia="Times New Roman"/>
                <w:b/>
                <w:color w:val="000000" w:themeColor="text1"/>
                <w:szCs w:val="26"/>
                <w:lang w:val="en-US"/>
              </w:rPr>
            </w:pPr>
            <w:r w:rsidRPr="008C6558">
              <w:rPr>
                <w:rFonts w:eastAsia="Times New Roman"/>
                <w:b/>
                <w:color w:val="000000" w:themeColor="text1"/>
                <w:szCs w:val="26"/>
                <w:lang w:val="en-US"/>
              </w:rPr>
              <w:t>2030</w:t>
            </w:r>
          </w:p>
        </w:tc>
      </w:tr>
      <w:tr w:rsidR="007F73FE" w:rsidRPr="008C6558" w14:paraId="37F44845" w14:textId="77777777" w:rsidTr="0003326D">
        <w:tc>
          <w:tcPr>
            <w:tcW w:w="1055" w:type="pct"/>
          </w:tcPr>
          <w:p w14:paraId="4297F9BA" w14:textId="77777777" w:rsidR="007F73FE" w:rsidRPr="008C6558" w:rsidRDefault="007F73FE" w:rsidP="002F6E08">
            <w:pPr>
              <w:spacing w:before="0"/>
              <w:rPr>
                <w:color w:val="000000" w:themeColor="text1"/>
                <w:szCs w:val="26"/>
              </w:rPr>
            </w:pPr>
            <w:r w:rsidRPr="008C6558">
              <w:rPr>
                <w:color w:val="000000" w:themeColor="text1"/>
                <w:szCs w:val="26"/>
              </w:rPr>
              <w:t>Chất rắn lơ lửng (TSS)</w:t>
            </w:r>
          </w:p>
        </w:tc>
        <w:tc>
          <w:tcPr>
            <w:tcW w:w="1074" w:type="pct"/>
            <w:vAlign w:val="center"/>
          </w:tcPr>
          <w:p w14:paraId="5B542CC2" w14:textId="77777777" w:rsidR="007F73FE" w:rsidRPr="008C6558" w:rsidRDefault="007F73FE" w:rsidP="002F6E08">
            <w:pPr>
              <w:spacing w:before="0" w:after="0"/>
              <w:jc w:val="center"/>
              <w:rPr>
                <w:color w:val="000000" w:themeColor="text1"/>
                <w:szCs w:val="26"/>
              </w:rPr>
            </w:pPr>
            <w:r w:rsidRPr="008C6558">
              <w:rPr>
                <w:color w:val="000000" w:themeColor="text1"/>
                <w:szCs w:val="26"/>
              </w:rPr>
              <w:t>70 – 145</w:t>
            </w:r>
          </w:p>
        </w:tc>
        <w:tc>
          <w:tcPr>
            <w:tcW w:w="770" w:type="pct"/>
            <w:vAlign w:val="center"/>
          </w:tcPr>
          <w:p w14:paraId="474606A9"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222,01</w:t>
            </w:r>
          </w:p>
        </w:tc>
        <w:tc>
          <w:tcPr>
            <w:tcW w:w="689" w:type="pct"/>
            <w:vAlign w:val="center"/>
          </w:tcPr>
          <w:p w14:paraId="647A68B8"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231,58</w:t>
            </w:r>
          </w:p>
        </w:tc>
        <w:tc>
          <w:tcPr>
            <w:tcW w:w="706" w:type="pct"/>
            <w:vAlign w:val="bottom"/>
          </w:tcPr>
          <w:p w14:paraId="47104731" w14:textId="77777777" w:rsidR="007F73FE" w:rsidRPr="008C6558" w:rsidRDefault="007F73FE" w:rsidP="002F6E08">
            <w:pPr>
              <w:jc w:val="center"/>
              <w:rPr>
                <w:color w:val="000000" w:themeColor="text1"/>
              </w:rPr>
            </w:pPr>
            <w:r w:rsidRPr="008C6558">
              <w:rPr>
                <w:color w:val="000000" w:themeColor="text1"/>
              </w:rPr>
              <w:t>973,2</w:t>
            </w:r>
          </w:p>
        </w:tc>
        <w:tc>
          <w:tcPr>
            <w:tcW w:w="706" w:type="pct"/>
            <w:vAlign w:val="bottom"/>
          </w:tcPr>
          <w:p w14:paraId="5687EF4D" w14:textId="77777777" w:rsidR="007F73FE" w:rsidRPr="008C6558" w:rsidRDefault="007F73FE" w:rsidP="002F6E08">
            <w:pPr>
              <w:jc w:val="center"/>
              <w:rPr>
                <w:color w:val="000000" w:themeColor="text1"/>
              </w:rPr>
            </w:pPr>
            <w:r w:rsidRPr="008C6558">
              <w:rPr>
                <w:color w:val="000000" w:themeColor="text1"/>
              </w:rPr>
              <w:t>872,4</w:t>
            </w:r>
          </w:p>
        </w:tc>
      </w:tr>
      <w:tr w:rsidR="007F73FE" w:rsidRPr="008C6558" w14:paraId="57273FB3" w14:textId="77777777" w:rsidTr="0003326D">
        <w:tc>
          <w:tcPr>
            <w:tcW w:w="1055" w:type="pct"/>
          </w:tcPr>
          <w:p w14:paraId="31855D1A" w14:textId="77777777" w:rsidR="007F73FE" w:rsidRPr="008C6558" w:rsidRDefault="007F73FE" w:rsidP="002F6E08">
            <w:pPr>
              <w:spacing w:before="0"/>
              <w:rPr>
                <w:color w:val="000000" w:themeColor="text1"/>
                <w:szCs w:val="26"/>
                <w:lang w:val="en-US"/>
              </w:rPr>
            </w:pPr>
            <w:r w:rsidRPr="008C6558">
              <w:rPr>
                <w:color w:val="000000" w:themeColor="text1"/>
                <w:szCs w:val="26"/>
                <w:lang w:val="en-US"/>
              </w:rPr>
              <w:t>BOD</w:t>
            </w:r>
            <w:r w:rsidRPr="008C6558">
              <w:rPr>
                <w:color w:val="000000" w:themeColor="text1"/>
                <w:szCs w:val="26"/>
                <w:vertAlign w:val="subscript"/>
                <w:lang w:val="en-US"/>
              </w:rPr>
              <w:t>5</w:t>
            </w:r>
          </w:p>
        </w:tc>
        <w:tc>
          <w:tcPr>
            <w:tcW w:w="1074" w:type="pct"/>
            <w:vAlign w:val="center"/>
          </w:tcPr>
          <w:p w14:paraId="645186B5" w14:textId="77777777" w:rsidR="007F73FE" w:rsidRPr="008C6558" w:rsidRDefault="007F73FE" w:rsidP="002F6E08">
            <w:pPr>
              <w:spacing w:before="0" w:after="0"/>
              <w:jc w:val="center"/>
              <w:rPr>
                <w:color w:val="000000" w:themeColor="text1"/>
                <w:szCs w:val="26"/>
              </w:rPr>
            </w:pPr>
            <w:r w:rsidRPr="008C6558">
              <w:rPr>
                <w:color w:val="000000" w:themeColor="text1"/>
                <w:szCs w:val="26"/>
              </w:rPr>
              <w:t>45 – 54</w:t>
            </w:r>
          </w:p>
        </w:tc>
        <w:tc>
          <w:tcPr>
            <w:tcW w:w="770" w:type="pct"/>
            <w:vAlign w:val="center"/>
          </w:tcPr>
          <w:p w14:paraId="26A9CCE9"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98,12</w:t>
            </w:r>
          </w:p>
        </w:tc>
        <w:tc>
          <w:tcPr>
            <w:tcW w:w="689" w:type="pct"/>
            <w:vAlign w:val="center"/>
          </w:tcPr>
          <w:p w14:paraId="5B26C37C"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102,35</w:t>
            </w:r>
          </w:p>
        </w:tc>
        <w:tc>
          <w:tcPr>
            <w:tcW w:w="706" w:type="pct"/>
            <w:vAlign w:val="bottom"/>
          </w:tcPr>
          <w:p w14:paraId="792658C4" w14:textId="77777777" w:rsidR="007F73FE" w:rsidRPr="008C6558" w:rsidRDefault="007F73FE" w:rsidP="002F6E08">
            <w:pPr>
              <w:jc w:val="center"/>
              <w:rPr>
                <w:color w:val="000000" w:themeColor="text1"/>
              </w:rPr>
            </w:pPr>
            <w:r w:rsidRPr="008C6558">
              <w:rPr>
                <w:color w:val="000000" w:themeColor="text1"/>
              </w:rPr>
              <w:t>430,1</w:t>
            </w:r>
          </w:p>
        </w:tc>
        <w:tc>
          <w:tcPr>
            <w:tcW w:w="706" w:type="pct"/>
            <w:vAlign w:val="bottom"/>
          </w:tcPr>
          <w:p w14:paraId="4F28468C" w14:textId="77777777" w:rsidR="007F73FE" w:rsidRPr="008C6558" w:rsidRDefault="007F73FE" w:rsidP="002F6E08">
            <w:pPr>
              <w:jc w:val="center"/>
              <w:rPr>
                <w:color w:val="000000" w:themeColor="text1"/>
              </w:rPr>
            </w:pPr>
            <w:r w:rsidRPr="008C6558">
              <w:rPr>
                <w:color w:val="000000" w:themeColor="text1"/>
              </w:rPr>
              <w:t>385,6</w:t>
            </w:r>
          </w:p>
        </w:tc>
      </w:tr>
      <w:tr w:rsidR="007F73FE" w:rsidRPr="008C6558" w14:paraId="67CAF52B" w14:textId="77777777" w:rsidTr="0003326D">
        <w:tc>
          <w:tcPr>
            <w:tcW w:w="1055" w:type="pct"/>
          </w:tcPr>
          <w:p w14:paraId="17C3A3E0" w14:textId="77777777" w:rsidR="007F73FE" w:rsidRPr="008C6558" w:rsidRDefault="007F73FE" w:rsidP="002F6E08">
            <w:pPr>
              <w:spacing w:before="0"/>
              <w:rPr>
                <w:color w:val="000000" w:themeColor="text1"/>
                <w:szCs w:val="26"/>
                <w:lang w:val="en-US"/>
              </w:rPr>
            </w:pPr>
            <w:r w:rsidRPr="008C6558">
              <w:rPr>
                <w:color w:val="000000" w:themeColor="text1"/>
                <w:szCs w:val="26"/>
                <w:lang w:val="en-US"/>
              </w:rPr>
              <w:t>COD</w:t>
            </w:r>
          </w:p>
        </w:tc>
        <w:tc>
          <w:tcPr>
            <w:tcW w:w="1074" w:type="pct"/>
            <w:vAlign w:val="center"/>
          </w:tcPr>
          <w:p w14:paraId="477286CA" w14:textId="77777777" w:rsidR="007F73FE" w:rsidRPr="008C6558" w:rsidRDefault="007F73FE" w:rsidP="002F6E08">
            <w:pPr>
              <w:spacing w:before="0" w:after="0"/>
              <w:jc w:val="center"/>
              <w:rPr>
                <w:color w:val="000000" w:themeColor="text1"/>
                <w:szCs w:val="26"/>
              </w:rPr>
            </w:pPr>
            <w:r w:rsidRPr="008C6558">
              <w:rPr>
                <w:color w:val="000000" w:themeColor="text1"/>
                <w:szCs w:val="26"/>
              </w:rPr>
              <w:t>72 – 102</w:t>
            </w:r>
          </w:p>
        </w:tc>
        <w:tc>
          <w:tcPr>
            <w:tcW w:w="770" w:type="pct"/>
            <w:vAlign w:val="center"/>
          </w:tcPr>
          <w:p w14:paraId="0FA9D8FD"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172,46</w:t>
            </w:r>
          </w:p>
        </w:tc>
        <w:tc>
          <w:tcPr>
            <w:tcW w:w="689" w:type="pct"/>
            <w:vAlign w:val="center"/>
          </w:tcPr>
          <w:p w14:paraId="01F62114"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179,89</w:t>
            </w:r>
          </w:p>
        </w:tc>
        <w:tc>
          <w:tcPr>
            <w:tcW w:w="706" w:type="pct"/>
            <w:vAlign w:val="bottom"/>
          </w:tcPr>
          <w:p w14:paraId="5A5FB476" w14:textId="77777777" w:rsidR="007F73FE" w:rsidRPr="008C6558" w:rsidRDefault="007F73FE" w:rsidP="002F6E08">
            <w:pPr>
              <w:jc w:val="center"/>
              <w:rPr>
                <w:color w:val="000000" w:themeColor="text1"/>
              </w:rPr>
            </w:pPr>
            <w:r w:rsidRPr="008C6558">
              <w:rPr>
                <w:color w:val="000000" w:themeColor="text1"/>
              </w:rPr>
              <w:t>756,0</w:t>
            </w:r>
          </w:p>
        </w:tc>
        <w:tc>
          <w:tcPr>
            <w:tcW w:w="706" w:type="pct"/>
            <w:vAlign w:val="bottom"/>
          </w:tcPr>
          <w:p w14:paraId="249AF58D" w14:textId="77777777" w:rsidR="007F73FE" w:rsidRPr="008C6558" w:rsidRDefault="007F73FE" w:rsidP="002F6E08">
            <w:pPr>
              <w:jc w:val="center"/>
              <w:rPr>
                <w:color w:val="000000" w:themeColor="text1"/>
              </w:rPr>
            </w:pPr>
            <w:r w:rsidRPr="008C6558">
              <w:rPr>
                <w:color w:val="000000" w:themeColor="text1"/>
              </w:rPr>
              <w:t>677,7</w:t>
            </w:r>
          </w:p>
        </w:tc>
      </w:tr>
      <w:tr w:rsidR="007F73FE" w:rsidRPr="008C6558" w14:paraId="29AACD5E" w14:textId="77777777" w:rsidTr="0003326D">
        <w:tc>
          <w:tcPr>
            <w:tcW w:w="1055" w:type="pct"/>
          </w:tcPr>
          <w:p w14:paraId="702C4F61" w14:textId="77777777" w:rsidR="007F73FE" w:rsidRPr="008C6558" w:rsidRDefault="007F73FE" w:rsidP="002F6E08">
            <w:pPr>
              <w:spacing w:before="0"/>
              <w:rPr>
                <w:color w:val="000000" w:themeColor="text1"/>
                <w:szCs w:val="26"/>
                <w:lang w:val="en-US"/>
              </w:rPr>
            </w:pPr>
            <w:r w:rsidRPr="008C6558">
              <w:rPr>
                <w:color w:val="000000" w:themeColor="text1"/>
                <w:szCs w:val="26"/>
                <w:lang w:val="en-US"/>
              </w:rPr>
              <w:t>Amoni</w:t>
            </w:r>
          </w:p>
        </w:tc>
        <w:tc>
          <w:tcPr>
            <w:tcW w:w="1074" w:type="pct"/>
            <w:vAlign w:val="center"/>
          </w:tcPr>
          <w:p w14:paraId="6EEE377E" w14:textId="77777777" w:rsidR="007F73FE" w:rsidRPr="008C6558" w:rsidRDefault="007F73FE" w:rsidP="002F6E08">
            <w:pPr>
              <w:spacing w:before="0" w:after="0"/>
              <w:jc w:val="center"/>
              <w:rPr>
                <w:color w:val="000000" w:themeColor="text1"/>
                <w:szCs w:val="26"/>
              </w:rPr>
            </w:pPr>
            <w:r w:rsidRPr="008C6558">
              <w:rPr>
                <w:color w:val="000000" w:themeColor="text1"/>
                <w:szCs w:val="26"/>
              </w:rPr>
              <w:t>2,4 – 4,8</w:t>
            </w:r>
          </w:p>
        </w:tc>
        <w:tc>
          <w:tcPr>
            <w:tcW w:w="770" w:type="pct"/>
            <w:vAlign w:val="center"/>
          </w:tcPr>
          <w:p w14:paraId="43D3D555"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7,14</w:t>
            </w:r>
          </w:p>
        </w:tc>
        <w:tc>
          <w:tcPr>
            <w:tcW w:w="689" w:type="pct"/>
            <w:vAlign w:val="center"/>
          </w:tcPr>
          <w:p w14:paraId="30AC01C2"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7,44</w:t>
            </w:r>
          </w:p>
        </w:tc>
        <w:tc>
          <w:tcPr>
            <w:tcW w:w="706" w:type="pct"/>
            <w:vAlign w:val="bottom"/>
          </w:tcPr>
          <w:p w14:paraId="51CC4E2F" w14:textId="77777777" w:rsidR="007F73FE" w:rsidRPr="008C6558" w:rsidRDefault="007F73FE" w:rsidP="002F6E08">
            <w:pPr>
              <w:jc w:val="center"/>
              <w:rPr>
                <w:color w:val="000000" w:themeColor="text1"/>
              </w:rPr>
            </w:pPr>
            <w:r w:rsidRPr="008C6558">
              <w:rPr>
                <w:color w:val="000000" w:themeColor="text1"/>
              </w:rPr>
              <w:t>31,3</w:t>
            </w:r>
          </w:p>
        </w:tc>
        <w:tc>
          <w:tcPr>
            <w:tcW w:w="706" w:type="pct"/>
            <w:vAlign w:val="bottom"/>
          </w:tcPr>
          <w:p w14:paraId="25E051B1" w14:textId="77777777" w:rsidR="007F73FE" w:rsidRPr="008C6558" w:rsidRDefault="007F73FE" w:rsidP="002F6E08">
            <w:pPr>
              <w:jc w:val="center"/>
              <w:rPr>
                <w:color w:val="000000" w:themeColor="text1"/>
              </w:rPr>
            </w:pPr>
            <w:r w:rsidRPr="008C6558">
              <w:rPr>
                <w:color w:val="000000" w:themeColor="text1"/>
              </w:rPr>
              <w:t>28,0</w:t>
            </w:r>
          </w:p>
        </w:tc>
      </w:tr>
      <w:tr w:rsidR="007F73FE" w:rsidRPr="008C6558" w14:paraId="31702421" w14:textId="77777777" w:rsidTr="0003326D">
        <w:tc>
          <w:tcPr>
            <w:tcW w:w="1055" w:type="pct"/>
          </w:tcPr>
          <w:p w14:paraId="18954F5D" w14:textId="77777777" w:rsidR="007F73FE" w:rsidRPr="008C6558" w:rsidRDefault="007F73FE" w:rsidP="002F6E08">
            <w:pPr>
              <w:spacing w:before="0"/>
              <w:rPr>
                <w:color w:val="000000" w:themeColor="text1"/>
                <w:szCs w:val="26"/>
                <w:lang w:val="en-US"/>
              </w:rPr>
            </w:pPr>
            <w:r w:rsidRPr="008C6558">
              <w:rPr>
                <w:color w:val="000000" w:themeColor="text1"/>
                <w:szCs w:val="26"/>
                <w:lang w:val="en-US"/>
              </w:rPr>
              <w:t>Tổng N</w:t>
            </w:r>
          </w:p>
        </w:tc>
        <w:tc>
          <w:tcPr>
            <w:tcW w:w="1074" w:type="pct"/>
            <w:vAlign w:val="center"/>
          </w:tcPr>
          <w:p w14:paraId="33126FD0" w14:textId="77777777" w:rsidR="007F73FE" w:rsidRPr="008C6558" w:rsidRDefault="007F73FE" w:rsidP="002F6E08">
            <w:pPr>
              <w:spacing w:before="0" w:after="0"/>
              <w:jc w:val="center"/>
              <w:rPr>
                <w:color w:val="000000" w:themeColor="text1"/>
                <w:szCs w:val="26"/>
              </w:rPr>
            </w:pPr>
            <w:r w:rsidRPr="008C6558">
              <w:rPr>
                <w:color w:val="000000" w:themeColor="text1"/>
                <w:szCs w:val="26"/>
              </w:rPr>
              <w:t>6 – 12</w:t>
            </w:r>
          </w:p>
        </w:tc>
        <w:tc>
          <w:tcPr>
            <w:tcW w:w="770" w:type="pct"/>
            <w:vAlign w:val="center"/>
          </w:tcPr>
          <w:p w14:paraId="65584DE9"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17,84</w:t>
            </w:r>
          </w:p>
        </w:tc>
        <w:tc>
          <w:tcPr>
            <w:tcW w:w="689" w:type="pct"/>
            <w:vAlign w:val="center"/>
          </w:tcPr>
          <w:p w14:paraId="07B1CB33" w14:textId="77777777" w:rsidR="007F73FE" w:rsidRPr="008C6558" w:rsidRDefault="007F73FE" w:rsidP="002F6E08">
            <w:pPr>
              <w:spacing w:before="0"/>
              <w:ind w:left="-26"/>
              <w:jc w:val="center"/>
              <w:rPr>
                <w:color w:val="000000" w:themeColor="text1"/>
                <w:lang w:val="en-US"/>
              </w:rPr>
            </w:pPr>
            <w:r w:rsidRPr="008C6558">
              <w:rPr>
                <w:color w:val="000000" w:themeColor="text1"/>
              </w:rPr>
              <w:t>18,</w:t>
            </w:r>
            <w:r w:rsidRPr="008C6558">
              <w:rPr>
                <w:color w:val="000000" w:themeColor="text1"/>
                <w:lang w:val="en-US"/>
              </w:rPr>
              <w:t>6</w:t>
            </w:r>
          </w:p>
        </w:tc>
        <w:tc>
          <w:tcPr>
            <w:tcW w:w="706" w:type="pct"/>
            <w:vAlign w:val="bottom"/>
          </w:tcPr>
          <w:p w14:paraId="4ACD180D" w14:textId="77777777" w:rsidR="007F73FE" w:rsidRPr="008C6558" w:rsidRDefault="007F73FE" w:rsidP="002F6E08">
            <w:pPr>
              <w:jc w:val="center"/>
              <w:rPr>
                <w:color w:val="000000" w:themeColor="text1"/>
              </w:rPr>
            </w:pPr>
            <w:r w:rsidRPr="008C6558">
              <w:rPr>
                <w:color w:val="000000" w:themeColor="text1"/>
              </w:rPr>
              <w:t>78,2</w:t>
            </w:r>
          </w:p>
        </w:tc>
        <w:tc>
          <w:tcPr>
            <w:tcW w:w="706" w:type="pct"/>
            <w:vAlign w:val="bottom"/>
          </w:tcPr>
          <w:p w14:paraId="3920913A" w14:textId="77777777" w:rsidR="007F73FE" w:rsidRPr="008C6558" w:rsidRDefault="007F73FE" w:rsidP="002F6E08">
            <w:pPr>
              <w:jc w:val="center"/>
              <w:rPr>
                <w:color w:val="000000" w:themeColor="text1"/>
              </w:rPr>
            </w:pPr>
            <w:r w:rsidRPr="008C6558">
              <w:rPr>
                <w:color w:val="000000" w:themeColor="text1"/>
              </w:rPr>
              <w:t>70,1</w:t>
            </w:r>
          </w:p>
        </w:tc>
      </w:tr>
      <w:tr w:rsidR="007F73FE" w:rsidRPr="008C6558" w14:paraId="66BB56D1" w14:textId="77777777" w:rsidTr="0003326D">
        <w:tc>
          <w:tcPr>
            <w:tcW w:w="1055" w:type="pct"/>
          </w:tcPr>
          <w:p w14:paraId="3626D976" w14:textId="77777777" w:rsidR="007F73FE" w:rsidRPr="008C6558" w:rsidRDefault="007F73FE" w:rsidP="002F6E08">
            <w:pPr>
              <w:spacing w:before="0"/>
              <w:rPr>
                <w:color w:val="000000" w:themeColor="text1"/>
                <w:szCs w:val="26"/>
                <w:lang w:val="en-US"/>
              </w:rPr>
            </w:pPr>
            <w:r w:rsidRPr="008C6558">
              <w:rPr>
                <w:color w:val="000000" w:themeColor="text1"/>
                <w:szCs w:val="26"/>
                <w:lang w:val="en-US"/>
              </w:rPr>
              <w:t>Tổng P</w:t>
            </w:r>
          </w:p>
        </w:tc>
        <w:tc>
          <w:tcPr>
            <w:tcW w:w="1074" w:type="pct"/>
            <w:vAlign w:val="center"/>
          </w:tcPr>
          <w:p w14:paraId="0B7144AF" w14:textId="77777777" w:rsidR="007F73FE" w:rsidRPr="008C6558" w:rsidRDefault="007F73FE" w:rsidP="002F6E08">
            <w:pPr>
              <w:spacing w:before="0" w:after="0"/>
              <w:jc w:val="center"/>
              <w:rPr>
                <w:color w:val="000000" w:themeColor="text1"/>
                <w:szCs w:val="26"/>
              </w:rPr>
            </w:pPr>
            <w:r w:rsidRPr="008C6558">
              <w:rPr>
                <w:color w:val="000000" w:themeColor="text1"/>
                <w:szCs w:val="26"/>
              </w:rPr>
              <w:t>0,8 – 4,0</w:t>
            </w:r>
          </w:p>
        </w:tc>
        <w:tc>
          <w:tcPr>
            <w:tcW w:w="770" w:type="pct"/>
            <w:vAlign w:val="center"/>
          </w:tcPr>
          <w:p w14:paraId="1364A5A0" w14:textId="77777777" w:rsidR="007F73FE" w:rsidRPr="008C6558" w:rsidRDefault="007F73FE" w:rsidP="002F6E08">
            <w:pPr>
              <w:spacing w:before="0"/>
              <w:ind w:left="-26"/>
              <w:jc w:val="center"/>
              <w:rPr>
                <w:color w:val="000000" w:themeColor="text1"/>
                <w:lang w:val="en-US"/>
              </w:rPr>
            </w:pPr>
            <w:r w:rsidRPr="008C6558">
              <w:rPr>
                <w:color w:val="000000" w:themeColor="text1"/>
                <w:lang w:val="en-US"/>
              </w:rPr>
              <w:t>4,76</w:t>
            </w:r>
          </w:p>
        </w:tc>
        <w:tc>
          <w:tcPr>
            <w:tcW w:w="689" w:type="pct"/>
            <w:vAlign w:val="center"/>
          </w:tcPr>
          <w:p w14:paraId="17329982" w14:textId="77777777" w:rsidR="007F73FE" w:rsidRPr="008C6558" w:rsidRDefault="007F73FE" w:rsidP="002F6E08">
            <w:pPr>
              <w:spacing w:before="0"/>
              <w:ind w:left="-26"/>
              <w:jc w:val="center"/>
              <w:rPr>
                <w:color w:val="000000" w:themeColor="text1"/>
              </w:rPr>
            </w:pPr>
            <w:r w:rsidRPr="008C6558">
              <w:rPr>
                <w:color w:val="000000" w:themeColor="text1"/>
              </w:rPr>
              <w:t>4,9</w:t>
            </w:r>
          </w:p>
        </w:tc>
        <w:tc>
          <w:tcPr>
            <w:tcW w:w="706" w:type="pct"/>
            <w:vAlign w:val="bottom"/>
          </w:tcPr>
          <w:p w14:paraId="0B37D46A" w14:textId="77777777" w:rsidR="007F73FE" w:rsidRPr="008C6558" w:rsidRDefault="007F73FE" w:rsidP="002F6E08">
            <w:pPr>
              <w:jc w:val="center"/>
              <w:rPr>
                <w:color w:val="000000" w:themeColor="text1"/>
              </w:rPr>
            </w:pPr>
            <w:r w:rsidRPr="008C6558">
              <w:rPr>
                <w:color w:val="000000" w:themeColor="text1"/>
              </w:rPr>
              <w:t>20,9</w:t>
            </w:r>
          </w:p>
        </w:tc>
        <w:tc>
          <w:tcPr>
            <w:tcW w:w="706" w:type="pct"/>
            <w:vAlign w:val="bottom"/>
          </w:tcPr>
          <w:p w14:paraId="77DCA538" w14:textId="77777777" w:rsidR="007F73FE" w:rsidRPr="008C6558" w:rsidRDefault="007F73FE" w:rsidP="002F6E08">
            <w:pPr>
              <w:jc w:val="center"/>
              <w:rPr>
                <w:color w:val="000000" w:themeColor="text1"/>
              </w:rPr>
            </w:pPr>
            <w:r w:rsidRPr="008C6558">
              <w:rPr>
                <w:color w:val="000000" w:themeColor="text1"/>
              </w:rPr>
              <w:t>18,7</w:t>
            </w:r>
          </w:p>
        </w:tc>
      </w:tr>
    </w:tbl>
    <w:p w14:paraId="3BFE8B55" w14:textId="77777777" w:rsidR="004401CB" w:rsidRPr="008C6558" w:rsidRDefault="00000000" w:rsidP="002F6E08">
      <w:pPr>
        <w:ind w:firstLine="540"/>
        <w:rPr>
          <w:color w:val="000000" w:themeColor="text1"/>
          <w:lang w:val="nb-NO" w:bidi="ar-SA"/>
        </w:rPr>
      </w:pPr>
      <w:r>
        <w:rPr>
          <w:noProof/>
          <w:color w:val="000000" w:themeColor="text1"/>
          <w:lang w:bidi="ar-SA"/>
        </w:rPr>
        <w:pict w14:anchorId="269EBDC7">
          <v:shape id="_x0000_s1121" type="#_x0000_t202" style="position:absolute;left:0;text-align:left;margin-left:-4.1pt;margin-top:7.95pt;width:455.1pt;height:185.45pt;z-index:251717632;mso-position-horizontal-relative:text;mso-position-vertical-relative:text">
            <v:textbox>
              <w:txbxContent>
                <w:p w14:paraId="71416F26" w14:textId="77777777" w:rsidR="00E60EE1" w:rsidRDefault="00E60EE1">
                  <w:r>
                    <w:rPr>
                      <w:noProof/>
                      <w:lang w:bidi="ar-SA"/>
                    </w:rPr>
                    <w:drawing>
                      <wp:inline distT="0" distB="0" distL="0" distR="0" wp14:anchorId="61EDC6FE" wp14:editId="79F7F8EE">
                        <wp:extent cx="5585056" cy="2139351"/>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587808" cy="2140405"/>
                                </a:xfrm>
                                <a:prstGeom prst="rect">
                                  <a:avLst/>
                                </a:prstGeom>
                                <a:noFill/>
                                <a:ln w="9525">
                                  <a:noFill/>
                                  <a:miter lim="800000"/>
                                  <a:headEnd/>
                                  <a:tailEnd/>
                                </a:ln>
                              </pic:spPr>
                            </pic:pic>
                          </a:graphicData>
                        </a:graphic>
                      </wp:inline>
                    </w:drawing>
                  </w:r>
                </w:p>
              </w:txbxContent>
            </v:textbox>
          </v:shape>
        </w:pict>
      </w:r>
    </w:p>
    <w:p w14:paraId="2F341BF0" w14:textId="77777777" w:rsidR="004401CB" w:rsidRPr="008C6558" w:rsidRDefault="004401CB" w:rsidP="002F6E08">
      <w:pPr>
        <w:ind w:firstLine="540"/>
        <w:rPr>
          <w:color w:val="000000" w:themeColor="text1"/>
          <w:lang w:val="nb-NO" w:bidi="ar-SA"/>
        </w:rPr>
      </w:pPr>
    </w:p>
    <w:p w14:paraId="7D209AC7" w14:textId="77777777" w:rsidR="004401CB" w:rsidRPr="008C6558" w:rsidRDefault="004401CB" w:rsidP="002F6E08">
      <w:pPr>
        <w:ind w:firstLine="540"/>
        <w:rPr>
          <w:color w:val="000000" w:themeColor="text1"/>
          <w:lang w:val="nb-NO" w:bidi="ar-SA"/>
        </w:rPr>
      </w:pPr>
    </w:p>
    <w:p w14:paraId="66DEC744" w14:textId="77777777" w:rsidR="004401CB" w:rsidRPr="008C6558" w:rsidRDefault="004401CB" w:rsidP="002F6E08">
      <w:pPr>
        <w:ind w:firstLine="540"/>
        <w:rPr>
          <w:color w:val="000000" w:themeColor="text1"/>
          <w:lang w:val="nb-NO" w:bidi="ar-SA"/>
        </w:rPr>
      </w:pPr>
    </w:p>
    <w:p w14:paraId="0B8F6907" w14:textId="77777777" w:rsidR="004401CB" w:rsidRPr="008C6558" w:rsidRDefault="004401CB" w:rsidP="002F6E08">
      <w:pPr>
        <w:ind w:firstLine="540"/>
        <w:rPr>
          <w:color w:val="000000" w:themeColor="text1"/>
          <w:lang w:val="nb-NO" w:bidi="ar-SA"/>
        </w:rPr>
      </w:pPr>
    </w:p>
    <w:p w14:paraId="17BCE58C" w14:textId="77777777" w:rsidR="004401CB" w:rsidRPr="008C6558" w:rsidRDefault="004401CB" w:rsidP="002F6E08">
      <w:pPr>
        <w:ind w:firstLine="540"/>
        <w:rPr>
          <w:color w:val="000000" w:themeColor="text1"/>
          <w:lang w:val="nb-NO" w:bidi="ar-SA"/>
        </w:rPr>
      </w:pPr>
    </w:p>
    <w:p w14:paraId="44BEE195" w14:textId="77777777" w:rsidR="004401CB" w:rsidRPr="008C6558" w:rsidRDefault="004401CB" w:rsidP="002F6E08">
      <w:pPr>
        <w:ind w:firstLine="540"/>
        <w:rPr>
          <w:color w:val="000000" w:themeColor="text1"/>
          <w:lang w:val="nb-NO" w:bidi="ar-SA"/>
        </w:rPr>
      </w:pPr>
    </w:p>
    <w:p w14:paraId="69E0F408" w14:textId="77777777" w:rsidR="004401CB" w:rsidRPr="008C6558" w:rsidRDefault="004401CB" w:rsidP="002F6E08">
      <w:pPr>
        <w:ind w:firstLine="540"/>
        <w:rPr>
          <w:color w:val="000000" w:themeColor="text1"/>
          <w:lang w:val="nb-NO" w:bidi="ar-SA"/>
        </w:rPr>
      </w:pPr>
    </w:p>
    <w:p w14:paraId="75FECE1D" w14:textId="77777777" w:rsidR="004401CB" w:rsidRPr="008C6558" w:rsidRDefault="004401CB" w:rsidP="002F6E08">
      <w:pPr>
        <w:ind w:firstLine="540"/>
        <w:rPr>
          <w:color w:val="000000" w:themeColor="text1"/>
          <w:lang w:val="nb-NO" w:bidi="ar-SA"/>
        </w:rPr>
      </w:pPr>
    </w:p>
    <w:p w14:paraId="4B362E5D" w14:textId="77777777" w:rsidR="004401CB" w:rsidRPr="008C6558" w:rsidRDefault="004401CB" w:rsidP="002F6E08">
      <w:pPr>
        <w:ind w:firstLine="540"/>
        <w:rPr>
          <w:color w:val="000000" w:themeColor="text1"/>
          <w:lang w:val="nb-NO" w:bidi="ar-SA"/>
        </w:rPr>
      </w:pPr>
    </w:p>
    <w:p w14:paraId="789D7B20" w14:textId="77777777" w:rsidR="004401CB" w:rsidRPr="008C6558" w:rsidRDefault="004401CB" w:rsidP="002F6E08">
      <w:pPr>
        <w:ind w:firstLine="540"/>
        <w:rPr>
          <w:color w:val="000000" w:themeColor="text1"/>
          <w:lang w:val="nb-NO" w:bidi="ar-SA"/>
        </w:rPr>
      </w:pPr>
    </w:p>
    <w:p w14:paraId="4C89768E" w14:textId="77777777" w:rsidR="004401CB" w:rsidRPr="008C6558" w:rsidRDefault="004401CB" w:rsidP="002F6E08">
      <w:pPr>
        <w:pStyle w:val="Chuthich"/>
        <w:widowControl w:val="0"/>
        <w:rPr>
          <w:lang w:val="nb-NO"/>
        </w:rPr>
      </w:pPr>
      <w:bookmarkStart w:id="457" w:name="_Toc115188422"/>
      <w:r w:rsidRPr="008C6558">
        <w:t xml:space="preserve">Hình </w:t>
      </w:r>
      <w:r w:rsidR="00000000">
        <w:fldChar w:fldCharType="begin"/>
      </w:r>
      <w:r w:rsidR="00000000">
        <w:instrText xml:space="preserve"> SEQ Hình \* ARABIC </w:instrText>
      </w:r>
      <w:r w:rsidR="00000000">
        <w:fldChar w:fldCharType="separate"/>
      </w:r>
      <w:r w:rsidR="008055AF">
        <w:rPr>
          <w:noProof/>
        </w:rPr>
        <w:t>16</w:t>
      </w:r>
      <w:r w:rsidR="00000000">
        <w:rPr>
          <w:noProof/>
        </w:rPr>
        <w:fldChar w:fldCharType="end"/>
      </w:r>
      <w:r w:rsidRPr="008C6558">
        <w:rPr>
          <w:lang w:val="en-US"/>
        </w:rPr>
        <w:t>:</w:t>
      </w:r>
      <w:r w:rsidR="00E37260" w:rsidRPr="008C6558">
        <w:rPr>
          <w:lang w:val="en-US"/>
        </w:rPr>
        <w:t xml:space="preserve"> </w:t>
      </w:r>
      <w:r w:rsidRPr="008C6558">
        <w:rPr>
          <w:szCs w:val="26"/>
          <w:lang w:val="en-US"/>
        </w:rPr>
        <w:t>Nồng độ các chất ô nhiễm</w:t>
      </w:r>
      <w:bookmarkEnd w:id="457"/>
    </w:p>
    <w:p w14:paraId="50961035" w14:textId="77777777" w:rsidR="00D71BEC" w:rsidRPr="008C6558" w:rsidRDefault="00D71BEC" w:rsidP="002F6E08">
      <w:pPr>
        <w:ind w:firstLine="540"/>
        <w:rPr>
          <w:rFonts w:eastAsia="Calibri"/>
          <w:color w:val="000000" w:themeColor="text1"/>
          <w:szCs w:val="22"/>
          <w:lang w:bidi="ar-SA"/>
        </w:rPr>
      </w:pPr>
      <w:r w:rsidRPr="008C6558">
        <w:rPr>
          <w:color w:val="000000" w:themeColor="text1"/>
          <w:lang w:val="nb-NO" w:bidi="ar-SA"/>
        </w:rPr>
        <w:t xml:space="preserve">Đây là </w:t>
      </w:r>
      <w:r w:rsidRPr="008C6558">
        <w:rPr>
          <w:color w:val="000000" w:themeColor="text1"/>
        </w:rPr>
        <w:t>lượng nước thải mang nhiều chất hữu cơ và vi sinh vật gây bệnh, phân bổ rộng khắp trên toàn bộ các địa bàn dân cư. Để có thể quản lý và xử lý một cách hiệu quả loại nước thải này cần có quy hoạch khu xử lý nước thải tập trung tại các khu dân cư.</w:t>
      </w:r>
    </w:p>
    <w:p w14:paraId="27F8AD4D" w14:textId="77777777" w:rsidR="00D71BEC" w:rsidRPr="008C6558" w:rsidRDefault="00D71BEC" w:rsidP="002F6E08">
      <w:pPr>
        <w:pStyle w:val="Macdinh"/>
        <w:suppressAutoHyphens w:val="0"/>
        <w:rPr>
          <w:color w:val="000000" w:themeColor="text1"/>
        </w:rPr>
      </w:pPr>
      <w:r w:rsidRPr="008C6558">
        <w:rPr>
          <w:color w:val="000000" w:themeColor="text1"/>
        </w:rPr>
        <w:t xml:space="preserve">Để dự báo diễn biến của chất lượng nước mặt trên địa bàn </w:t>
      </w:r>
      <w:r w:rsidRPr="008C6558">
        <w:rPr>
          <w:color w:val="000000" w:themeColor="text1"/>
          <w:lang w:val="nb-NO"/>
        </w:rPr>
        <w:t>tỉnh</w:t>
      </w:r>
      <w:r w:rsidRPr="008C6558">
        <w:rPr>
          <w:color w:val="000000" w:themeColor="text1"/>
        </w:rPr>
        <w:t xml:space="preserve"> một cách đa chiều và tổng quan với tình hình thực tế. Báo cáo sẽ dự báo mức phát thải theo các kịch bản cao, trung bình, thấp (Kịch bản 1, 2, 3) cụ thể như sau:</w:t>
      </w:r>
    </w:p>
    <w:p w14:paraId="0A1D39F8" w14:textId="77777777" w:rsidR="001C7D3E" w:rsidRPr="008C6558" w:rsidRDefault="001C7D3E" w:rsidP="002F6E08">
      <w:pPr>
        <w:pStyle w:val="Bullet-"/>
        <w:widowControl w:val="0"/>
        <w:tabs>
          <w:tab w:val="left" w:pos="810"/>
          <w:tab w:val="left" w:pos="900"/>
        </w:tabs>
        <w:ind w:left="0" w:firstLine="540"/>
        <w:rPr>
          <w:color w:val="000000" w:themeColor="text1"/>
        </w:rPr>
      </w:pPr>
      <w:r w:rsidRPr="008C6558">
        <w:rPr>
          <w:color w:val="000000" w:themeColor="text1"/>
        </w:rPr>
        <w:t xml:space="preserve">Kịch bản 1: </w:t>
      </w:r>
      <w:r w:rsidR="00AF60F4" w:rsidRPr="008C6558">
        <w:rPr>
          <w:color w:val="000000" w:themeColor="text1"/>
        </w:rPr>
        <w:t>Giả thiết</w:t>
      </w:r>
      <w:r w:rsidRPr="008C6558">
        <w:rPr>
          <w:color w:val="000000" w:themeColor="text1"/>
        </w:rPr>
        <w:t xml:space="preserve"> nước thải sinh hoạt không được xử lý và đổ thải trực tiếp ra nguồn tiếp nhận.</w:t>
      </w:r>
    </w:p>
    <w:p w14:paraId="1E458E27" w14:textId="77777777" w:rsidR="001C7D3E" w:rsidRPr="008C6558" w:rsidRDefault="001C7D3E" w:rsidP="002F6E08">
      <w:pPr>
        <w:pStyle w:val="Bullet-"/>
        <w:widowControl w:val="0"/>
        <w:tabs>
          <w:tab w:val="left" w:pos="810"/>
        </w:tabs>
        <w:ind w:left="0" w:firstLine="540"/>
        <w:rPr>
          <w:color w:val="000000" w:themeColor="text1"/>
        </w:rPr>
      </w:pPr>
      <w:r w:rsidRPr="008C6558">
        <w:rPr>
          <w:color w:val="000000" w:themeColor="text1"/>
        </w:rPr>
        <w:t>Kịch bản 2: Nước thải sinh hoạt được xử lý 50% đạt QCVN 14:2008/BTNMT.</w:t>
      </w:r>
    </w:p>
    <w:p w14:paraId="6D6B2457" w14:textId="77777777" w:rsidR="001C7D3E" w:rsidRPr="008C6558" w:rsidRDefault="0022360C" w:rsidP="002F6E08">
      <w:pPr>
        <w:pStyle w:val="Bullet-"/>
        <w:widowControl w:val="0"/>
        <w:tabs>
          <w:tab w:val="left" w:pos="810"/>
        </w:tabs>
        <w:ind w:left="0" w:firstLine="540"/>
        <w:rPr>
          <w:color w:val="000000" w:themeColor="text1"/>
        </w:rPr>
      </w:pPr>
      <w:r w:rsidRPr="008C6558">
        <w:rPr>
          <w:color w:val="000000" w:themeColor="text1"/>
        </w:rPr>
        <w:t>Kịch bản 3: Nước thải sinh hoạt được xử lý 100% đạt QCVN 14:2008/BTNMT (đạt mục tiêu của quy hoạch 100% nước thải phát sinh được thu gom và xử lý đạt quy chuẩn)</w:t>
      </w:r>
      <w:r w:rsidR="00850144" w:rsidRPr="008C6558">
        <w:rPr>
          <w:color w:val="000000" w:themeColor="text1"/>
        </w:rPr>
        <w:t>.</w:t>
      </w:r>
    </w:p>
    <w:p w14:paraId="425E03F5" w14:textId="77777777" w:rsidR="00850144" w:rsidRPr="008C6558" w:rsidRDefault="00850144" w:rsidP="002F6E08">
      <w:pPr>
        <w:rPr>
          <w:color w:val="000000" w:themeColor="text1"/>
          <w:lang w:val="it-IT" w:eastAsia="en-US" w:bidi="ar-SA"/>
        </w:rPr>
      </w:pPr>
      <w:r w:rsidRPr="008C6558">
        <w:rPr>
          <w:color w:val="000000" w:themeColor="text1"/>
          <w:lang w:val="it-IT" w:eastAsia="en-US" w:bidi="ar-SA"/>
        </w:rPr>
        <w:lastRenderedPageBreak/>
        <w:t>Kết quả tính toán từ các kịch bản được trình bày trong bảng 3</w:t>
      </w:r>
      <w:r w:rsidR="00357E0D" w:rsidRPr="008C6558">
        <w:rPr>
          <w:color w:val="000000" w:themeColor="text1"/>
          <w:lang w:val="it-IT" w:eastAsia="en-US" w:bidi="ar-SA"/>
        </w:rPr>
        <w:t>5</w:t>
      </w:r>
      <w:r w:rsidRPr="008C6558">
        <w:rPr>
          <w:color w:val="000000" w:themeColor="text1"/>
          <w:lang w:val="it-IT" w:eastAsia="en-US" w:bidi="ar-SA"/>
        </w:rPr>
        <w:t>.</w:t>
      </w:r>
    </w:p>
    <w:p w14:paraId="2BCAACA4" w14:textId="77777777" w:rsidR="00850144" w:rsidRPr="008C6558" w:rsidRDefault="00850144" w:rsidP="002F6E08">
      <w:pPr>
        <w:pStyle w:val="Chuthich"/>
        <w:widowControl w:val="0"/>
        <w:rPr>
          <w:noProof/>
          <w:lang w:val="it-IT"/>
        </w:rPr>
      </w:pPr>
      <w:bookmarkStart w:id="458" w:name="_Toc112569122"/>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35</w:t>
      </w:r>
      <w:r w:rsidR="00B026DF" w:rsidRPr="008C6558">
        <w:rPr>
          <w:noProof/>
        </w:rPr>
        <w:fldChar w:fldCharType="end"/>
      </w:r>
      <w:r w:rsidRPr="008C6558">
        <w:rPr>
          <w:noProof/>
          <w:lang w:val="it-IT"/>
        </w:rPr>
        <w:t>. Kết quả tính toán mức phát thải nước thải sinh hoạt cho 3 kịch bản đến năm 2030</w:t>
      </w:r>
      <w:bookmarkEnd w:id="4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353"/>
        <w:gridCol w:w="1264"/>
        <w:gridCol w:w="1327"/>
        <w:gridCol w:w="1353"/>
        <w:gridCol w:w="1128"/>
        <w:gridCol w:w="1098"/>
      </w:tblGrid>
      <w:tr w:rsidR="00850144" w:rsidRPr="008C6558" w14:paraId="4E5F4FCC" w14:textId="77777777" w:rsidTr="00BA77A4">
        <w:trPr>
          <w:trHeight w:val="330"/>
        </w:trPr>
        <w:tc>
          <w:tcPr>
            <w:tcW w:w="930" w:type="pct"/>
            <w:vMerge w:val="restart"/>
            <w:tcBorders>
              <w:top w:val="single" w:sz="4" w:space="0" w:color="auto"/>
              <w:left w:val="single" w:sz="4" w:space="0" w:color="auto"/>
              <w:bottom w:val="single" w:sz="4" w:space="0" w:color="auto"/>
              <w:right w:val="single" w:sz="4" w:space="0" w:color="auto"/>
            </w:tcBorders>
            <w:noWrap/>
            <w:vAlign w:val="bottom"/>
            <w:hideMark/>
          </w:tcPr>
          <w:p w14:paraId="194DD2DE" w14:textId="77777777" w:rsidR="00850144" w:rsidRPr="008C6558" w:rsidRDefault="00850144" w:rsidP="002F6E08">
            <w:pPr>
              <w:jc w:val="center"/>
              <w:rPr>
                <w:rFonts w:eastAsia="Calibri"/>
                <w:b/>
                <w:color w:val="000000" w:themeColor="text1"/>
                <w:lang w:val="en-US" w:eastAsia="en-US" w:bidi="ar-SA"/>
              </w:rPr>
            </w:pPr>
            <w:r w:rsidRPr="008C6558">
              <w:rPr>
                <w:b/>
                <w:color w:val="000000" w:themeColor="text1"/>
                <w:lang w:val="en-US"/>
              </w:rPr>
              <w:t>Chất ô nhiễm</w:t>
            </w:r>
          </w:p>
        </w:tc>
        <w:tc>
          <w:tcPr>
            <w:tcW w:w="4070" w:type="pct"/>
            <w:gridSpan w:val="6"/>
            <w:tcBorders>
              <w:top w:val="single" w:sz="4" w:space="0" w:color="auto"/>
              <w:left w:val="single" w:sz="4" w:space="0" w:color="auto"/>
              <w:bottom w:val="single" w:sz="4" w:space="0" w:color="auto"/>
              <w:right w:val="single" w:sz="4" w:space="0" w:color="auto"/>
            </w:tcBorders>
            <w:noWrap/>
            <w:vAlign w:val="bottom"/>
            <w:hideMark/>
          </w:tcPr>
          <w:p w14:paraId="599F4678" w14:textId="77777777" w:rsidR="00850144" w:rsidRPr="008C6558" w:rsidRDefault="00850144" w:rsidP="002F6E08">
            <w:pPr>
              <w:jc w:val="center"/>
              <w:rPr>
                <w:b/>
                <w:color w:val="000000" w:themeColor="text1"/>
              </w:rPr>
            </w:pPr>
            <w:r w:rsidRPr="008C6558">
              <w:rPr>
                <w:b/>
                <w:color w:val="000000" w:themeColor="text1"/>
              </w:rPr>
              <w:t>Tải lượng nước thải (tấn/ngày)</w:t>
            </w:r>
          </w:p>
        </w:tc>
      </w:tr>
      <w:tr w:rsidR="00850144" w:rsidRPr="008C6558" w14:paraId="4346D534" w14:textId="77777777" w:rsidTr="00BA77A4">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515A8" w14:textId="77777777" w:rsidR="00850144" w:rsidRPr="008C6558" w:rsidRDefault="00850144" w:rsidP="002F6E08">
            <w:pPr>
              <w:jc w:val="left"/>
              <w:rPr>
                <w:b/>
                <w:color w:val="000000" w:themeColor="text1"/>
                <w:lang w:val="en-US" w:eastAsia="en-US"/>
              </w:rPr>
            </w:pPr>
          </w:p>
        </w:tc>
        <w:tc>
          <w:tcPr>
            <w:tcW w:w="2134" w:type="pct"/>
            <w:gridSpan w:val="3"/>
            <w:tcBorders>
              <w:top w:val="single" w:sz="4" w:space="0" w:color="auto"/>
              <w:left w:val="single" w:sz="4" w:space="0" w:color="auto"/>
              <w:bottom w:val="single" w:sz="4" w:space="0" w:color="auto"/>
              <w:right w:val="single" w:sz="4" w:space="0" w:color="auto"/>
            </w:tcBorders>
            <w:noWrap/>
            <w:vAlign w:val="bottom"/>
            <w:hideMark/>
          </w:tcPr>
          <w:p w14:paraId="419CB1FC" w14:textId="77777777" w:rsidR="00850144" w:rsidRPr="008C6558" w:rsidRDefault="00850144" w:rsidP="002F6E08">
            <w:pPr>
              <w:jc w:val="center"/>
              <w:rPr>
                <w:b/>
                <w:color w:val="000000" w:themeColor="text1"/>
                <w:lang w:val="en-US"/>
              </w:rPr>
            </w:pPr>
            <w:r w:rsidRPr="008C6558">
              <w:rPr>
                <w:b/>
                <w:color w:val="000000" w:themeColor="text1"/>
                <w:lang w:val="en-US"/>
              </w:rPr>
              <w:t>Năm 2025</w:t>
            </w:r>
          </w:p>
        </w:tc>
        <w:tc>
          <w:tcPr>
            <w:tcW w:w="1936" w:type="pct"/>
            <w:gridSpan w:val="3"/>
            <w:tcBorders>
              <w:top w:val="single" w:sz="4" w:space="0" w:color="auto"/>
              <w:left w:val="single" w:sz="4" w:space="0" w:color="auto"/>
              <w:bottom w:val="single" w:sz="4" w:space="0" w:color="auto"/>
              <w:right w:val="single" w:sz="4" w:space="0" w:color="auto"/>
            </w:tcBorders>
            <w:noWrap/>
            <w:vAlign w:val="bottom"/>
            <w:hideMark/>
          </w:tcPr>
          <w:p w14:paraId="3364F63A" w14:textId="77777777" w:rsidR="00850144" w:rsidRPr="008C6558" w:rsidRDefault="00850144" w:rsidP="002F6E08">
            <w:pPr>
              <w:jc w:val="center"/>
              <w:rPr>
                <w:b/>
                <w:color w:val="000000" w:themeColor="text1"/>
                <w:lang w:val="en-US"/>
              </w:rPr>
            </w:pPr>
            <w:r w:rsidRPr="008C6558">
              <w:rPr>
                <w:b/>
                <w:color w:val="000000" w:themeColor="text1"/>
                <w:lang w:val="en-US"/>
              </w:rPr>
              <w:t>Năm 2030</w:t>
            </w:r>
          </w:p>
        </w:tc>
      </w:tr>
      <w:tr w:rsidR="001B6FD4" w:rsidRPr="008C6558" w14:paraId="3AB8C222" w14:textId="77777777" w:rsidTr="00BA77A4">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E0655" w14:textId="77777777" w:rsidR="00850144" w:rsidRPr="008C6558" w:rsidRDefault="00850144" w:rsidP="002F6E08">
            <w:pPr>
              <w:jc w:val="left"/>
              <w:rPr>
                <w:b/>
                <w:color w:val="000000" w:themeColor="text1"/>
                <w:lang w:val="en-US" w:eastAsia="en-US"/>
              </w:rPr>
            </w:pP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0AF5A793" w14:textId="77777777" w:rsidR="00850144" w:rsidRPr="008C6558" w:rsidRDefault="00850144" w:rsidP="002F6E08">
            <w:pPr>
              <w:jc w:val="center"/>
              <w:rPr>
                <w:b/>
                <w:color w:val="000000" w:themeColor="text1"/>
              </w:rPr>
            </w:pPr>
            <w:r w:rsidRPr="008C6558">
              <w:rPr>
                <w:b/>
                <w:color w:val="000000" w:themeColor="text1"/>
              </w:rPr>
              <w:t>KB 1</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0D2A6AD4" w14:textId="77777777" w:rsidR="00850144" w:rsidRPr="008C6558" w:rsidRDefault="00850144" w:rsidP="002F6E08">
            <w:pPr>
              <w:jc w:val="center"/>
              <w:rPr>
                <w:b/>
                <w:color w:val="000000" w:themeColor="text1"/>
              </w:rPr>
            </w:pPr>
            <w:r w:rsidRPr="008C6558">
              <w:rPr>
                <w:b/>
                <w:color w:val="000000" w:themeColor="text1"/>
              </w:rPr>
              <w:t>KB2</w:t>
            </w:r>
          </w:p>
        </w:tc>
        <w:tc>
          <w:tcPr>
            <w:tcW w:w="718" w:type="pct"/>
            <w:tcBorders>
              <w:top w:val="single" w:sz="4" w:space="0" w:color="auto"/>
              <w:left w:val="single" w:sz="4" w:space="0" w:color="auto"/>
              <w:bottom w:val="single" w:sz="4" w:space="0" w:color="auto"/>
              <w:right w:val="single" w:sz="4" w:space="0" w:color="auto"/>
            </w:tcBorders>
            <w:noWrap/>
            <w:vAlign w:val="bottom"/>
            <w:hideMark/>
          </w:tcPr>
          <w:p w14:paraId="2F50F1E0" w14:textId="77777777" w:rsidR="00850144" w:rsidRPr="008C6558" w:rsidRDefault="00850144" w:rsidP="002F6E08">
            <w:pPr>
              <w:jc w:val="center"/>
              <w:rPr>
                <w:b/>
                <w:color w:val="000000" w:themeColor="text1"/>
              </w:rPr>
            </w:pPr>
            <w:r w:rsidRPr="008C6558">
              <w:rPr>
                <w:b/>
                <w:color w:val="000000" w:themeColor="text1"/>
              </w:rPr>
              <w:t>KB3</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4F5BF451" w14:textId="77777777" w:rsidR="00850144" w:rsidRPr="008C6558" w:rsidRDefault="00850144" w:rsidP="002F6E08">
            <w:pPr>
              <w:jc w:val="center"/>
              <w:rPr>
                <w:b/>
                <w:color w:val="000000" w:themeColor="text1"/>
              </w:rPr>
            </w:pPr>
            <w:r w:rsidRPr="008C6558">
              <w:rPr>
                <w:b/>
                <w:color w:val="000000" w:themeColor="text1"/>
              </w:rPr>
              <w:t>KB 1</w:t>
            </w:r>
          </w:p>
        </w:tc>
        <w:tc>
          <w:tcPr>
            <w:tcW w:w="610" w:type="pct"/>
            <w:tcBorders>
              <w:top w:val="single" w:sz="4" w:space="0" w:color="auto"/>
              <w:left w:val="single" w:sz="4" w:space="0" w:color="auto"/>
              <w:bottom w:val="single" w:sz="4" w:space="0" w:color="auto"/>
              <w:right w:val="single" w:sz="4" w:space="0" w:color="auto"/>
            </w:tcBorders>
            <w:noWrap/>
            <w:vAlign w:val="bottom"/>
            <w:hideMark/>
          </w:tcPr>
          <w:p w14:paraId="15B8AE61" w14:textId="77777777" w:rsidR="00850144" w:rsidRPr="008C6558" w:rsidRDefault="00850144" w:rsidP="002F6E08">
            <w:pPr>
              <w:jc w:val="center"/>
              <w:rPr>
                <w:b/>
                <w:color w:val="000000" w:themeColor="text1"/>
              </w:rPr>
            </w:pPr>
            <w:r w:rsidRPr="008C6558">
              <w:rPr>
                <w:b/>
                <w:color w:val="000000" w:themeColor="text1"/>
              </w:rPr>
              <w:t>KB2</w:t>
            </w:r>
          </w:p>
        </w:tc>
        <w:tc>
          <w:tcPr>
            <w:tcW w:w="594" w:type="pct"/>
            <w:tcBorders>
              <w:top w:val="single" w:sz="4" w:space="0" w:color="auto"/>
              <w:left w:val="single" w:sz="4" w:space="0" w:color="auto"/>
              <w:bottom w:val="single" w:sz="4" w:space="0" w:color="auto"/>
              <w:right w:val="single" w:sz="4" w:space="0" w:color="auto"/>
            </w:tcBorders>
            <w:noWrap/>
            <w:vAlign w:val="bottom"/>
            <w:hideMark/>
          </w:tcPr>
          <w:p w14:paraId="690688BE" w14:textId="77777777" w:rsidR="00850144" w:rsidRPr="008C6558" w:rsidRDefault="00850144" w:rsidP="002F6E08">
            <w:pPr>
              <w:jc w:val="center"/>
              <w:rPr>
                <w:b/>
                <w:color w:val="000000" w:themeColor="text1"/>
              </w:rPr>
            </w:pPr>
            <w:r w:rsidRPr="008C6558">
              <w:rPr>
                <w:b/>
                <w:color w:val="000000" w:themeColor="text1"/>
              </w:rPr>
              <w:t>KB3</w:t>
            </w:r>
          </w:p>
        </w:tc>
      </w:tr>
      <w:tr w:rsidR="001B6FD4" w:rsidRPr="008C6558" w14:paraId="2EF0938B" w14:textId="77777777" w:rsidTr="00BA77A4">
        <w:trPr>
          <w:trHeight w:val="330"/>
        </w:trPr>
        <w:tc>
          <w:tcPr>
            <w:tcW w:w="930" w:type="pct"/>
            <w:tcBorders>
              <w:top w:val="single" w:sz="4" w:space="0" w:color="auto"/>
              <w:left w:val="single" w:sz="4" w:space="0" w:color="auto"/>
              <w:bottom w:val="single" w:sz="4" w:space="0" w:color="auto"/>
              <w:right w:val="single" w:sz="4" w:space="0" w:color="auto"/>
            </w:tcBorders>
            <w:noWrap/>
            <w:vAlign w:val="bottom"/>
            <w:hideMark/>
          </w:tcPr>
          <w:p w14:paraId="5CFC5569" w14:textId="77777777" w:rsidR="001B6FD4" w:rsidRPr="008C6558" w:rsidRDefault="001B6FD4" w:rsidP="002F6E08">
            <w:pPr>
              <w:rPr>
                <w:color w:val="000000" w:themeColor="text1"/>
              </w:rPr>
            </w:pPr>
            <w:r w:rsidRPr="008C6558">
              <w:rPr>
                <w:color w:val="000000" w:themeColor="text1"/>
                <w:lang w:val="en-US"/>
              </w:rPr>
              <w:t>T</w:t>
            </w:r>
            <w:r w:rsidRPr="008C6558">
              <w:rPr>
                <w:color w:val="000000" w:themeColor="text1"/>
              </w:rPr>
              <w:t>SS</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57658CC9" w14:textId="77777777" w:rsidR="001B6FD4" w:rsidRPr="008C6558" w:rsidRDefault="001B6FD4" w:rsidP="002F6E08">
            <w:pPr>
              <w:ind w:hanging="14"/>
              <w:jc w:val="center"/>
              <w:rPr>
                <w:color w:val="000000" w:themeColor="text1"/>
              </w:rPr>
            </w:pPr>
            <w:r w:rsidRPr="008C6558">
              <w:rPr>
                <w:color w:val="000000" w:themeColor="text1"/>
              </w:rPr>
              <w:t>222,0</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6DD6ED95" w14:textId="77777777" w:rsidR="001B6FD4" w:rsidRPr="008C6558" w:rsidRDefault="001B6FD4" w:rsidP="002F6E08">
            <w:pPr>
              <w:ind w:hanging="14"/>
              <w:jc w:val="center"/>
              <w:rPr>
                <w:color w:val="000000" w:themeColor="text1"/>
              </w:rPr>
            </w:pPr>
            <w:r w:rsidRPr="008C6558">
              <w:rPr>
                <w:color w:val="000000" w:themeColor="text1"/>
              </w:rPr>
              <w:t>116,7</w:t>
            </w:r>
          </w:p>
        </w:tc>
        <w:tc>
          <w:tcPr>
            <w:tcW w:w="718" w:type="pct"/>
            <w:tcBorders>
              <w:top w:val="single" w:sz="4" w:space="0" w:color="auto"/>
              <w:left w:val="single" w:sz="4" w:space="0" w:color="auto"/>
              <w:bottom w:val="single" w:sz="4" w:space="0" w:color="auto"/>
              <w:right w:val="single" w:sz="4" w:space="0" w:color="auto"/>
            </w:tcBorders>
            <w:noWrap/>
            <w:vAlign w:val="bottom"/>
            <w:hideMark/>
          </w:tcPr>
          <w:p w14:paraId="696562EA" w14:textId="77777777" w:rsidR="001B6FD4" w:rsidRPr="008C6558" w:rsidRDefault="001B6FD4" w:rsidP="002F6E08">
            <w:pPr>
              <w:ind w:hanging="14"/>
              <w:jc w:val="center"/>
              <w:rPr>
                <w:color w:val="000000" w:themeColor="text1"/>
              </w:rPr>
            </w:pPr>
            <w:r w:rsidRPr="008C6558">
              <w:rPr>
                <w:color w:val="000000" w:themeColor="text1"/>
              </w:rPr>
              <w:t>11,4</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71909986" w14:textId="77777777" w:rsidR="001B6FD4" w:rsidRPr="008C6558" w:rsidRDefault="001B6FD4" w:rsidP="002F6E08">
            <w:pPr>
              <w:jc w:val="center"/>
              <w:rPr>
                <w:color w:val="000000" w:themeColor="text1"/>
              </w:rPr>
            </w:pPr>
            <w:r w:rsidRPr="008C6558">
              <w:rPr>
                <w:color w:val="000000" w:themeColor="text1"/>
              </w:rPr>
              <w:t>231,6</w:t>
            </w:r>
          </w:p>
        </w:tc>
        <w:tc>
          <w:tcPr>
            <w:tcW w:w="610" w:type="pct"/>
            <w:tcBorders>
              <w:top w:val="single" w:sz="4" w:space="0" w:color="auto"/>
              <w:left w:val="single" w:sz="4" w:space="0" w:color="auto"/>
              <w:bottom w:val="single" w:sz="4" w:space="0" w:color="auto"/>
              <w:right w:val="single" w:sz="4" w:space="0" w:color="auto"/>
            </w:tcBorders>
            <w:noWrap/>
            <w:vAlign w:val="bottom"/>
            <w:hideMark/>
          </w:tcPr>
          <w:p w14:paraId="535EA6CF" w14:textId="77777777" w:rsidR="001B6FD4" w:rsidRPr="008C6558" w:rsidRDefault="001B6FD4" w:rsidP="002F6E08">
            <w:pPr>
              <w:jc w:val="center"/>
              <w:rPr>
                <w:color w:val="000000" w:themeColor="text1"/>
              </w:rPr>
            </w:pPr>
            <w:r w:rsidRPr="008C6558">
              <w:rPr>
                <w:color w:val="000000" w:themeColor="text1"/>
              </w:rPr>
              <w:t>122,4</w:t>
            </w:r>
          </w:p>
        </w:tc>
        <w:tc>
          <w:tcPr>
            <w:tcW w:w="594" w:type="pct"/>
            <w:tcBorders>
              <w:top w:val="single" w:sz="4" w:space="0" w:color="auto"/>
              <w:left w:val="single" w:sz="4" w:space="0" w:color="auto"/>
              <w:bottom w:val="single" w:sz="4" w:space="0" w:color="auto"/>
              <w:right w:val="single" w:sz="4" w:space="0" w:color="auto"/>
            </w:tcBorders>
            <w:noWrap/>
            <w:vAlign w:val="bottom"/>
            <w:hideMark/>
          </w:tcPr>
          <w:p w14:paraId="71323A39" w14:textId="77777777" w:rsidR="001B6FD4" w:rsidRPr="008C6558" w:rsidRDefault="001B6FD4" w:rsidP="002F6E08">
            <w:pPr>
              <w:jc w:val="center"/>
              <w:rPr>
                <w:color w:val="000000" w:themeColor="text1"/>
              </w:rPr>
            </w:pPr>
            <w:r w:rsidRPr="008C6558">
              <w:rPr>
                <w:color w:val="000000" w:themeColor="text1"/>
              </w:rPr>
              <w:t>13,3</w:t>
            </w:r>
          </w:p>
        </w:tc>
      </w:tr>
      <w:tr w:rsidR="001B6FD4" w:rsidRPr="008C6558" w14:paraId="5ACC99F7" w14:textId="77777777" w:rsidTr="00BA77A4">
        <w:trPr>
          <w:trHeight w:val="330"/>
        </w:trPr>
        <w:tc>
          <w:tcPr>
            <w:tcW w:w="930" w:type="pct"/>
            <w:tcBorders>
              <w:top w:val="single" w:sz="4" w:space="0" w:color="auto"/>
              <w:left w:val="single" w:sz="4" w:space="0" w:color="auto"/>
              <w:bottom w:val="single" w:sz="4" w:space="0" w:color="auto"/>
              <w:right w:val="single" w:sz="4" w:space="0" w:color="auto"/>
            </w:tcBorders>
            <w:noWrap/>
            <w:hideMark/>
          </w:tcPr>
          <w:p w14:paraId="5E5918A1" w14:textId="77777777" w:rsidR="001B6FD4" w:rsidRPr="008C6558" w:rsidRDefault="001B6FD4" w:rsidP="002F6E08">
            <w:pPr>
              <w:rPr>
                <w:color w:val="000000" w:themeColor="text1"/>
                <w:szCs w:val="26"/>
                <w:lang w:val="en-US"/>
              </w:rPr>
            </w:pPr>
            <w:r w:rsidRPr="008C6558">
              <w:rPr>
                <w:color w:val="000000" w:themeColor="text1"/>
                <w:szCs w:val="26"/>
                <w:lang w:val="en-US"/>
              </w:rPr>
              <w:t>BOD</w:t>
            </w:r>
            <w:r w:rsidRPr="008C6558">
              <w:rPr>
                <w:color w:val="000000" w:themeColor="text1"/>
                <w:szCs w:val="26"/>
                <w:vertAlign w:val="subscript"/>
                <w:lang w:val="en-US"/>
              </w:rPr>
              <w:t>5</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1B12D03A" w14:textId="77777777" w:rsidR="001B6FD4" w:rsidRPr="008C6558" w:rsidRDefault="001B6FD4" w:rsidP="002F6E08">
            <w:pPr>
              <w:ind w:hanging="14"/>
              <w:jc w:val="center"/>
              <w:rPr>
                <w:color w:val="000000" w:themeColor="text1"/>
              </w:rPr>
            </w:pPr>
            <w:r w:rsidRPr="008C6558">
              <w:rPr>
                <w:color w:val="000000" w:themeColor="text1"/>
              </w:rPr>
              <w:t>98,1</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3BCAFE96" w14:textId="77777777" w:rsidR="001B6FD4" w:rsidRPr="008C6558" w:rsidRDefault="001B6FD4" w:rsidP="002F6E08">
            <w:pPr>
              <w:ind w:hanging="14"/>
              <w:jc w:val="center"/>
              <w:rPr>
                <w:color w:val="000000" w:themeColor="text1"/>
              </w:rPr>
            </w:pPr>
            <w:r w:rsidRPr="008C6558">
              <w:rPr>
                <w:color w:val="000000" w:themeColor="text1"/>
              </w:rPr>
              <w:t>52,5</w:t>
            </w:r>
          </w:p>
        </w:tc>
        <w:tc>
          <w:tcPr>
            <w:tcW w:w="718" w:type="pct"/>
            <w:tcBorders>
              <w:top w:val="single" w:sz="4" w:space="0" w:color="auto"/>
              <w:left w:val="single" w:sz="4" w:space="0" w:color="auto"/>
              <w:bottom w:val="single" w:sz="4" w:space="0" w:color="auto"/>
              <w:right w:val="single" w:sz="4" w:space="0" w:color="auto"/>
            </w:tcBorders>
            <w:noWrap/>
            <w:vAlign w:val="bottom"/>
            <w:hideMark/>
          </w:tcPr>
          <w:p w14:paraId="75959F33" w14:textId="77777777" w:rsidR="001B6FD4" w:rsidRPr="008C6558" w:rsidRDefault="001B6FD4" w:rsidP="002F6E08">
            <w:pPr>
              <w:ind w:hanging="14"/>
              <w:jc w:val="center"/>
              <w:rPr>
                <w:color w:val="000000" w:themeColor="text1"/>
              </w:rPr>
            </w:pPr>
            <w:r w:rsidRPr="008C6558">
              <w:rPr>
                <w:color w:val="000000" w:themeColor="text1"/>
              </w:rPr>
              <w:t>6,8</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08095826" w14:textId="77777777" w:rsidR="001B6FD4" w:rsidRPr="008C6558" w:rsidRDefault="001B6FD4" w:rsidP="002F6E08">
            <w:pPr>
              <w:jc w:val="center"/>
              <w:rPr>
                <w:color w:val="000000" w:themeColor="text1"/>
              </w:rPr>
            </w:pPr>
            <w:r w:rsidRPr="008C6558">
              <w:rPr>
                <w:color w:val="000000" w:themeColor="text1"/>
              </w:rPr>
              <w:t>102,4</w:t>
            </w:r>
          </w:p>
        </w:tc>
        <w:tc>
          <w:tcPr>
            <w:tcW w:w="610" w:type="pct"/>
            <w:tcBorders>
              <w:top w:val="single" w:sz="4" w:space="0" w:color="auto"/>
              <w:left w:val="single" w:sz="4" w:space="0" w:color="auto"/>
              <w:bottom w:val="single" w:sz="4" w:space="0" w:color="auto"/>
              <w:right w:val="single" w:sz="4" w:space="0" w:color="auto"/>
            </w:tcBorders>
            <w:noWrap/>
            <w:vAlign w:val="bottom"/>
            <w:hideMark/>
          </w:tcPr>
          <w:p w14:paraId="69875D94" w14:textId="77777777" w:rsidR="001B6FD4" w:rsidRPr="008C6558" w:rsidRDefault="001B6FD4" w:rsidP="002F6E08">
            <w:pPr>
              <w:jc w:val="center"/>
              <w:rPr>
                <w:color w:val="000000" w:themeColor="text1"/>
              </w:rPr>
            </w:pPr>
            <w:r w:rsidRPr="008C6558">
              <w:rPr>
                <w:color w:val="000000" w:themeColor="text1"/>
              </w:rPr>
              <w:t>55,2</w:t>
            </w:r>
          </w:p>
        </w:tc>
        <w:tc>
          <w:tcPr>
            <w:tcW w:w="594" w:type="pct"/>
            <w:tcBorders>
              <w:top w:val="single" w:sz="4" w:space="0" w:color="auto"/>
              <w:left w:val="single" w:sz="4" w:space="0" w:color="auto"/>
              <w:bottom w:val="single" w:sz="4" w:space="0" w:color="auto"/>
              <w:right w:val="single" w:sz="4" w:space="0" w:color="auto"/>
            </w:tcBorders>
            <w:noWrap/>
            <w:vAlign w:val="bottom"/>
            <w:hideMark/>
          </w:tcPr>
          <w:p w14:paraId="091DE451" w14:textId="77777777" w:rsidR="001B6FD4" w:rsidRPr="008C6558" w:rsidRDefault="001B6FD4" w:rsidP="002F6E08">
            <w:pPr>
              <w:jc w:val="center"/>
              <w:rPr>
                <w:color w:val="000000" w:themeColor="text1"/>
              </w:rPr>
            </w:pPr>
            <w:r w:rsidRPr="008C6558">
              <w:rPr>
                <w:color w:val="000000" w:themeColor="text1"/>
              </w:rPr>
              <w:t>8,0</w:t>
            </w:r>
          </w:p>
        </w:tc>
      </w:tr>
      <w:tr w:rsidR="001B6FD4" w:rsidRPr="008C6558" w14:paraId="62A78C4C" w14:textId="77777777" w:rsidTr="00BA77A4">
        <w:trPr>
          <w:trHeight w:val="330"/>
        </w:trPr>
        <w:tc>
          <w:tcPr>
            <w:tcW w:w="930" w:type="pct"/>
            <w:tcBorders>
              <w:top w:val="single" w:sz="4" w:space="0" w:color="auto"/>
              <w:left w:val="single" w:sz="4" w:space="0" w:color="auto"/>
              <w:bottom w:val="single" w:sz="4" w:space="0" w:color="auto"/>
              <w:right w:val="single" w:sz="4" w:space="0" w:color="auto"/>
            </w:tcBorders>
            <w:noWrap/>
            <w:hideMark/>
          </w:tcPr>
          <w:p w14:paraId="763B8ED1" w14:textId="77777777" w:rsidR="001B6FD4" w:rsidRPr="008C6558" w:rsidRDefault="001B6FD4" w:rsidP="002F6E08">
            <w:pPr>
              <w:rPr>
                <w:color w:val="000000" w:themeColor="text1"/>
                <w:szCs w:val="26"/>
                <w:lang w:val="en-US"/>
              </w:rPr>
            </w:pPr>
            <w:r w:rsidRPr="008C6558">
              <w:rPr>
                <w:color w:val="000000" w:themeColor="text1"/>
                <w:szCs w:val="26"/>
                <w:lang w:val="en-US"/>
              </w:rPr>
              <w:t>COD</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65E2CBF4" w14:textId="77777777" w:rsidR="001B6FD4" w:rsidRPr="008C6558" w:rsidRDefault="001B6FD4" w:rsidP="002F6E08">
            <w:pPr>
              <w:ind w:hanging="14"/>
              <w:jc w:val="center"/>
              <w:rPr>
                <w:color w:val="000000" w:themeColor="text1"/>
              </w:rPr>
            </w:pPr>
            <w:r w:rsidRPr="008C6558">
              <w:rPr>
                <w:color w:val="000000" w:themeColor="text1"/>
              </w:rPr>
              <w:t>172,5</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48B73C5D" w14:textId="77777777" w:rsidR="001B6FD4" w:rsidRPr="008C6558" w:rsidRDefault="001B6FD4" w:rsidP="002F6E08">
            <w:pPr>
              <w:ind w:hanging="14"/>
              <w:jc w:val="center"/>
              <w:rPr>
                <w:color w:val="000000" w:themeColor="text1"/>
              </w:rPr>
            </w:pPr>
            <w:r w:rsidRPr="008C6558">
              <w:rPr>
                <w:color w:val="000000" w:themeColor="text1"/>
              </w:rPr>
              <w:t>91,9</w:t>
            </w:r>
          </w:p>
        </w:tc>
        <w:tc>
          <w:tcPr>
            <w:tcW w:w="718" w:type="pct"/>
            <w:tcBorders>
              <w:top w:val="single" w:sz="4" w:space="0" w:color="auto"/>
              <w:left w:val="single" w:sz="4" w:space="0" w:color="auto"/>
              <w:bottom w:val="single" w:sz="4" w:space="0" w:color="auto"/>
              <w:right w:val="single" w:sz="4" w:space="0" w:color="auto"/>
            </w:tcBorders>
            <w:noWrap/>
            <w:vAlign w:val="bottom"/>
            <w:hideMark/>
          </w:tcPr>
          <w:p w14:paraId="389384C4" w14:textId="77777777" w:rsidR="001B6FD4" w:rsidRPr="008C6558" w:rsidRDefault="001B6FD4" w:rsidP="002F6E08">
            <w:pPr>
              <w:ind w:hanging="14"/>
              <w:jc w:val="center"/>
              <w:rPr>
                <w:color w:val="000000" w:themeColor="text1"/>
              </w:rPr>
            </w:pPr>
            <w:r w:rsidRPr="008C6558">
              <w:rPr>
                <w:color w:val="000000" w:themeColor="text1"/>
              </w:rPr>
              <w:t>11,4</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0E5929E6" w14:textId="77777777" w:rsidR="001B6FD4" w:rsidRPr="008C6558" w:rsidRDefault="001B6FD4" w:rsidP="002F6E08">
            <w:pPr>
              <w:jc w:val="center"/>
              <w:rPr>
                <w:color w:val="000000" w:themeColor="text1"/>
              </w:rPr>
            </w:pPr>
            <w:r w:rsidRPr="008C6558">
              <w:rPr>
                <w:color w:val="000000" w:themeColor="text1"/>
              </w:rPr>
              <w:t>179,9</w:t>
            </w:r>
          </w:p>
        </w:tc>
        <w:tc>
          <w:tcPr>
            <w:tcW w:w="610" w:type="pct"/>
            <w:tcBorders>
              <w:top w:val="single" w:sz="4" w:space="0" w:color="auto"/>
              <w:left w:val="single" w:sz="4" w:space="0" w:color="auto"/>
              <w:bottom w:val="single" w:sz="4" w:space="0" w:color="auto"/>
              <w:right w:val="single" w:sz="4" w:space="0" w:color="auto"/>
            </w:tcBorders>
            <w:noWrap/>
            <w:vAlign w:val="bottom"/>
            <w:hideMark/>
          </w:tcPr>
          <w:p w14:paraId="0DA9161A" w14:textId="77777777" w:rsidR="001B6FD4" w:rsidRPr="008C6558" w:rsidRDefault="001B6FD4" w:rsidP="002F6E08">
            <w:pPr>
              <w:jc w:val="center"/>
              <w:rPr>
                <w:color w:val="000000" w:themeColor="text1"/>
              </w:rPr>
            </w:pPr>
            <w:r w:rsidRPr="008C6558">
              <w:rPr>
                <w:color w:val="000000" w:themeColor="text1"/>
              </w:rPr>
              <w:t>96,6</w:t>
            </w:r>
          </w:p>
        </w:tc>
        <w:tc>
          <w:tcPr>
            <w:tcW w:w="594" w:type="pct"/>
            <w:tcBorders>
              <w:top w:val="single" w:sz="4" w:space="0" w:color="auto"/>
              <w:left w:val="single" w:sz="4" w:space="0" w:color="auto"/>
              <w:bottom w:val="single" w:sz="4" w:space="0" w:color="auto"/>
              <w:right w:val="single" w:sz="4" w:space="0" w:color="auto"/>
            </w:tcBorders>
            <w:noWrap/>
            <w:vAlign w:val="bottom"/>
            <w:hideMark/>
          </w:tcPr>
          <w:p w14:paraId="2AC1AA1B" w14:textId="77777777" w:rsidR="001B6FD4" w:rsidRPr="008C6558" w:rsidRDefault="001B6FD4" w:rsidP="002F6E08">
            <w:pPr>
              <w:jc w:val="center"/>
              <w:rPr>
                <w:color w:val="000000" w:themeColor="text1"/>
              </w:rPr>
            </w:pPr>
            <w:r w:rsidRPr="008C6558">
              <w:rPr>
                <w:color w:val="000000" w:themeColor="text1"/>
              </w:rPr>
              <w:t>13,3</w:t>
            </w:r>
          </w:p>
        </w:tc>
      </w:tr>
      <w:tr w:rsidR="001B6FD4" w:rsidRPr="008C6558" w14:paraId="2D852D5A" w14:textId="77777777" w:rsidTr="00BA77A4">
        <w:trPr>
          <w:trHeight w:val="330"/>
        </w:trPr>
        <w:tc>
          <w:tcPr>
            <w:tcW w:w="930" w:type="pct"/>
            <w:tcBorders>
              <w:top w:val="single" w:sz="4" w:space="0" w:color="auto"/>
              <w:left w:val="single" w:sz="4" w:space="0" w:color="auto"/>
              <w:bottom w:val="single" w:sz="4" w:space="0" w:color="auto"/>
              <w:right w:val="single" w:sz="4" w:space="0" w:color="auto"/>
            </w:tcBorders>
            <w:noWrap/>
            <w:hideMark/>
          </w:tcPr>
          <w:p w14:paraId="50BE2C2E" w14:textId="77777777" w:rsidR="001B6FD4" w:rsidRPr="008C6558" w:rsidRDefault="001B6FD4" w:rsidP="002F6E08">
            <w:pPr>
              <w:rPr>
                <w:color w:val="000000" w:themeColor="text1"/>
                <w:szCs w:val="26"/>
                <w:lang w:val="en-US"/>
              </w:rPr>
            </w:pPr>
            <w:r w:rsidRPr="008C6558">
              <w:rPr>
                <w:color w:val="000000" w:themeColor="text1"/>
                <w:szCs w:val="26"/>
                <w:lang w:val="en-US"/>
              </w:rPr>
              <w:t>Amoni</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2AB1C21F" w14:textId="77777777" w:rsidR="001B6FD4" w:rsidRPr="008C6558" w:rsidRDefault="001B6FD4" w:rsidP="002F6E08">
            <w:pPr>
              <w:ind w:hanging="14"/>
              <w:jc w:val="center"/>
              <w:rPr>
                <w:color w:val="000000" w:themeColor="text1"/>
              </w:rPr>
            </w:pPr>
            <w:r w:rsidRPr="008C6558">
              <w:rPr>
                <w:color w:val="000000" w:themeColor="text1"/>
              </w:rPr>
              <w:t>7,1</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0070D7D6" w14:textId="77777777" w:rsidR="001B6FD4" w:rsidRPr="008C6558" w:rsidRDefault="001B6FD4" w:rsidP="002F6E08">
            <w:pPr>
              <w:ind w:hanging="14"/>
              <w:jc w:val="center"/>
              <w:rPr>
                <w:color w:val="000000" w:themeColor="text1"/>
              </w:rPr>
            </w:pPr>
            <w:r w:rsidRPr="008C6558">
              <w:rPr>
                <w:color w:val="000000" w:themeColor="text1"/>
              </w:rPr>
              <w:t>4,1</w:t>
            </w:r>
          </w:p>
        </w:tc>
        <w:tc>
          <w:tcPr>
            <w:tcW w:w="718" w:type="pct"/>
            <w:tcBorders>
              <w:top w:val="single" w:sz="4" w:space="0" w:color="auto"/>
              <w:left w:val="single" w:sz="4" w:space="0" w:color="auto"/>
              <w:bottom w:val="single" w:sz="4" w:space="0" w:color="auto"/>
              <w:right w:val="single" w:sz="4" w:space="0" w:color="auto"/>
            </w:tcBorders>
            <w:noWrap/>
            <w:vAlign w:val="bottom"/>
            <w:hideMark/>
          </w:tcPr>
          <w:p w14:paraId="0414E58B" w14:textId="77777777" w:rsidR="001B6FD4" w:rsidRPr="008C6558" w:rsidRDefault="001B6FD4" w:rsidP="002F6E08">
            <w:pPr>
              <w:ind w:hanging="14"/>
              <w:jc w:val="center"/>
              <w:rPr>
                <w:color w:val="000000" w:themeColor="text1"/>
              </w:rPr>
            </w:pPr>
            <w:r w:rsidRPr="008C6558">
              <w:rPr>
                <w:color w:val="000000" w:themeColor="text1"/>
              </w:rPr>
              <w:t>1,1</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30B6ACD6" w14:textId="77777777" w:rsidR="001B6FD4" w:rsidRPr="008C6558" w:rsidRDefault="001B6FD4" w:rsidP="002F6E08">
            <w:pPr>
              <w:jc w:val="center"/>
              <w:rPr>
                <w:color w:val="000000" w:themeColor="text1"/>
              </w:rPr>
            </w:pPr>
            <w:r w:rsidRPr="008C6558">
              <w:rPr>
                <w:color w:val="000000" w:themeColor="text1"/>
              </w:rPr>
              <w:t>7,4</w:t>
            </w:r>
          </w:p>
        </w:tc>
        <w:tc>
          <w:tcPr>
            <w:tcW w:w="610" w:type="pct"/>
            <w:tcBorders>
              <w:top w:val="single" w:sz="4" w:space="0" w:color="auto"/>
              <w:left w:val="single" w:sz="4" w:space="0" w:color="auto"/>
              <w:bottom w:val="single" w:sz="4" w:space="0" w:color="auto"/>
              <w:right w:val="single" w:sz="4" w:space="0" w:color="auto"/>
            </w:tcBorders>
            <w:noWrap/>
            <w:vAlign w:val="bottom"/>
            <w:hideMark/>
          </w:tcPr>
          <w:p w14:paraId="6B115A93" w14:textId="77777777" w:rsidR="001B6FD4" w:rsidRPr="008C6558" w:rsidRDefault="001B6FD4" w:rsidP="002F6E08">
            <w:pPr>
              <w:jc w:val="center"/>
              <w:rPr>
                <w:color w:val="000000" w:themeColor="text1"/>
              </w:rPr>
            </w:pPr>
            <w:r w:rsidRPr="008C6558">
              <w:rPr>
                <w:color w:val="000000" w:themeColor="text1"/>
              </w:rPr>
              <w:t>4,4</w:t>
            </w:r>
          </w:p>
        </w:tc>
        <w:tc>
          <w:tcPr>
            <w:tcW w:w="594" w:type="pct"/>
            <w:tcBorders>
              <w:top w:val="single" w:sz="4" w:space="0" w:color="auto"/>
              <w:left w:val="single" w:sz="4" w:space="0" w:color="auto"/>
              <w:bottom w:val="single" w:sz="4" w:space="0" w:color="auto"/>
              <w:right w:val="single" w:sz="4" w:space="0" w:color="auto"/>
            </w:tcBorders>
            <w:noWrap/>
            <w:vAlign w:val="bottom"/>
            <w:hideMark/>
          </w:tcPr>
          <w:p w14:paraId="13CCA93C" w14:textId="77777777" w:rsidR="001B6FD4" w:rsidRPr="008C6558" w:rsidRDefault="001B6FD4" w:rsidP="002F6E08">
            <w:pPr>
              <w:jc w:val="center"/>
              <w:rPr>
                <w:color w:val="000000" w:themeColor="text1"/>
              </w:rPr>
            </w:pPr>
            <w:r w:rsidRPr="008C6558">
              <w:rPr>
                <w:color w:val="000000" w:themeColor="text1"/>
              </w:rPr>
              <w:t>1,3</w:t>
            </w:r>
          </w:p>
        </w:tc>
      </w:tr>
      <w:tr w:rsidR="001B6FD4" w:rsidRPr="008C6558" w14:paraId="61A3502D" w14:textId="77777777" w:rsidTr="00BA77A4">
        <w:trPr>
          <w:trHeight w:val="330"/>
        </w:trPr>
        <w:tc>
          <w:tcPr>
            <w:tcW w:w="930" w:type="pct"/>
            <w:tcBorders>
              <w:top w:val="single" w:sz="4" w:space="0" w:color="auto"/>
              <w:left w:val="single" w:sz="4" w:space="0" w:color="auto"/>
              <w:bottom w:val="single" w:sz="4" w:space="0" w:color="auto"/>
              <w:right w:val="single" w:sz="4" w:space="0" w:color="auto"/>
            </w:tcBorders>
            <w:noWrap/>
            <w:hideMark/>
          </w:tcPr>
          <w:p w14:paraId="6929A544" w14:textId="77777777" w:rsidR="001B6FD4" w:rsidRPr="008C6558" w:rsidRDefault="001B6FD4" w:rsidP="002F6E08">
            <w:pPr>
              <w:rPr>
                <w:color w:val="000000" w:themeColor="text1"/>
                <w:szCs w:val="26"/>
                <w:lang w:val="en-US"/>
              </w:rPr>
            </w:pPr>
            <w:r w:rsidRPr="008C6558">
              <w:rPr>
                <w:color w:val="000000" w:themeColor="text1"/>
                <w:szCs w:val="26"/>
                <w:lang w:val="en-US"/>
              </w:rPr>
              <w:t>Tổng N</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7DB61E28" w14:textId="77777777" w:rsidR="001B6FD4" w:rsidRPr="008C6558" w:rsidRDefault="001B6FD4" w:rsidP="002F6E08">
            <w:pPr>
              <w:ind w:hanging="14"/>
              <w:jc w:val="center"/>
              <w:rPr>
                <w:color w:val="000000" w:themeColor="text1"/>
              </w:rPr>
            </w:pPr>
            <w:r w:rsidRPr="008C6558">
              <w:rPr>
                <w:color w:val="000000" w:themeColor="text1"/>
              </w:rPr>
              <w:t>17,8</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4EAFD96B" w14:textId="77777777" w:rsidR="001B6FD4" w:rsidRPr="008C6558" w:rsidRDefault="001B6FD4" w:rsidP="002F6E08">
            <w:pPr>
              <w:ind w:hanging="14"/>
              <w:jc w:val="center"/>
              <w:rPr>
                <w:color w:val="000000" w:themeColor="text1"/>
              </w:rPr>
            </w:pPr>
            <w:r w:rsidRPr="008C6558">
              <w:rPr>
                <w:color w:val="000000" w:themeColor="text1"/>
              </w:rPr>
              <w:t>10,6</w:t>
            </w:r>
          </w:p>
        </w:tc>
        <w:tc>
          <w:tcPr>
            <w:tcW w:w="718" w:type="pct"/>
            <w:tcBorders>
              <w:top w:val="single" w:sz="4" w:space="0" w:color="auto"/>
              <w:left w:val="single" w:sz="4" w:space="0" w:color="auto"/>
              <w:bottom w:val="single" w:sz="4" w:space="0" w:color="auto"/>
              <w:right w:val="single" w:sz="4" w:space="0" w:color="auto"/>
            </w:tcBorders>
            <w:noWrap/>
            <w:vAlign w:val="bottom"/>
            <w:hideMark/>
          </w:tcPr>
          <w:p w14:paraId="4B34C57F" w14:textId="77777777" w:rsidR="001B6FD4" w:rsidRPr="008C6558" w:rsidRDefault="001B6FD4" w:rsidP="002F6E08">
            <w:pPr>
              <w:ind w:hanging="14"/>
              <w:jc w:val="center"/>
              <w:rPr>
                <w:color w:val="000000" w:themeColor="text1"/>
              </w:rPr>
            </w:pPr>
            <w:r w:rsidRPr="008C6558">
              <w:rPr>
                <w:color w:val="000000" w:themeColor="text1"/>
              </w:rPr>
              <w:t>3,4</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42897AFE" w14:textId="77777777" w:rsidR="001B6FD4" w:rsidRPr="008C6558" w:rsidRDefault="001B6FD4" w:rsidP="002F6E08">
            <w:pPr>
              <w:jc w:val="center"/>
              <w:rPr>
                <w:color w:val="000000" w:themeColor="text1"/>
              </w:rPr>
            </w:pPr>
            <w:r w:rsidRPr="008C6558">
              <w:rPr>
                <w:color w:val="000000" w:themeColor="text1"/>
              </w:rPr>
              <w:t>18,6</w:t>
            </w:r>
          </w:p>
        </w:tc>
        <w:tc>
          <w:tcPr>
            <w:tcW w:w="610" w:type="pct"/>
            <w:tcBorders>
              <w:top w:val="single" w:sz="4" w:space="0" w:color="auto"/>
              <w:left w:val="single" w:sz="4" w:space="0" w:color="auto"/>
              <w:bottom w:val="single" w:sz="4" w:space="0" w:color="auto"/>
              <w:right w:val="single" w:sz="4" w:space="0" w:color="auto"/>
            </w:tcBorders>
            <w:noWrap/>
            <w:vAlign w:val="bottom"/>
            <w:hideMark/>
          </w:tcPr>
          <w:p w14:paraId="2F4044A8" w14:textId="77777777" w:rsidR="001B6FD4" w:rsidRPr="008C6558" w:rsidRDefault="001B6FD4" w:rsidP="002F6E08">
            <w:pPr>
              <w:jc w:val="center"/>
              <w:rPr>
                <w:color w:val="000000" w:themeColor="text1"/>
              </w:rPr>
            </w:pPr>
            <w:r w:rsidRPr="008C6558">
              <w:rPr>
                <w:color w:val="000000" w:themeColor="text1"/>
              </w:rPr>
              <w:t>11,3</w:t>
            </w:r>
          </w:p>
        </w:tc>
        <w:tc>
          <w:tcPr>
            <w:tcW w:w="594" w:type="pct"/>
            <w:tcBorders>
              <w:top w:val="single" w:sz="4" w:space="0" w:color="auto"/>
              <w:left w:val="single" w:sz="4" w:space="0" w:color="auto"/>
              <w:bottom w:val="single" w:sz="4" w:space="0" w:color="auto"/>
              <w:right w:val="single" w:sz="4" w:space="0" w:color="auto"/>
            </w:tcBorders>
            <w:noWrap/>
            <w:vAlign w:val="bottom"/>
            <w:hideMark/>
          </w:tcPr>
          <w:p w14:paraId="4F96A777" w14:textId="77777777" w:rsidR="001B6FD4" w:rsidRPr="008C6558" w:rsidRDefault="001B6FD4" w:rsidP="002F6E08">
            <w:pPr>
              <w:jc w:val="center"/>
              <w:rPr>
                <w:color w:val="000000" w:themeColor="text1"/>
              </w:rPr>
            </w:pPr>
            <w:r w:rsidRPr="008C6558">
              <w:rPr>
                <w:color w:val="000000" w:themeColor="text1"/>
              </w:rPr>
              <w:t>4,0</w:t>
            </w:r>
          </w:p>
        </w:tc>
      </w:tr>
      <w:tr w:rsidR="001B6FD4" w:rsidRPr="008C6558" w14:paraId="18211C6F" w14:textId="77777777" w:rsidTr="00BA77A4">
        <w:trPr>
          <w:trHeight w:val="330"/>
        </w:trPr>
        <w:tc>
          <w:tcPr>
            <w:tcW w:w="930" w:type="pct"/>
            <w:tcBorders>
              <w:top w:val="single" w:sz="4" w:space="0" w:color="auto"/>
              <w:left w:val="single" w:sz="4" w:space="0" w:color="auto"/>
              <w:bottom w:val="single" w:sz="4" w:space="0" w:color="auto"/>
              <w:right w:val="single" w:sz="4" w:space="0" w:color="auto"/>
            </w:tcBorders>
            <w:noWrap/>
            <w:hideMark/>
          </w:tcPr>
          <w:p w14:paraId="5147C748" w14:textId="77777777" w:rsidR="001B6FD4" w:rsidRPr="008C6558" w:rsidRDefault="001B6FD4" w:rsidP="002F6E08">
            <w:pPr>
              <w:rPr>
                <w:color w:val="000000" w:themeColor="text1"/>
                <w:szCs w:val="26"/>
                <w:lang w:val="en-US"/>
              </w:rPr>
            </w:pPr>
            <w:r w:rsidRPr="008C6558">
              <w:rPr>
                <w:color w:val="000000" w:themeColor="text1"/>
                <w:szCs w:val="26"/>
                <w:lang w:val="en-US"/>
              </w:rPr>
              <w:t>Tổng P</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49B4F570" w14:textId="77777777" w:rsidR="001B6FD4" w:rsidRPr="008C6558" w:rsidRDefault="001B6FD4" w:rsidP="002F6E08">
            <w:pPr>
              <w:ind w:hanging="14"/>
              <w:jc w:val="center"/>
              <w:rPr>
                <w:color w:val="000000" w:themeColor="text1"/>
              </w:rPr>
            </w:pPr>
            <w:r w:rsidRPr="008C6558">
              <w:rPr>
                <w:color w:val="000000" w:themeColor="text1"/>
              </w:rPr>
              <w:t>4,8</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3E38B330" w14:textId="77777777" w:rsidR="001B6FD4" w:rsidRPr="008C6558" w:rsidRDefault="001B6FD4" w:rsidP="002F6E08">
            <w:pPr>
              <w:ind w:hanging="14"/>
              <w:jc w:val="center"/>
              <w:rPr>
                <w:color w:val="000000" w:themeColor="text1"/>
              </w:rPr>
            </w:pPr>
            <w:r w:rsidRPr="008C6558">
              <w:rPr>
                <w:color w:val="000000" w:themeColor="text1"/>
              </w:rPr>
              <w:t>2,8</w:t>
            </w:r>
          </w:p>
        </w:tc>
        <w:tc>
          <w:tcPr>
            <w:tcW w:w="718" w:type="pct"/>
            <w:tcBorders>
              <w:top w:val="single" w:sz="4" w:space="0" w:color="auto"/>
              <w:left w:val="single" w:sz="4" w:space="0" w:color="auto"/>
              <w:bottom w:val="single" w:sz="4" w:space="0" w:color="auto"/>
              <w:right w:val="single" w:sz="4" w:space="0" w:color="auto"/>
            </w:tcBorders>
            <w:noWrap/>
            <w:vAlign w:val="bottom"/>
            <w:hideMark/>
          </w:tcPr>
          <w:p w14:paraId="203F08B0" w14:textId="77777777" w:rsidR="001B6FD4" w:rsidRPr="008C6558" w:rsidRDefault="001B6FD4" w:rsidP="002F6E08">
            <w:pPr>
              <w:ind w:hanging="14"/>
              <w:jc w:val="center"/>
              <w:rPr>
                <w:color w:val="000000" w:themeColor="text1"/>
              </w:rPr>
            </w:pPr>
            <w:r w:rsidRPr="008C6558">
              <w:rPr>
                <w:color w:val="000000" w:themeColor="text1"/>
              </w:rPr>
              <w:t>0,9</w:t>
            </w:r>
          </w:p>
        </w:tc>
        <w:tc>
          <w:tcPr>
            <w:tcW w:w="732" w:type="pct"/>
            <w:tcBorders>
              <w:top w:val="single" w:sz="4" w:space="0" w:color="auto"/>
              <w:left w:val="single" w:sz="4" w:space="0" w:color="auto"/>
              <w:bottom w:val="single" w:sz="4" w:space="0" w:color="auto"/>
              <w:right w:val="single" w:sz="4" w:space="0" w:color="auto"/>
            </w:tcBorders>
            <w:noWrap/>
            <w:vAlign w:val="bottom"/>
            <w:hideMark/>
          </w:tcPr>
          <w:p w14:paraId="2D3D1005" w14:textId="77777777" w:rsidR="001B6FD4" w:rsidRPr="008C6558" w:rsidRDefault="001B6FD4" w:rsidP="002F6E08">
            <w:pPr>
              <w:jc w:val="center"/>
              <w:rPr>
                <w:color w:val="000000" w:themeColor="text1"/>
              </w:rPr>
            </w:pPr>
            <w:r w:rsidRPr="008C6558">
              <w:rPr>
                <w:color w:val="000000" w:themeColor="text1"/>
              </w:rPr>
              <w:t>5,0</w:t>
            </w:r>
          </w:p>
        </w:tc>
        <w:tc>
          <w:tcPr>
            <w:tcW w:w="610" w:type="pct"/>
            <w:tcBorders>
              <w:top w:val="single" w:sz="4" w:space="0" w:color="auto"/>
              <w:left w:val="single" w:sz="4" w:space="0" w:color="auto"/>
              <w:bottom w:val="single" w:sz="4" w:space="0" w:color="auto"/>
              <w:right w:val="single" w:sz="4" w:space="0" w:color="auto"/>
            </w:tcBorders>
            <w:noWrap/>
            <w:vAlign w:val="bottom"/>
            <w:hideMark/>
          </w:tcPr>
          <w:p w14:paraId="1A9C5F9E" w14:textId="77777777" w:rsidR="001B6FD4" w:rsidRPr="008C6558" w:rsidRDefault="001B6FD4" w:rsidP="002F6E08">
            <w:pPr>
              <w:jc w:val="center"/>
              <w:rPr>
                <w:color w:val="000000" w:themeColor="text1"/>
              </w:rPr>
            </w:pPr>
            <w:r w:rsidRPr="008C6558">
              <w:rPr>
                <w:color w:val="000000" w:themeColor="text1"/>
              </w:rPr>
              <w:t>3,0</w:t>
            </w:r>
          </w:p>
        </w:tc>
        <w:tc>
          <w:tcPr>
            <w:tcW w:w="594" w:type="pct"/>
            <w:tcBorders>
              <w:top w:val="single" w:sz="4" w:space="0" w:color="auto"/>
              <w:left w:val="single" w:sz="4" w:space="0" w:color="auto"/>
              <w:bottom w:val="single" w:sz="4" w:space="0" w:color="auto"/>
              <w:right w:val="single" w:sz="4" w:space="0" w:color="auto"/>
            </w:tcBorders>
            <w:noWrap/>
            <w:vAlign w:val="bottom"/>
            <w:hideMark/>
          </w:tcPr>
          <w:p w14:paraId="7C0CF508" w14:textId="77777777" w:rsidR="001B6FD4" w:rsidRPr="008C6558" w:rsidRDefault="001B6FD4" w:rsidP="002F6E08">
            <w:pPr>
              <w:jc w:val="center"/>
              <w:rPr>
                <w:color w:val="000000" w:themeColor="text1"/>
              </w:rPr>
            </w:pPr>
            <w:r w:rsidRPr="008C6558">
              <w:rPr>
                <w:color w:val="000000" w:themeColor="text1"/>
              </w:rPr>
              <w:t>1,1</w:t>
            </w:r>
          </w:p>
        </w:tc>
      </w:tr>
    </w:tbl>
    <w:p w14:paraId="494C90C9" w14:textId="77777777" w:rsidR="00850144" w:rsidRPr="008C6558" w:rsidRDefault="00BA77A4" w:rsidP="002F6E08">
      <w:pPr>
        <w:pStyle w:val="Macdinh"/>
        <w:suppressAutoHyphens w:val="0"/>
        <w:rPr>
          <w:color w:val="000000" w:themeColor="text1"/>
          <w:lang w:val="it-IT"/>
        </w:rPr>
      </w:pPr>
      <w:r w:rsidRPr="008C6558">
        <w:rPr>
          <w:color w:val="000000" w:themeColor="text1"/>
          <w:lang w:val="it-IT"/>
        </w:rPr>
        <w:t>Từ bảng 3</w:t>
      </w:r>
      <w:r w:rsidR="00357E0D" w:rsidRPr="008C6558">
        <w:rPr>
          <w:color w:val="000000" w:themeColor="text1"/>
          <w:lang w:val="it-IT"/>
        </w:rPr>
        <w:t>5</w:t>
      </w:r>
      <w:r w:rsidRPr="008C6558">
        <w:rPr>
          <w:color w:val="000000" w:themeColor="text1"/>
          <w:lang w:val="it-IT"/>
        </w:rPr>
        <w:t xml:space="preserve"> cho thấy, tải lượng các chất ô nhiễm trong nước thải sinh hoạt qua các năm khi chưa qua hệ thống xử lý (Kịch bản 1) ở mức độ cao, nhưng khi qua hệ thống và xử lý đạt 100% (</w:t>
      </w:r>
      <w:r w:rsidR="002D3F39" w:rsidRPr="008C6558">
        <w:rPr>
          <w:color w:val="000000" w:themeColor="text1"/>
          <w:lang w:val="it-IT"/>
        </w:rPr>
        <w:t>Kịch bản 3) thì tải lượng giảm đi 1 cách đáng kể. Cụ thể:</w:t>
      </w:r>
    </w:p>
    <w:p w14:paraId="195B4D48" w14:textId="77777777" w:rsidR="002D3F39" w:rsidRPr="008C6558" w:rsidRDefault="002D3F39" w:rsidP="002F6E08">
      <w:pPr>
        <w:pStyle w:val="Bullet-"/>
        <w:widowControl w:val="0"/>
        <w:tabs>
          <w:tab w:val="left" w:pos="810"/>
        </w:tabs>
        <w:ind w:left="0" w:firstLine="540"/>
        <w:rPr>
          <w:color w:val="000000" w:themeColor="text1"/>
        </w:rPr>
      </w:pPr>
      <w:r w:rsidRPr="008C6558">
        <w:rPr>
          <w:color w:val="000000" w:themeColor="text1"/>
        </w:rPr>
        <w:t xml:space="preserve">Năm 2025: tải lượng các chất </w:t>
      </w:r>
      <w:r w:rsidR="002C321F" w:rsidRPr="008C6558">
        <w:rPr>
          <w:color w:val="000000" w:themeColor="text1"/>
        </w:rPr>
        <w:t xml:space="preserve">ô nhiễm khi chưa qua hệ thống xử lý (Kịch bản 1) là </w:t>
      </w:r>
      <w:r w:rsidR="00D7781A" w:rsidRPr="008C6558">
        <w:rPr>
          <w:color w:val="000000" w:themeColor="text1"/>
        </w:rPr>
        <w:t>T</w:t>
      </w:r>
      <w:r w:rsidR="002C321F" w:rsidRPr="008C6558">
        <w:rPr>
          <w:color w:val="000000" w:themeColor="text1"/>
        </w:rPr>
        <w:t xml:space="preserve">SS: </w:t>
      </w:r>
      <w:r w:rsidR="007D41A0" w:rsidRPr="008C6558">
        <w:rPr>
          <w:color w:val="000000" w:themeColor="text1"/>
        </w:rPr>
        <w:t>222,0</w:t>
      </w:r>
      <w:r w:rsidR="002C321F" w:rsidRPr="008C6558">
        <w:rPr>
          <w:color w:val="000000" w:themeColor="text1"/>
        </w:rPr>
        <w:t xml:space="preserve"> tấn; BOD</w:t>
      </w:r>
      <w:r w:rsidR="002C321F" w:rsidRPr="008C6558">
        <w:rPr>
          <w:color w:val="000000" w:themeColor="text1"/>
          <w:vertAlign w:val="subscript"/>
        </w:rPr>
        <w:t>5</w:t>
      </w:r>
      <w:r w:rsidR="002C321F" w:rsidRPr="008C6558">
        <w:rPr>
          <w:color w:val="000000" w:themeColor="text1"/>
        </w:rPr>
        <w:t xml:space="preserve">: </w:t>
      </w:r>
      <w:r w:rsidR="007D41A0" w:rsidRPr="008C6558">
        <w:rPr>
          <w:color w:val="000000" w:themeColor="text1"/>
        </w:rPr>
        <w:t>98,1</w:t>
      </w:r>
      <w:r w:rsidR="002C321F" w:rsidRPr="008C6558">
        <w:rPr>
          <w:color w:val="000000" w:themeColor="text1"/>
        </w:rPr>
        <w:t xml:space="preserve"> tấn; COD: 17</w:t>
      </w:r>
      <w:r w:rsidR="007D41A0" w:rsidRPr="008C6558">
        <w:rPr>
          <w:color w:val="000000" w:themeColor="text1"/>
        </w:rPr>
        <w:t>2</w:t>
      </w:r>
      <w:r w:rsidR="002C321F" w:rsidRPr="008C6558">
        <w:rPr>
          <w:color w:val="000000" w:themeColor="text1"/>
        </w:rPr>
        <w:t>,5 tấn; Amoni: 7,1 tấn; Tổng N: 17,</w:t>
      </w:r>
      <w:r w:rsidR="007D41A0" w:rsidRPr="008C6558">
        <w:rPr>
          <w:color w:val="000000" w:themeColor="text1"/>
        </w:rPr>
        <w:t>8</w:t>
      </w:r>
      <w:r w:rsidR="002C321F" w:rsidRPr="008C6558">
        <w:rPr>
          <w:color w:val="000000" w:themeColor="text1"/>
        </w:rPr>
        <w:t xml:space="preserve"> tấn; Tổng P: 4,</w:t>
      </w:r>
      <w:r w:rsidR="007D41A0" w:rsidRPr="008C6558">
        <w:rPr>
          <w:color w:val="000000" w:themeColor="text1"/>
        </w:rPr>
        <w:t>8</w:t>
      </w:r>
      <w:r w:rsidR="002C321F" w:rsidRPr="008C6558">
        <w:rPr>
          <w:color w:val="000000" w:themeColor="text1"/>
        </w:rPr>
        <w:t xml:space="preserve"> tấn. Khi đó, nếu qua hệ thống và xử lý đạt 100% (Kịch bản 3) thì tải lượng các chất</w:t>
      </w:r>
      <w:r w:rsidR="00D7781A" w:rsidRPr="008C6558">
        <w:rPr>
          <w:color w:val="000000" w:themeColor="text1"/>
        </w:rPr>
        <w:t xml:space="preserve"> ô nhiễmlà TSS: 11,</w:t>
      </w:r>
      <w:r w:rsidR="007D41A0" w:rsidRPr="008C6558">
        <w:rPr>
          <w:color w:val="000000" w:themeColor="text1"/>
        </w:rPr>
        <w:t>4</w:t>
      </w:r>
      <w:r w:rsidR="00D7781A" w:rsidRPr="008C6558">
        <w:rPr>
          <w:color w:val="000000" w:themeColor="text1"/>
        </w:rPr>
        <w:t xml:space="preserve"> tấn; BOD</w:t>
      </w:r>
      <w:r w:rsidR="00D7781A" w:rsidRPr="008C6558">
        <w:rPr>
          <w:color w:val="000000" w:themeColor="text1"/>
          <w:vertAlign w:val="subscript"/>
        </w:rPr>
        <w:t>5</w:t>
      </w:r>
      <w:r w:rsidR="00D7781A" w:rsidRPr="008C6558">
        <w:rPr>
          <w:color w:val="000000" w:themeColor="text1"/>
        </w:rPr>
        <w:t>: 6,8 tấn; COD: 11,</w:t>
      </w:r>
      <w:r w:rsidR="007D41A0" w:rsidRPr="008C6558">
        <w:rPr>
          <w:color w:val="000000" w:themeColor="text1"/>
        </w:rPr>
        <w:t>4</w:t>
      </w:r>
      <w:r w:rsidR="00D7781A" w:rsidRPr="008C6558">
        <w:rPr>
          <w:color w:val="000000" w:themeColor="text1"/>
        </w:rPr>
        <w:t>tấn; Amoni: 1,1 tấn; Tổng N: 3,4 tấn; Tổng P: 0,9 tấn.</w:t>
      </w:r>
    </w:p>
    <w:p w14:paraId="5EB089F6" w14:textId="77777777" w:rsidR="00D7781A" w:rsidRPr="008C6558" w:rsidRDefault="00D7781A" w:rsidP="002F6E08">
      <w:pPr>
        <w:pStyle w:val="Bullet-"/>
        <w:widowControl w:val="0"/>
        <w:tabs>
          <w:tab w:val="left" w:pos="810"/>
        </w:tabs>
        <w:ind w:left="0" w:firstLine="540"/>
        <w:rPr>
          <w:color w:val="000000" w:themeColor="text1"/>
        </w:rPr>
      </w:pPr>
      <w:r w:rsidRPr="008C6558">
        <w:rPr>
          <w:color w:val="000000" w:themeColor="text1"/>
        </w:rPr>
        <w:t xml:space="preserve">Năm 2030: tải lượng </w:t>
      </w:r>
      <w:r w:rsidR="00CA5C34" w:rsidRPr="008C6558">
        <w:rPr>
          <w:color w:val="000000" w:themeColor="text1"/>
        </w:rPr>
        <w:t xml:space="preserve">các chất ô nhiễm khi chưa qua hệ thống xử lý (Kịch bản 1) là TSS: </w:t>
      </w:r>
      <w:r w:rsidR="007D41A0" w:rsidRPr="008C6558">
        <w:rPr>
          <w:color w:val="000000" w:themeColor="text1"/>
        </w:rPr>
        <w:t>231,6</w:t>
      </w:r>
      <w:r w:rsidR="00CA5C34" w:rsidRPr="008C6558">
        <w:rPr>
          <w:color w:val="000000" w:themeColor="text1"/>
        </w:rPr>
        <w:t xml:space="preserve"> tấn; BOD</w:t>
      </w:r>
      <w:r w:rsidR="00CA5C34" w:rsidRPr="008C6558">
        <w:rPr>
          <w:color w:val="000000" w:themeColor="text1"/>
          <w:vertAlign w:val="subscript"/>
        </w:rPr>
        <w:t>5</w:t>
      </w:r>
      <w:r w:rsidR="00CA5C34" w:rsidRPr="008C6558">
        <w:rPr>
          <w:color w:val="000000" w:themeColor="text1"/>
        </w:rPr>
        <w:t>: 10</w:t>
      </w:r>
      <w:r w:rsidR="007D41A0" w:rsidRPr="008C6558">
        <w:rPr>
          <w:color w:val="000000" w:themeColor="text1"/>
        </w:rPr>
        <w:t>2</w:t>
      </w:r>
      <w:r w:rsidR="00CA5C34" w:rsidRPr="008C6558">
        <w:rPr>
          <w:color w:val="000000" w:themeColor="text1"/>
        </w:rPr>
        <w:t>,</w:t>
      </w:r>
      <w:r w:rsidR="007D41A0" w:rsidRPr="008C6558">
        <w:rPr>
          <w:color w:val="000000" w:themeColor="text1"/>
        </w:rPr>
        <w:t>4</w:t>
      </w:r>
      <w:r w:rsidR="00CA5C34" w:rsidRPr="008C6558">
        <w:rPr>
          <w:color w:val="000000" w:themeColor="text1"/>
        </w:rPr>
        <w:t xml:space="preserve"> tấn; COD: </w:t>
      </w:r>
      <w:r w:rsidR="007D41A0" w:rsidRPr="008C6558">
        <w:rPr>
          <w:color w:val="000000" w:themeColor="text1"/>
        </w:rPr>
        <w:t>179,9</w:t>
      </w:r>
      <w:r w:rsidR="00CA5C34" w:rsidRPr="008C6558">
        <w:rPr>
          <w:color w:val="000000" w:themeColor="text1"/>
        </w:rPr>
        <w:t xml:space="preserve"> tấn; Amoni: 7,</w:t>
      </w:r>
      <w:r w:rsidR="007D41A0" w:rsidRPr="008C6558">
        <w:rPr>
          <w:color w:val="000000" w:themeColor="text1"/>
        </w:rPr>
        <w:t>4</w:t>
      </w:r>
      <w:r w:rsidR="00CA5C34" w:rsidRPr="008C6558">
        <w:rPr>
          <w:color w:val="000000" w:themeColor="text1"/>
        </w:rPr>
        <w:t xml:space="preserve"> tấn; Tổng N: 18,</w:t>
      </w:r>
      <w:r w:rsidR="007D41A0" w:rsidRPr="008C6558">
        <w:rPr>
          <w:color w:val="000000" w:themeColor="text1"/>
        </w:rPr>
        <w:t>6</w:t>
      </w:r>
      <w:r w:rsidR="00CA5C34" w:rsidRPr="008C6558">
        <w:rPr>
          <w:color w:val="000000" w:themeColor="text1"/>
        </w:rPr>
        <w:t xml:space="preserve"> tấn; Tổng P: </w:t>
      </w:r>
      <w:r w:rsidR="007D41A0" w:rsidRPr="008C6558">
        <w:rPr>
          <w:color w:val="000000" w:themeColor="text1"/>
        </w:rPr>
        <w:t>5,0</w:t>
      </w:r>
      <w:r w:rsidR="00CA5C34" w:rsidRPr="008C6558">
        <w:rPr>
          <w:color w:val="000000" w:themeColor="text1"/>
        </w:rPr>
        <w:t xml:space="preserve"> tấn. Khi đó nếu qua hệ thống và xử lý đạt 100% (Kịch bản 3) thì tải lượng các chất ô nhiễm là TSS: 13,</w:t>
      </w:r>
      <w:r w:rsidR="007D41A0" w:rsidRPr="008C6558">
        <w:rPr>
          <w:color w:val="000000" w:themeColor="text1"/>
        </w:rPr>
        <w:t>3</w:t>
      </w:r>
      <w:r w:rsidR="00CA5C34" w:rsidRPr="008C6558">
        <w:rPr>
          <w:color w:val="000000" w:themeColor="text1"/>
        </w:rPr>
        <w:t xml:space="preserve"> tấn; BOD</w:t>
      </w:r>
      <w:r w:rsidR="00CA5C34" w:rsidRPr="008C6558">
        <w:rPr>
          <w:color w:val="000000" w:themeColor="text1"/>
          <w:vertAlign w:val="subscript"/>
        </w:rPr>
        <w:t>5</w:t>
      </w:r>
      <w:r w:rsidR="00CA5C34" w:rsidRPr="008C6558">
        <w:rPr>
          <w:color w:val="000000" w:themeColor="text1"/>
        </w:rPr>
        <w:t xml:space="preserve">: </w:t>
      </w:r>
      <w:r w:rsidR="007D41A0" w:rsidRPr="008C6558">
        <w:rPr>
          <w:color w:val="000000" w:themeColor="text1"/>
        </w:rPr>
        <w:t>8,0</w:t>
      </w:r>
      <w:r w:rsidR="00CA5C34" w:rsidRPr="008C6558">
        <w:rPr>
          <w:color w:val="000000" w:themeColor="text1"/>
        </w:rPr>
        <w:t xml:space="preserve"> tấn; COD: </w:t>
      </w:r>
      <w:r w:rsidR="000E43A4" w:rsidRPr="008C6558">
        <w:rPr>
          <w:color w:val="000000" w:themeColor="text1"/>
        </w:rPr>
        <w:t>13,</w:t>
      </w:r>
      <w:r w:rsidR="007D41A0" w:rsidRPr="008C6558">
        <w:rPr>
          <w:color w:val="000000" w:themeColor="text1"/>
        </w:rPr>
        <w:t>3</w:t>
      </w:r>
      <w:r w:rsidR="00CA5C34" w:rsidRPr="008C6558">
        <w:rPr>
          <w:color w:val="000000" w:themeColor="text1"/>
        </w:rPr>
        <w:t xml:space="preserve"> tấn; Amoni: </w:t>
      </w:r>
      <w:r w:rsidR="000E43A4" w:rsidRPr="008C6558">
        <w:rPr>
          <w:color w:val="000000" w:themeColor="text1"/>
        </w:rPr>
        <w:t>1</w:t>
      </w:r>
      <w:r w:rsidR="00CA5C34" w:rsidRPr="008C6558">
        <w:rPr>
          <w:color w:val="000000" w:themeColor="text1"/>
        </w:rPr>
        <w:t xml:space="preserve">,3 tấn; Tổng N: </w:t>
      </w:r>
      <w:r w:rsidR="007D41A0" w:rsidRPr="008C6558">
        <w:rPr>
          <w:color w:val="000000" w:themeColor="text1"/>
        </w:rPr>
        <w:t>4,0</w:t>
      </w:r>
      <w:r w:rsidR="00CA5C34" w:rsidRPr="008C6558">
        <w:rPr>
          <w:color w:val="000000" w:themeColor="text1"/>
        </w:rPr>
        <w:t xml:space="preserve"> tấn; Tổng P: </w:t>
      </w:r>
      <w:r w:rsidR="000E43A4" w:rsidRPr="008C6558">
        <w:rPr>
          <w:color w:val="000000" w:themeColor="text1"/>
        </w:rPr>
        <w:t>1,1</w:t>
      </w:r>
      <w:r w:rsidR="00CA5C34" w:rsidRPr="008C6558">
        <w:rPr>
          <w:color w:val="000000" w:themeColor="text1"/>
        </w:rPr>
        <w:t xml:space="preserve"> tấn</w:t>
      </w:r>
      <w:r w:rsidR="000E43A4" w:rsidRPr="008C6558">
        <w:rPr>
          <w:color w:val="000000" w:themeColor="text1"/>
        </w:rPr>
        <w:t>.</w:t>
      </w:r>
    </w:p>
    <w:p w14:paraId="35A99529" w14:textId="77777777" w:rsidR="001C7D3E" w:rsidRPr="008C6558" w:rsidRDefault="000E43A4" w:rsidP="002F6E08">
      <w:pPr>
        <w:pStyle w:val="Macdinh"/>
        <w:suppressAutoHyphens w:val="0"/>
        <w:rPr>
          <w:color w:val="000000" w:themeColor="text1"/>
          <w:lang w:val="it-IT"/>
        </w:rPr>
      </w:pPr>
      <w:r w:rsidRPr="008C6558">
        <w:rPr>
          <w:color w:val="000000" w:themeColor="text1"/>
          <w:lang w:val="it-IT"/>
        </w:rPr>
        <w:t>(b). Hoạt động nông nghiệp</w:t>
      </w:r>
    </w:p>
    <w:p w14:paraId="45CC03DC" w14:textId="77777777" w:rsidR="00BF61B1" w:rsidRPr="008C6558" w:rsidRDefault="00BF61B1" w:rsidP="002F6E08">
      <w:pPr>
        <w:pStyle w:val="Macdinh"/>
        <w:suppressAutoHyphens w:val="0"/>
        <w:rPr>
          <w:color w:val="000000" w:themeColor="text1"/>
          <w:lang w:val="da-DK"/>
        </w:rPr>
      </w:pPr>
      <w:r w:rsidRPr="008C6558">
        <w:rPr>
          <w:color w:val="000000" w:themeColor="text1"/>
          <w:lang w:val="it-IT"/>
        </w:rPr>
        <w:t>Ảnh hưởng của ngành nông nghiệp đến môi trường nước chủ yếu ở việc gia tăng nhu cầu sử dụng nước</w:t>
      </w:r>
      <w:r w:rsidR="003E5CE7" w:rsidRPr="008C6558">
        <w:rPr>
          <w:color w:val="000000" w:themeColor="text1"/>
          <w:lang w:val="it-IT"/>
        </w:rPr>
        <w:t xml:space="preserve"> và nước</w:t>
      </w:r>
      <w:r w:rsidRPr="008C6558">
        <w:rPr>
          <w:color w:val="000000" w:themeColor="text1"/>
          <w:lang w:val="it-IT"/>
        </w:rPr>
        <w:t xml:space="preserve"> thải. </w:t>
      </w:r>
      <w:r w:rsidRPr="008C6558">
        <w:rPr>
          <w:color w:val="000000" w:themeColor="text1"/>
          <w:lang w:val="da-DK"/>
        </w:rPr>
        <w:t>Căn cứ theo tiêu chuẩn TCVN 4454:2012 – Quy hoạch xây dựng nông thôn – Tiêu chuẩn thiết kế, Quy định tiêu chuẩn cấp nước dùng cho các trạm, trại chăn nuôi gia cầm – gia súc tính cho một con trong một ngày. Tiêu chuẩn này đã bao gồm toàn bộ lượng nước cho việc rửa các dụng cụ lấy sữa, chuẩn bị thức ăn cho gia cầm, gia súc và lượng nước để vệ sinh chuồng trại. Lượng nước cấp cho các trạm, trại chăn nuôi trâu: 80 lít/con/ngày; bò: 80 lít/con/ngày; lợn: 15 lít/con/ngày; gia cầm: 2 lít/con/ngày. Như vậy, có thể ước tính lượng nước dùng cho hoạt động chăn nuôi được trình bày tại Bảng 3</w:t>
      </w:r>
      <w:r w:rsidR="00357E0D" w:rsidRPr="008C6558">
        <w:rPr>
          <w:color w:val="000000" w:themeColor="text1"/>
          <w:lang w:val="da-DK"/>
        </w:rPr>
        <w:t>6</w:t>
      </w:r>
      <w:r w:rsidRPr="008C6558">
        <w:rPr>
          <w:color w:val="000000" w:themeColor="text1"/>
          <w:lang w:val="da-DK"/>
        </w:rPr>
        <w:t>.</w:t>
      </w:r>
    </w:p>
    <w:p w14:paraId="3EBCF114" w14:textId="77777777" w:rsidR="00BF61B1" w:rsidRPr="008C6558" w:rsidRDefault="0031538D" w:rsidP="002F6E08">
      <w:pPr>
        <w:pStyle w:val="Chuthich"/>
        <w:widowControl w:val="0"/>
      </w:pPr>
      <w:bookmarkStart w:id="459" w:name="_Toc112569123"/>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36</w:t>
      </w:r>
      <w:r w:rsidR="00B026DF" w:rsidRPr="008C6558">
        <w:rPr>
          <w:noProof/>
        </w:rPr>
        <w:fldChar w:fldCharType="end"/>
      </w:r>
      <w:r w:rsidRPr="008C6558">
        <w:rPr>
          <w:noProof/>
          <w:lang w:val="da-DK"/>
        </w:rPr>
        <w:t xml:space="preserve">. </w:t>
      </w:r>
      <w:r w:rsidR="003F76AE" w:rsidRPr="008C6558">
        <w:rPr>
          <w:noProof/>
          <w:lang w:val="da-DK"/>
        </w:rPr>
        <w:t xml:space="preserve">Lượng nước cấp trong chăn nuôi trên địa bàn tỉnh </w:t>
      </w:r>
      <w:r w:rsidR="003F76AE" w:rsidRPr="008C6558">
        <w:t>Đắk Lắk</w:t>
      </w:r>
      <w:bookmarkEnd w:id="459"/>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1410"/>
        <w:gridCol w:w="1288"/>
        <w:gridCol w:w="1269"/>
        <w:gridCol w:w="1252"/>
        <w:gridCol w:w="989"/>
        <w:gridCol w:w="1044"/>
        <w:gridCol w:w="928"/>
      </w:tblGrid>
      <w:tr w:rsidR="003F76AE" w:rsidRPr="008C6558" w14:paraId="490FA826" w14:textId="77777777" w:rsidTr="00D010A5">
        <w:trPr>
          <w:trHeight w:val="690"/>
          <w:tblHeader/>
          <w:jc w:val="center"/>
        </w:trPr>
        <w:tc>
          <w:tcPr>
            <w:tcW w:w="591" w:type="pct"/>
            <w:vMerge w:val="restart"/>
            <w:shd w:val="clear" w:color="auto" w:fill="auto"/>
            <w:noWrap/>
            <w:vAlign w:val="center"/>
            <w:hideMark/>
          </w:tcPr>
          <w:p w14:paraId="71796427" w14:textId="77777777" w:rsidR="003F76AE" w:rsidRPr="008C6558" w:rsidRDefault="003F76AE" w:rsidP="002F6E08">
            <w:pPr>
              <w:spacing w:before="100" w:beforeAutospacing="1"/>
              <w:ind w:firstLine="17"/>
              <w:jc w:val="center"/>
              <w:rPr>
                <w:rFonts w:eastAsia="Times New Roman"/>
                <w:b/>
                <w:color w:val="000000" w:themeColor="text1"/>
                <w:sz w:val="24"/>
              </w:rPr>
            </w:pPr>
            <w:r w:rsidRPr="008C6558">
              <w:rPr>
                <w:rFonts w:eastAsia="Times New Roman"/>
                <w:b/>
                <w:color w:val="000000" w:themeColor="text1"/>
                <w:sz w:val="24"/>
                <w:lang w:val="en-US"/>
              </w:rPr>
              <w:t>Gia súc, gia cầm</w:t>
            </w:r>
          </w:p>
        </w:tc>
        <w:tc>
          <w:tcPr>
            <w:tcW w:w="760" w:type="pct"/>
            <w:vMerge w:val="restart"/>
            <w:shd w:val="clear" w:color="auto" w:fill="auto"/>
            <w:vAlign w:val="center"/>
            <w:hideMark/>
          </w:tcPr>
          <w:p w14:paraId="59042ED7" w14:textId="77777777" w:rsidR="003F76AE" w:rsidRPr="008C6558" w:rsidRDefault="003F76AE" w:rsidP="002F6E08">
            <w:pPr>
              <w:spacing w:before="100" w:beforeAutospacing="1"/>
              <w:ind w:firstLine="17"/>
              <w:jc w:val="center"/>
              <w:rPr>
                <w:rFonts w:eastAsia="Times New Roman"/>
                <w:b/>
                <w:color w:val="000000" w:themeColor="text1"/>
                <w:sz w:val="24"/>
              </w:rPr>
            </w:pPr>
            <w:r w:rsidRPr="008C6558">
              <w:rPr>
                <w:rFonts w:eastAsia="Times New Roman"/>
                <w:b/>
                <w:color w:val="000000" w:themeColor="text1"/>
                <w:sz w:val="24"/>
              </w:rPr>
              <w:t>Lượng</w:t>
            </w:r>
            <w:r w:rsidRPr="008C6558">
              <w:rPr>
                <w:rFonts w:eastAsia="Times New Roman"/>
                <w:b/>
                <w:color w:val="000000" w:themeColor="text1"/>
                <w:sz w:val="24"/>
              </w:rPr>
              <w:br/>
              <w:t>nước dùng</w:t>
            </w:r>
            <w:r w:rsidRPr="008C6558">
              <w:rPr>
                <w:rFonts w:eastAsia="Times New Roman"/>
                <w:b/>
                <w:color w:val="000000" w:themeColor="text1"/>
                <w:sz w:val="24"/>
              </w:rPr>
              <w:br/>
            </w:r>
            <w:r w:rsidRPr="008C6558">
              <w:rPr>
                <w:rFonts w:eastAsia="Times New Roman"/>
                <w:b/>
                <w:color w:val="000000" w:themeColor="text1"/>
                <w:sz w:val="24"/>
              </w:rPr>
              <w:lastRenderedPageBreak/>
              <w:t xml:space="preserve">(lít/con/ ngày) </w:t>
            </w:r>
          </w:p>
        </w:tc>
        <w:tc>
          <w:tcPr>
            <w:tcW w:w="2053" w:type="pct"/>
            <w:gridSpan w:val="3"/>
            <w:shd w:val="clear" w:color="auto" w:fill="auto"/>
            <w:noWrap/>
            <w:vAlign w:val="center"/>
          </w:tcPr>
          <w:p w14:paraId="1085E5EB" w14:textId="77777777" w:rsidR="003F76AE" w:rsidRPr="008C6558" w:rsidRDefault="003F76AE" w:rsidP="002F6E08">
            <w:pPr>
              <w:spacing w:before="100" w:beforeAutospacing="1"/>
              <w:ind w:firstLine="17"/>
              <w:jc w:val="center"/>
              <w:rPr>
                <w:rFonts w:eastAsia="Times New Roman"/>
                <w:b/>
                <w:bCs/>
                <w:color w:val="000000" w:themeColor="text1"/>
                <w:sz w:val="24"/>
              </w:rPr>
            </w:pPr>
            <w:r w:rsidRPr="008C6558">
              <w:rPr>
                <w:rFonts w:eastAsia="Times New Roman"/>
                <w:b/>
                <w:bCs/>
                <w:color w:val="000000" w:themeColor="text1"/>
                <w:sz w:val="24"/>
                <w:lang w:val="en-US"/>
              </w:rPr>
              <w:lastRenderedPageBreak/>
              <w:t>Số lượng gia súc, gia cầm</w:t>
            </w:r>
          </w:p>
        </w:tc>
        <w:tc>
          <w:tcPr>
            <w:tcW w:w="1596" w:type="pct"/>
            <w:gridSpan w:val="3"/>
            <w:vAlign w:val="center"/>
          </w:tcPr>
          <w:p w14:paraId="7BD22CDA" w14:textId="77777777" w:rsidR="003F76AE" w:rsidRPr="008C6558" w:rsidRDefault="003F76AE" w:rsidP="002F6E08">
            <w:pPr>
              <w:spacing w:before="100" w:beforeAutospacing="1"/>
              <w:ind w:firstLine="17"/>
              <w:jc w:val="center"/>
              <w:rPr>
                <w:rFonts w:eastAsia="Times New Roman"/>
                <w:b/>
                <w:bCs/>
                <w:color w:val="000000" w:themeColor="text1"/>
                <w:sz w:val="24"/>
              </w:rPr>
            </w:pPr>
            <w:r w:rsidRPr="008C6558">
              <w:rPr>
                <w:rFonts w:eastAsia="Times New Roman"/>
                <w:b/>
                <w:bCs/>
                <w:color w:val="000000" w:themeColor="text1"/>
                <w:sz w:val="24"/>
              </w:rPr>
              <w:t>Tổng lượng nước dùng (m</w:t>
            </w:r>
            <w:r w:rsidRPr="008C6558">
              <w:rPr>
                <w:rFonts w:eastAsia="Times New Roman"/>
                <w:b/>
                <w:bCs/>
                <w:color w:val="000000" w:themeColor="text1"/>
                <w:sz w:val="24"/>
                <w:vertAlign w:val="superscript"/>
              </w:rPr>
              <w:t>3</w:t>
            </w:r>
            <w:r w:rsidRPr="008C6558">
              <w:rPr>
                <w:rFonts w:eastAsia="Times New Roman"/>
                <w:b/>
                <w:bCs/>
                <w:color w:val="000000" w:themeColor="text1"/>
                <w:sz w:val="24"/>
              </w:rPr>
              <w:t>/ngày)</w:t>
            </w:r>
          </w:p>
        </w:tc>
      </w:tr>
      <w:tr w:rsidR="003F76AE" w:rsidRPr="008C6558" w14:paraId="6162C6F0" w14:textId="77777777" w:rsidTr="00D010A5">
        <w:trPr>
          <w:trHeight w:val="330"/>
          <w:tblHeader/>
          <w:jc w:val="center"/>
        </w:trPr>
        <w:tc>
          <w:tcPr>
            <w:tcW w:w="591" w:type="pct"/>
            <w:vMerge/>
            <w:vAlign w:val="center"/>
            <w:hideMark/>
          </w:tcPr>
          <w:p w14:paraId="78B28481" w14:textId="77777777" w:rsidR="003F76AE" w:rsidRPr="008C6558" w:rsidRDefault="003F76AE" w:rsidP="002F6E08">
            <w:pPr>
              <w:spacing w:before="100" w:beforeAutospacing="1"/>
              <w:ind w:firstLine="17"/>
              <w:jc w:val="center"/>
              <w:rPr>
                <w:rFonts w:eastAsia="Times New Roman"/>
                <w:color w:val="000000" w:themeColor="text1"/>
                <w:sz w:val="24"/>
              </w:rPr>
            </w:pPr>
          </w:p>
        </w:tc>
        <w:tc>
          <w:tcPr>
            <w:tcW w:w="760" w:type="pct"/>
            <w:vMerge/>
            <w:vAlign w:val="center"/>
            <w:hideMark/>
          </w:tcPr>
          <w:p w14:paraId="73924CBC" w14:textId="77777777" w:rsidR="003F76AE" w:rsidRPr="008C6558" w:rsidRDefault="003F76AE" w:rsidP="002F6E08">
            <w:pPr>
              <w:spacing w:before="100" w:beforeAutospacing="1"/>
              <w:ind w:firstLine="17"/>
              <w:jc w:val="center"/>
              <w:rPr>
                <w:rFonts w:eastAsia="Times New Roman"/>
                <w:color w:val="000000" w:themeColor="text1"/>
                <w:sz w:val="24"/>
              </w:rPr>
            </w:pPr>
          </w:p>
        </w:tc>
        <w:tc>
          <w:tcPr>
            <w:tcW w:w="694" w:type="pct"/>
            <w:shd w:val="clear" w:color="auto" w:fill="auto"/>
            <w:vAlign w:val="center"/>
            <w:hideMark/>
          </w:tcPr>
          <w:p w14:paraId="4E96BC83" w14:textId="77777777" w:rsidR="003F76AE" w:rsidRPr="008C6558" w:rsidRDefault="003F76AE" w:rsidP="002F6E08">
            <w:pPr>
              <w:spacing w:before="100" w:beforeAutospacing="1"/>
              <w:ind w:firstLine="17"/>
              <w:jc w:val="center"/>
              <w:rPr>
                <w:rFonts w:eastAsia="Times New Roman"/>
                <w:b/>
                <w:bCs/>
                <w:color w:val="000000" w:themeColor="text1"/>
                <w:sz w:val="24"/>
                <w:lang w:val="en-US"/>
              </w:rPr>
            </w:pPr>
            <w:r w:rsidRPr="008C6558">
              <w:rPr>
                <w:rFonts w:eastAsia="Times New Roman"/>
                <w:b/>
                <w:bCs/>
                <w:color w:val="000000" w:themeColor="text1"/>
                <w:sz w:val="24"/>
              </w:rPr>
              <w:t>20</w:t>
            </w:r>
            <w:r w:rsidRPr="008C6558">
              <w:rPr>
                <w:rFonts w:eastAsia="Times New Roman"/>
                <w:b/>
                <w:bCs/>
                <w:color w:val="000000" w:themeColor="text1"/>
                <w:sz w:val="24"/>
                <w:lang w:val="en-US"/>
              </w:rPr>
              <w:t>20</w:t>
            </w:r>
          </w:p>
        </w:tc>
        <w:tc>
          <w:tcPr>
            <w:tcW w:w="684" w:type="pct"/>
            <w:shd w:val="clear" w:color="auto" w:fill="auto"/>
            <w:vAlign w:val="center"/>
          </w:tcPr>
          <w:p w14:paraId="07CABCF1" w14:textId="77777777" w:rsidR="003F76AE" w:rsidRPr="008C6558" w:rsidRDefault="003F76AE" w:rsidP="002F6E08">
            <w:pPr>
              <w:spacing w:before="100" w:beforeAutospacing="1"/>
              <w:ind w:firstLine="17"/>
              <w:jc w:val="center"/>
              <w:rPr>
                <w:rFonts w:eastAsia="Times New Roman"/>
                <w:b/>
                <w:bCs/>
                <w:color w:val="000000" w:themeColor="text1"/>
                <w:sz w:val="24"/>
                <w:lang w:val="en-US"/>
              </w:rPr>
            </w:pPr>
            <w:r w:rsidRPr="008C6558">
              <w:rPr>
                <w:rFonts w:eastAsia="Times New Roman"/>
                <w:b/>
                <w:bCs/>
                <w:color w:val="000000" w:themeColor="text1"/>
                <w:sz w:val="24"/>
                <w:lang w:val="en-US"/>
              </w:rPr>
              <w:t>2025</w:t>
            </w:r>
          </w:p>
        </w:tc>
        <w:tc>
          <w:tcPr>
            <w:tcW w:w="675" w:type="pct"/>
            <w:vAlign w:val="center"/>
          </w:tcPr>
          <w:p w14:paraId="07BF2ABE" w14:textId="77777777" w:rsidR="003F76AE" w:rsidRPr="008C6558" w:rsidRDefault="003F76AE" w:rsidP="002F6E08">
            <w:pPr>
              <w:spacing w:before="100" w:beforeAutospacing="1"/>
              <w:ind w:firstLine="17"/>
              <w:jc w:val="center"/>
              <w:rPr>
                <w:rFonts w:eastAsia="Times New Roman"/>
                <w:b/>
                <w:bCs/>
                <w:color w:val="000000" w:themeColor="text1"/>
                <w:sz w:val="24"/>
              </w:rPr>
            </w:pPr>
            <w:r w:rsidRPr="008C6558">
              <w:rPr>
                <w:rFonts w:eastAsia="Times New Roman"/>
                <w:b/>
                <w:bCs/>
                <w:color w:val="000000" w:themeColor="text1"/>
                <w:sz w:val="24"/>
              </w:rPr>
              <w:t>2030</w:t>
            </w:r>
          </w:p>
        </w:tc>
        <w:tc>
          <w:tcPr>
            <w:tcW w:w="533" w:type="pct"/>
            <w:vAlign w:val="center"/>
          </w:tcPr>
          <w:p w14:paraId="4BD76F8C" w14:textId="77777777" w:rsidR="003F76AE" w:rsidRPr="008C6558" w:rsidRDefault="003F76AE" w:rsidP="002F6E08">
            <w:pPr>
              <w:spacing w:before="100" w:beforeAutospacing="1"/>
              <w:ind w:firstLine="17"/>
              <w:jc w:val="center"/>
              <w:rPr>
                <w:rFonts w:eastAsia="Times New Roman"/>
                <w:b/>
                <w:bCs/>
                <w:color w:val="000000" w:themeColor="text1"/>
                <w:sz w:val="24"/>
                <w:lang w:val="en-US"/>
              </w:rPr>
            </w:pPr>
            <w:r w:rsidRPr="008C6558">
              <w:rPr>
                <w:rFonts w:eastAsia="Times New Roman"/>
                <w:b/>
                <w:bCs/>
                <w:color w:val="000000" w:themeColor="text1"/>
                <w:sz w:val="24"/>
              </w:rPr>
              <w:t>20</w:t>
            </w:r>
            <w:r w:rsidRPr="008C6558">
              <w:rPr>
                <w:rFonts w:eastAsia="Times New Roman"/>
                <w:b/>
                <w:bCs/>
                <w:color w:val="000000" w:themeColor="text1"/>
                <w:sz w:val="24"/>
                <w:lang w:val="en-US"/>
              </w:rPr>
              <w:t>20</w:t>
            </w:r>
          </w:p>
        </w:tc>
        <w:tc>
          <w:tcPr>
            <w:tcW w:w="563" w:type="pct"/>
            <w:vAlign w:val="center"/>
          </w:tcPr>
          <w:p w14:paraId="22DF345D" w14:textId="77777777" w:rsidR="003F76AE" w:rsidRPr="008C6558" w:rsidRDefault="003F76AE" w:rsidP="002F6E08">
            <w:pPr>
              <w:spacing w:before="100" w:beforeAutospacing="1"/>
              <w:ind w:firstLine="17"/>
              <w:jc w:val="center"/>
              <w:rPr>
                <w:rFonts w:eastAsia="Times New Roman"/>
                <w:b/>
                <w:bCs/>
                <w:color w:val="000000" w:themeColor="text1"/>
                <w:sz w:val="24"/>
                <w:lang w:val="en-US"/>
              </w:rPr>
            </w:pPr>
            <w:r w:rsidRPr="008C6558">
              <w:rPr>
                <w:rFonts w:eastAsia="Times New Roman"/>
                <w:b/>
                <w:bCs/>
                <w:color w:val="000000" w:themeColor="text1"/>
                <w:sz w:val="24"/>
                <w:lang w:val="en-US"/>
              </w:rPr>
              <w:t>2025</w:t>
            </w:r>
          </w:p>
        </w:tc>
        <w:tc>
          <w:tcPr>
            <w:tcW w:w="500" w:type="pct"/>
            <w:shd w:val="clear" w:color="auto" w:fill="auto"/>
            <w:vAlign w:val="center"/>
            <w:hideMark/>
          </w:tcPr>
          <w:p w14:paraId="67E899D7" w14:textId="77777777" w:rsidR="003F76AE" w:rsidRPr="008C6558" w:rsidRDefault="003F76AE" w:rsidP="002F6E08">
            <w:pPr>
              <w:spacing w:before="100" w:beforeAutospacing="1"/>
              <w:ind w:firstLine="17"/>
              <w:jc w:val="center"/>
              <w:rPr>
                <w:rFonts w:eastAsia="Times New Roman"/>
                <w:b/>
                <w:bCs/>
                <w:color w:val="000000" w:themeColor="text1"/>
                <w:sz w:val="24"/>
              </w:rPr>
            </w:pPr>
            <w:r w:rsidRPr="008C6558">
              <w:rPr>
                <w:rFonts w:eastAsia="Times New Roman"/>
                <w:b/>
                <w:bCs/>
                <w:color w:val="000000" w:themeColor="text1"/>
                <w:sz w:val="24"/>
              </w:rPr>
              <w:t>2030</w:t>
            </w:r>
          </w:p>
        </w:tc>
      </w:tr>
      <w:tr w:rsidR="00357E0D" w:rsidRPr="008C6558" w14:paraId="61ED97D7" w14:textId="77777777" w:rsidTr="00357E0D">
        <w:trPr>
          <w:trHeight w:val="330"/>
          <w:jc w:val="center"/>
        </w:trPr>
        <w:tc>
          <w:tcPr>
            <w:tcW w:w="591" w:type="pct"/>
            <w:shd w:val="clear" w:color="auto" w:fill="auto"/>
            <w:noWrap/>
            <w:vAlign w:val="center"/>
            <w:hideMark/>
          </w:tcPr>
          <w:p w14:paraId="2576CC5E" w14:textId="77777777" w:rsidR="00357E0D" w:rsidRPr="008C6558" w:rsidRDefault="00357E0D" w:rsidP="002F6E08">
            <w:pPr>
              <w:spacing w:before="100" w:beforeAutospacing="1"/>
              <w:ind w:firstLine="17"/>
              <w:jc w:val="center"/>
              <w:rPr>
                <w:rFonts w:eastAsia="Times New Roman"/>
                <w:bCs/>
                <w:color w:val="000000" w:themeColor="text1"/>
                <w:sz w:val="24"/>
                <w:lang w:val="en-US"/>
              </w:rPr>
            </w:pPr>
            <w:r w:rsidRPr="008C6558">
              <w:rPr>
                <w:rFonts w:eastAsia="Times New Roman"/>
                <w:bCs/>
                <w:color w:val="000000" w:themeColor="text1"/>
                <w:sz w:val="24"/>
              </w:rPr>
              <w:t>Trâu</w:t>
            </w:r>
            <w:r w:rsidRPr="008C6558">
              <w:rPr>
                <w:rFonts w:eastAsia="Times New Roman"/>
                <w:bCs/>
                <w:color w:val="000000" w:themeColor="text1"/>
                <w:sz w:val="24"/>
                <w:lang w:val="en-US"/>
              </w:rPr>
              <w:t>, bò</w:t>
            </w:r>
          </w:p>
        </w:tc>
        <w:tc>
          <w:tcPr>
            <w:tcW w:w="760" w:type="pct"/>
            <w:shd w:val="clear" w:color="auto" w:fill="auto"/>
            <w:noWrap/>
            <w:vAlign w:val="center"/>
            <w:hideMark/>
          </w:tcPr>
          <w:p w14:paraId="598AEA32" w14:textId="77777777" w:rsidR="00357E0D" w:rsidRPr="008C6558" w:rsidRDefault="00357E0D" w:rsidP="002F6E08">
            <w:pPr>
              <w:spacing w:before="100" w:beforeAutospacing="1"/>
              <w:ind w:firstLine="17"/>
              <w:jc w:val="center"/>
              <w:rPr>
                <w:rFonts w:eastAsia="Times New Roman"/>
                <w:color w:val="000000" w:themeColor="text1"/>
                <w:sz w:val="24"/>
              </w:rPr>
            </w:pPr>
            <w:r w:rsidRPr="008C6558">
              <w:rPr>
                <w:rFonts w:eastAsia="Times New Roman"/>
                <w:color w:val="000000" w:themeColor="text1"/>
                <w:sz w:val="24"/>
              </w:rPr>
              <w:t>80</w:t>
            </w:r>
          </w:p>
        </w:tc>
        <w:tc>
          <w:tcPr>
            <w:tcW w:w="694" w:type="pct"/>
            <w:shd w:val="clear" w:color="auto" w:fill="auto"/>
            <w:noWrap/>
            <w:vAlign w:val="center"/>
            <w:hideMark/>
          </w:tcPr>
          <w:p w14:paraId="414754E9" w14:textId="77777777" w:rsidR="00357E0D" w:rsidRPr="008C6558" w:rsidRDefault="00357E0D" w:rsidP="002F6E08">
            <w:pPr>
              <w:ind w:firstLine="17"/>
              <w:jc w:val="center"/>
              <w:rPr>
                <w:color w:val="000000" w:themeColor="text1"/>
                <w:sz w:val="24"/>
                <w:lang w:val="en-US"/>
              </w:rPr>
            </w:pPr>
            <w:r w:rsidRPr="008C6558">
              <w:rPr>
                <w:color w:val="000000" w:themeColor="text1"/>
                <w:sz w:val="22"/>
                <w:szCs w:val="22"/>
                <w:lang w:val="en-US"/>
              </w:rPr>
              <w:t>274.337</w:t>
            </w:r>
          </w:p>
        </w:tc>
        <w:tc>
          <w:tcPr>
            <w:tcW w:w="684" w:type="pct"/>
            <w:shd w:val="clear" w:color="auto" w:fill="auto"/>
            <w:noWrap/>
            <w:vAlign w:val="center"/>
          </w:tcPr>
          <w:p w14:paraId="689132D4" w14:textId="77777777" w:rsidR="00357E0D" w:rsidRPr="008C6558" w:rsidRDefault="00357E0D" w:rsidP="002F6E08">
            <w:pPr>
              <w:ind w:firstLine="17"/>
              <w:jc w:val="center"/>
              <w:rPr>
                <w:color w:val="000000" w:themeColor="text1"/>
                <w:sz w:val="24"/>
                <w:lang w:val="en-US"/>
              </w:rPr>
            </w:pPr>
            <w:r w:rsidRPr="008C6558">
              <w:rPr>
                <w:color w:val="000000" w:themeColor="text1"/>
                <w:sz w:val="22"/>
                <w:szCs w:val="22"/>
                <w:lang w:val="en-US"/>
              </w:rPr>
              <w:t>330.000</w:t>
            </w:r>
          </w:p>
        </w:tc>
        <w:tc>
          <w:tcPr>
            <w:tcW w:w="675" w:type="pct"/>
            <w:vAlign w:val="center"/>
          </w:tcPr>
          <w:p w14:paraId="2557D419" w14:textId="77777777" w:rsidR="00357E0D" w:rsidRPr="008C6558" w:rsidRDefault="00357E0D" w:rsidP="002F6E08">
            <w:pPr>
              <w:ind w:firstLine="17"/>
              <w:jc w:val="center"/>
              <w:rPr>
                <w:color w:val="000000" w:themeColor="text1"/>
                <w:sz w:val="24"/>
                <w:lang w:val="en-US"/>
              </w:rPr>
            </w:pPr>
            <w:r w:rsidRPr="008C6558">
              <w:rPr>
                <w:color w:val="000000" w:themeColor="text1"/>
                <w:sz w:val="22"/>
                <w:szCs w:val="22"/>
                <w:lang w:val="en-US"/>
              </w:rPr>
              <w:t>401.000</w:t>
            </w:r>
          </w:p>
        </w:tc>
        <w:tc>
          <w:tcPr>
            <w:tcW w:w="533" w:type="pct"/>
            <w:vAlign w:val="center"/>
          </w:tcPr>
          <w:p w14:paraId="357077D5" w14:textId="77777777" w:rsidR="00357E0D" w:rsidRPr="008C6558" w:rsidRDefault="00357E0D" w:rsidP="002F6E08">
            <w:pPr>
              <w:ind w:firstLine="17"/>
              <w:jc w:val="center"/>
              <w:rPr>
                <w:color w:val="000000" w:themeColor="text1"/>
                <w:sz w:val="24"/>
              </w:rPr>
            </w:pPr>
            <w:r w:rsidRPr="008C6558">
              <w:rPr>
                <w:color w:val="000000" w:themeColor="text1"/>
                <w:sz w:val="22"/>
                <w:szCs w:val="22"/>
              </w:rPr>
              <w:t>21</w:t>
            </w:r>
            <w:r w:rsidRPr="008C6558">
              <w:rPr>
                <w:color w:val="000000" w:themeColor="text1"/>
                <w:sz w:val="22"/>
                <w:szCs w:val="22"/>
                <w:lang w:val="en-US"/>
              </w:rPr>
              <w:t>.</w:t>
            </w:r>
            <w:r w:rsidRPr="008C6558">
              <w:rPr>
                <w:color w:val="000000" w:themeColor="text1"/>
                <w:sz w:val="22"/>
                <w:szCs w:val="22"/>
              </w:rPr>
              <w:t>947</w:t>
            </w:r>
          </w:p>
        </w:tc>
        <w:tc>
          <w:tcPr>
            <w:tcW w:w="563" w:type="pct"/>
            <w:vAlign w:val="center"/>
          </w:tcPr>
          <w:p w14:paraId="36B1FB6C" w14:textId="77777777" w:rsidR="00357E0D" w:rsidRPr="008C6558" w:rsidRDefault="00357E0D" w:rsidP="002F6E08">
            <w:pPr>
              <w:ind w:firstLine="17"/>
              <w:jc w:val="center"/>
              <w:rPr>
                <w:color w:val="000000" w:themeColor="text1"/>
                <w:sz w:val="24"/>
              </w:rPr>
            </w:pPr>
            <w:r w:rsidRPr="008C6558">
              <w:rPr>
                <w:color w:val="000000" w:themeColor="text1"/>
                <w:sz w:val="22"/>
                <w:szCs w:val="22"/>
              </w:rPr>
              <w:t>26</w:t>
            </w:r>
            <w:r w:rsidRPr="008C6558">
              <w:rPr>
                <w:color w:val="000000" w:themeColor="text1"/>
                <w:sz w:val="22"/>
                <w:szCs w:val="22"/>
                <w:lang w:val="en-US"/>
              </w:rPr>
              <w:t>.</w:t>
            </w:r>
            <w:r w:rsidRPr="008C6558">
              <w:rPr>
                <w:color w:val="000000" w:themeColor="text1"/>
                <w:sz w:val="22"/>
                <w:szCs w:val="22"/>
              </w:rPr>
              <w:t>400</w:t>
            </w:r>
          </w:p>
        </w:tc>
        <w:tc>
          <w:tcPr>
            <w:tcW w:w="500" w:type="pct"/>
            <w:shd w:val="clear" w:color="auto" w:fill="auto"/>
            <w:noWrap/>
            <w:vAlign w:val="center"/>
            <w:hideMark/>
          </w:tcPr>
          <w:p w14:paraId="65073E4A" w14:textId="77777777" w:rsidR="00357E0D" w:rsidRPr="008C6558" w:rsidRDefault="00357E0D" w:rsidP="002F6E08">
            <w:pPr>
              <w:ind w:firstLine="17"/>
              <w:jc w:val="center"/>
              <w:rPr>
                <w:color w:val="000000" w:themeColor="text1"/>
                <w:sz w:val="24"/>
              </w:rPr>
            </w:pPr>
            <w:r w:rsidRPr="008C6558">
              <w:rPr>
                <w:color w:val="000000" w:themeColor="text1"/>
                <w:sz w:val="22"/>
                <w:szCs w:val="22"/>
              </w:rPr>
              <w:t>32</w:t>
            </w:r>
            <w:r w:rsidRPr="008C6558">
              <w:rPr>
                <w:color w:val="000000" w:themeColor="text1"/>
                <w:sz w:val="22"/>
                <w:szCs w:val="22"/>
                <w:lang w:val="en-US"/>
              </w:rPr>
              <w:t>.</w:t>
            </w:r>
            <w:r w:rsidRPr="008C6558">
              <w:rPr>
                <w:color w:val="000000" w:themeColor="text1"/>
                <w:sz w:val="22"/>
                <w:szCs w:val="22"/>
              </w:rPr>
              <w:t>080</w:t>
            </w:r>
          </w:p>
        </w:tc>
      </w:tr>
      <w:tr w:rsidR="00357E0D" w:rsidRPr="008C6558" w14:paraId="488A1654" w14:textId="77777777" w:rsidTr="00357E0D">
        <w:trPr>
          <w:trHeight w:val="330"/>
          <w:jc w:val="center"/>
        </w:trPr>
        <w:tc>
          <w:tcPr>
            <w:tcW w:w="591" w:type="pct"/>
            <w:shd w:val="clear" w:color="auto" w:fill="auto"/>
            <w:noWrap/>
            <w:vAlign w:val="center"/>
            <w:hideMark/>
          </w:tcPr>
          <w:p w14:paraId="72E6EFB7" w14:textId="77777777" w:rsidR="00357E0D" w:rsidRPr="008C6558" w:rsidRDefault="00357E0D" w:rsidP="002F6E08">
            <w:pPr>
              <w:spacing w:before="100" w:beforeAutospacing="1"/>
              <w:ind w:firstLine="17"/>
              <w:jc w:val="center"/>
              <w:rPr>
                <w:rFonts w:eastAsia="Times New Roman"/>
                <w:bCs/>
                <w:color w:val="000000" w:themeColor="text1"/>
                <w:sz w:val="24"/>
              </w:rPr>
            </w:pPr>
            <w:r w:rsidRPr="008C6558">
              <w:rPr>
                <w:rFonts w:eastAsia="Times New Roman"/>
                <w:bCs/>
                <w:color w:val="000000" w:themeColor="text1"/>
                <w:sz w:val="24"/>
              </w:rPr>
              <w:t>Lợn</w:t>
            </w:r>
          </w:p>
        </w:tc>
        <w:tc>
          <w:tcPr>
            <w:tcW w:w="760" w:type="pct"/>
            <w:shd w:val="clear" w:color="auto" w:fill="auto"/>
            <w:noWrap/>
            <w:vAlign w:val="center"/>
            <w:hideMark/>
          </w:tcPr>
          <w:p w14:paraId="20872CCE" w14:textId="77777777" w:rsidR="00357E0D" w:rsidRPr="008C6558" w:rsidRDefault="00357E0D" w:rsidP="002F6E08">
            <w:pPr>
              <w:spacing w:before="100" w:beforeAutospacing="1"/>
              <w:ind w:firstLine="17"/>
              <w:jc w:val="center"/>
              <w:rPr>
                <w:rFonts w:eastAsia="Times New Roman"/>
                <w:color w:val="000000" w:themeColor="text1"/>
                <w:sz w:val="24"/>
              </w:rPr>
            </w:pPr>
            <w:r w:rsidRPr="008C6558">
              <w:rPr>
                <w:rFonts w:eastAsia="Times New Roman"/>
                <w:color w:val="000000" w:themeColor="text1"/>
                <w:sz w:val="24"/>
              </w:rPr>
              <w:t>15</w:t>
            </w:r>
          </w:p>
        </w:tc>
        <w:tc>
          <w:tcPr>
            <w:tcW w:w="694" w:type="pct"/>
            <w:shd w:val="clear" w:color="auto" w:fill="auto"/>
            <w:noWrap/>
            <w:vAlign w:val="center"/>
            <w:hideMark/>
          </w:tcPr>
          <w:p w14:paraId="7CCE8EE8" w14:textId="77777777" w:rsidR="00357E0D" w:rsidRPr="008C6558" w:rsidRDefault="00357E0D" w:rsidP="002F6E08">
            <w:pPr>
              <w:ind w:firstLine="17"/>
              <w:jc w:val="center"/>
              <w:rPr>
                <w:color w:val="000000" w:themeColor="text1"/>
                <w:sz w:val="24"/>
                <w:lang w:val="en-US"/>
              </w:rPr>
            </w:pPr>
            <w:r w:rsidRPr="008C6558">
              <w:rPr>
                <w:color w:val="000000" w:themeColor="text1"/>
                <w:sz w:val="22"/>
                <w:szCs w:val="22"/>
                <w:lang w:val="en-US"/>
              </w:rPr>
              <w:t>867.303</w:t>
            </w:r>
          </w:p>
        </w:tc>
        <w:tc>
          <w:tcPr>
            <w:tcW w:w="684" w:type="pct"/>
            <w:shd w:val="clear" w:color="auto" w:fill="auto"/>
            <w:noWrap/>
            <w:vAlign w:val="center"/>
          </w:tcPr>
          <w:p w14:paraId="1B4D63B4" w14:textId="77777777" w:rsidR="00357E0D" w:rsidRPr="008C6558" w:rsidRDefault="00357E0D" w:rsidP="002F6E08">
            <w:pPr>
              <w:ind w:firstLine="17"/>
              <w:jc w:val="center"/>
              <w:rPr>
                <w:color w:val="000000" w:themeColor="text1"/>
                <w:sz w:val="24"/>
                <w:lang w:val="en-US"/>
              </w:rPr>
            </w:pPr>
            <w:r w:rsidRPr="008C6558">
              <w:rPr>
                <w:color w:val="000000" w:themeColor="text1"/>
                <w:sz w:val="22"/>
                <w:szCs w:val="22"/>
                <w:lang w:val="en-US"/>
              </w:rPr>
              <w:t>1.001.000</w:t>
            </w:r>
          </w:p>
        </w:tc>
        <w:tc>
          <w:tcPr>
            <w:tcW w:w="675" w:type="pct"/>
            <w:vAlign w:val="center"/>
          </w:tcPr>
          <w:p w14:paraId="02F6A8F7" w14:textId="77777777" w:rsidR="00357E0D" w:rsidRPr="008C6558" w:rsidRDefault="00357E0D" w:rsidP="002F6E08">
            <w:pPr>
              <w:ind w:firstLine="17"/>
              <w:jc w:val="center"/>
              <w:rPr>
                <w:color w:val="000000" w:themeColor="text1"/>
                <w:sz w:val="24"/>
                <w:lang w:val="en-US"/>
              </w:rPr>
            </w:pPr>
            <w:r w:rsidRPr="008C6558">
              <w:rPr>
                <w:color w:val="000000" w:themeColor="text1"/>
                <w:sz w:val="22"/>
                <w:szCs w:val="22"/>
                <w:lang w:val="en-US"/>
              </w:rPr>
              <w:t>1.154.000</w:t>
            </w:r>
          </w:p>
        </w:tc>
        <w:tc>
          <w:tcPr>
            <w:tcW w:w="533" w:type="pct"/>
            <w:vAlign w:val="center"/>
          </w:tcPr>
          <w:p w14:paraId="4BBCC487" w14:textId="77777777" w:rsidR="00357E0D" w:rsidRPr="008C6558" w:rsidRDefault="00357E0D" w:rsidP="002F6E08">
            <w:pPr>
              <w:ind w:firstLine="17"/>
              <w:jc w:val="center"/>
              <w:rPr>
                <w:color w:val="000000" w:themeColor="text1"/>
                <w:sz w:val="24"/>
              </w:rPr>
            </w:pPr>
            <w:r w:rsidRPr="008C6558">
              <w:rPr>
                <w:color w:val="000000" w:themeColor="text1"/>
                <w:sz w:val="22"/>
                <w:szCs w:val="22"/>
              </w:rPr>
              <w:t>13</w:t>
            </w:r>
            <w:r w:rsidRPr="008C6558">
              <w:rPr>
                <w:color w:val="000000" w:themeColor="text1"/>
                <w:sz w:val="22"/>
                <w:szCs w:val="22"/>
                <w:lang w:val="en-US"/>
              </w:rPr>
              <w:t>.</w:t>
            </w:r>
            <w:r w:rsidRPr="008C6558">
              <w:rPr>
                <w:color w:val="000000" w:themeColor="text1"/>
                <w:sz w:val="22"/>
                <w:szCs w:val="22"/>
              </w:rPr>
              <w:t>010</w:t>
            </w:r>
          </w:p>
        </w:tc>
        <w:tc>
          <w:tcPr>
            <w:tcW w:w="563" w:type="pct"/>
            <w:vAlign w:val="center"/>
          </w:tcPr>
          <w:p w14:paraId="23CC3CBF" w14:textId="77777777" w:rsidR="00357E0D" w:rsidRPr="008C6558" w:rsidRDefault="00357E0D" w:rsidP="002F6E08">
            <w:pPr>
              <w:ind w:firstLine="17"/>
              <w:jc w:val="center"/>
              <w:rPr>
                <w:color w:val="000000" w:themeColor="text1"/>
                <w:sz w:val="24"/>
              </w:rPr>
            </w:pPr>
            <w:r w:rsidRPr="008C6558">
              <w:rPr>
                <w:color w:val="000000" w:themeColor="text1"/>
                <w:sz w:val="22"/>
                <w:szCs w:val="22"/>
              </w:rPr>
              <w:t>15</w:t>
            </w:r>
            <w:r w:rsidRPr="008C6558">
              <w:rPr>
                <w:color w:val="000000" w:themeColor="text1"/>
                <w:sz w:val="22"/>
                <w:szCs w:val="22"/>
                <w:lang w:val="en-US"/>
              </w:rPr>
              <w:t>.</w:t>
            </w:r>
            <w:r w:rsidRPr="008C6558">
              <w:rPr>
                <w:color w:val="000000" w:themeColor="text1"/>
                <w:sz w:val="22"/>
                <w:szCs w:val="22"/>
              </w:rPr>
              <w:t>015</w:t>
            </w:r>
          </w:p>
        </w:tc>
        <w:tc>
          <w:tcPr>
            <w:tcW w:w="500" w:type="pct"/>
            <w:shd w:val="clear" w:color="auto" w:fill="auto"/>
            <w:noWrap/>
            <w:vAlign w:val="center"/>
            <w:hideMark/>
          </w:tcPr>
          <w:p w14:paraId="6D4343BA" w14:textId="77777777" w:rsidR="00357E0D" w:rsidRPr="008C6558" w:rsidRDefault="00357E0D" w:rsidP="002F6E08">
            <w:pPr>
              <w:ind w:firstLine="17"/>
              <w:jc w:val="center"/>
              <w:rPr>
                <w:color w:val="000000" w:themeColor="text1"/>
                <w:sz w:val="24"/>
              </w:rPr>
            </w:pPr>
            <w:r w:rsidRPr="008C6558">
              <w:rPr>
                <w:color w:val="000000" w:themeColor="text1"/>
                <w:sz w:val="22"/>
                <w:szCs w:val="22"/>
              </w:rPr>
              <w:t>17</w:t>
            </w:r>
            <w:r w:rsidRPr="008C6558">
              <w:rPr>
                <w:color w:val="000000" w:themeColor="text1"/>
                <w:sz w:val="22"/>
                <w:szCs w:val="22"/>
                <w:lang w:val="en-US"/>
              </w:rPr>
              <w:t>.</w:t>
            </w:r>
            <w:r w:rsidRPr="008C6558">
              <w:rPr>
                <w:color w:val="000000" w:themeColor="text1"/>
                <w:sz w:val="22"/>
                <w:szCs w:val="22"/>
              </w:rPr>
              <w:t>310</w:t>
            </w:r>
          </w:p>
        </w:tc>
      </w:tr>
      <w:tr w:rsidR="00357E0D" w:rsidRPr="008C6558" w14:paraId="190F9814" w14:textId="77777777" w:rsidTr="00357E0D">
        <w:trPr>
          <w:trHeight w:val="330"/>
          <w:jc w:val="center"/>
        </w:trPr>
        <w:tc>
          <w:tcPr>
            <w:tcW w:w="591" w:type="pct"/>
            <w:shd w:val="clear" w:color="auto" w:fill="auto"/>
            <w:noWrap/>
            <w:vAlign w:val="center"/>
            <w:hideMark/>
          </w:tcPr>
          <w:p w14:paraId="748773BF" w14:textId="77777777" w:rsidR="00357E0D" w:rsidRPr="008C6558" w:rsidRDefault="00357E0D" w:rsidP="002F6E08">
            <w:pPr>
              <w:spacing w:before="100" w:beforeAutospacing="1"/>
              <w:ind w:firstLine="17"/>
              <w:jc w:val="center"/>
              <w:rPr>
                <w:rFonts w:eastAsia="Times New Roman"/>
                <w:bCs/>
                <w:color w:val="000000" w:themeColor="text1"/>
                <w:sz w:val="24"/>
                <w:lang w:val="en-US"/>
              </w:rPr>
            </w:pPr>
            <w:r w:rsidRPr="008C6558">
              <w:rPr>
                <w:rFonts w:eastAsia="Times New Roman"/>
                <w:bCs/>
                <w:color w:val="000000" w:themeColor="text1"/>
                <w:sz w:val="24"/>
                <w:lang w:val="en-US"/>
              </w:rPr>
              <w:t>Gia cầm</w:t>
            </w:r>
          </w:p>
        </w:tc>
        <w:tc>
          <w:tcPr>
            <w:tcW w:w="760" w:type="pct"/>
            <w:shd w:val="clear" w:color="auto" w:fill="auto"/>
            <w:noWrap/>
            <w:vAlign w:val="center"/>
            <w:hideMark/>
          </w:tcPr>
          <w:p w14:paraId="0B70616C" w14:textId="77777777" w:rsidR="00357E0D" w:rsidRPr="008C6558" w:rsidRDefault="00357E0D" w:rsidP="002F6E08">
            <w:pPr>
              <w:spacing w:before="100" w:beforeAutospacing="1"/>
              <w:ind w:firstLine="17"/>
              <w:jc w:val="center"/>
              <w:rPr>
                <w:rFonts w:eastAsia="Times New Roman"/>
                <w:color w:val="000000" w:themeColor="text1"/>
                <w:sz w:val="24"/>
              </w:rPr>
            </w:pPr>
            <w:r w:rsidRPr="008C6558">
              <w:rPr>
                <w:rFonts w:eastAsia="Times New Roman"/>
                <w:color w:val="000000" w:themeColor="text1"/>
                <w:sz w:val="24"/>
              </w:rPr>
              <w:t>2</w:t>
            </w:r>
          </w:p>
        </w:tc>
        <w:tc>
          <w:tcPr>
            <w:tcW w:w="694" w:type="pct"/>
            <w:shd w:val="clear" w:color="auto" w:fill="auto"/>
            <w:noWrap/>
            <w:vAlign w:val="center"/>
            <w:hideMark/>
          </w:tcPr>
          <w:p w14:paraId="71562999" w14:textId="77777777" w:rsidR="00357E0D" w:rsidRPr="008C6558" w:rsidRDefault="00357E0D" w:rsidP="002F6E08">
            <w:pPr>
              <w:ind w:firstLine="17"/>
              <w:jc w:val="center"/>
              <w:rPr>
                <w:color w:val="000000" w:themeColor="text1"/>
                <w:sz w:val="24"/>
                <w:lang w:val="en-US"/>
              </w:rPr>
            </w:pPr>
            <w:r w:rsidRPr="008C6558">
              <w:rPr>
                <w:color w:val="000000" w:themeColor="text1"/>
                <w:sz w:val="22"/>
                <w:szCs w:val="22"/>
                <w:lang w:val="en-US"/>
              </w:rPr>
              <w:t>13.784.240</w:t>
            </w:r>
          </w:p>
        </w:tc>
        <w:tc>
          <w:tcPr>
            <w:tcW w:w="684" w:type="pct"/>
            <w:shd w:val="clear" w:color="auto" w:fill="auto"/>
            <w:noWrap/>
            <w:vAlign w:val="center"/>
          </w:tcPr>
          <w:p w14:paraId="1186C9B9" w14:textId="77777777" w:rsidR="00357E0D" w:rsidRPr="008C6558" w:rsidRDefault="00357E0D" w:rsidP="002F6E08">
            <w:pPr>
              <w:ind w:firstLine="17"/>
              <w:jc w:val="center"/>
              <w:rPr>
                <w:color w:val="000000" w:themeColor="text1"/>
                <w:sz w:val="24"/>
                <w:lang w:val="en-US"/>
              </w:rPr>
            </w:pPr>
            <w:r w:rsidRPr="008C6558">
              <w:rPr>
                <w:color w:val="000000" w:themeColor="text1"/>
                <w:sz w:val="22"/>
                <w:szCs w:val="22"/>
                <w:lang w:val="en-US"/>
              </w:rPr>
              <w:t>19.514.000</w:t>
            </w:r>
          </w:p>
        </w:tc>
        <w:tc>
          <w:tcPr>
            <w:tcW w:w="675" w:type="pct"/>
            <w:vAlign w:val="center"/>
          </w:tcPr>
          <w:p w14:paraId="7AF56A7D" w14:textId="77777777" w:rsidR="00357E0D" w:rsidRPr="008C6558" w:rsidRDefault="00357E0D" w:rsidP="002F6E08">
            <w:pPr>
              <w:ind w:firstLine="17"/>
              <w:jc w:val="center"/>
              <w:rPr>
                <w:color w:val="000000" w:themeColor="text1"/>
                <w:sz w:val="24"/>
                <w:lang w:val="en-US"/>
              </w:rPr>
            </w:pPr>
            <w:r w:rsidRPr="008C6558">
              <w:rPr>
                <w:color w:val="000000" w:themeColor="text1"/>
                <w:sz w:val="22"/>
                <w:szCs w:val="22"/>
                <w:lang w:val="en-US"/>
              </w:rPr>
              <w:t>27.627.000</w:t>
            </w:r>
          </w:p>
        </w:tc>
        <w:tc>
          <w:tcPr>
            <w:tcW w:w="533" w:type="pct"/>
            <w:vAlign w:val="center"/>
          </w:tcPr>
          <w:p w14:paraId="340324AA" w14:textId="77777777" w:rsidR="00357E0D" w:rsidRPr="008C6558" w:rsidRDefault="00357E0D" w:rsidP="002F6E08">
            <w:pPr>
              <w:ind w:firstLine="17"/>
              <w:jc w:val="center"/>
              <w:rPr>
                <w:color w:val="000000" w:themeColor="text1"/>
                <w:sz w:val="24"/>
              </w:rPr>
            </w:pPr>
            <w:r w:rsidRPr="008C6558">
              <w:rPr>
                <w:color w:val="000000" w:themeColor="text1"/>
                <w:sz w:val="22"/>
                <w:szCs w:val="22"/>
              </w:rPr>
              <w:t>27</w:t>
            </w:r>
            <w:r w:rsidRPr="008C6558">
              <w:rPr>
                <w:color w:val="000000" w:themeColor="text1"/>
                <w:sz w:val="22"/>
                <w:szCs w:val="22"/>
                <w:lang w:val="en-US"/>
              </w:rPr>
              <w:t>.</w:t>
            </w:r>
            <w:r w:rsidRPr="008C6558">
              <w:rPr>
                <w:color w:val="000000" w:themeColor="text1"/>
                <w:sz w:val="22"/>
                <w:szCs w:val="22"/>
              </w:rPr>
              <w:t>568</w:t>
            </w:r>
          </w:p>
        </w:tc>
        <w:tc>
          <w:tcPr>
            <w:tcW w:w="563" w:type="pct"/>
            <w:vAlign w:val="center"/>
          </w:tcPr>
          <w:p w14:paraId="77A24CEB" w14:textId="77777777" w:rsidR="00357E0D" w:rsidRPr="008C6558" w:rsidRDefault="00357E0D" w:rsidP="002F6E08">
            <w:pPr>
              <w:ind w:firstLine="17"/>
              <w:jc w:val="center"/>
              <w:rPr>
                <w:color w:val="000000" w:themeColor="text1"/>
                <w:sz w:val="24"/>
              </w:rPr>
            </w:pPr>
            <w:r w:rsidRPr="008C6558">
              <w:rPr>
                <w:color w:val="000000" w:themeColor="text1"/>
                <w:sz w:val="22"/>
                <w:szCs w:val="22"/>
              </w:rPr>
              <w:t>39</w:t>
            </w:r>
            <w:r w:rsidRPr="008C6558">
              <w:rPr>
                <w:color w:val="000000" w:themeColor="text1"/>
                <w:sz w:val="22"/>
                <w:szCs w:val="22"/>
                <w:lang w:val="en-US"/>
              </w:rPr>
              <w:t>.</w:t>
            </w:r>
            <w:r w:rsidRPr="008C6558">
              <w:rPr>
                <w:color w:val="000000" w:themeColor="text1"/>
                <w:sz w:val="22"/>
                <w:szCs w:val="22"/>
              </w:rPr>
              <w:t>028</w:t>
            </w:r>
          </w:p>
        </w:tc>
        <w:tc>
          <w:tcPr>
            <w:tcW w:w="500" w:type="pct"/>
            <w:shd w:val="clear" w:color="auto" w:fill="auto"/>
            <w:noWrap/>
            <w:vAlign w:val="center"/>
            <w:hideMark/>
          </w:tcPr>
          <w:p w14:paraId="286DD84C" w14:textId="77777777" w:rsidR="00357E0D" w:rsidRPr="008C6558" w:rsidRDefault="00357E0D" w:rsidP="002F6E08">
            <w:pPr>
              <w:ind w:firstLine="17"/>
              <w:jc w:val="center"/>
              <w:rPr>
                <w:color w:val="000000" w:themeColor="text1"/>
                <w:sz w:val="24"/>
              </w:rPr>
            </w:pPr>
            <w:r w:rsidRPr="008C6558">
              <w:rPr>
                <w:color w:val="000000" w:themeColor="text1"/>
                <w:sz w:val="22"/>
                <w:szCs w:val="22"/>
              </w:rPr>
              <w:t>55</w:t>
            </w:r>
            <w:r w:rsidRPr="008C6558">
              <w:rPr>
                <w:color w:val="000000" w:themeColor="text1"/>
                <w:sz w:val="22"/>
                <w:szCs w:val="22"/>
                <w:lang w:val="en-US"/>
              </w:rPr>
              <w:t>.</w:t>
            </w:r>
            <w:r w:rsidRPr="008C6558">
              <w:rPr>
                <w:color w:val="000000" w:themeColor="text1"/>
                <w:sz w:val="22"/>
                <w:szCs w:val="22"/>
              </w:rPr>
              <w:t>254</w:t>
            </w:r>
          </w:p>
        </w:tc>
      </w:tr>
      <w:tr w:rsidR="00357E0D" w:rsidRPr="008C6558" w14:paraId="1752C319" w14:textId="77777777" w:rsidTr="00357E0D">
        <w:trPr>
          <w:trHeight w:val="330"/>
          <w:jc w:val="center"/>
        </w:trPr>
        <w:tc>
          <w:tcPr>
            <w:tcW w:w="1351" w:type="pct"/>
            <w:gridSpan w:val="2"/>
            <w:shd w:val="clear" w:color="auto" w:fill="auto"/>
            <w:noWrap/>
            <w:vAlign w:val="center"/>
          </w:tcPr>
          <w:p w14:paraId="064A0126" w14:textId="77777777" w:rsidR="00357E0D" w:rsidRPr="008C6558" w:rsidRDefault="00357E0D" w:rsidP="002F6E08">
            <w:pPr>
              <w:spacing w:before="100" w:beforeAutospacing="1"/>
              <w:ind w:firstLine="17"/>
              <w:jc w:val="center"/>
              <w:rPr>
                <w:rFonts w:eastAsia="Times New Roman"/>
                <w:b/>
                <w:color w:val="000000" w:themeColor="text1"/>
                <w:sz w:val="24"/>
                <w:lang w:val="en-US"/>
              </w:rPr>
            </w:pPr>
            <w:r w:rsidRPr="008C6558">
              <w:rPr>
                <w:rFonts w:eastAsia="Times New Roman"/>
                <w:b/>
                <w:color w:val="000000" w:themeColor="text1"/>
                <w:sz w:val="24"/>
                <w:lang w:val="en-US"/>
              </w:rPr>
              <w:t>Tổng</w:t>
            </w:r>
          </w:p>
        </w:tc>
        <w:tc>
          <w:tcPr>
            <w:tcW w:w="694" w:type="pct"/>
            <w:shd w:val="clear" w:color="auto" w:fill="auto"/>
            <w:noWrap/>
            <w:vAlign w:val="center"/>
          </w:tcPr>
          <w:p w14:paraId="601AC606" w14:textId="77777777" w:rsidR="00357E0D" w:rsidRPr="008C6558" w:rsidRDefault="00357E0D" w:rsidP="002F6E08">
            <w:pPr>
              <w:ind w:firstLine="17"/>
              <w:jc w:val="center"/>
              <w:rPr>
                <w:b/>
                <w:color w:val="000000" w:themeColor="text1"/>
                <w:sz w:val="24"/>
                <w:lang w:val="en-US"/>
              </w:rPr>
            </w:pPr>
          </w:p>
        </w:tc>
        <w:tc>
          <w:tcPr>
            <w:tcW w:w="684" w:type="pct"/>
            <w:shd w:val="clear" w:color="auto" w:fill="auto"/>
            <w:noWrap/>
            <w:vAlign w:val="center"/>
          </w:tcPr>
          <w:p w14:paraId="7E2BCF5C" w14:textId="77777777" w:rsidR="00357E0D" w:rsidRPr="008C6558" w:rsidRDefault="00357E0D" w:rsidP="002F6E08">
            <w:pPr>
              <w:ind w:firstLine="17"/>
              <w:jc w:val="center"/>
              <w:rPr>
                <w:b/>
                <w:color w:val="000000" w:themeColor="text1"/>
                <w:sz w:val="24"/>
                <w:lang w:val="en-US"/>
              </w:rPr>
            </w:pPr>
          </w:p>
        </w:tc>
        <w:tc>
          <w:tcPr>
            <w:tcW w:w="675" w:type="pct"/>
            <w:vAlign w:val="center"/>
          </w:tcPr>
          <w:p w14:paraId="71BEEDEF" w14:textId="77777777" w:rsidR="00357E0D" w:rsidRPr="008C6558" w:rsidRDefault="00357E0D" w:rsidP="002F6E08">
            <w:pPr>
              <w:ind w:firstLine="17"/>
              <w:jc w:val="center"/>
              <w:rPr>
                <w:b/>
                <w:color w:val="000000" w:themeColor="text1"/>
                <w:sz w:val="24"/>
              </w:rPr>
            </w:pPr>
          </w:p>
        </w:tc>
        <w:tc>
          <w:tcPr>
            <w:tcW w:w="533" w:type="pct"/>
            <w:vAlign w:val="center"/>
          </w:tcPr>
          <w:p w14:paraId="44BAF138" w14:textId="77777777" w:rsidR="00357E0D" w:rsidRPr="008C6558" w:rsidRDefault="00357E0D" w:rsidP="002F6E08">
            <w:pPr>
              <w:ind w:left="5" w:hanging="5"/>
              <w:jc w:val="center"/>
              <w:rPr>
                <w:b/>
                <w:bCs/>
                <w:color w:val="000000" w:themeColor="text1"/>
                <w:sz w:val="24"/>
                <w:lang w:val="en-US"/>
              </w:rPr>
            </w:pPr>
            <w:r w:rsidRPr="008C6558">
              <w:rPr>
                <w:b/>
                <w:bCs/>
                <w:color w:val="000000" w:themeColor="text1"/>
                <w:sz w:val="22"/>
                <w:szCs w:val="22"/>
                <w:lang w:val="en-US"/>
              </w:rPr>
              <w:t>62.525</w:t>
            </w:r>
          </w:p>
        </w:tc>
        <w:tc>
          <w:tcPr>
            <w:tcW w:w="563" w:type="pct"/>
            <w:vAlign w:val="center"/>
          </w:tcPr>
          <w:p w14:paraId="52C4D3E0" w14:textId="77777777" w:rsidR="00357E0D" w:rsidRPr="008C6558" w:rsidRDefault="00357E0D" w:rsidP="002F6E08">
            <w:pPr>
              <w:ind w:left="5" w:hanging="5"/>
              <w:jc w:val="center"/>
              <w:rPr>
                <w:b/>
                <w:bCs/>
                <w:color w:val="000000" w:themeColor="text1"/>
                <w:sz w:val="24"/>
              </w:rPr>
            </w:pPr>
            <w:r w:rsidRPr="008C6558">
              <w:rPr>
                <w:b/>
                <w:bCs/>
                <w:color w:val="000000" w:themeColor="text1"/>
                <w:sz w:val="22"/>
                <w:szCs w:val="22"/>
                <w:lang w:val="en-US"/>
              </w:rPr>
              <w:t>80.443</w:t>
            </w:r>
          </w:p>
        </w:tc>
        <w:tc>
          <w:tcPr>
            <w:tcW w:w="500" w:type="pct"/>
            <w:shd w:val="clear" w:color="auto" w:fill="auto"/>
            <w:noWrap/>
            <w:vAlign w:val="center"/>
          </w:tcPr>
          <w:p w14:paraId="64010CBE" w14:textId="77777777" w:rsidR="00357E0D" w:rsidRPr="008C6558" w:rsidRDefault="00357E0D" w:rsidP="002F6E08">
            <w:pPr>
              <w:ind w:left="5" w:hanging="5"/>
              <w:jc w:val="center"/>
              <w:rPr>
                <w:b/>
                <w:bCs/>
                <w:color w:val="000000" w:themeColor="text1"/>
                <w:sz w:val="20"/>
              </w:rPr>
            </w:pPr>
            <w:r w:rsidRPr="008C6558">
              <w:rPr>
                <w:b/>
                <w:bCs/>
                <w:color w:val="000000" w:themeColor="text1"/>
                <w:sz w:val="20"/>
                <w:szCs w:val="22"/>
                <w:lang w:val="en-US"/>
              </w:rPr>
              <w:t>104.644</w:t>
            </w:r>
          </w:p>
        </w:tc>
      </w:tr>
    </w:tbl>
    <w:p w14:paraId="5D13430A" w14:textId="77777777" w:rsidR="003F76AE" w:rsidRPr="008C6558" w:rsidRDefault="00357E0D" w:rsidP="002F6E08">
      <w:pPr>
        <w:pStyle w:val="Macdinh"/>
        <w:suppressAutoHyphens w:val="0"/>
        <w:rPr>
          <w:color w:val="000000" w:themeColor="text1"/>
          <w:lang w:val="it-IT"/>
        </w:rPr>
      </w:pPr>
      <w:r w:rsidRPr="008C6558">
        <w:rPr>
          <w:color w:val="000000" w:themeColor="text1"/>
          <w:lang w:val="it-IT"/>
        </w:rPr>
        <w:t xml:space="preserve">Theo kết quả tính toán, nhu cầu dùng nước cho hoạt động chăn nuôi qua các năm 2020, 2025, 2030 lần lượt là: </w:t>
      </w:r>
      <w:r w:rsidRPr="008C6558">
        <w:rPr>
          <w:color w:val="000000" w:themeColor="text1"/>
          <w:lang w:val="it-IT" w:eastAsia="en-US"/>
        </w:rPr>
        <w:t>62.525</w:t>
      </w:r>
      <w:r w:rsidRPr="008C6558">
        <w:rPr>
          <w:color w:val="000000" w:themeColor="text1"/>
          <w:lang w:val="it-IT"/>
        </w:rPr>
        <w:t xml:space="preserve"> m</w:t>
      </w:r>
      <w:r w:rsidRPr="008C6558">
        <w:rPr>
          <w:color w:val="000000" w:themeColor="text1"/>
          <w:vertAlign w:val="superscript"/>
          <w:lang w:val="it-IT"/>
        </w:rPr>
        <w:t>3</w:t>
      </w:r>
      <w:r w:rsidRPr="008C6558">
        <w:rPr>
          <w:color w:val="000000" w:themeColor="text1"/>
          <w:lang w:val="it-IT"/>
        </w:rPr>
        <w:t xml:space="preserve">/ngày, </w:t>
      </w:r>
      <w:r w:rsidRPr="008C6558">
        <w:rPr>
          <w:color w:val="000000" w:themeColor="text1"/>
          <w:lang w:val="it-IT" w:eastAsia="en-US"/>
        </w:rPr>
        <w:t>80.443</w:t>
      </w:r>
      <w:r w:rsidRPr="008C6558">
        <w:rPr>
          <w:color w:val="000000" w:themeColor="text1"/>
          <w:lang w:val="it-IT"/>
        </w:rPr>
        <w:t xml:space="preserve"> m</w:t>
      </w:r>
      <w:r w:rsidRPr="008C6558">
        <w:rPr>
          <w:color w:val="000000" w:themeColor="text1"/>
          <w:vertAlign w:val="superscript"/>
          <w:lang w:val="it-IT"/>
        </w:rPr>
        <w:t>3</w:t>
      </w:r>
      <w:r w:rsidRPr="008C6558">
        <w:rPr>
          <w:color w:val="000000" w:themeColor="text1"/>
          <w:lang w:val="it-IT"/>
        </w:rPr>
        <w:t xml:space="preserve">/ngày, </w:t>
      </w:r>
      <w:r w:rsidRPr="008C6558">
        <w:rPr>
          <w:color w:val="000000" w:themeColor="text1"/>
          <w:lang w:val="it-IT" w:eastAsia="en-US"/>
        </w:rPr>
        <w:t>104.644</w:t>
      </w:r>
      <w:r w:rsidRPr="008C6558">
        <w:rPr>
          <w:color w:val="000000" w:themeColor="text1"/>
          <w:lang w:val="it-IT"/>
        </w:rPr>
        <w:t xml:space="preserve"> m</w:t>
      </w:r>
      <w:r w:rsidRPr="008C6558">
        <w:rPr>
          <w:color w:val="000000" w:themeColor="text1"/>
          <w:vertAlign w:val="superscript"/>
          <w:lang w:val="it-IT"/>
        </w:rPr>
        <w:t>3</w:t>
      </w:r>
      <w:r w:rsidRPr="008C6558">
        <w:rPr>
          <w:color w:val="000000" w:themeColor="text1"/>
          <w:lang w:val="it-IT"/>
        </w:rPr>
        <w:t xml:space="preserve">/ngày. Lượng nước thải được tính bằng 80% lượng nước cấp, do đó tổng lượng nước thải phát sinh từ hoạt động chăn nuôi qua các năm 2020, 2025, 2030 lần lượt là: </w:t>
      </w:r>
      <w:r w:rsidRPr="008C6558">
        <w:rPr>
          <w:color w:val="000000" w:themeColor="text1"/>
          <w:lang w:val="it-IT" w:eastAsia="en-US"/>
        </w:rPr>
        <w:t>50.020</w:t>
      </w:r>
      <w:r w:rsidRPr="008C6558">
        <w:rPr>
          <w:color w:val="000000" w:themeColor="text1"/>
          <w:lang w:val="it-IT"/>
        </w:rPr>
        <w:t xml:space="preserve"> m</w:t>
      </w:r>
      <w:r w:rsidRPr="008C6558">
        <w:rPr>
          <w:color w:val="000000" w:themeColor="text1"/>
          <w:vertAlign w:val="superscript"/>
          <w:lang w:val="it-IT"/>
        </w:rPr>
        <w:t>3</w:t>
      </w:r>
      <w:r w:rsidRPr="008C6558">
        <w:rPr>
          <w:color w:val="000000" w:themeColor="text1"/>
          <w:lang w:val="it-IT"/>
        </w:rPr>
        <w:t xml:space="preserve">/ngày, </w:t>
      </w:r>
      <w:r w:rsidRPr="008C6558">
        <w:rPr>
          <w:color w:val="000000" w:themeColor="text1"/>
          <w:lang w:val="it-IT" w:eastAsia="en-US"/>
        </w:rPr>
        <w:t>64.354</w:t>
      </w:r>
      <w:r w:rsidRPr="008C6558">
        <w:rPr>
          <w:color w:val="000000" w:themeColor="text1"/>
          <w:lang w:val="it-IT"/>
        </w:rPr>
        <w:t xml:space="preserve"> m</w:t>
      </w:r>
      <w:r w:rsidRPr="008C6558">
        <w:rPr>
          <w:color w:val="000000" w:themeColor="text1"/>
          <w:vertAlign w:val="superscript"/>
          <w:lang w:val="it-IT"/>
        </w:rPr>
        <w:t>3</w:t>
      </w:r>
      <w:r w:rsidRPr="008C6558">
        <w:rPr>
          <w:color w:val="000000" w:themeColor="text1"/>
          <w:lang w:val="it-IT"/>
        </w:rPr>
        <w:t xml:space="preserve">/ngày, </w:t>
      </w:r>
      <w:r w:rsidRPr="008C6558">
        <w:rPr>
          <w:color w:val="000000" w:themeColor="text1"/>
          <w:lang w:val="it-IT" w:eastAsia="en-US"/>
        </w:rPr>
        <w:t>83.715</w:t>
      </w:r>
      <w:r w:rsidRPr="008C6558">
        <w:rPr>
          <w:color w:val="000000" w:themeColor="text1"/>
          <w:lang w:val="it-IT"/>
        </w:rPr>
        <w:t xml:space="preserve"> m</w:t>
      </w:r>
      <w:r w:rsidRPr="008C6558">
        <w:rPr>
          <w:color w:val="000000" w:themeColor="text1"/>
          <w:vertAlign w:val="superscript"/>
          <w:lang w:val="it-IT"/>
        </w:rPr>
        <w:t>3</w:t>
      </w:r>
      <w:r w:rsidRPr="008C6558">
        <w:rPr>
          <w:color w:val="000000" w:themeColor="text1"/>
          <w:lang w:val="it-IT"/>
        </w:rPr>
        <w:t>/ngày.</w:t>
      </w:r>
    </w:p>
    <w:p w14:paraId="46FFAFDF" w14:textId="77777777" w:rsidR="00014596" w:rsidRPr="008C6558" w:rsidRDefault="00014596" w:rsidP="002F6E08">
      <w:pPr>
        <w:pStyle w:val="Macdinh"/>
        <w:suppressAutoHyphens w:val="0"/>
        <w:rPr>
          <w:color w:val="000000" w:themeColor="text1"/>
          <w:lang w:val="it-IT"/>
        </w:rPr>
      </w:pPr>
      <w:r w:rsidRPr="008C6558">
        <w:rPr>
          <w:color w:val="000000" w:themeColor="text1"/>
          <w:lang w:val="it-IT"/>
        </w:rPr>
        <w:t>Dự báo tải lượng nước thải và một số chất ô nhiễm trong nước thải phát sinh theo chủng loại vật nuôi trong 1 năm được trình bày tại bảng 3</w:t>
      </w:r>
      <w:r w:rsidR="00F23261" w:rsidRPr="008C6558">
        <w:rPr>
          <w:color w:val="000000" w:themeColor="text1"/>
          <w:lang w:val="it-IT"/>
        </w:rPr>
        <w:t>7</w:t>
      </w:r>
      <w:r w:rsidRPr="008C6558">
        <w:rPr>
          <w:color w:val="000000" w:themeColor="text1"/>
          <w:lang w:val="it-IT"/>
        </w:rPr>
        <w:t xml:space="preserve"> – 3</w:t>
      </w:r>
      <w:r w:rsidR="00257F76" w:rsidRPr="008C6558">
        <w:rPr>
          <w:color w:val="000000" w:themeColor="text1"/>
          <w:lang w:val="it-IT"/>
        </w:rPr>
        <w:t>9</w:t>
      </w:r>
      <w:r w:rsidRPr="008C6558">
        <w:rPr>
          <w:color w:val="000000" w:themeColor="text1"/>
          <w:lang w:val="it-IT"/>
        </w:rPr>
        <w:t>.</w:t>
      </w:r>
    </w:p>
    <w:p w14:paraId="5A0AE4AA" w14:textId="77777777" w:rsidR="00014596" w:rsidRPr="008C6558" w:rsidRDefault="00014596" w:rsidP="002F6E08">
      <w:pPr>
        <w:pStyle w:val="Chuthich"/>
        <w:widowControl w:val="0"/>
        <w:rPr>
          <w:noProof/>
          <w:lang w:val="it-IT"/>
        </w:rPr>
      </w:pPr>
      <w:bookmarkStart w:id="460" w:name="_Toc112569124"/>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37</w:t>
      </w:r>
      <w:r w:rsidR="00B026DF" w:rsidRPr="008C6558">
        <w:rPr>
          <w:noProof/>
        </w:rPr>
        <w:fldChar w:fldCharType="end"/>
      </w:r>
      <w:r w:rsidRPr="008C6558">
        <w:rPr>
          <w:noProof/>
          <w:lang w:val="it-IT"/>
        </w:rPr>
        <w:t xml:space="preserve">. </w:t>
      </w:r>
      <w:r w:rsidR="00F23261" w:rsidRPr="008C6558">
        <w:rPr>
          <w:noProof/>
          <w:lang w:val="it-IT"/>
        </w:rPr>
        <w:t>Tải lượng các chất ô nhiễm trong nước thải do vật nuôi thải ra</w:t>
      </w:r>
      <w:bookmarkEnd w:id="46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276"/>
        <w:gridCol w:w="1416"/>
        <w:gridCol w:w="1115"/>
        <w:gridCol w:w="1115"/>
        <w:gridCol w:w="1115"/>
        <w:gridCol w:w="1113"/>
      </w:tblGrid>
      <w:tr w:rsidR="00AF60F4" w:rsidRPr="008C6558" w14:paraId="35E44644" w14:textId="77777777" w:rsidTr="00AF60F4">
        <w:trPr>
          <w:trHeight w:val="255"/>
          <w:tblHeader/>
          <w:jc w:val="center"/>
        </w:trPr>
        <w:tc>
          <w:tcPr>
            <w:tcW w:w="1132" w:type="pct"/>
            <w:shd w:val="clear" w:color="auto" w:fill="auto"/>
            <w:vAlign w:val="center"/>
          </w:tcPr>
          <w:p w14:paraId="6EF321C0" w14:textId="77777777" w:rsidR="00F23261" w:rsidRPr="008C6558" w:rsidRDefault="00F23261" w:rsidP="002F6E08">
            <w:pPr>
              <w:spacing w:line="264" w:lineRule="auto"/>
              <w:jc w:val="center"/>
              <w:rPr>
                <w:b/>
                <w:color w:val="000000" w:themeColor="text1"/>
                <w:szCs w:val="26"/>
              </w:rPr>
            </w:pPr>
            <w:r w:rsidRPr="008C6558">
              <w:rPr>
                <w:b/>
                <w:color w:val="000000" w:themeColor="text1"/>
                <w:szCs w:val="26"/>
              </w:rPr>
              <w:t>Vật nuôi</w:t>
            </w:r>
          </w:p>
        </w:tc>
        <w:tc>
          <w:tcPr>
            <w:tcW w:w="690" w:type="pct"/>
            <w:shd w:val="clear" w:color="auto" w:fill="auto"/>
            <w:vAlign w:val="center"/>
          </w:tcPr>
          <w:p w14:paraId="0062B458" w14:textId="77777777" w:rsidR="00F23261" w:rsidRPr="008C6558" w:rsidRDefault="00F23261" w:rsidP="002F6E08">
            <w:pPr>
              <w:spacing w:line="264" w:lineRule="auto"/>
              <w:jc w:val="center"/>
              <w:rPr>
                <w:b/>
                <w:color w:val="000000" w:themeColor="text1"/>
                <w:szCs w:val="26"/>
              </w:rPr>
            </w:pPr>
            <w:r w:rsidRPr="008C6558">
              <w:rPr>
                <w:b/>
                <w:color w:val="000000" w:themeColor="text1"/>
                <w:szCs w:val="26"/>
              </w:rPr>
              <w:t>Đơn vị</w:t>
            </w:r>
          </w:p>
        </w:tc>
        <w:tc>
          <w:tcPr>
            <w:tcW w:w="766" w:type="pct"/>
            <w:shd w:val="clear" w:color="auto" w:fill="auto"/>
            <w:vAlign w:val="center"/>
          </w:tcPr>
          <w:p w14:paraId="65AD5587" w14:textId="77777777" w:rsidR="00F23261" w:rsidRPr="008C6558" w:rsidRDefault="00F23261" w:rsidP="002F6E08">
            <w:pPr>
              <w:spacing w:line="264" w:lineRule="auto"/>
              <w:jc w:val="center"/>
              <w:rPr>
                <w:b/>
                <w:color w:val="000000" w:themeColor="text1"/>
                <w:szCs w:val="26"/>
              </w:rPr>
            </w:pPr>
            <w:r w:rsidRPr="008C6558">
              <w:rPr>
                <w:b/>
                <w:color w:val="000000" w:themeColor="text1"/>
                <w:szCs w:val="26"/>
              </w:rPr>
              <w:t>Thể tích chất thải, m</w:t>
            </w:r>
            <w:r w:rsidRPr="008C6558">
              <w:rPr>
                <w:b/>
                <w:color w:val="000000" w:themeColor="text1"/>
                <w:szCs w:val="26"/>
                <w:vertAlign w:val="superscript"/>
              </w:rPr>
              <w:t>3</w:t>
            </w:r>
            <w:r w:rsidRPr="008C6558">
              <w:rPr>
                <w:b/>
                <w:color w:val="000000" w:themeColor="text1"/>
                <w:szCs w:val="26"/>
              </w:rPr>
              <w:t>/đơn vị</w:t>
            </w:r>
          </w:p>
        </w:tc>
        <w:tc>
          <w:tcPr>
            <w:tcW w:w="603" w:type="pct"/>
            <w:shd w:val="clear" w:color="auto" w:fill="auto"/>
            <w:vAlign w:val="center"/>
          </w:tcPr>
          <w:p w14:paraId="45B719C6" w14:textId="77777777" w:rsidR="00F23261" w:rsidRPr="008C6558" w:rsidRDefault="00F23261" w:rsidP="002F6E08">
            <w:pPr>
              <w:spacing w:line="264" w:lineRule="auto"/>
              <w:jc w:val="center"/>
              <w:rPr>
                <w:b/>
                <w:color w:val="000000" w:themeColor="text1"/>
                <w:szCs w:val="26"/>
              </w:rPr>
            </w:pPr>
            <w:r w:rsidRPr="008C6558">
              <w:rPr>
                <w:b/>
                <w:color w:val="000000" w:themeColor="text1"/>
                <w:szCs w:val="26"/>
              </w:rPr>
              <w:t>BOD</w:t>
            </w:r>
          </w:p>
          <w:p w14:paraId="1C64A137" w14:textId="77777777" w:rsidR="00F23261" w:rsidRPr="008C6558" w:rsidRDefault="00F23261" w:rsidP="002F6E08">
            <w:pPr>
              <w:spacing w:line="264" w:lineRule="auto"/>
              <w:jc w:val="center"/>
              <w:rPr>
                <w:b/>
                <w:color w:val="000000" w:themeColor="text1"/>
                <w:szCs w:val="26"/>
              </w:rPr>
            </w:pPr>
            <w:r w:rsidRPr="008C6558">
              <w:rPr>
                <w:b/>
                <w:color w:val="000000" w:themeColor="text1"/>
                <w:szCs w:val="26"/>
              </w:rPr>
              <w:t>kg/đơn vị</w:t>
            </w:r>
          </w:p>
        </w:tc>
        <w:tc>
          <w:tcPr>
            <w:tcW w:w="603" w:type="pct"/>
            <w:shd w:val="clear" w:color="auto" w:fill="auto"/>
            <w:vAlign w:val="center"/>
          </w:tcPr>
          <w:p w14:paraId="5B897E1D" w14:textId="77777777" w:rsidR="00F23261" w:rsidRPr="008C6558" w:rsidRDefault="00F23261" w:rsidP="002F6E08">
            <w:pPr>
              <w:spacing w:line="264" w:lineRule="auto"/>
              <w:jc w:val="center"/>
              <w:rPr>
                <w:b/>
                <w:color w:val="000000" w:themeColor="text1"/>
                <w:szCs w:val="26"/>
              </w:rPr>
            </w:pPr>
            <w:r w:rsidRPr="008C6558">
              <w:rPr>
                <w:b/>
                <w:color w:val="000000" w:themeColor="text1"/>
                <w:szCs w:val="26"/>
              </w:rPr>
              <w:t>TSS kg/đơn vị</w:t>
            </w:r>
          </w:p>
        </w:tc>
        <w:tc>
          <w:tcPr>
            <w:tcW w:w="603" w:type="pct"/>
            <w:shd w:val="clear" w:color="auto" w:fill="auto"/>
            <w:vAlign w:val="center"/>
          </w:tcPr>
          <w:p w14:paraId="44B81526" w14:textId="77777777" w:rsidR="00F23261" w:rsidRPr="008C6558" w:rsidRDefault="00F23261" w:rsidP="002F6E08">
            <w:pPr>
              <w:spacing w:line="264" w:lineRule="auto"/>
              <w:jc w:val="center"/>
              <w:rPr>
                <w:b/>
                <w:color w:val="000000" w:themeColor="text1"/>
                <w:szCs w:val="26"/>
              </w:rPr>
            </w:pPr>
            <w:r w:rsidRPr="008C6558">
              <w:rPr>
                <w:b/>
                <w:color w:val="000000" w:themeColor="text1"/>
                <w:szCs w:val="26"/>
              </w:rPr>
              <w:t>Tổng N kg/đơn vị</w:t>
            </w:r>
          </w:p>
        </w:tc>
        <w:tc>
          <w:tcPr>
            <w:tcW w:w="602" w:type="pct"/>
            <w:shd w:val="clear" w:color="auto" w:fill="auto"/>
            <w:vAlign w:val="center"/>
          </w:tcPr>
          <w:p w14:paraId="65101AE2" w14:textId="77777777" w:rsidR="00F23261" w:rsidRPr="008C6558" w:rsidRDefault="00F23261" w:rsidP="002F6E08">
            <w:pPr>
              <w:spacing w:line="264" w:lineRule="auto"/>
              <w:jc w:val="center"/>
              <w:rPr>
                <w:b/>
                <w:color w:val="000000" w:themeColor="text1"/>
                <w:szCs w:val="26"/>
              </w:rPr>
            </w:pPr>
            <w:r w:rsidRPr="008C6558">
              <w:rPr>
                <w:b/>
                <w:color w:val="000000" w:themeColor="text1"/>
                <w:szCs w:val="26"/>
              </w:rPr>
              <w:t>Tổng P kg/đơn vị</w:t>
            </w:r>
          </w:p>
        </w:tc>
      </w:tr>
      <w:tr w:rsidR="00AF60F4" w:rsidRPr="008C6558" w14:paraId="20227B4F" w14:textId="77777777" w:rsidTr="00AF60F4">
        <w:trPr>
          <w:trHeight w:val="261"/>
          <w:jc w:val="center"/>
        </w:trPr>
        <w:tc>
          <w:tcPr>
            <w:tcW w:w="1132" w:type="pct"/>
            <w:shd w:val="clear" w:color="auto" w:fill="auto"/>
          </w:tcPr>
          <w:p w14:paraId="11686357" w14:textId="77777777" w:rsidR="00F23261" w:rsidRPr="008C6558" w:rsidRDefault="00F23261" w:rsidP="002F6E08">
            <w:pPr>
              <w:spacing w:line="264" w:lineRule="auto"/>
              <w:rPr>
                <w:color w:val="000000" w:themeColor="text1"/>
                <w:szCs w:val="26"/>
              </w:rPr>
            </w:pPr>
            <w:r w:rsidRPr="008C6558">
              <w:rPr>
                <w:color w:val="000000" w:themeColor="text1"/>
                <w:szCs w:val="26"/>
              </w:rPr>
              <w:t>Trâu bò sữa (</w:t>
            </w:r>
            <w:r w:rsidR="00357E0D" w:rsidRPr="008C6558">
              <w:rPr>
                <w:color w:val="000000" w:themeColor="text1"/>
                <w:szCs w:val="26"/>
                <w:lang w:val="en-US"/>
              </w:rPr>
              <w:t>3600</w:t>
            </w:r>
            <w:r w:rsidRPr="008C6558">
              <w:rPr>
                <w:color w:val="000000" w:themeColor="text1"/>
                <w:szCs w:val="26"/>
              </w:rPr>
              <w:t xml:space="preserve"> kg)</w:t>
            </w:r>
          </w:p>
        </w:tc>
        <w:tc>
          <w:tcPr>
            <w:tcW w:w="690" w:type="pct"/>
            <w:shd w:val="clear" w:color="auto" w:fill="auto"/>
          </w:tcPr>
          <w:p w14:paraId="6CB7C2C4" w14:textId="77777777" w:rsidR="00F23261" w:rsidRPr="008C6558" w:rsidRDefault="00F23261" w:rsidP="002F6E08">
            <w:pPr>
              <w:rPr>
                <w:color w:val="000000" w:themeColor="text1"/>
              </w:rPr>
            </w:pPr>
            <w:r w:rsidRPr="008C6558">
              <w:rPr>
                <w:color w:val="000000" w:themeColor="text1"/>
                <w:szCs w:val="26"/>
              </w:rPr>
              <w:t>Con/năm</w:t>
            </w:r>
          </w:p>
        </w:tc>
        <w:tc>
          <w:tcPr>
            <w:tcW w:w="766" w:type="pct"/>
            <w:shd w:val="clear" w:color="auto" w:fill="auto"/>
            <w:vAlign w:val="center"/>
          </w:tcPr>
          <w:p w14:paraId="60B7C1F4" w14:textId="77777777" w:rsidR="00F23261" w:rsidRPr="008C6558" w:rsidRDefault="00357E0D" w:rsidP="002F6E08">
            <w:pPr>
              <w:spacing w:line="264" w:lineRule="auto"/>
              <w:jc w:val="center"/>
              <w:rPr>
                <w:color w:val="000000" w:themeColor="text1"/>
                <w:szCs w:val="26"/>
              </w:rPr>
            </w:pPr>
            <w:r w:rsidRPr="008C6558">
              <w:rPr>
                <w:color w:val="000000" w:themeColor="text1"/>
                <w:szCs w:val="26"/>
                <w:lang w:val="en-US"/>
              </w:rPr>
              <w:t>8</w:t>
            </w:r>
            <w:r w:rsidR="00F23261" w:rsidRPr="008C6558">
              <w:rPr>
                <w:color w:val="000000" w:themeColor="text1"/>
                <w:szCs w:val="26"/>
              </w:rPr>
              <w:t>,</w:t>
            </w:r>
            <w:r w:rsidRPr="008C6558">
              <w:rPr>
                <w:color w:val="000000" w:themeColor="text1"/>
                <w:szCs w:val="26"/>
                <w:lang w:val="en-US"/>
              </w:rPr>
              <w:t>4</w:t>
            </w:r>
          </w:p>
        </w:tc>
        <w:tc>
          <w:tcPr>
            <w:tcW w:w="603" w:type="pct"/>
            <w:shd w:val="clear" w:color="auto" w:fill="auto"/>
            <w:vAlign w:val="center"/>
          </w:tcPr>
          <w:p w14:paraId="04988516"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228,5</w:t>
            </w:r>
          </w:p>
        </w:tc>
        <w:tc>
          <w:tcPr>
            <w:tcW w:w="603" w:type="pct"/>
            <w:shd w:val="clear" w:color="auto" w:fill="auto"/>
            <w:vAlign w:val="center"/>
          </w:tcPr>
          <w:p w14:paraId="6A364F7E"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1</w:t>
            </w:r>
            <w:r w:rsidRPr="008C6558">
              <w:rPr>
                <w:color w:val="000000" w:themeColor="text1"/>
                <w:szCs w:val="26"/>
                <w:lang w:val="en-US"/>
              </w:rPr>
              <w:t>.</w:t>
            </w:r>
            <w:r w:rsidRPr="008C6558">
              <w:rPr>
                <w:color w:val="000000" w:themeColor="text1"/>
                <w:szCs w:val="26"/>
              </w:rPr>
              <w:t>533</w:t>
            </w:r>
          </w:p>
        </w:tc>
        <w:tc>
          <w:tcPr>
            <w:tcW w:w="603" w:type="pct"/>
            <w:shd w:val="clear" w:color="auto" w:fill="auto"/>
            <w:vAlign w:val="center"/>
          </w:tcPr>
          <w:p w14:paraId="40947EF2"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82,1</w:t>
            </w:r>
          </w:p>
        </w:tc>
        <w:tc>
          <w:tcPr>
            <w:tcW w:w="602" w:type="pct"/>
            <w:shd w:val="clear" w:color="auto" w:fill="auto"/>
            <w:vAlign w:val="center"/>
          </w:tcPr>
          <w:p w14:paraId="1BD6F284"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12,0</w:t>
            </w:r>
          </w:p>
        </w:tc>
      </w:tr>
      <w:tr w:rsidR="00AF60F4" w:rsidRPr="008C6558" w14:paraId="65024F80" w14:textId="77777777" w:rsidTr="00AF60F4">
        <w:trPr>
          <w:trHeight w:val="255"/>
          <w:jc w:val="center"/>
        </w:trPr>
        <w:tc>
          <w:tcPr>
            <w:tcW w:w="1132" w:type="pct"/>
            <w:shd w:val="clear" w:color="auto" w:fill="auto"/>
          </w:tcPr>
          <w:p w14:paraId="65E158DE" w14:textId="77777777" w:rsidR="00F23261" w:rsidRPr="008C6558" w:rsidRDefault="00F23261" w:rsidP="002F6E08">
            <w:pPr>
              <w:spacing w:line="264" w:lineRule="auto"/>
              <w:rPr>
                <w:color w:val="000000" w:themeColor="text1"/>
                <w:szCs w:val="26"/>
              </w:rPr>
            </w:pPr>
            <w:r w:rsidRPr="008C6558">
              <w:rPr>
                <w:color w:val="000000" w:themeColor="text1"/>
                <w:szCs w:val="26"/>
              </w:rPr>
              <w:t>Lợn thịt (45 kg)</w:t>
            </w:r>
          </w:p>
        </w:tc>
        <w:tc>
          <w:tcPr>
            <w:tcW w:w="690" w:type="pct"/>
            <w:shd w:val="clear" w:color="auto" w:fill="auto"/>
          </w:tcPr>
          <w:p w14:paraId="111B2E51" w14:textId="77777777" w:rsidR="00F23261" w:rsidRPr="008C6558" w:rsidRDefault="00F23261" w:rsidP="002F6E08">
            <w:pPr>
              <w:rPr>
                <w:color w:val="000000" w:themeColor="text1"/>
              </w:rPr>
            </w:pPr>
            <w:r w:rsidRPr="008C6558">
              <w:rPr>
                <w:color w:val="000000" w:themeColor="text1"/>
                <w:szCs w:val="26"/>
              </w:rPr>
              <w:t>Con/năm</w:t>
            </w:r>
          </w:p>
        </w:tc>
        <w:tc>
          <w:tcPr>
            <w:tcW w:w="766" w:type="pct"/>
            <w:shd w:val="clear" w:color="auto" w:fill="auto"/>
            <w:vAlign w:val="center"/>
          </w:tcPr>
          <w:p w14:paraId="5ACCA1F4"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14,6</w:t>
            </w:r>
          </w:p>
        </w:tc>
        <w:tc>
          <w:tcPr>
            <w:tcW w:w="603" w:type="pct"/>
            <w:shd w:val="clear" w:color="auto" w:fill="auto"/>
            <w:vAlign w:val="center"/>
          </w:tcPr>
          <w:p w14:paraId="776E073F"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32,9</w:t>
            </w:r>
          </w:p>
        </w:tc>
        <w:tc>
          <w:tcPr>
            <w:tcW w:w="603" w:type="pct"/>
            <w:shd w:val="clear" w:color="auto" w:fill="auto"/>
            <w:vAlign w:val="center"/>
          </w:tcPr>
          <w:p w14:paraId="5318F485"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73,0</w:t>
            </w:r>
          </w:p>
        </w:tc>
        <w:tc>
          <w:tcPr>
            <w:tcW w:w="603" w:type="pct"/>
            <w:shd w:val="clear" w:color="auto" w:fill="auto"/>
            <w:vAlign w:val="center"/>
          </w:tcPr>
          <w:p w14:paraId="7F697D3C"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7,3</w:t>
            </w:r>
          </w:p>
        </w:tc>
        <w:tc>
          <w:tcPr>
            <w:tcW w:w="602" w:type="pct"/>
            <w:shd w:val="clear" w:color="auto" w:fill="auto"/>
            <w:vAlign w:val="center"/>
          </w:tcPr>
          <w:p w14:paraId="0CF66EB8"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2,3</w:t>
            </w:r>
          </w:p>
        </w:tc>
      </w:tr>
      <w:tr w:rsidR="00AF60F4" w:rsidRPr="008C6558" w14:paraId="1C777C74" w14:textId="77777777" w:rsidTr="00AF60F4">
        <w:trPr>
          <w:trHeight w:val="127"/>
          <w:jc w:val="center"/>
        </w:trPr>
        <w:tc>
          <w:tcPr>
            <w:tcW w:w="1132" w:type="pct"/>
            <w:shd w:val="clear" w:color="auto" w:fill="auto"/>
          </w:tcPr>
          <w:p w14:paraId="24B0C65B" w14:textId="77777777" w:rsidR="00F23261" w:rsidRPr="008C6558" w:rsidRDefault="00F23261" w:rsidP="002F6E08">
            <w:pPr>
              <w:spacing w:line="264" w:lineRule="auto"/>
              <w:rPr>
                <w:color w:val="000000" w:themeColor="text1"/>
                <w:szCs w:val="26"/>
              </w:rPr>
            </w:pPr>
            <w:r w:rsidRPr="008C6558">
              <w:rPr>
                <w:color w:val="000000" w:themeColor="text1"/>
                <w:szCs w:val="26"/>
              </w:rPr>
              <w:t>Gà thịt, 1kg</w:t>
            </w:r>
          </w:p>
        </w:tc>
        <w:tc>
          <w:tcPr>
            <w:tcW w:w="690" w:type="pct"/>
            <w:shd w:val="clear" w:color="auto" w:fill="auto"/>
          </w:tcPr>
          <w:p w14:paraId="2CB65745" w14:textId="77777777" w:rsidR="00F23261" w:rsidRPr="008C6558" w:rsidRDefault="00F23261" w:rsidP="002F6E08">
            <w:pPr>
              <w:rPr>
                <w:color w:val="000000" w:themeColor="text1"/>
              </w:rPr>
            </w:pPr>
            <w:r w:rsidRPr="008C6558">
              <w:rPr>
                <w:color w:val="000000" w:themeColor="text1"/>
                <w:szCs w:val="26"/>
              </w:rPr>
              <w:t>Con/năm</w:t>
            </w:r>
          </w:p>
        </w:tc>
        <w:tc>
          <w:tcPr>
            <w:tcW w:w="766" w:type="pct"/>
            <w:shd w:val="clear" w:color="auto" w:fill="auto"/>
            <w:vAlign w:val="center"/>
          </w:tcPr>
          <w:p w14:paraId="6A3EAD1C"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21,5</w:t>
            </w:r>
          </w:p>
        </w:tc>
        <w:tc>
          <w:tcPr>
            <w:tcW w:w="603" w:type="pct"/>
            <w:shd w:val="clear" w:color="auto" w:fill="auto"/>
            <w:vAlign w:val="center"/>
          </w:tcPr>
          <w:p w14:paraId="0183EA1C"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1,61</w:t>
            </w:r>
          </w:p>
        </w:tc>
        <w:tc>
          <w:tcPr>
            <w:tcW w:w="603" w:type="pct"/>
            <w:shd w:val="clear" w:color="auto" w:fill="auto"/>
            <w:vAlign w:val="center"/>
          </w:tcPr>
          <w:p w14:paraId="3CB8ECF8"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4,2</w:t>
            </w:r>
          </w:p>
        </w:tc>
        <w:tc>
          <w:tcPr>
            <w:tcW w:w="603" w:type="pct"/>
            <w:shd w:val="clear" w:color="auto" w:fill="auto"/>
            <w:vAlign w:val="center"/>
          </w:tcPr>
          <w:p w14:paraId="1D67B3CC"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3,6</w:t>
            </w:r>
          </w:p>
        </w:tc>
        <w:tc>
          <w:tcPr>
            <w:tcW w:w="602" w:type="pct"/>
            <w:shd w:val="clear" w:color="auto" w:fill="auto"/>
            <w:vAlign w:val="center"/>
          </w:tcPr>
          <w:p w14:paraId="2E6965EA" w14:textId="77777777" w:rsidR="00F23261" w:rsidRPr="008C6558" w:rsidRDefault="00F23261" w:rsidP="002F6E08">
            <w:pPr>
              <w:spacing w:line="264" w:lineRule="auto"/>
              <w:jc w:val="center"/>
              <w:rPr>
                <w:color w:val="000000" w:themeColor="text1"/>
                <w:szCs w:val="26"/>
              </w:rPr>
            </w:pPr>
            <w:r w:rsidRPr="008C6558">
              <w:rPr>
                <w:color w:val="000000" w:themeColor="text1"/>
                <w:szCs w:val="26"/>
              </w:rPr>
              <w:t>-</w:t>
            </w:r>
          </w:p>
        </w:tc>
      </w:tr>
    </w:tbl>
    <w:p w14:paraId="2EEE3BB1" w14:textId="77777777" w:rsidR="00F23261" w:rsidRPr="008C6558" w:rsidRDefault="00357E0D" w:rsidP="002F6E08">
      <w:pPr>
        <w:rPr>
          <w:color w:val="000000" w:themeColor="text1"/>
          <w:szCs w:val="26"/>
          <w:lang w:val="en-US"/>
        </w:rPr>
      </w:pPr>
      <w:r w:rsidRPr="008C6558">
        <w:rPr>
          <w:i/>
          <w:color w:val="000000" w:themeColor="text1"/>
        </w:rPr>
        <w:t>Nguồn:UNEP 2013</w:t>
      </w:r>
      <w:r w:rsidRPr="008C6558">
        <w:rPr>
          <w:i/>
          <w:color w:val="000000" w:themeColor="text1"/>
          <w:lang w:val="en-US"/>
        </w:rPr>
        <w:t>.</w:t>
      </w:r>
    </w:p>
    <w:p w14:paraId="0474CF12" w14:textId="77777777" w:rsidR="00F23261" w:rsidRPr="008C6558" w:rsidRDefault="00F23261" w:rsidP="002F6E08">
      <w:pPr>
        <w:pStyle w:val="Chuthich"/>
        <w:widowControl w:val="0"/>
        <w:rPr>
          <w:lang w:val="da-DK"/>
        </w:rPr>
      </w:pPr>
      <w:bookmarkStart w:id="461" w:name="_Toc112569125"/>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38</w:t>
      </w:r>
      <w:r w:rsidR="00B026DF" w:rsidRPr="008C6558">
        <w:rPr>
          <w:noProof/>
          <w:szCs w:val="26"/>
        </w:rPr>
        <w:fldChar w:fldCharType="end"/>
      </w:r>
      <w:r w:rsidRPr="008C6558">
        <w:rPr>
          <w:noProof/>
          <w:szCs w:val="26"/>
          <w:lang w:val="en-US"/>
        </w:rPr>
        <w:t xml:space="preserve">. </w:t>
      </w:r>
      <w:r w:rsidRPr="008C6558">
        <w:rPr>
          <w:lang w:val="da-DK"/>
        </w:rPr>
        <w:t>Dự báo thải lượng chất ô nhiễm trong nước thải chăn nuôi năm 2025</w:t>
      </w:r>
      <w:bookmarkEnd w:id="461"/>
    </w:p>
    <w:tbl>
      <w:tblPr>
        <w:tblW w:w="5000" w:type="pct"/>
        <w:tblLayout w:type="fixed"/>
        <w:tblLook w:val="04A0" w:firstRow="1" w:lastRow="0" w:firstColumn="1" w:lastColumn="0" w:noHBand="0" w:noVBand="1"/>
      </w:tblPr>
      <w:tblGrid>
        <w:gridCol w:w="814"/>
        <w:gridCol w:w="1560"/>
        <w:gridCol w:w="1684"/>
        <w:gridCol w:w="1268"/>
        <w:gridCol w:w="1412"/>
        <w:gridCol w:w="1268"/>
        <w:gridCol w:w="1237"/>
      </w:tblGrid>
      <w:tr w:rsidR="008D1DDA" w:rsidRPr="008C6558" w14:paraId="6BAFE66D" w14:textId="77777777" w:rsidTr="00D010A5">
        <w:trPr>
          <w:trHeight w:val="277"/>
          <w:tblHeader/>
        </w:trPr>
        <w:tc>
          <w:tcPr>
            <w:tcW w:w="440" w:type="pct"/>
            <w:vMerge w:val="restart"/>
            <w:tcBorders>
              <w:top w:val="single" w:sz="4" w:space="0" w:color="auto"/>
              <w:left w:val="single" w:sz="4" w:space="0" w:color="auto"/>
              <w:right w:val="single" w:sz="4" w:space="0" w:color="auto"/>
            </w:tcBorders>
            <w:shd w:val="clear" w:color="auto" w:fill="auto"/>
            <w:vAlign w:val="center"/>
          </w:tcPr>
          <w:p w14:paraId="103889E2" w14:textId="77777777" w:rsidR="008D1DDA" w:rsidRPr="008C6558" w:rsidRDefault="008D1DDA" w:rsidP="002F6E08">
            <w:pPr>
              <w:jc w:val="center"/>
              <w:rPr>
                <w:rFonts w:eastAsia="Times New Roman"/>
                <w:b/>
                <w:color w:val="000000" w:themeColor="text1"/>
                <w:szCs w:val="26"/>
              </w:rPr>
            </w:pPr>
            <w:r w:rsidRPr="008C6558">
              <w:rPr>
                <w:b/>
                <w:color w:val="000000" w:themeColor="text1"/>
                <w:szCs w:val="26"/>
              </w:rPr>
              <w:t>Vật nuôi</w:t>
            </w:r>
          </w:p>
        </w:tc>
        <w:tc>
          <w:tcPr>
            <w:tcW w:w="844" w:type="pct"/>
            <w:vMerge w:val="restart"/>
            <w:tcBorders>
              <w:top w:val="single" w:sz="4" w:space="0" w:color="auto"/>
              <w:left w:val="single" w:sz="4" w:space="0" w:color="auto"/>
              <w:right w:val="single" w:sz="4" w:space="0" w:color="auto"/>
            </w:tcBorders>
            <w:shd w:val="clear" w:color="auto" w:fill="auto"/>
            <w:noWrap/>
            <w:vAlign w:val="center"/>
            <w:hideMark/>
          </w:tcPr>
          <w:p w14:paraId="640E5A3F" w14:textId="77777777" w:rsidR="008D1DDA" w:rsidRPr="008C6558" w:rsidRDefault="008D1DDA" w:rsidP="002F6E08">
            <w:pPr>
              <w:jc w:val="center"/>
              <w:rPr>
                <w:rFonts w:eastAsia="Times New Roman"/>
                <w:b/>
                <w:color w:val="000000" w:themeColor="text1"/>
                <w:szCs w:val="26"/>
              </w:rPr>
            </w:pPr>
            <w:r w:rsidRPr="008C6558">
              <w:rPr>
                <w:b/>
                <w:color w:val="000000" w:themeColor="text1"/>
                <w:szCs w:val="26"/>
              </w:rPr>
              <w:t>Số lượng (con)</w:t>
            </w:r>
          </w:p>
        </w:tc>
        <w:tc>
          <w:tcPr>
            <w:tcW w:w="911" w:type="pct"/>
            <w:vMerge w:val="restart"/>
            <w:tcBorders>
              <w:top w:val="single" w:sz="4" w:space="0" w:color="auto"/>
              <w:left w:val="single" w:sz="4" w:space="0" w:color="auto"/>
              <w:right w:val="single" w:sz="4" w:space="0" w:color="auto"/>
            </w:tcBorders>
            <w:shd w:val="clear" w:color="auto" w:fill="auto"/>
            <w:noWrap/>
            <w:vAlign w:val="center"/>
            <w:hideMark/>
          </w:tcPr>
          <w:p w14:paraId="15A9171A" w14:textId="77777777" w:rsidR="008D1DDA" w:rsidRPr="008C6558" w:rsidRDefault="008D1DDA" w:rsidP="002F6E08">
            <w:pPr>
              <w:jc w:val="center"/>
              <w:rPr>
                <w:rFonts w:eastAsia="Times New Roman"/>
                <w:b/>
                <w:color w:val="000000" w:themeColor="text1"/>
                <w:szCs w:val="26"/>
              </w:rPr>
            </w:pPr>
            <w:r w:rsidRPr="008C6558">
              <w:rPr>
                <w:rFonts w:eastAsia="Times New Roman"/>
                <w:b/>
                <w:bCs/>
                <w:color w:val="000000" w:themeColor="text1"/>
                <w:szCs w:val="26"/>
              </w:rPr>
              <w:t>Thể tích chất thải, m</w:t>
            </w:r>
            <w:r w:rsidRPr="008C6558">
              <w:rPr>
                <w:rFonts w:eastAsia="Times New Roman"/>
                <w:b/>
                <w:bCs/>
                <w:color w:val="000000" w:themeColor="text1"/>
                <w:szCs w:val="26"/>
                <w:vertAlign w:val="superscript"/>
              </w:rPr>
              <w:t>3</w:t>
            </w:r>
            <w:r w:rsidRPr="008C6558">
              <w:rPr>
                <w:rFonts w:eastAsia="Times New Roman"/>
                <w:b/>
                <w:bCs/>
                <w:color w:val="000000" w:themeColor="text1"/>
                <w:szCs w:val="26"/>
              </w:rPr>
              <w:t>/đơn vị</w:t>
            </w:r>
          </w:p>
        </w:tc>
        <w:tc>
          <w:tcPr>
            <w:tcW w:w="280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80FB9" w14:textId="77777777" w:rsidR="008D1DDA" w:rsidRPr="008C6558" w:rsidRDefault="008D1DDA" w:rsidP="002F6E08">
            <w:pPr>
              <w:jc w:val="center"/>
              <w:rPr>
                <w:rFonts w:eastAsia="Times New Roman"/>
                <w:b/>
                <w:color w:val="000000" w:themeColor="text1"/>
                <w:szCs w:val="26"/>
              </w:rPr>
            </w:pPr>
            <w:r w:rsidRPr="008C6558">
              <w:rPr>
                <w:rFonts w:eastAsia="Times New Roman"/>
                <w:b/>
                <w:color w:val="000000" w:themeColor="text1"/>
                <w:szCs w:val="26"/>
              </w:rPr>
              <w:t>Tải lượng phát thải (tấn/năm)</w:t>
            </w:r>
          </w:p>
        </w:tc>
      </w:tr>
      <w:tr w:rsidR="008D1DDA" w:rsidRPr="008C6558" w14:paraId="11E1E34A" w14:textId="77777777" w:rsidTr="00D010A5">
        <w:trPr>
          <w:trHeight w:val="70"/>
          <w:tblHeader/>
        </w:trPr>
        <w:tc>
          <w:tcPr>
            <w:tcW w:w="440" w:type="pct"/>
            <w:vMerge/>
            <w:tcBorders>
              <w:left w:val="single" w:sz="4" w:space="0" w:color="auto"/>
              <w:bottom w:val="single" w:sz="4" w:space="0" w:color="auto"/>
              <w:right w:val="single" w:sz="4" w:space="0" w:color="auto"/>
            </w:tcBorders>
            <w:shd w:val="clear" w:color="auto" w:fill="auto"/>
            <w:vAlign w:val="center"/>
          </w:tcPr>
          <w:p w14:paraId="5627C29B" w14:textId="77777777" w:rsidR="008D1DDA" w:rsidRPr="008C6558" w:rsidRDefault="008D1DDA" w:rsidP="002F6E08">
            <w:pPr>
              <w:jc w:val="center"/>
              <w:rPr>
                <w:rFonts w:eastAsia="Times New Roman"/>
                <w:b/>
                <w:color w:val="000000" w:themeColor="text1"/>
                <w:szCs w:val="26"/>
              </w:rPr>
            </w:pPr>
          </w:p>
        </w:tc>
        <w:tc>
          <w:tcPr>
            <w:tcW w:w="844" w:type="pct"/>
            <w:vMerge/>
            <w:tcBorders>
              <w:left w:val="single" w:sz="4" w:space="0" w:color="auto"/>
              <w:bottom w:val="single" w:sz="4" w:space="0" w:color="auto"/>
              <w:right w:val="single" w:sz="4" w:space="0" w:color="auto"/>
            </w:tcBorders>
            <w:shd w:val="clear" w:color="auto" w:fill="auto"/>
            <w:noWrap/>
            <w:vAlign w:val="center"/>
            <w:hideMark/>
          </w:tcPr>
          <w:p w14:paraId="4E619A6F" w14:textId="77777777" w:rsidR="008D1DDA" w:rsidRPr="008C6558" w:rsidRDefault="008D1DDA" w:rsidP="002F6E08">
            <w:pPr>
              <w:jc w:val="center"/>
              <w:rPr>
                <w:rFonts w:eastAsia="Times New Roman"/>
                <w:b/>
                <w:color w:val="000000" w:themeColor="text1"/>
                <w:szCs w:val="26"/>
              </w:rPr>
            </w:pPr>
          </w:p>
        </w:tc>
        <w:tc>
          <w:tcPr>
            <w:tcW w:w="911" w:type="pct"/>
            <w:vMerge/>
            <w:tcBorders>
              <w:left w:val="single" w:sz="4" w:space="0" w:color="auto"/>
              <w:bottom w:val="single" w:sz="4" w:space="0" w:color="auto"/>
              <w:right w:val="single" w:sz="4" w:space="0" w:color="auto"/>
            </w:tcBorders>
            <w:shd w:val="clear" w:color="auto" w:fill="auto"/>
            <w:vAlign w:val="center"/>
            <w:hideMark/>
          </w:tcPr>
          <w:p w14:paraId="116E8445" w14:textId="77777777" w:rsidR="008D1DDA" w:rsidRPr="008C6558" w:rsidRDefault="008D1DDA" w:rsidP="002F6E08">
            <w:pPr>
              <w:jc w:val="center"/>
              <w:rPr>
                <w:rFonts w:eastAsia="Times New Roman"/>
                <w:b/>
                <w:bCs/>
                <w:color w:val="000000" w:themeColor="text1"/>
                <w:szCs w:val="26"/>
              </w:rPr>
            </w:pP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50CC7" w14:textId="77777777" w:rsidR="008D1DDA" w:rsidRPr="008C6558" w:rsidRDefault="008D1DDA" w:rsidP="002F6E08">
            <w:pPr>
              <w:jc w:val="center"/>
              <w:rPr>
                <w:rFonts w:eastAsia="Times New Roman"/>
                <w:b/>
                <w:bCs/>
                <w:color w:val="000000" w:themeColor="text1"/>
                <w:szCs w:val="26"/>
              </w:rPr>
            </w:pPr>
            <w:r w:rsidRPr="008C6558">
              <w:rPr>
                <w:rFonts w:eastAsia="Times New Roman"/>
                <w:b/>
                <w:bCs/>
                <w:color w:val="000000" w:themeColor="text1"/>
                <w:szCs w:val="26"/>
              </w:rPr>
              <w:t>BOD</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81399" w14:textId="77777777" w:rsidR="008D1DDA" w:rsidRPr="008C6558" w:rsidRDefault="008D1DDA" w:rsidP="002F6E08">
            <w:pPr>
              <w:jc w:val="center"/>
              <w:rPr>
                <w:rFonts w:eastAsia="Times New Roman"/>
                <w:b/>
                <w:bCs/>
                <w:color w:val="000000" w:themeColor="text1"/>
                <w:szCs w:val="26"/>
              </w:rPr>
            </w:pPr>
            <w:r w:rsidRPr="008C6558">
              <w:rPr>
                <w:rFonts w:eastAsia="Times New Roman"/>
                <w:b/>
                <w:bCs/>
                <w:color w:val="000000" w:themeColor="text1"/>
                <w:szCs w:val="26"/>
              </w:rPr>
              <w:t>TSS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49E3E" w14:textId="77777777" w:rsidR="008D1DDA" w:rsidRPr="008C6558" w:rsidRDefault="008D1DDA" w:rsidP="002F6E08">
            <w:pPr>
              <w:jc w:val="center"/>
              <w:rPr>
                <w:rFonts w:eastAsia="Times New Roman"/>
                <w:b/>
                <w:bCs/>
                <w:color w:val="000000" w:themeColor="text1"/>
                <w:szCs w:val="26"/>
              </w:rPr>
            </w:pPr>
            <w:r w:rsidRPr="008C6558">
              <w:rPr>
                <w:rFonts w:eastAsia="Times New Roman"/>
                <w:b/>
                <w:bCs/>
                <w:color w:val="000000" w:themeColor="text1"/>
                <w:szCs w:val="26"/>
              </w:rPr>
              <w:t>Tổng N</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752D7" w14:textId="77777777" w:rsidR="008D1DDA" w:rsidRPr="008C6558" w:rsidRDefault="008D1DDA" w:rsidP="002F6E08">
            <w:pPr>
              <w:jc w:val="center"/>
              <w:rPr>
                <w:rFonts w:eastAsia="Times New Roman"/>
                <w:b/>
                <w:bCs/>
                <w:color w:val="000000" w:themeColor="text1"/>
                <w:szCs w:val="26"/>
              </w:rPr>
            </w:pPr>
            <w:r w:rsidRPr="008C6558">
              <w:rPr>
                <w:rFonts w:eastAsia="Times New Roman"/>
                <w:b/>
                <w:bCs/>
                <w:color w:val="000000" w:themeColor="text1"/>
                <w:szCs w:val="26"/>
              </w:rPr>
              <w:t>Tổng P</w:t>
            </w:r>
          </w:p>
        </w:tc>
      </w:tr>
      <w:tr w:rsidR="00357E0D" w:rsidRPr="008C6558" w14:paraId="575F1FAD" w14:textId="77777777" w:rsidTr="00357E0D">
        <w:trPr>
          <w:trHeight w:val="305"/>
        </w:trPr>
        <w:tc>
          <w:tcPr>
            <w:tcW w:w="440" w:type="pct"/>
            <w:tcBorders>
              <w:top w:val="single" w:sz="4" w:space="0" w:color="auto"/>
              <w:left w:val="single" w:sz="4" w:space="0" w:color="auto"/>
              <w:bottom w:val="single" w:sz="4" w:space="0" w:color="auto"/>
              <w:right w:val="single" w:sz="4" w:space="0" w:color="auto"/>
            </w:tcBorders>
            <w:shd w:val="clear" w:color="auto" w:fill="auto"/>
          </w:tcPr>
          <w:p w14:paraId="21D957EA" w14:textId="77777777" w:rsidR="00357E0D" w:rsidRPr="008C6558" w:rsidRDefault="00357E0D" w:rsidP="002F6E08">
            <w:pPr>
              <w:rPr>
                <w:rFonts w:eastAsia="Times New Roman"/>
                <w:color w:val="000000" w:themeColor="text1"/>
                <w:szCs w:val="26"/>
                <w:lang w:val="nb-NO"/>
              </w:rPr>
            </w:pPr>
            <w:r w:rsidRPr="008C6558">
              <w:rPr>
                <w:color w:val="000000" w:themeColor="text1"/>
                <w:szCs w:val="26"/>
              </w:rPr>
              <w:t>Trâu</w:t>
            </w:r>
            <w:r w:rsidRPr="008C6558">
              <w:rPr>
                <w:color w:val="000000" w:themeColor="text1"/>
                <w:szCs w:val="26"/>
                <w:lang w:val="en-US"/>
              </w:rPr>
              <w:t>, bò</w:t>
            </w:r>
          </w:p>
        </w:tc>
        <w:tc>
          <w:tcPr>
            <w:tcW w:w="844" w:type="pct"/>
            <w:tcBorders>
              <w:top w:val="single" w:sz="4" w:space="0" w:color="auto"/>
              <w:left w:val="single" w:sz="4" w:space="0" w:color="auto"/>
              <w:bottom w:val="single" w:sz="4" w:space="0" w:color="auto"/>
              <w:right w:val="single" w:sz="4" w:space="0" w:color="auto"/>
            </w:tcBorders>
            <w:shd w:val="clear" w:color="auto" w:fill="auto"/>
            <w:hideMark/>
          </w:tcPr>
          <w:p w14:paraId="2A0E712B" w14:textId="77777777" w:rsidR="00357E0D" w:rsidRPr="008C6558" w:rsidRDefault="00357E0D" w:rsidP="002F6E08">
            <w:pPr>
              <w:jc w:val="center"/>
              <w:rPr>
                <w:color w:val="000000" w:themeColor="text1"/>
                <w:szCs w:val="26"/>
                <w:lang w:val="en-US"/>
              </w:rPr>
            </w:pPr>
            <w:r w:rsidRPr="008C6558">
              <w:rPr>
                <w:color w:val="000000" w:themeColor="text1"/>
              </w:rPr>
              <w:t>330.000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84B34"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772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9AF6E"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75</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405</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BE8DF"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505</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890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1B204"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27</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093</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718CB"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3</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960</w:t>
            </w:r>
          </w:p>
        </w:tc>
      </w:tr>
      <w:tr w:rsidR="00357E0D" w:rsidRPr="008C6558" w14:paraId="4DED1D6F" w14:textId="77777777" w:rsidTr="00357E0D">
        <w:trPr>
          <w:trHeight w:val="346"/>
        </w:trPr>
        <w:tc>
          <w:tcPr>
            <w:tcW w:w="440" w:type="pct"/>
            <w:tcBorders>
              <w:top w:val="single" w:sz="4" w:space="0" w:color="auto"/>
              <w:left w:val="single" w:sz="4" w:space="0" w:color="auto"/>
              <w:bottom w:val="single" w:sz="4" w:space="0" w:color="auto"/>
              <w:right w:val="single" w:sz="4" w:space="0" w:color="auto"/>
            </w:tcBorders>
            <w:shd w:val="clear" w:color="auto" w:fill="auto"/>
          </w:tcPr>
          <w:p w14:paraId="774F1A78" w14:textId="77777777" w:rsidR="00357E0D" w:rsidRPr="008C6558" w:rsidRDefault="00357E0D" w:rsidP="002F6E08">
            <w:pPr>
              <w:rPr>
                <w:rFonts w:eastAsia="Times New Roman"/>
                <w:color w:val="000000" w:themeColor="text1"/>
                <w:szCs w:val="26"/>
                <w:lang w:val="nb-NO"/>
              </w:rPr>
            </w:pPr>
            <w:r w:rsidRPr="008C6558">
              <w:rPr>
                <w:color w:val="000000" w:themeColor="text1"/>
                <w:szCs w:val="26"/>
              </w:rPr>
              <w:t xml:space="preserve">Lợn </w:t>
            </w:r>
          </w:p>
        </w:tc>
        <w:tc>
          <w:tcPr>
            <w:tcW w:w="844" w:type="pct"/>
            <w:tcBorders>
              <w:top w:val="single" w:sz="4" w:space="0" w:color="auto"/>
              <w:left w:val="single" w:sz="4" w:space="0" w:color="auto"/>
              <w:bottom w:val="single" w:sz="4" w:space="0" w:color="auto"/>
              <w:right w:val="single" w:sz="4" w:space="0" w:color="auto"/>
            </w:tcBorders>
            <w:shd w:val="clear" w:color="auto" w:fill="auto"/>
            <w:hideMark/>
          </w:tcPr>
          <w:p w14:paraId="30B759A4" w14:textId="77777777" w:rsidR="00357E0D" w:rsidRPr="008C6558" w:rsidRDefault="00357E0D" w:rsidP="002F6E08">
            <w:pPr>
              <w:jc w:val="center"/>
              <w:rPr>
                <w:color w:val="000000" w:themeColor="text1"/>
                <w:szCs w:val="26"/>
                <w:lang w:val="en-US"/>
              </w:rPr>
            </w:pPr>
            <w:r w:rsidRPr="008C6558">
              <w:rPr>
                <w:color w:val="000000" w:themeColor="text1"/>
              </w:rPr>
              <w:t>1.001.000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6BFB9"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14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614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600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5D934"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32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932,9</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A4DD3"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73</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073</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85865" w14:textId="77777777" w:rsidR="00357E0D" w:rsidRPr="008C6558" w:rsidRDefault="00357E0D" w:rsidP="002F6E08">
            <w:pPr>
              <w:jc w:val="center"/>
              <w:rPr>
                <w:color w:val="000000" w:themeColor="text1"/>
              </w:rPr>
            </w:pPr>
            <w:r w:rsidRPr="008C6558">
              <w:rPr>
                <w:color w:val="000000" w:themeColor="text1"/>
              </w:rPr>
              <w:t>7</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307,3</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3CBC6"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302,3</w:t>
            </w:r>
          </w:p>
        </w:tc>
      </w:tr>
      <w:tr w:rsidR="00357E0D" w:rsidRPr="008C6558" w14:paraId="731237B8" w14:textId="77777777" w:rsidTr="00357E0D">
        <w:trPr>
          <w:trHeight w:val="318"/>
        </w:trPr>
        <w:tc>
          <w:tcPr>
            <w:tcW w:w="440" w:type="pct"/>
            <w:tcBorders>
              <w:top w:val="single" w:sz="4" w:space="0" w:color="auto"/>
              <w:left w:val="single" w:sz="4" w:space="0" w:color="auto"/>
              <w:bottom w:val="single" w:sz="4" w:space="0" w:color="auto"/>
              <w:right w:val="single" w:sz="4" w:space="0" w:color="auto"/>
            </w:tcBorders>
            <w:shd w:val="clear" w:color="auto" w:fill="auto"/>
          </w:tcPr>
          <w:p w14:paraId="1C8F0624" w14:textId="77777777" w:rsidR="00357E0D" w:rsidRPr="008C6558" w:rsidRDefault="00357E0D" w:rsidP="002F6E08">
            <w:pPr>
              <w:rPr>
                <w:rFonts w:eastAsia="Times New Roman"/>
                <w:color w:val="000000" w:themeColor="text1"/>
                <w:szCs w:val="26"/>
                <w:lang w:val="en-US"/>
              </w:rPr>
            </w:pPr>
            <w:r w:rsidRPr="008C6558">
              <w:rPr>
                <w:color w:val="000000" w:themeColor="text1"/>
                <w:szCs w:val="26"/>
              </w:rPr>
              <w:t>G</w:t>
            </w:r>
            <w:r w:rsidRPr="008C6558">
              <w:rPr>
                <w:color w:val="000000" w:themeColor="text1"/>
                <w:szCs w:val="26"/>
                <w:lang w:val="en-US"/>
              </w:rPr>
              <w:t>ia cầm</w:t>
            </w:r>
          </w:p>
        </w:tc>
        <w:tc>
          <w:tcPr>
            <w:tcW w:w="844" w:type="pct"/>
            <w:tcBorders>
              <w:top w:val="single" w:sz="4" w:space="0" w:color="auto"/>
              <w:left w:val="single" w:sz="4" w:space="0" w:color="auto"/>
              <w:bottom w:val="single" w:sz="4" w:space="0" w:color="auto"/>
              <w:right w:val="single" w:sz="4" w:space="0" w:color="auto"/>
            </w:tcBorders>
            <w:shd w:val="clear" w:color="auto" w:fill="auto"/>
            <w:hideMark/>
          </w:tcPr>
          <w:p w14:paraId="35EB4C40" w14:textId="77777777" w:rsidR="00357E0D" w:rsidRPr="008C6558" w:rsidRDefault="00357E0D" w:rsidP="002F6E08">
            <w:pPr>
              <w:jc w:val="center"/>
              <w:rPr>
                <w:color w:val="000000" w:themeColor="text1"/>
                <w:szCs w:val="26"/>
              </w:rPr>
            </w:pPr>
            <w:r w:rsidRPr="008C6558">
              <w:rPr>
                <w:color w:val="000000" w:themeColor="text1"/>
              </w:rPr>
              <w:t>19.514.000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8FD6E"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419551000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F380F"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31417,54</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65BC8"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81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958,8</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BFAAC"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70</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250,4</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C6B6F" w14:textId="77777777" w:rsidR="00357E0D" w:rsidRPr="008C6558" w:rsidRDefault="00357E0D" w:rsidP="002F6E08">
            <w:pPr>
              <w:jc w:val="center"/>
              <w:rPr>
                <w:color w:val="000000" w:themeColor="text1"/>
                <w:lang w:val="en-US"/>
              </w:rPr>
            </w:pPr>
            <w:r w:rsidRPr="008C6558">
              <w:rPr>
                <w:color w:val="000000" w:themeColor="text1"/>
                <w:lang w:val="en-US"/>
              </w:rPr>
              <w:t>-</w:t>
            </w:r>
          </w:p>
        </w:tc>
      </w:tr>
      <w:tr w:rsidR="00357E0D" w:rsidRPr="008C6558" w14:paraId="4A49CA05" w14:textId="77777777" w:rsidTr="00D010A5">
        <w:trPr>
          <w:trHeight w:val="318"/>
        </w:trPr>
        <w:tc>
          <w:tcPr>
            <w:tcW w:w="1284" w:type="pct"/>
            <w:gridSpan w:val="2"/>
            <w:tcBorders>
              <w:top w:val="single" w:sz="4" w:space="0" w:color="auto"/>
              <w:left w:val="single" w:sz="4" w:space="0" w:color="auto"/>
              <w:bottom w:val="single" w:sz="4" w:space="0" w:color="auto"/>
              <w:right w:val="single" w:sz="4" w:space="0" w:color="auto"/>
            </w:tcBorders>
            <w:shd w:val="clear" w:color="auto" w:fill="auto"/>
          </w:tcPr>
          <w:p w14:paraId="1CF0891A" w14:textId="77777777" w:rsidR="00357E0D" w:rsidRPr="008C6558" w:rsidRDefault="00357E0D" w:rsidP="002F6E08">
            <w:pPr>
              <w:jc w:val="center"/>
              <w:rPr>
                <w:b/>
                <w:color w:val="000000" w:themeColor="text1"/>
                <w:lang w:val="en-US"/>
              </w:rPr>
            </w:pPr>
            <w:r w:rsidRPr="008C6558">
              <w:rPr>
                <w:b/>
                <w:color w:val="000000" w:themeColor="text1"/>
                <w:lang w:val="en-US"/>
              </w:rPr>
              <w:t xml:space="preserve">Tổng </w:t>
            </w:r>
          </w:p>
        </w:tc>
        <w:tc>
          <w:tcPr>
            <w:tcW w:w="911" w:type="pct"/>
            <w:tcBorders>
              <w:top w:val="single" w:sz="4" w:space="0" w:color="auto"/>
              <w:left w:val="single" w:sz="4" w:space="0" w:color="auto"/>
              <w:bottom w:val="single" w:sz="4" w:space="0" w:color="auto"/>
              <w:right w:val="single" w:sz="4" w:space="0" w:color="auto"/>
            </w:tcBorders>
            <w:shd w:val="clear" w:color="auto" w:fill="auto"/>
            <w:vAlign w:val="bottom"/>
          </w:tcPr>
          <w:p w14:paraId="52C87CA4" w14:textId="77777777" w:rsidR="00357E0D" w:rsidRPr="008C6558" w:rsidRDefault="00357E0D" w:rsidP="002F6E08">
            <w:pPr>
              <w:ind w:left="-37"/>
              <w:jc w:val="center"/>
              <w:rPr>
                <w:b/>
                <w:bCs/>
                <w:color w:val="000000" w:themeColor="text1"/>
              </w:rPr>
            </w:pPr>
            <w:r w:rsidRPr="008C6558">
              <w:rPr>
                <w:rFonts w:asciiTheme="majorHAnsi" w:hAnsiTheme="majorHAnsi" w:cstheme="majorHAnsi"/>
                <w:b/>
                <w:bCs/>
                <w:color w:val="000000" w:themeColor="text1"/>
                <w:szCs w:val="26"/>
              </w:rPr>
              <w:t>436</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937</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600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bottom"/>
          </w:tcPr>
          <w:p w14:paraId="70628361" w14:textId="77777777" w:rsidR="00357E0D" w:rsidRPr="008C6558" w:rsidRDefault="00357E0D" w:rsidP="002F6E08">
            <w:pPr>
              <w:ind w:left="-37"/>
              <w:jc w:val="center"/>
              <w:rPr>
                <w:b/>
                <w:bCs/>
                <w:color w:val="000000" w:themeColor="text1"/>
              </w:rPr>
            </w:pPr>
            <w:r w:rsidRPr="008C6558">
              <w:rPr>
                <w:rFonts w:asciiTheme="majorHAnsi" w:hAnsiTheme="majorHAnsi" w:cstheme="majorHAnsi"/>
                <w:b/>
                <w:bCs/>
                <w:color w:val="000000" w:themeColor="text1"/>
                <w:szCs w:val="26"/>
              </w:rPr>
              <w:t>139</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755,4</w:t>
            </w:r>
          </w:p>
        </w:tc>
        <w:tc>
          <w:tcPr>
            <w:tcW w:w="764" w:type="pct"/>
            <w:tcBorders>
              <w:top w:val="single" w:sz="4" w:space="0" w:color="auto"/>
              <w:left w:val="single" w:sz="4" w:space="0" w:color="auto"/>
              <w:bottom w:val="single" w:sz="4" w:space="0" w:color="auto"/>
              <w:right w:val="single" w:sz="4" w:space="0" w:color="auto"/>
            </w:tcBorders>
            <w:shd w:val="clear" w:color="auto" w:fill="auto"/>
            <w:vAlign w:val="bottom"/>
          </w:tcPr>
          <w:p w14:paraId="0E571E59" w14:textId="77777777" w:rsidR="00357E0D" w:rsidRPr="008C6558" w:rsidRDefault="00357E0D" w:rsidP="002F6E08">
            <w:pPr>
              <w:ind w:left="-37"/>
              <w:jc w:val="center"/>
              <w:rPr>
                <w:b/>
                <w:bCs/>
                <w:color w:val="000000" w:themeColor="text1"/>
              </w:rPr>
            </w:pPr>
            <w:r w:rsidRPr="008C6558">
              <w:rPr>
                <w:rFonts w:asciiTheme="majorHAnsi" w:hAnsiTheme="majorHAnsi" w:cstheme="majorHAnsi"/>
                <w:b/>
                <w:bCs/>
                <w:color w:val="000000" w:themeColor="text1"/>
                <w:szCs w:val="26"/>
              </w:rPr>
              <w:t>660</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921,8</w:t>
            </w:r>
          </w:p>
        </w:tc>
        <w:tc>
          <w:tcPr>
            <w:tcW w:w="686" w:type="pct"/>
            <w:tcBorders>
              <w:top w:val="single" w:sz="4" w:space="0" w:color="auto"/>
              <w:left w:val="single" w:sz="4" w:space="0" w:color="auto"/>
              <w:bottom w:val="single" w:sz="4" w:space="0" w:color="auto"/>
              <w:right w:val="single" w:sz="4" w:space="0" w:color="auto"/>
            </w:tcBorders>
            <w:shd w:val="clear" w:color="auto" w:fill="auto"/>
            <w:vAlign w:val="bottom"/>
          </w:tcPr>
          <w:p w14:paraId="3F33E46B" w14:textId="77777777" w:rsidR="00357E0D" w:rsidRPr="008C6558" w:rsidRDefault="00357E0D" w:rsidP="002F6E08">
            <w:pPr>
              <w:ind w:left="-37"/>
              <w:jc w:val="center"/>
              <w:rPr>
                <w:b/>
                <w:bCs/>
                <w:color w:val="000000" w:themeColor="text1"/>
              </w:rPr>
            </w:pPr>
            <w:r w:rsidRPr="008C6558">
              <w:rPr>
                <w:rFonts w:asciiTheme="majorHAnsi" w:hAnsiTheme="majorHAnsi" w:cstheme="majorHAnsi"/>
                <w:b/>
                <w:bCs/>
                <w:color w:val="000000" w:themeColor="text1"/>
                <w:szCs w:val="26"/>
              </w:rPr>
              <w:t>104</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650,7</w:t>
            </w:r>
          </w:p>
        </w:tc>
        <w:tc>
          <w:tcPr>
            <w:tcW w:w="669" w:type="pct"/>
            <w:tcBorders>
              <w:top w:val="single" w:sz="4" w:space="0" w:color="auto"/>
              <w:left w:val="single" w:sz="4" w:space="0" w:color="auto"/>
              <w:bottom w:val="single" w:sz="4" w:space="0" w:color="auto"/>
              <w:right w:val="single" w:sz="4" w:space="0" w:color="auto"/>
            </w:tcBorders>
            <w:shd w:val="clear" w:color="auto" w:fill="auto"/>
            <w:vAlign w:val="bottom"/>
          </w:tcPr>
          <w:p w14:paraId="44CEBD87" w14:textId="77777777" w:rsidR="00357E0D" w:rsidRPr="008C6558" w:rsidRDefault="00357E0D" w:rsidP="002F6E08">
            <w:pPr>
              <w:ind w:left="-37"/>
              <w:jc w:val="center"/>
              <w:rPr>
                <w:b/>
                <w:bCs/>
                <w:color w:val="000000" w:themeColor="text1"/>
              </w:rPr>
            </w:pPr>
            <w:r w:rsidRPr="008C6558">
              <w:rPr>
                <w:rFonts w:asciiTheme="majorHAnsi" w:hAnsiTheme="majorHAnsi" w:cstheme="majorHAnsi"/>
                <w:b/>
                <w:bCs/>
                <w:color w:val="000000" w:themeColor="text1"/>
                <w:szCs w:val="26"/>
              </w:rPr>
              <w:t>6</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262,</w:t>
            </w:r>
            <w:r w:rsidRPr="008C6558">
              <w:rPr>
                <w:b/>
                <w:bCs/>
                <w:color w:val="000000" w:themeColor="text1"/>
              </w:rPr>
              <w:t>3</w:t>
            </w:r>
          </w:p>
        </w:tc>
      </w:tr>
    </w:tbl>
    <w:p w14:paraId="0BD803D3" w14:textId="77777777" w:rsidR="00804AEA" w:rsidRPr="008C6558" w:rsidRDefault="00804AEA" w:rsidP="002F6E08">
      <w:pPr>
        <w:pStyle w:val="Chuthich"/>
        <w:widowControl w:val="0"/>
        <w:rPr>
          <w:lang w:val="da-DK"/>
        </w:rPr>
      </w:pPr>
      <w:bookmarkStart w:id="462" w:name="_Toc112569126"/>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39</w:t>
      </w:r>
      <w:r w:rsidR="00B026DF" w:rsidRPr="008C6558">
        <w:rPr>
          <w:noProof/>
          <w:szCs w:val="26"/>
        </w:rPr>
        <w:fldChar w:fldCharType="end"/>
      </w:r>
      <w:r w:rsidRPr="008C6558">
        <w:rPr>
          <w:noProof/>
          <w:szCs w:val="26"/>
        </w:rPr>
        <w:t xml:space="preserve">. </w:t>
      </w:r>
      <w:r w:rsidRPr="008C6558">
        <w:rPr>
          <w:lang w:val="da-DK"/>
        </w:rPr>
        <w:t>Dự báo thải lượng chất ô nhiễm trong nước thải chăn nuôi năm 2030</w:t>
      </w:r>
      <w:bookmarkEnd w:id="462"/>
    </w:p>
    <w:tbl>
      <w:tblPr>
        <w:tblW w:w="5095" w:type="pct"/>
        <w:tblInd w:w="-176" w:type="dxa"/>
        <w:tblLayout w:type="fixed"/>
        <w:tblLook w:val="04A0" w:firstRow="1" w:lastRow="0" w:firstColumn="1" w:lastColumn="0" w:noHBand="0" w:noVBand="1"/>
      </w:tblPr>
      <w:tblGrid>
        <w:gridCol w:w="1135"/>
        <w:gridCol w:w="1415"/>
        <w:gridCol w:w="1684"/>
        <w:gridCol w:w="1268"/>
        <w:gridCol w:w="1413"/>
        <w:gridCol w:w="1268"/>
        <w:gridCol w:w="1236"/>
      </w:tblGrid>
      <w:tr w:rsidR="00804AEA" w:rsidRPr="008C6558" w14:paraId="5566A01F" w14:textId="77777777" w:rsidTr="00D60470">
        <w:trPr>
          <w:trHeight w:val="277"/>
          <w:tblHeader/>
        </w:trPr>
        <w:tc>
          <w:tcPr>
            <w:tcW w:w="603" w:type="pct"/>
            <w:vMerge w:val="restart"/>
            <w:tcBorders>
              <w:top w:val="single" w:sz="4" w:space="0" w:color="auto"/>
              <w:left w:val="single" w:sz="4" w:space="0" w:color="auto"/>
              <w:right w:val="single" w:sz="4" w:space="0" w:color="auto"/>
            </w:tcBorders>
            <w:shd w:val="clear" w:color="auto" w:fill="auto"/>
            <w:vAlign w:val="center"/>
          </w:tcPr>
          <w:p w14:paraId="79177F9A" w14:textId="77777777" w:rsidR="00804AEA" w:rsidRPr="008C6558" w:rsidRDefault="00804AEA" w:rsidP="002F6E08">
            <w:pPr>
              <w:jc w:val="center"/>
              <w:rPr>
                <w:rFonts w:eastAsia="Times New Roman"/>
                <w:b/>
                <w:color w:val="000000" w:themeColor="text1"/>
                <w:szCs w:val="26"/>
              </w:rPr>
            </w:pPr>
            <w:r w:rsidRPr="008C6558">
              <w:rPr>
                <w:b/>
                <w:color w:val="000000" w:themeColor="text1"/>
                <w:szCs w:val="26"/>
              </w:rPr>
              <w:t>Vật nuôi</w:t>
            </w:r>
          </w:p>
        </w:tc>
        <w:tc>
          <w:tcPr>
            <w:tcW w:w="751" w:type="pct"/>
            <w:vMerge w:val="restart"/>
            <w:tcBorders>
              <w:top w:val="single" w:sz="4" w:space="0" w:color="auto"/>
              <w:left w:val="single" w:sz="4" w:space="0" w:color="auto"/>
              <w:right w:val="single" w:sz="4" w:space="0" w:color="auto"/>
            </w:tcBorders>
            <w:shd w:val="clear" w:color="auto" w:fill="auto"/>
            <w:noWrap/>
            <w:vAlign w:val="center"/>
            <w:hideMark/>
          </w:tcPr>
          <w:p w14:paraId="158741DE" w14:textId="77777777" w:rsidR="00804AEA" w:rsidRPr="008C6558" w:rsidRDefault="00804AEA" w:rsidP="002F6E08">
            <w:pPr>
              <w:jc w:val="center"/>
              <w:rPr>
                <w:rFonts w:eastAsia="Times New Roman"/>
                <w:b/>
                <w:color w:val="000000" w:themeColor="text1"/>
                <w:szCs w:val="26"/>
              </w:rPr>
            </w:pPr>
            <w:r w:rsidRPr="008C6558">
              <w:rPr>
                <w:b/>
                <w:color w:val="000000" w:themeColor="text1"/>
                <w:szCs w:val="26"/>
              </w:rPr>
              <w:t>Số lượng (con)</w:t>
            </w:r>
          </w:p>
        </w:tc>
        <w:tc>
          <w:tcPr>
            <w:tcW w:w="894" w:type="pct"/>
            <w:vMerge w:val="restart"/>
            <w:tcBorders>
              <w:top w:val="single" w:sz="4" w:space="0" w:color="auto"/>
              <w:left w:val="single" w:sz="4" w:space="0" w:color="auto"/>
              <w:right w:val="single" w:sz="4" w:space="0" w:color="auto"/>
            </w:tcBorders>
            <w:shd w:val="clear" w:color="auto" w:fill="auto"/>
            <w:noWrap/>
            <w:vAlign w:val="center"/>
            <w:hideMark/>
          </w:tcPr>
          <w:p w14:paraId="00F68C23" w14:textId="77777777" w:rsidR="00804AEA" w:rsidRPr="008C6558" w:rsidRDefault="00804AEA" w:rsidP="002F6E08">
            <w:pPr>
              <w:jc w:val="center"/>
              <w:rPr>
                <w:rFonts w:eastAsia="Times New Roman"/>
                <w:b/>
                <w:color w:val="000000" w:themeColor="text1"/>
                <w:szCs w:val="26"/>
              </w:rPr>
            </w:pPr>
            <w:r w:rsidRPr="008C6558">
              <w:rPr>
                <w:rFonts w:eastAsia="Times New Roman"/>
                <w:b/>
                <w:bCs/>
                <w:color w:val="000000" w:themeColor="text1"/>
                <w:szCs w:val="26"/>
              </w:rPr>
              <w:t>Thể tích chất thải, m</w:t>
            </w:r>
            <w:r w:rsidRPr="008C6558">
              <w:rPr>
                <w:rFonts w:eastAsia="Times New Roman"/>
                <w:b/>
                <w:bCs/>
                <w:color w:val="000000" w:themeColor="text1"/>
                <w:szCs w:val="26"/>
                <w:vertAlign w:val="superscript"/>
              </w:rPr>
              <w:t>3</w:t>
            </w:r>
            <w:r w:rsidRPr="008C6558">
              <w:rPr>
                <w:rFonts w:eastAsia="Times New Roman"/>
                <w:b/>
                <w:bCs/>
                <w:color w:val="000000" w:themeColor="text1"/>
                <w:szCs w:val="26"/>
              </w:rPr>
              <w:t>/đơn vị</w:t>
            </w:r>
          </w:p>
        </w:tc>
        <w:tc>
          <w:tcPr>
            <w:tcW w:w="27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ACDD2" w14:textId="77777777" w:rsidR="00804AEA" w:rsidRPr="008C6558" w:rsidRDefault="00804AEA" w:rsidP="002F6E08">
            <w:pPr>
              <w:jc w:val="center"/>
              <w:rPr>
                <w:rFonts w:eastAsia="Times New Roman"/>
                <w:b/>
                <w:color w:val="000000" w:themeColor="text1"/>
                <w:szCs w:val="26"/>
              </w:rPr>
            </w:pPr>
            <w:r w:rsidRPr="008C6558">
              <w:rPr>
                <w:rFonts w:eastAsia="Times New Roman"/>
                <w:b/>
                <w:color w:val="000000" w:themeColor="text1"/>
                <w:szCs w:val="26"/>
              </w:rPr>
              <w:t>Tải lượng phát thải (tấn/năm)</w:t>
            </w:r>
          </w:p>
        </w:tc>
      </w:tr>
      <w:tr w:rsidR="00804AEA" w:rsidRPr="008C6558" w14:paraId="1F0EE848" w14:textId="77777777" w:rsidTr="00D60470">
        <w:trPr>
          <w:trHeight w:val="70"/>
          <w:tblHeader/>
        </w:trPr>
        <w:tc>
          <w:tcPr>
            <w:tcW w:w="603" w:type="pct"/>
            <w:vMerge/>
            <w:tcBorders>
              <w:left w:val="single" w:sz="4" w:space="0" w:color="auto"/>
              <w:bottom w:val="single" w:sz="4" w:space="0" w:color="auto"/>
              <w:right w:val="single" w:sz="4" w:space="0" w:color="auto"/>
            </w:tcBorders>
            <w:shd w:val="clear" w:color="auto" w:fill="auto"/>
            <w:vAlign w:val="center"/>
          </w:tcPr>
          <w:p w14:paraId="5D199865" w14:textId="77777777" w:rsidR="00804AEA" w:rsidRPr="008C6558" w:rsidRDefault="00804AEA" w:rsidP="002F6E08">
            <w:pPr>
              <w:jc w:val="center"/>
              <w:rPr>
                <w:rFonts w:eastAsia="Times New Roman"/>
                <w:b/>
                <w:color w:val="000000" w:themeColor="text1"/>
                <w:szCs w:val="26"/>
              </w:rPr>
            </w:pPr>
          </w:p>
        </w:tc>
        <w:tc>
          <w:tcPr>
            <w:tcW w:w="751" w:type="pct"/>
            <w:vMerge/>
            <w:tcBorders>
              <w:left w:val="single" w:sz="4" w:space="0" w:color="auto"/>
              <w:bottom w:val="single" w:sz="4" w:space="0" w:color="auto"/>
              <w:right w:val="single" w:sz="4" w:space="0" w:color="auto"/>
            </w:tcBorders>
            <w:shd w:val="clear" w:color="auto" w:fill="auto"/>
            <w:noWrap/>
            <w:vAlign w:val="center"/>
            <w:hideMark/>
          </w:tcPr>
          <w:p w14:paraId="39F835A8" w14:textId="77777777" w:rsidR="00804AEA" w:rsidRPr="008C6558" w:rsidRDefault="00804AEA" w:rsidP="002F6E08">
            <w:pPr>
              <w:jc w:val="center"/>
              <w:rPr>
                <w:rFonts w:eastAsia="Times New Roman"/>
                <w:b/>
                <w:color w:val="000000" w:themeColor="text1"/>
                <w:szCs w:val="26"/>
              </w:rPr>
            </w:pPr>
          </w:p>
        </w:tc>
        <w:tc>
          <w:tcPr>
            <w:tcW w:w="894" w:type="pct"/>
            <w:vMerge/>
            <w:tcBorders>
              <w:left w:val="single" w:sz="4" w:space="0" w:color="auto"/>
              <w:bottom w:val="single" w:sz="4" w:space="0" w:color="auto"/>
              <w:right w:val="single" w:sz="4" w:space="0" w:color="auto"/>
            </w:tcBorders>
            <w:shd w:val="clear" w:color="auto" w:fill="auto"/>
            <w:vAlign w:val="center"/>
            <w:hideMark/>
          </w:tcPr>
          <w:p w14:paraId="022F3524" w14:textId="77777777" w:rsidR="00804AEA" w:rsidRPr="008C6558" w:rsidRDefault="00804AEA" w:rsidP="002F6E08">
            <w:pPr>
              <w:jc w:val="center"/>
              <w:rPr>
                <w:rFonts w:eastAsia="Times New Roman"/>
                <w:b/>
                <w:bCs/>
                <w:color w:val="000000" w:themeColor="text1"/>
                <w:szCs w:val="26"/>
              </w:rPr>
            </w:pP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66803" w14:textId="77777777" w:rsidR="00804AEA" w:rsidRPr="008C6558" w:rsidRDefault="00804AEA" w:rsidP="002F6E08">
            <w:pPr>
              <w:jc w:val="center"/>
              <w:rPr>
                <w:rFonts w:eastAsia="Times New Roman"/>
                <w:b/>
                <w:bCs/>
                <w:color w:val="000000" w:themeColor="text1"/>
                <w:szCs w:val="26"/>
              </w:rPr>
            </w:pPr>
            <w:r w:rsidRPr="008C6558">
              <w:rPr>
                <w:rFonts w:eastAsia="Times New Roman"/>
                <w:b/>
                <w:bCs/>
                <w:color w:val="000000" w:themeColor="text1"/>
                <w:szCs w:val="26"/>
              </w:rPr>
              <w:t>BOD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1354D" w14:textId="77777777" w:rsidR="00804AEA" w:rsidRPr="008C6558" w:rsidRDefault="00804AEA" w:rsidP="002F6E08">
            <w:pPr>
              <w:jc w:val="center"/>
              <w:rPr>
                <w:rFonts w:eastAsia="Times New Roman"/>
                <w:b/>
                <w:bCs/>
                <w:color w:val="000000" w:themeColor="text1"/>
                <w:szCs w:val="26"/>
              </w:rPr>
            </w:pPr>
            <w:r w:rsidRPr="008C6558">
              <w:rPr>
                <w:rFonts w:eastAsia="Times New Roman"/>
                <w:b/>
                <w:bCs/>
                <w:color w:val="000000" w:themeColor="text1"/>
                <w:szCs w:val="26"/>
              </w:rPr>
              <w:t>TSS</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69F44" w14:textId="77777777" w:rsidR="00804AEA" w:rsidRPr="008C6558" w:rsidRDefault="00804AEA" w:rsidP="002F6E08">
            <w:pPr>
              <w:jc w:val="center"/>
              <w:rPr>
                <w:rFonts w:eastAsia="Times New Roman"/>
                <w:b/>
                <w:bCs/>
                <w:color w:val="000000" w:themeColor="text1"/>
                <w:szCs w:val="26"/>
              </w:rPr>
            </w:pPr>
            <w:r w:rsidRPr="008C6558">
              <w:rPr>
                <w:rFonts w:eastAsia="Times New Roman"/>
                <w:b/>
                <w:bCs/>
                <w:color w:val="000000" w:themeColor="text1"/>
                <w:szCs w:val="26"/>
              </w:rPr>
              <w:t>Tổng N</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8DACE" w14:textId="77777777" w:rsidR="00804AEA" w:rsidRPr="008C6558" w:rsidRDefault="00804AEA" w:rsidP="002F6E08">
            <w:pPr>
              <w:jc w:val="center"/>
              <w:rPr>
                <w:rFonts w:eastAsia="Times New Roman"/>
                <w:b/>
                <w:bCs/>
                <w:color w:val="000000" w:themeColor="text1"/>
                <w:szCs w:val="26"/>
              </w:rPr>
            </w:pPr>
            <w:r w:rsidRPr="008C6558">
              <w:rPr>
                <w:rFonts w:eastAsia="Times New Roman"/>
                <w:b/>
                <w:bCs/>
                <w:color w:val="000000" w:themeColor="text1"/>
                <w:szCs w:val="26"/>
              </w:rPr>
              <w:t>Tổng P</w:t>
            </w:r>
          </w:p>
        </w:tc>
      </w:tr>
      <w:tr w:rsidR="00357E0D" w:rsidRPr="008C6558" w14:paraId="09F97992" w14:textId="77777777" w:rsidTr="00D60470">
        <w:trPr>
          <w:trHeight w:val="305"/>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19F1C4A9" w14:textId="77777777" w:rsidR="00357E0D" w:rsidRPr="008C6558" w:rsidRDefault="00357E0D" w:rsidP="002F6E08">
            <w:pPr>
              <w:rPr>
                <w:rFonts w:eastAsia="Times New Roman"/>
                <w:color w:val="000000" w:themeColor="text1"/>
                <w:szCs w:val="26"/>
                <w:lang w:val="nb-NO"/>
              </w:rPr>
            </w:pPr>
            <w:r w:rsidRPr="008C6558">
              <w:rPr>
                <w:color w:val="000000" w:themeColor="text1"/>
                <w:szCs w:val="26"/>
              </w:rPr>
              <w:lastRenderedPageBreak/>
              <w:t>Trâu</w:t>
            </w:r>
            <w:r w:rsidRPr="008C6558">
              <w:rPr>
                <w:color w:val="000000" w:themeColor="text1"/>
                <w:szCs w:val="26"/>
                <w:lang w:val="en-US"/>
              </w:rPr>
              <w:t>, bò</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24B34" w14:textId="77777777" w:rsidR="00357E0D" w:rsidRPr="008C6558" w:rsidRDefault="00357E0D" w:rsidP="002F6E08">
            <w:pPr>
              <w:jc w:val="center"/>
              <w:rPr>
                <w:color w:val="000000" w:themeColor="text1"/>
                <w:szCs w:val="26"/>
                <w:lang w:val="en-US"/>
              </w:rPr>
            </w:pPr>
            <w:r w:rsidRPr="008C6558">
              <w:rPr>
                <w:color w:val="000000" w:themeColor="text1"/>
              </w:rPr>
              <w:t>401.000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BF27E"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3</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368</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29522"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91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628,5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FE628"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614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733</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D7E33"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32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922,1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F3322"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812</w:t>
            </w:r>
          </w:p>
        </w:tc>
      </w:tr>
      <w:tr w:rsidR="00357E0D" w:rsidRPr="008C6558" w14:paraId="3D0AD13B" w14:textId="77777777" w:rsidTr="00D60470">
        <w:trPr>
          <w:trHeight w:val="346"/>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42B97DD3" w14:textId="77777777" w:rsidR="00357E0D" w:rsidRPr="008C6558" w:rsidRDefault="00357E0D" w:rsidP="002F6E08">
            <w:pPr>
              <w:rPr>
                <w:rFonts w:eastAsia="Times New Roman"/>
                <w:color w:val="000000" w:themeColor="text1"/>
                <w:szCs w:val="26"/>
                <w:lang w:val="nb-NO"/>
              </w:rPr>
            </w:pPr>
            <w:r w:rsidRPr="008C6558">
              <w:rPr>
                <w:color w:val="000000" w:themeColor="text1"/>
                <w:szCs w:val="26"/>
              </w:rPr>
              <w:t xml:space="preserve">Lợn </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CF2CC" w14:textId="77777777" w:rsidR="00357E0D" w:rsidRPr="008C6558" w:rsidRDefault="00357E0D" w:rsidP="002F6E08">
            <w:pPr>
              <w:jc w:val="center"/>
              <w:rPr>
                <w:color w:val="000000" w:themeColor="text1"/>
                <w:szCs w:val="26"/>
                <w:lang w:val="en-US"/>
              </w:rPr>
            </w:pPr>
            <w:r w:rsidRPr="008C6558">
              <w:rPr>
                <w:color w:val="000000" w:themeColor="text1"/>
              </w:rPr>
              <w:t>1.154.000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B7293"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16</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848</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72B8D"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37</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966,6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E71E7"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84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242</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46ECE"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8</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424,2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B9E0B"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654,2</w:t>
            </w:r>
          </w:p>
        </w:tc>
      </w:tr>
      <w:tr w:rsidR="00357E0D" w:rsidRPr="008C6558" w14:paraId="0F83EDF4" w14:textId="77777777" w:rsidTr="00D60470">
        <w:trPr>
          <w:trHeight w:val="31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630997FA" w14:textId="77777777" w:rsidR="00357E0D" w:rsidRPr="008C6558" w:rsidRDefault="00357E0D" w:rsidP="002F6E08">
            <w:pPr>
              <w:rPr>
                <w:rFonts w:eastAsia="Times New Roman"/>
                <w:color w:val="000000" w:themeColor="text1"/>
                <w:szCs w:val="26"/>
                <w:lang w:val="en-US"/>
              </w:rPr>
            </w:pPr>
            <w:r w:rsidRPr="008C6558">
              <w:rPr>
                <w:color w:val="000000" w:themeColor="text1"/>
                <w:szCs w:val="26"/>
              </w:rPr>
              <w:t>G</w:t>
            </w:r>
            <w:r w:rsidRPr="008C6558">
              <w:rPr>
                <w:color w:val="000000" w:themeColor="text1"/>
                <w:szCs w:val="26"/>
                <w:lang w:val="en-US"/>
              </w:rPr>
              <w:t>ia cầm</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83FF8" w14:textId="77777777" w:rsidR="00357E0D" w:rsidRPr="008C6558" w:rsidRDefault="00357E0D" w:rsidP="002F6E08">
            <w:pPr>
              <w:jc w:val="center"/>
              <w:rPr>
                <w:color w:val="000000" w:themeColor="text1"/>
                <w:szCs w:val="26"/>
              </w:rPr>
            </w:pPr>
            <w:r w:rsidRPr="008C6558">
              <w:rPr>
                <w:color w:val="000000" w:themeColor="text1"/>
              </w:rPr>
              <w:t>27.627.000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AC104"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593</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980</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500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BB1EF"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44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479,47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61BEE"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116</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033,4</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A47E9" w14:textId="77777777" w:rsidR="00357E0D" w:rsidRPr="008C6558" w:rsidRDefault="00357E0D" w:rsidP="002F6E08">
            <w:pPr>
              <w:jc w:val="center"/>
              <w:rPr>
                <w:color w:val="000000" w:themeColor="text1"/>
              </w:rPr>
            </w:pPr>
            <w:r w:rsidRPr="008C6558">
              <w:rPr>
                <w:rFonts w:asciiTheme="majorHAnsi" w:hAnsiTheme="majorHAnsi" w:cstheme="majorHAnsi"/>
                <w:color w:val="000000" w:themeColor="text1"/>
                <w:szCs w:val="26"/>
              </w:rPr>
              <w:t>99</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457,2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5964D" w14:textId="77777777" w:rsidR="00357E0D" w:rsidRPr="008C6558" w:rsidRDefault="00357E0D" w:rsidP="002F6E08">
            <w:pPr>
              <w:jc w:val="center"/>
              <w:rPr>
                <w:color w:val="000000" w:themeColor="text1"/>
                <w:lang w:val="en-US"/>
              </w:rPr>
            </w:pPr>
            <w:r w:rsidRPr="008C6558">
              <w:rPr>
                <w:color w:val="000000" w:themeColor="text1"/>
                <w:lang w:val="en-US"/>
              </w:rPr>
              <w:t>-</w:t>
            </w:r>
          </w:p>
        </w:tc>
      </w:tr>
      <w:tr w:rsidR="00357E0D" w:rsidRPr="008C6558" w14:paraId="0571112B" w14:textId="77777777" w:rsidTr="00D60470">
        <w:trPr>
          <w:trHeight w:val="318"/>
        </w:trPr>
        <w:tc>
          <w:tcPr>
            <w:tcW w:w="13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4C655C" w14:textId="77777777" w:rsidR="00357E0D" w:rsidRPr="008C6558" w:rsidRDefault="00357E0D" w:rsidP="002F6E08">
            <w:pPr>
              <w:jc w:val="center"/>
              <w:rPr>
                <w:b/>
                <w:color w:val="000000" w:themeColor="text1"/>
                <w:lang w:val="en-US"/>
              </w:rPr>
            </w:pPr>
            <w:r w:rsidRPr="008C6558">
              <w:rPr>
                <w:b/>
                <w:color w:val="000000" w:themeColor="text1"/>
                <w:lang w:val="en-US"/>
              </w:rPr>
              <w:t xml:space="preserve">Tổng </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14:paraId="34D94B58" w14:textId="77777777" w:rsidR="00357E0D" w:rsidRPr="008C6558" w:rsidRDefault="00357E0D" w:rsidP="002F6E08">
            <w:pPr>
              <w:jc w:val="center"/>
              <w:rPr>
                <w:b/>
                <w:bCs/>
                <w:color w:val="000000" w:themeColor="text1"/>
              </w:rPr>
            </w:pPr>
            <w:r w:rsidRPr="008C6558">
              <w:rPr>
                <w:rFonts w:asciiTheme="majorHAnsi" w:hAnsiTheme="majorHAnsi" w:cstheme="majorHAnsi"/>
                <w:b/>
                <w:bCs/>
                <w:color w:val="000000" w:themeColor="text1"/>
                <w:szCs w:val="26"/>
              </w:rPr>
              <w:t>614</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197</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300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0F2C4F68" w14:textId="77777777" w:rsidR="00357E0D" w:rsidRPr="008C6558" w:rsidRDefault="00357E0D" w:rsidP="002F6E08">
            <w:pPr>
              <w:jc w:val="center"/>
              <w:rPr>
                <w:b/>
                <w:bCs/>
                <w:color w:val="000000" w:themeColor="text1"/>
              </w:rPr>
            </w:pPr>
            <w:r w:rsidRPr="008C6558">
              <w:rPr>
                <w:rFonts w:asciiTheme="majorHAnsi" w:hAnsiTheme="majorHAnsi" w:cstheme="majorHAnsi"/>
                <w:b/>
                <w:bCs/>
                <w:color w:val="000000" w:themeColor="text1"/>
                <w:szCs w:val="26"/>
              </w:rPr>
              <w:t>174</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074,6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1EEF37E" w14:textId="77777777" w:rsidR="00357E0D" w:rsidRPr="008C6558" w:rsidRDefault="00357E0D" w:rsidP="002F6E08">
            <w:pPr>
              <w:jc w:val="center"/>
              <w:rPr>
                <w:b/>
                <w:bCs/>
                <w:color w:val="000000" w:themeColor="text1"/>
              </w:rPr>
            </w:pPr>
            <w:r w:rsidRPr="008C6558">
              <w:rPr>
                <w:rFonts w:asciiTheme="majorHAnsi" w:hAnsiTheme="majorHAnsi" w:cstheme="majorHAnsi"/>
                <w:b/>
                <w:bCs/>
                <w:color w:val="000000" w:themeColor="text1"/>
                <w:szCs w:val="26"/>
              </w:rPr>
              <w:t>815</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008,4</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36FFF0C8" w14:textId="77777777" w:rsidR="00357E0D" w:rsidRPr="008C6558" w:rsidRDefault="00357E0D" w:rsidP="002F6E08">
            <w:pPr>
              <w:jc w:val="center"/>
              <w:rPr>
                <w:b/>
                <w:bCs/>
                <w:color w:val="000000" w:themeColor="text1"/>
              </w:rPr>
            </w:pPr>
            <w:r w:rsidRPr="008C6558">
              <w:rPr>
                <w:rFonts w:asciiTheme="majorHAnsi" w:hAnsiTheme="majorHAnsi" w:cstheme="majorHAnsi"/>
                <w:b/>
                <w:bCs/>
                <w:color w:val="000000" w:themeColor="text1"/>
                <w:szCs w:val="26"/>
              </w:rPr>
              <w:t>140</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803,5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3C4F17D" w14:textId="77777777" w:rsidR="00357E0D" w:rsidRPr="008C6558" w:rsidRDefault="00357E0D" w:rsidP="002F6E08">
            <w:pPr>
              <w:jc w:val="center"/>
              <w:rPr>
                <w:b/>
                <w:bCs/>
                <w:color w:val="000000" w:themeColor="text1"/>
              </w:rPr>
            </w:pPr>
            <w:r w:rsidRPr="008C6558">
              <w:rPr>
                <w:rFonts w:asciiTheme="majorHAnsi" w:hAnsiTheme="majorHAnsi" w:cstheme="majorHAnsi"/>
                <w:b/>
                <w:bCs/>
                <w:color w:val="000000" w:themeColor="text1"/>
                <w:szCs w:val="26"/>
              </w:rPr>
              <w:t>7</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466,2</w:t>
            </w:r>
          </w:p>
        </w:tc>
      </w:tr>
    </w:tbl>
    <w:p w14:paraId="5DAC6068" w14:textId="77777777" w:rsidR="00F23261" w:rsidRPr="008C6558" w:rsidRDefault="003E707A" w:rsidP="002F6E08">
      <w:pPr>
        <w:pStyle w:val="Macdinh"/>
        <w:suppressAutoHyphens w:val="0"/>
        <w:rPr>
          <w:color w:val="000000" w:themeColor="text1"/>
        </w:rPr>
      </w:pPr>
      <w:r w:rsidRPr="008C6558">
        <w:rPr>
          <w:color w:val="000000" w:themeColor="text1"/>
          <w:lang w:val="it-IT"/>
        </w:rPr>
        <w:t xml:space="preserve">Dự báo nồng độ các chất ô nhiễm trong nước thải chăn nuôi tại tỉnh </w:t>
      </w:r>
      <w:r w:rsidRPr="008C6558">
        <w:rPr>
          <w:color w:val="000000" w:themeColor="text1"/>
        </w:rPr>
        <w:t xml:space="preserve">Đắk Lắk đến năm 2030 được trình bày tại bảng </w:t>
      </w:r>
      <w:r w:rsidR="00257F76" w:rsidRPr="008C6558">
        <w:rPr>
          <w:color w:val="000000" w:themeColor="text1"/>
        </w:rPr>
        <w:t>40</w:t>
      </w:r>
      <w:r w:rsidRPr="008C6558">
        <w:rPr>
          <w:color w:val="000000" w:themeColor="text1"/>
        </w:rPr>
        <w:t>.</w:t>
      </w:r>
    </w:p>
    <w:p w14:paraId="38FB620E" w14:textId="77777777" w:rsidR="003E707A" w:rsidRPr="008C6558" w:rsidRDefault="003E707A" w:rsidP="002F6E08">
      <w:pPr>
        <w:pStyle w:val="Chuthich"/>
        <w:widowControl w:val="0"/>
      </w:pPr>
      <w:bookmarkStart w:id="463" w:name="_Toc112569127"/>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40</w:t>
      </w:r>
      <w:r w:rsidR="00B026DF" w:rsidRPr="008C6558">
        <w:rPr>
          <w:noProof/>
        </w:rPr>
        <w:fldChar w:fldCharType="end"/>
      </w:r>
      <w:r w:rsidRPr="008C6558">
        <w:rPr>
          <w:noProof/>
        </w:rPr>
        <w:t xml:space="preserve">. Dự báo nồng độ các chất ô nhiễm trong nước thải chăn nuôi tỉnh </w:t>
      </w:r>
      <w:r w:rsidRPr="008C6558">
        <w:t>Đắk Lắk đến năm 2030</w:t>
      </w:r>
      <w:bookmarkEnd w:id="4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2"/>
        <w:gridCol w:w="3080"/>
      </w:tblGrid>
      <w:tr w:rsidR="003E707A" w:rsidRPr="008C6558" w14:paraId="08AC1397" w14:textId="77777777" w:rsidTr="00357E0D">
        <w:trPr>
          <w:tblHeader/>
        </w:trPr>
        <w:tc>
          <w:tcPr>
            <w:tcW w:w="1667" w:type="pct"/>
            <w:vMerge w:val="restart"/>
            <w:vAlign w:val="center"/>
          </w:tcPr>
          <w:p w14:paraId="1EED789F" w14:textId="77777777" w:rsidR="003E707A" w:rsidRPr="008C6558" w:rsidRDefault="003E707A" w:rsidP="002F6E08">
            <w:pPr>
              <w:spacing w:before="0"/>
              <w:jc w:val="center"/>
              <w:rPr>
                <w:b/>
                <w:color w:val="000000" w:themeColor="text1"/>
                <w:lang w:val="da-DK"/>
              </w:rPr>
            </w:pPr>
            <w:r w:rsidRPr="008C6558">
              <w:rPr>
                <w:b/>
                <w:color w:val="000000" w:themeColor="text1"/>
                <w:lang w:val="da-DK"/>
              </w:rPr>
              <w:t>Chất ô nhiễm</w:t>
            </w:r>
          </w:p>
        </w:tc>
        <w:tc>
          <w:tcPr>
            <w:tcW w:w="3333" w:type="pct"/>
            <w:gridSpan w:val="2"/>
            <w:vAlign w:val="center"/>
          </w:tcPr>
          <w:p w14:paraId="173934D2" w14:textId="77777777" w:rsidR="003E707A" w:rsidRPr="008C6558" w:rsidRDefault="003E707A" w:rsidP="002F6E08">
            <w:pPr>
              <w:spacing w:before="0"/>
              <w:jc w:val="center"/>
              <w:rPr>
                <w:b/>
                <w:color w:val="000000" w:themeColor="text1"/>
                <w:lang w:val="da-DK"/>
              </w:rPr>
            </w:pPr>
            <w:r w:rsidRPr="008C6558">
              <w:rPr>
                <w:b/>
                <w:color w:val="000000" w:themeColor="text1"/>
                <w:lang w:val="da-DK"/>
              </w:rPr>
              <w:t>Nồng độ các chất ô nhiễm (mg/l)</w:t>
            </w:r>
          </w:p>
        </w:tc>
      </w:tr>
      <w:tr w:rsidR="003E707A" w:rsidRPr="008C6558" w14:paraId="7BAFF187" w14:textId="77777777" w:rsidTr="00357E0D">
        <w:tc>
          <w:tcPr>
            <w:tcW w:w="1667" w:type="pct"/>
            <w:vMerge/>
          </w:tcPr>
          <w:p w14:paraId="4C783D47" w14:textId="77777777" w:rsidR="003E707A" w:rsidRPr="008C6558" w:rsidRDefault="003E707A" w:rsidP="002F6E08">
            <w:pPr>
              <w:spacing w:before="0"/>
              <w:jc w:val="center"/>
              <w:rPr>
                <w:color w:val="000000" w:themeColor="text1"/>
                <w:lang w:val="da-DK"/>
              </w:rPr>
            </w:pPr>
          </w:p>
        </w:tc>
        <w:tc>
          <w:tcPr>
            <w:tcW w:w="1667" w:type="pct"/>
            <w:vAlign w:val="bottom"/>
          </w:tcPr>
          <w:p w14:paraId="3BD3BA30" w14:textId="77777777" w:rsidR="003E707A" w:rsidRPr="008C6558" w:rsidRDefault="003E707A" w:rsidP="002F6E08">
            <w:pPr>
              <w:spacing w:before="0"/>
              <w:jc w:val="center"/>
              <w:rPr>
                <w:b/>
                <w:color w:val="000000" w:themeColor="text1"/>
                <w:lang w:val="en-US"/>
              </w:rPr>
            </w:pPr>
            <w:r w:rsidRPr="008C6558">
              <w:rPr>
                <w:b/>
                <w:color w:val="000000" w:themeColor="text1"/>
                <w:lang w:val="en-US"/>
              </w:rPr>
              <w:t>Năm 2025</w:t>
            </w:r>
          </w:p>
        </w:tc>
        <w:tc>
          <w:tcPr>
            <w:tcW w:w="1666" w:type="pct"/>
            <w:vAlign w:val="center"/>
          </w:tcPr>
          <w:p w14:paraId="449AA4C5" w14:textId="77777777" w:rsidR="003E707A" w:rsidRPr="008C6558" w:rsidRDefault="003E707A" w:rsidP="002F6E08">
            <w:pPr>
              <w:spacing w:before="0"/>
              <w:jc w:val="center"/>
              <w:rPr>
                <w:b/>
                <w:color w:val="000000" w:themeColor="text1"/>
                <w:lang w:val="en-US"/>
              </w:rPr>
            </w:pPr>
            <w:r w:rsidRPr="008C6558">
              <w:rPr>
                <w:b/>
                <w:color w:val="000000" w:themeColor="text1"/>
                <w:lang w:val="en-US"/>
              </w:rPr>
              <w:t>Năm 2030</w:t>
            </w:r>
          </w:p>
        </w:tc>
      </w:tr>
      <w:tr w:rsidR="00357E0D" w:rsidRPr="008C6558" w14:paraId="0F7A4046" w14:textId="77777777" w:rsidTr="00357E0D">
        <w:tc>
          <w:tcPr>
            <w:tcW w:w="1667" w:type="pct"/>
          </w:tcPr>
          <w:p w14:paraId="27D1D1B0" w14:textId="77777777" w:rsidR="00357E0D" w:rsidRPr="008C6558" w:rsidRDefault="00357E0D" w:rsidP="002F6E08">
            <w:pPr>
              <w:spacing w:before="0"/>
              <w:jc w:val="center"/>
              <w:rPr>
                <w:color w:val="000000" w:themeColor="text1"/>
                <w:lang w:val="da-DK"/>
              </w:rPr>
            </w:pPr>
            <w:r w:rsidRPr="008C6558">
              <w:rPr>
                <w:color w:val="000000" w:themeColor="text1"/>
                <w:lang w:val="da-DK"/>
              </w:rPr>
              <w:t>BOD</w:t>
            </w:r>
          </w:p>
        </w:tc>
        <w:tc>
          <w:tcPr>
            <w:tcW w:w="1667" w:type="pct"/>
          </w:tcPr>
          <w:p w14:paraId="37661A57" w14:textId="77777777" w:rsidR="00357E0D" w:rsidRPr="008C6558" w:rsidRDefault="00357E0D" w:rsidP="002F6E08">
            <w:pPr>
              <w:spacing w:before="0"/>
              <w:jc w:val="center"/>
              <w:rPr>
                <w:color w:val="000000" w:themeColor="text1"/>
              </w:rPr>
            </w:pPr>
            <w:r w:rsidRPr="008C6558">
              <w:rPr>
                <w:rFonts w:asciiTheme="majorHAnsi" w:hAnsiTheme="majorHAnsi" w:cstheme="majorHAnsi"/>
                <w:color w:val="000000" w:themeColor="text1"/>
                <w:szCs w:val="26"/>
              </w:rPr>
              <w:t>5949,7</w:t>
            </w:r>
          </w:p>
        </w:tc>
        <w:tc>
          <w:tcPr>
            <w:tcW w:w="1666" w:type="pct"/>
          </w:tcPr>
          <w:p w14:paraId="630D476E" w14:textId="77777777" w:rsidR="00357E0D" w:rsidRPr="008C6558" w:rsidRDefault="00357E0D" w:rsidP="002F6E08">
            <w:pPr>
              <w:spacing w:before="0"/>
              <w:jc w:val="center"/>
              <w:rPr>
                <w:color w:val="000000" w:themeColor="text1"/>
              </w:rPr>
            </w:pPr>
            <w:r w:rsidRPr="008C6558">
              <w:rPr>
                <w:rFonts w:asciiTheme="majorHAnsi" w:hAnsiTheme="majorHAnsi" w:cstheme="majorHAnsi"/>
                <w:color w:val="000000" w:themeColor="text1"/>
                <w:szCs w:val="26"/>
              </w:rPr>
              <w:t>5696,9</w:t>
            </w:r>
          </w:p>
        </w:tc>
      </w:tr>
      <w:tr w:rsidR="00357E0D" w:rsidRPr="008C6558" w14:paraId="7E3CE809" w14:textId="77777777" w:rsidTr="00357E0D">
        <w:tc>
          <w:tcPr>
            <w:tcW w:w="1667" w:type="pct"/>
          </w:tcPr>
          <w:p w14:paraId="600073D3" w14:textId="77777777" w:rsidR="00357E0D" w:rsidRPr="008C6558" w:rsidRDefault="00357E0D" w:rsidP="002F6E08">
            <w:pPr>
              <w:spacing w:before="0"/>
              <w:jc w:val="center"/>
              <w:rPr>
                <w:color w:val="000000" w:themeColor="text1"/>
                <w:lang w:val="da-DK"/>
              </w:rPr>
            </w:pPr>
            <w:r w:rsidRPr="008C6558">
              <w:rPr>
                <w:color w:val="000000" w:themeColor="text1"/>
                <w:lang w:val="da-DK"/>
              </w:rPr>
              <w:t>TSS</w:t>
            </w:r>
          </w:p>
        </w:tc>
        <w:tc>
          <w:tcPr>
            <w:tcW w:w="1667" w:type="pct"/>
          </w:tcPr>
          <w:p w14:paraId="0C6860EA" w14:textId="77777777" w:rsidR="00357E0D" w:rsidRPr="008C6558" w:rsidRDefault="00357E0D" w:rsidP="002F6E08">
            <w:pPr>
              <w:spacing w:before="0"/>
              <w:jc w:val="center"/>
              <w:rPr>
                <w:color w:val="000000" w:themeColor="text1"/>
              </w:rPr>
            </w:pPr>
            <w:r w:rsidRPr="008C6558">
              <w:rPr>
                <w:rFonts w:asciiTheme="majorHAnsi" w:hAnsiTheme="majorHAnsi" w:cstheme="majorHAnsi"/>
                <w:color w:val="000000" w:themeColor="text1"/>
                <w:szCs w:val="26"/>
              </w:rPr>
              <w:t>28137,1</w:t>
            </w:r>
          </w:p>
        </w:tc>
        <w:tc>
          <w:tcPr>
            <w:tcW w:w="1666" w:type="pct"/>
          </w:tcPr>
          <w:p w14:paraId="1B5A9CC5" w14:textId="77777777" w:rsidR="00357E0D" w:rsidRPr="008C6558" w:rsidRDefault="00357E0D" w:rsidP="002F6E08">
            <w:pPr>
              <w:spacing w:before="0"/>
              <w:jc w:val="center"/>
              <w:rPr>
                <w:color w:val="000000" w:themeColor="text1"/>
              </w:rPr>
            </w:pPr>
            <w:r w:rsidRPr="008C6558">
              <w:rPr>
                <w:rFonts w:asciiTheme="majorHAnsi" w:hAnsiTheme="majorHAnsi" w:cstheme="majorHAnsi"/>
                <w:color w:val="000000" w:themeColor="text1"/>
                <w:szCs w:val="26"/>
              </w:rPr>
              <w:t>26672,6</w:t>
            </w:r>
          </w:p>
        </w:tc>
      </w:tr>
      <w:tr w:rsidR="00357E0D" w:rsidRPr="008C6558" w14:paraId="44C13FAF" w14:textId="77777777" w:rsidTr="00357E0D">
        <w:tc>
          <w:tcPr>
            <w:tcW w:w="1667" w:type="pct"/>
          </w:tcPr>
          <w:p w14:paraId="019EA380" w14:textId="77777777" w:rsidR="00357E0D" w:rsidRPr="008C6558" w:rsidRDefault="00357E0D" w:rsidP="002F6E08">
            <w:pPr>
              <w:spacing w:before="0"/>
              <w:jc w:val="center"/>
              <w:rPr>
                <w:color w:val="000000" w:themeColor="text1"/>
                <w:lang w:val="da-DK"/>
              </w:rPr>
            </w:pPr>
            <w:r w:rsidRPr="008C6558">
              <w:rPr>
                <w:color w:val="000000" w:themeColor="text1"/>
                <w:lang w:val="da-DK"/>
              </w:rPr>
              <w:t>Tổng N</w:t>
            </w:r>
          </w:p>
        </w:tc>
        <w:tc>
          <w:tcPr>
            <w:tcW w:w="1667" w:type="pct"/>
          </w:tcPr>
          <w:p w14:paraId="3DF30D4A" w14:textId="77777777" w:rsidR="00357E0D" w:rsidRPr="008C6558" w:rsidRDefault="00357E0D" w:rsidP="002F6E08">
            <w:pPr>
              <w:spacing w:before="0"/>
              <w:jc w:val="center"/>
              <w:rPr>
                <w:color w:val="000000" w:themeColor="text1"/>
              </w:rPr>
            </w:pPr>
            <w:r w:rsidRPr="008C6558">
              <w:rPr>
                <w:rFonts w:asciiTheme="majorHAnsi" w:hAnsiTheme="majorHAnsi" w:cstheme="majorHAnsi"/>
                <w:color w:val="000000" w:themeColor="text1"/>
                <w:szCs w:val="26"/>
              </w:rPr>
              <w:t>4455,2</w:t>
            </w:r>
          </w:p>
        </w:tc>
        <w:tc>
          <w:tcPr>
            <w:tcW w:w="1666" w:type="pct"/>
          </w:tcPr>
          <w:p w14:paraId="305194AB" w14:textId="77777777" w:rsidR="00357E0D" w:rsidRPr="008C6558" w:rsidRDefault="00357E0D" w:rsidP="002F6E08">
            <w:pPr>
              <w:spacing w:before="0"/>
              <w:jc w:val="center"/>
              <w:rPr>
                <w:color w:val="000000" w:themeColor="text1"/>
              </w:rPr>
            </w:pPr>
            <w:r w:rsidRPr="008C6558">
              <w:rPr>
                <w:rFonts w:asciiTheme="majorHAnsi" w:hAnsiTheme="majorHAnsi" w:cstheme="majorHAnsi"/>
                <w:color w:val="000000" w:themeColor="text1"/>
                <w:szCs w:val="26"/>
              </w:rPr>
              <w:t>4608,0</w:t>
            </w:r>
          </w:p>
        </w:tc>
      </w:tr>
      <w:tr w:rsidR="00357E0D" w:rsidRPr="008C6558" w14:paraId="64393818" w14:textId="77777777" w:rsidTr="00357E0D">
        <w:tc>
          <w:tcPr>
            <w:tcW w:w="1667" w:type="pct"/>
          </w:tcPr>
          <w:p w14:paraId="44B4F511" w14:textId="77777777" w:rsidR="00357E0D" w:rsidRPr="008C6558" w:rsidRDefault="00357E0D" w:rsidP="002F6E08">
            <w:pPr>
              <w:spacing w:before="0"/>
              <w:jc w:val="center"/>
              <w:rPr>
                <w:color w:val="000000" w:themeColor="text1"/>
                <w:lang w:val="da-DK"/>
              </w:rPr>
            </w:pPr>
            <w:r w:rsidRPr="008C6558">
              <w:rPr>
                <w:color w:val="000000" w:themeColor="text1"/>
                <w:lang w:val="da-DK"/>
              </w:rPr>
              <w:t>Tổng P</w:t>
            </w:r>
          </w:p>
        </w:tc>
        <w:tc>
          <w:tcPr>
            <w:tcW w:w="1667" w:type="pct"/>
          </w:tcPr>
          <w:p w14:paraId="6D2A5481" w14:textId="77777777" w:rsidR="00357E0D" w:rsidRPr="008C6558" w:rsidRDefault="00357E0D" w:rsidP="002F6E08">
            <w:pPr>
              <w:spacing w:before="0"/>
              <w:jc w:val="center"/>
              <w:rPr>
                <w:color w:val="000000" w:themeColor="text1"/>
              </w:rPr>
            </w:pPr>
            <w:r w:rsidRPr="008C6558">
              <w:rPr>
                <w:rFonts w:asciiTheme="majorHAnsi" w:hAnsiTheme="majorHAnsi" w:cstheme="majorHAnsi"/>
                <w:color w:val="000000" w:themeColor="text1"/>
                <w:szCs w:val="26"/>
              </w:rPr>
              <w:t>266,6</w:t>
            </w:r>
          </w:p>
        </w:tc>
        <w:tc>
          <w:tcPr>
            <w:tcW w:w="1666" w:type="pct"/>
          </w:tcPr>
          <w:p w14:paraId="0BF8D612" w14:textId="77777777" w:rsidR="00357E0D" w:rsidRPr="008C6558" w:rsidRDefault="00357E0D" w:rsidP="002F6E08">
            <w:pPr>
              <w:spacing w:before="0"/>
              <w:jc w:val="center"/>
              <w:rPr>
                <w:color w:val="000000" w:themeColor="text1"/>
              </w:rPr>
            </w:pPr>
            <w:r w:rsidRPr="008C6558">
              <w:rPr>
                <w:rFonts w:asciiTheme="majorHAnsi" w:hAnsiTheme="majorHAnsi" w:cstheme="majorHAnsi"/>
                <w:color w:val="000000" w:themeColor="text1"/>
                <w:szCs w:val="26"/>
              </w:rPr>
              <w:t>244,3</w:t>
            </w:r>
          </w:p>
        </w:tc>
      </w:tr>
    </w:tbl>
    <w:p w14:paraId="0229DC78" w14:textId="77777777" w:rsidR="003E707A" w:rsidRPr="008C6558" w:rsidRDefault="001A5E9D" w:rsidP="002F6E08">
      <w:pPr>
        <w:pStyle w:val="Macdinh"/>
        <w:suppressAutoHyphens w:val="0"/>
        <w:rPr>
          <w:color w:val="000000" w:themeColor="text1"/>
          <w:lang w:val="da-DK"/>
        </w:rPr>
      </w:pPr>
      <w:r w:rsidRPr="008C6558">
        <w:rPr>
          <w:color w:val="000000" w:themeColor="text1"/>
        </w:rPr>
        <w:t>Thành phần nước thải chăn nuôi biến động rất lớn phụ thuộc vào quy mô chăn nuôi, phương pháp vệ sinh, kiểu chuồng trại và hàm lượng các chất ô nhiễm trong nước vệ sinh chuồng trại… Trong nước thải, nước chiếm 75 – 95%, phần còn lại là các chất hữu cơ, vô cơ và mầm bệnh</w:t>
      </w:r>
      <w:r w:rsidRPr="008C6558">
        <w:rPr>
          <w:color w:val="000000" w:themeColor="text1"/>
          <w:lang w:val="da-DK"/>
        </w:rPr>
        <w:t>. Nếu nước thải chăn nuôi không được xử lý sẽ gây ô nhiễm nguồn nước sông khu vực, dễ phát sinh các loài dịch bệnh</w:t>
      </w:r>
      <w:r w:rsidR="00B834D3" w:rsidRPr="008C6558">
        <w:rPr>
          <w:color w:val="000000" w:themeColor="text1"/>
          <w:lang w:val="da-DK"/>
        </w:rPr>
        <w:t>.</w:t>
      </w:r>
    </w:p>
    <w:p w14:paraId="1AFBA2B7" w14:textId="77777777" w:rsidR="00B834D3" w:rsidRPr="008C6558" w:rsidRDefault="00B834D3" w:rsidP="002F6E08">
      <w:pPr>
        <w:pStyle w:val="Macdinh"/>
        <w:suppressAutoHyphens w:val="0"/>
        <w:rPr>
          <w:color w:val="000000" w:themeColor="text1"/>
        </w:rPr>
      </w:pPr>
      <w:r w:rsidRPr="008C6558">
        <w:rPr>
          <w:color w:val="000000" w:themeColor="text1"/>
        </w:rPr>
        <w:t xml:space="preserve">Để dự báo diễn biến của chất lượng nước mặt trên địa bàn </w:t>
      </w:r>
      <w:r w:rsidRPr="008C6558">
        <w:rPr>
          <w:color w:val="000000" w:themeColor="text1"/>
          <w:lang w:val="nb-NO"/>
        </w:rPr>
        <w:t>tỉnh</w:t>
      </w:r>
      <w:r w:rsidRPr="008C6558">
        <w:rPr>
          <w:color w:val="000000" w:themeColor="text1"/>
        </w:rPr>
        <w:t xml:space="preserve"> một cách đa chiều và tổng quan với tình hình thực tế. Báo cáo sẽ dự báo mức phát thải theo các kịch bản cao, trung bình, thấp (Kịch bản 1, 2, 3) cụ thể như sau:</w:t>
      </w:r>
    </w:p>
    <w:p w14:paraId="429E0606" w14:textId="77777777" w:rsidR="00B834D3" w:rsidRPr="008C6558" w:rsidRDefault="00B834D3" w:rsidP="002F6E08">
      <w:pPr>
        <w:pStyle w:val="Bullet-"/>
        <w:widowControl w:val="0"/>
        <w:tabs>
          <w:tab w:val="left" w:pos="851"/>
        </w:tabs>
        <w:ind w:left="0"/>
        <w:rPr>
          <w:color w:val="000000" w:themeColor="text1"/>
        </w:rPr>
      </w:pPr>
      <w:r w:rsidRPr="008C6558">
        <w:rPr>
          <w:color w:val="000000" w:themeColor="text1"/>
        </w:rPr>
        <w:t xml:space="preserve">Kịch bản 1: </w:t>
      </w:r>
      <w:r w:rsidR="00AF60F4" w:rsidRPr="008C6558">
        <w:rPr>
          <w:color w:val="000000" w:themeColor="text1"/>
        </w:rPr>
        <w:t>Giả thiết</w:t>
      </w:r>
      <w:r w:rsidRPr="008C6558">
        <w:rPr>
          <w:color w:val="000000" w:themeColor="text1"/>
        </w:rPr>
        <w:t xml:space="preserve"> nước thải chăn nuôi không được xử lý và đổ thải trực tiếp ra nguồn tiếp nhận.</w:t>
      </w:r>
    </w:p>
    <w:p w14:paraId="4359DFDB" w14:textId="77777777" w:rsidR="00B834D3" w:rsidRPr="008C6558" w:rsidRDefault="00B834D3" w:rsidP="002F6E08">
      <w:pPr>
        <w:pStyle w:val="Bullet-"/>
        <w:widowControl w:val="0"/>
        <w:tabs>
          <w:tab w:val="left" w:pos="851"/>
          <w:tab w:val="left" w:pos="993"/>
        </w:tabs>
        <w:ind w:left="0"/>
        <w:rPr>
          <w:color w:val="000000" w:themeColor="text1"/>
        </w:rPr>
      </w:pPr>
      <w:r w:rsidRPr="008C6558">
        <w:rPr>
          <w:color w:val="000000" w:themeColor="text1"/>
        </w:rPr>
        <w:t xml:space="preserve">Kịch bản 2: Nước thải chăn nuôi được xử lý 50% </w:t>
      </w:r>
      <w:r w:rsidR="0018120D" w:rsidRPr="008C6558">
        <w:rPr>
          <w:color w:val="000000" w:themeColor="text1"/>
        </w:rPr>
        <w:t>đạt đạt QCVN 62-MT:2016/BTNMT.</w:t>
      </w:r>
    </w:p>
    <w:p w14:paraId="69EDBFEE" w14:textId="77777777" w:rsidR="0018120D" w:rsidRPr="008C6558" w:rsidRDefault="0018120D" w:rsidP="002F6E08">
      <w:pPr>
        <w:pStyle w:val="Bullet-"/>
        <w:widowControl w:val="0"/>
        <w:tabs>
          <w:tab w:val="left" w:pos="851"/>
        </w:tabs>
        <w:ind w:left="0"/>
        <w:rPr>
          <w:color w:val="000000" w:themeColor="text1"/>
        </w:rPr>
      </w:pPr>
      <w:r w:rsidRPr="008C6558">
        <w:rPr>
          <w:color w:val="000000" w:themeColor="text1"/>
        </w:rPr>
        <w:t>Kịch bản 3: Nước thải chăn nuôi được xử lý 100% đạt QCVN 62-MT:2016/BTNMT (đạt mục tiêu của quy hoạch 100% nước thải phát sinh được thu gom và xử lý đạt quy chuẩn).</w:t>
      </w:r>
    </w:p>
    <w:p w14:paraId="60E8F276" w14:textId="77777777" w:rsidR="0018120D" w:rsidRPr="008C6558" w:rsidRDefault="0018120D" w:rsidP="002F6E08">
      <w:pPr>
        <w:rPr>
          <w:color w:val="000000" w:themeColor="text1"/>
          <w:lang w:val="it-IT" w:eastAsia="en-US" w:bidi="ar-SA"/>
        </w:rPr>
      </w:pPr>
      <w:r w:rsidRPr="008C6558">
        <w:rPr>
          <w:color w:val="000000" w:themeColor="text1"/>
          <w:lang w:val="it-IT" w:eastAsia="en-US" w:bidi="ar-SA"/>
        </w:rPr>
        <w:t>Kết quả tính toán từ các kịch bản được trình bày trong bảng 4</w:t>
      </w:r>
      <w:r w:rsidR="00257F76" w:rsidRPr="008C6558">
        <w:rPr>
          <w:color w:val="000000" w:themeColor="text1"/>
          <w:lang w:val="it-IT" w:eastAsia="en-US" w:bidi="ar-SA"/>
        </w:rPr>
        <w:t>1</w:t>
      </w:r>
      <w:r w:rsidRPr="008C6558">
        <w:rPr>
          <w:color w:val="000000" w:themeColor="text1"/>
          <w:lang w:val="it-IT" w:eastAsia="en-US" w:bidi="ar-SA"/>
        </w:rPr>
        <w:t>.</w:t>
      </w:r>
    </w:p>
    <w:p w14:paraId="63AA9360" w14:textId="77777777" w:rsidR="00F7350E" w:rsidRPr="008C6558" w:rsidRDefault="00F7350E" w:rsidP="002F6E08">
      <w:pPr>
        <w:pStyle w:val="Chuthich"/>
        <w:widowControl w:val="0"/>
        <w:rPr>
          <w:lang w:val="it-IT"/>
        </w:rPr>
      </w:pPr>
      <w:bookmarkStart w:id="464" w:name="_Toc112569128"/>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41</w:t>
      </w:r>
      <w:r w:rsidR="00B026DF" w:rsidRPr="008C6558">
        <w:rPr>
          <w:noProof/>
          <w:szCs w:val="26"/>
        </w:rPr>
        <w:fldChar w:fldCharType="end"/>
      </w:r>
      <w:r w:rsidRPr="008C6558">
        <w:rPr>
          <w:noProof/>
          <w:szCs w:val="26"/>
          <w:lang w:val="it-IT"/>
        </w:rPr>
        <w:t xml:space="preserve">. </w:t>
      </w:r>
      <w:r w:rsidRPr="008C6558">
        <w:rPr>
          <w:lang w:val="it-IT"/>
        </w:rPr>
        <w:t>Kết quả tính toán mức phát thải nước thải chăn nuôi cho 3 kịch bản đến năm 2030</w:t>
      </w:r>
      <w:bookmarkEnd w:id="4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520"/>
        <w:gridCol w:w="1089"/>
        <w:gridCol w:w="1007"/>
        <w:gridCol w:w="1303"/>
        <w:gridCol w:w="1303"/>
        <w:gridCol w:w="1301"/>
      </w:tblGrid>
      <w:tr w:rsidR="00F7350E" w:rsidRPr="008C6558" w14:paraId="1746798B" w14:textId="77777777" w:rsidTr="00D60470">
        <w:trPr>
          <w:trHeight w:val="330"/>
          <w:tblHeader/>
        </w:trPr>
        <w:tc>
          <w:tcPr>
            <w:tcW w:w="930" w:type="pct"/>
            <w:vMerge w:val="restart"/>
            <w:shd w:val="clear" w:color="auto" w:fill="auto"/>
            <w:noWrap/>
            <w:vAlign w:val="center"/>
          </w:tcPr>
          <w:p w14:paraId="21E4A30B" w14:textId="77777777" w:rsidR="00F7350E" w:rsidRPr="008C6558" w:rsidRDefault="00F7350E" w:rsidP="002F6E08">
            <w:pPr>
              <w:jc w:val="center"/>
              <w:rPr>
                <w:b/>
                <w:color w:val="000000" w:themeColor="text1"/>
                <w:szCs w:val="26"/>
                <w:lang w:val="en-US"/>
              </w:rPr>
            </w:pPr>
            <w:r w:rsidRPr="008C6558">
              <w:rPr>
                <w:b/>
                <w:color w:val="000000" w:themeColor="text1"/>
                <w:szCs w:val="26"/>
                <w:lang w:val="en-US"/>
              </w:rPr>
              <w:t>Chất ô nhiễm</w:t>
            </w:r>
          </w:p>
        </w:tc>
        <w:tc>
          <w:tcPr>
            <w:tcW w:w="4070" w:type="pct"/>
            <w:gridSpan w:val="6"/>
            <w:shd w:val="clear" w:color="auto" w:fill="auto"/>
            <w:noWrap/>
            <w:vAlign w:val="bottom"/>
          </w:tcPr>
          <w:p w14:paraId="5B4F9651" w14:textId="77777777" w:rsidR="00F7350E" w:rsidRPr="008C6558" w:rsidRDefault="00F7350E" w:rsidP="002F6E08">
            <w:pPr>
              <w:jc w:val="center"/>
              <w:rPr>
                <w:b/>
                <w:color w:val="000000" w:themeColor="text1"/>
                <w:szCs w:val="26"/>
              </w:rPr>
            </w:pPr>
            <w:r w:rsidRPr="008C6558">
              <w:rPr>
                <w:b/>
                <w:color w:val="000000" w:themeColor="text1"/>
                <w:szCs w:val="26"/>
              </w:rPr>
              <w:t>Tải lượng nước thải (</w:t>
            </w:r>
            <w:r w:rsidR="005D4351" w:rsidRPr="008C6558">
              <w:rPr>
                <w:b/>
                <w:color w:val="000000" w:themeColor="text1"/>
                <w:szCs w:val="26"/>
                <w:lang w:val="en-US"/>
              </w:rPr>
              <w:t>tấn</w:t>
            </w:r>
            <w:r w:rsidRPr="008C6558">
              <w:rPr>
                <w:b/>
                <w:color w:val="000000" w:themeColor="text1"/>
                <w:szCs w:val="26"/>
              </w:rPr>
              <w:t>/ngày)</w:t>
            </w:r>
          </w:p>
        </w:tc>
      </w:tr>
      <w:tr w:rsidR="00F7350E" w:rsidRPr="008C6558" w14:paraId="4E83F3BA" w14:textId="77777777" w:rsidTr="00D60470">
        <w:trPr>
          <w:trHeight w:val="330"/>
          <w:tblHeader/>
        </w:trPr>
        <w:tc>
          <w:tcPr>
            <w:tcW w:w="930" w:type="pct"/>
            <w:vMerge/>
            <w:shd w:val="clear" w:color="auto" w:fill="auto"/>
            <w:noWrap/>
            <w:vAlign w:val="bottom"/>
          </w:tcPr>
          <w:p w14:paraId="05B1945A" w14:textId="77777777" w:rsidR="00F7350E" w:rsidRPr="008C6558" w:rsidRDefault="00F7350E" w:rsidP="002F6E08">
            <w:pPr>
              <w:jc w:val="center"/>
              <w:rPr>
                <w:b/>
                <w:color w:val="000000" w:themeColor="text1"/>
                <w:szCs w:val="26"/>
              </w:rPr>
            </w:pPr>
          </w:p>
        </w:tc>
        <w:tc>
          <w:tcPr>
            <w:tcW w:w="1956" w:type="pct"/>
            <w:gridSpan w:val="3"/>
            <w:shd w:val="clear" w:color="auto" w:fill="auto"/>
            <w:noWrap/>
            <w:vAlign w:val="bottom"/>
          </w:tcPr>
          <w:p w14:paraId="089505C8" w14:textId="77777777" w:rsidR="00F7350E" w:rsidRPr="008C6558" w:rsidRDefault="00F7350E" w:rsidP="002F6E08">
            <w:pPr>
              <w:jc w:val="center"/>
              <w:rPr>
                <w:b/>
                <w:color w:val="000000" w:themeColor="text1"/>
                <w:szCs w:val="26"/>
                <w:lang w:val="en-US"/>
              </w:rPr>
            </w:pPr>
            <w:r w:rsidRPr="008C6558">
              <w:rPr>
                <w:b/>
                <w:color w:val="000000" w:themeColor="text1"/>
                <w:szCs w:val="26"/>
                <w:lang w:val="en-US"/>
              </w:rPr>
              <w:t>Năm 2025</w:t>
            </w:r>
          </w:p>
        </w:tc>
        <w:tc>
          <w:tcPr>
            <w:tcW w:w="2113" w:type="pct"/>
            <w:gridSpan w:val="3"/>
          </w:tcPr>
          <w:p w14:paraId="580B8F43" w14:textId="77777777" w:rsidR="00F7350E" w:rsidRPr="008C6558" w:rsidRDefault="00F7350E" w:rsidP="002F6E08">
            <w:pPr>
              <w:jc w:val="center"/>
              <w:rPr>
                <w:b/>
                <w:color w:val="000000" w:themeColor="text1"/>
                <w:szCs w:val="26"/>
                <w:lang w:val="en-US"/>
              </w:rPr>
            </w:pPr>
            <w:r w:rsidRPr="008C6558">
              <w:rPr>
                <w:b/>
                <w:color w:val="000000" w:themeColor="text1"/>
                <w:szCs w:val="26"/>
                <w:lang w:val="en-US"/>
              </w:rPr>
              <w:t>Năm 2030</w:t>
            </w:r>
          </w:p>
        </w:tc>
      </w:tr>
      <w:tr w:rsidR="00F7350E" w:rsidRPr="008C6558" w14:paraId="1E0A5338" w14:textId="77777777" w:rsidTr="00D60470">
        <w:trPr>
          <w:trHeight w:val="330"/>
          <w:tblHeader/>
        </w:trPr>
        <w:tc>
          <w:tcPr>
            <w:tcW w:w="930" w:type="pct"/>
            <w:vMerge/>
            <w:shd w:val="clear" w:color="auto" w:fill="auto"/>
            <w:noWrap/>
            <w:vAlign w:val="center"/>
          </w:tcPr>
          <w:p w14:paraId="372A001C" w14:textId="77777777" w:rsidR="00F7350E" w:rsidRPr="008C6558" w:rsidRDefault="00F7350E" w:rsidP="002F6E08">
            <w:pPr>
              <w:jc w:val="center"/>
              <w:rPr>
                <w:color w:val="000000" w:themeColor="text1"/>
                <w:szCs w:val="26"/>
                <w:lang w:val="en-US"/>
              </w:rPr>
            </w:pPr>
          </w:p>
        </w:tc>
        <w:tc>
          <w:tcPr>
            <w:tcW w:w="822" w:type="pct"/>
            <w:shd w:val="clear" w:color="auto" w:fill="auto"/>
            <w:noWrap/>
            <w:vAlign w:val="bottom"/>
          </w:tcPr>
          <w:p w14:paraId="61530E55" w14:textId="77777777" w:rsidR="00F7350E" w:rsidRPr="008C6558" w:rsidRDefault="00F7350E" w:rsidP="002F6E08">
            <w:pPr>
              <w:jc w:val="center"/>
              <w:rPr>
                <w:b/>
                <w:color w:val="000000" w:themeColor="text1"/>
                <w:szCs w:val="26"/>
              </w:rPr>
            </w:pPr>
            <w:r w:rsidRPr="008C6558">
              <w:rPr>
                <w:b/>
                <w:color w:val="000000" w:themeColor="text1"/>
                <w:szCs w:val="26"/>
              </w:rPr>
              <w:t>KB 1</w:t>
            </w:r>
          </w:p>
        </w:tc>
        <w:tc>
          <w:tcPr>
            <w:tcW w:w="589" w:type="pct"/>
            <w:shd w:val="clear" w:color="auto" w:fill="auto"/>
            <w:noWrap/>
            <w:vAlign w:val="bottom"/>
          </w:tcPr>
          <w:p w14:paraId="4A59BCC1" w14:textId="77777777" w:rsidR="00F7350E" w:rsidRPr="008C6558" w:rsidRDefault="00F7350E" w:rsidP="002F6E08">
            <w:pPr>
              <w:jc w:val="center"/>
              <w:rPr>
                <w:b/>
                <w:color w:val="000000" w:themeColor="text1"/>
                <w:szCs w:val="26"/>
              </w:rPr>
            </w:pPr>
            <w:r w:rsidRPr="008C6558">
              <w:rPr>
                <w:b/>
                <w:color w:val="000000" w:themeColor="text1"/>
                <w:szCs w:val="26"/>
              </w:rPr>
              <w:t>KB2</w:t>
            </w:r>
          </w:p>
        </w:tc>
        <w:tc>
          <w:tcPr>
            <w:tcW w:w="545" w:type="pct"/>
            <w:shd w:val="clear" w:color="auto" w:fill="auto"/>
            <w:noWrap/>
            <w:vAlign w:val="bottom"/>
          </w:tcPr>
          <w:p w14:paraId="6FAB04D6" w14:textId="77777777" w:rsidR="00F7350E" w:rsidRPr="008C6558" w:rsidRDefault="00F7350E" w:rsidP="002F6E08">
            <w:pPr>
              <w:jc w:val="center"/>
              <w:rPr>
                <w:b/>
                <w:color w:val="000000" w:themeColor="text1"/>
                <w:szCs w:val="26"/>
              </w:rPr>
            </w:pPr>
            <w:r w:rsidRPr="008C6558">
              <w:rPr>
                <w:b/>
                <w:color w:val="000000" w:themeColor="text1"/>
                <w:szCs w:val="26"/>
              </w:rPr>
              <w:t>KB3</w:t>
            </w:r>
          </w:p>
        </w:tc>
        <w:tc>
          <w:tcPr>
            <w:tcW w:w="705" w:type="pct"/>
            <w:vAlign w:val="bottom"/>
          </w:tcPr>
          <w:p w14:paraId="0EE585F3" w14:textId="77777777" w:rsidR="00F7350E" w:rsidRPr="008C6558" w:rsidRDefault="00F7350E" w:rsidP="002F6E08">
            <w:pPr>
              <w:jc w:val="center"/>
              <w:rPr>
                <w:b/>
                <w:color w:val="000000" w:themeColor="text1"/>
                <w:szCs w:val="26"/>
              </w:rPr>
            </w:pPr>
            <w:r w:rsidRPr="008C6558">
              <w:rPr>
                <w:b/>
                <w:color w:val="000000" w:themeColor="text1"/>
                <w:szCs w:val="26"/>
              </w:rPr>
              <w:t>KB 1</w:t>
            </w:r>
          </w:p>
        </w:tc>
        <w:tc>
          <w:tcPr>
            <w:tcW w:w="705" w:type="pct"/>
            <w:vAlign w:val="bottom"/>
          </w:tcPr>
          <w:p w14:paraId="165066AA" w14:textId="77777777" w:rsidR="00F7350E" w:rsidRPr="008C6558" w:rsidRDefault="00F7350E" w:rsidP="002F6E08">
            <w:pPr>
              <w:jc w:val="center"/>
              <w:rPr>
                <w:b/>
                <w:color w:val="000000" w:themeColor="text1"/>
                <w:szCs w:val="26"/>
              </w:rPr>
            </w:pPr>
            <w:r w:rsidRPr="008C6558">
              <w:rPr>
                <w:b/>
                <w:color w:val="000000" w:themeColor="text1"/>
                <w:szCs w:val="26"/>
              </w:rPr>
              <w:t>KB2</w:t>
            </w:r>
          </w:p>
        </w:tc>
        <w:tc>
          <w:tcPr>
            <w:tcW w:w="704" w:type="pct"/>
            <w:vAlign w:val="bottom"/>
          </w:tcPr>
          <w:p w14:paraId="257F41C1" w14:textId="77777777" w:rsidR="00F7350E" w:rsidRPr="008C6558" w:rsidRDefault="00F7350E" w:rsidP="002F6E08">
            <w:pPr>
              <w:jc w:val="center"/>
              <w:rPr>
                <w:b/>
                <w:color w:val="000000" w:themeColor="text1"/>
                <w:szCs w:val="26"/>
              </w:rPr>
            </w:pPr>
            <w:r w:rsidRPr="008C6558">
              <w:rPr>
                <w:b/>
                <w:color w:val="000000" w:themeColor="text1"/>
                <w:szCs w:val="26"/>
              </w:rPr>
              <w:t>KB3</w:t>
            </w:r>
          </w:p>
        </w:tc>
      </w:tr>
      <w:tr w:rsidR="00357E0D" w:rsidRPr="008C6558" w14:paraId="0CB05E7D" w14:textId="77777777" w:rsidTr="00357E0D">
        <w:trPr>
          <w:trHeight w:val="330"/>
        </w:trPr>
        <w:tc>
          <w:tcPr>
            <w:tcW w:w="930" w:type="pct"/>
            <w:shd w:val="clear" w:color="auto" w:fill="auto"/>
            <w:noWrap/>
            <w:vAlign w:val="center"/>
          </w:tcPr>
          <w:p w14:paraId="0D275779" w14:textId="77777777" w:rsidR="00357E0D" w:rsidRPr="008C6558" w:rsidRDefault="00357E0D" w:rsidP="002F6E08">
            <w:pPr>
              <w:jc w:val="center"/>
              <w:rPr>
                <w:color w:val="000000" w:themeColor="text1"/>
                <w:szCs w:val="26"/>
                <w:lang w:val="en-US"/>
              </w:rPr>
            </w:pPr>
            <w:r w:rsidRPr="008C6558">
              <w:rPr>
                <w:color w:val="000000" w:themeColor="text1"/>
                <w:szCs w:val="26"/>
                <w:lang w:val="en-US"/>
              </w:rPr>
              <w:lastRenderedPageBreak/>
              <w:t>BOD</w:t>
            </w:r>
          </w:p>
        </w:tc>
        <w:tc>
          <w:tcPr>
            <w:tcW w:w="822" w:type="pct"/>
            <w:shd w:val="clear" w:color="auto" w:fill="auto"/>
            <w:noWrap/>
            <w:vAlign w:val="bottom"/>
          </w:tcPr>
          <w:p w14:paraId="3953856A" w14:textId="77777777" w:rsidR="00357E0D" w:rsidRPr="008C6558" w:rsidRDefault="00357E0D" w:rsidP="002F6E08">
            <w:pPr>
              <w:ind w:left="-23"/>
              <w:jc w:val="center"/>
              <w:rPr>
                <w:color w:val="000000" w:themeColor="text1"/>
              </w:rPr>
            </w:pPr>
            <w:r w:rsidRPr="008C6558">
              <w:rPr>
                <w:rFonts w:asciiTheme="majorHAnsi" w:hAnsiTheme="majorHAnsi" w:cstheme="majorHAnsi"/>
                <w:color w:val="000000" w:themeColor="text1"/>
                <w:szCs w:val="26"/>
              </w:rPr>
              <w:t>382,9</w:t>
            </w:r>
          </w:p>
        </w:tc>
        <w:tc>
          <w:tcPr>
            <w:tcW w:w="589" w:type="pct"/>
            <w:shd w:val="clear" w:color="auto" w:fill="auto"/>
            <w:noWrap/>
            <w:vAlign w:val="bottom"/>
          </w:tcPr>
          <w:p w14:paraId="5431FFC9" w14:textId="77777777" w:rsidR="00357E0D" w:rsidRPr="008C6558" w:rsidRDefault="00357E0D" w:rsidP="002F6E08">
            <w:pPr>
              <w:ind w:left="-23"/>
              <w:jc w:val="center"/>
              <w:rPr>
                <w:color w:val="000000" w:themeColor="text1"/>
              </w:rPr>
            </w:pPr>
            <w:r w:rsidRPr="008C6558">
              <w:rPr>
                <w:rFonts w:asciiTheme="majorHAnsi" w:hAnsiTheme="majorHAnsi" w:cstheme="majorHAnsi"/>
                <w:color w:val="000000" w:themeColor="text1"/>
                <w:szCs w:val="26"/>
              </w:rPr>
              <w:t>192,7</w:t>
            </w:r>
          </w:p>
        </w:tc>
        <w:tc>
          <w:tcPr>
            <w:tcW w:w="545" w:type="pct"/>
            <w:shd w:val="clear" w:color="auto" w:fill="auto"/>
            <w:noWrap/>
            <w:vAlign w:val="bottom"/>
          </w:tcPr>
          <w:p w14:paraId="1D2E986A" w14:textId="77777777" w:rsidR="00357E0D" w:rsidRPr="008C6558" w:rsidRDefault="00357E0D" w:rsidP="002F6E08">
            <w:pPr>
              <w:ind w:left="-23"/>
              <w:jc w:val="center"/>
              <w:rPr>
                <w:color w:val="000000" w:themeColor="text1"/>
              </w:rPr>
            </w:pPr>
            <w:r w:rsidRPr="008C6558">
              <w:rPr>
                <w:rFonts w:asciiTheme="majorHAnsi" w:hAnsiTheme="majorHAnsi" w:cstheme="majorHAnsi"/>
                <w:color w:val="000000" w:themeColor="text1"/>
                <w:szCs w:val="26"/>
              </w:rPr>
              <w:t>2,6</w:t>
            </w:r>
          </w:p>
        </w:tc>
        <w:tc>
          <w:tcPr>
            <w:tcW w:w="705" w:type="pct"/>
            <w:vAlign w:val="bottom"/>
          </w:tcPr>
          <w:p w14:paraId="1F99DE8C" w14:textId="77777777" w:rsidR="00357E0D" w:rsidRPr="008C6558" w:rsidRDefault="00357E0D" w:rsidP="002F6E08">
            <w:pPr>
              <w:ind w:hanging="36"/>
              <w:jc w:val="center"/>
              <w:rPr>
                <w:color w:val="000000" w:themeColor="text1"/>
              </w:rPr>
            </w:pPr>
            <w:r w:rsidRPr="008C6558">
              <w:rPr>
                <w:rFonts w:asciiTheme="majorHAnsi" w:hAnsiTheme="majorHAnsi" w:cstheme="majorHAnsi"/>
                <w:color w:val="000000" w:themeColor="text1"/>
                <w:szCs w:val="26"/>
              </w:rPr>
              <w:t>476,9</w:t>
            </w:r>
          </w:p>
        </w:tc>
        <w:tc>
          <w:tcPr>
            <w:tcW w:w="705" w:type="pct"/>
            <w:vAlign w:val="bottom"/>
          </w:tcPr>
          <w:p w14:paraId="6CFB51A3" w14:textId="77777777" w:rsidR="00357E0D" w:rsidRPr="008C6558" w:rsidRDefault="00357E0D" w:rsidP="002F6E08">
            <w:pPr>
              <w:ind w:hanging="36"/>
              <w:jc w:val="center"/>
              <w:rPr>
                <w:color w:val="000000" w:themeColor="text1"/>
              </w:rPr>
            </w:pPr>
            <w:r w:rsidRPr="008C6558">
              <w:rPr>
                <w:rFonts w:asciiTheme="majorHAnsi" w:hAnsiTheme="majorHAnsi" w:cstheme="majorHAnsi"/>
                <w:color w:val="000000" w:themeColor="text1"/>
                <w:szCs w:val="26"/>
              </w:rPr>
              <w:t>240,1</w:t>
            </w:r>
          </w:p>
        </w:tc>
        <w:tc>
          <w:tcPr>
            <w:tcW w:w="704" w:type="pct"/>
            <w:vAlign w:val="bottom"/>
          </w:tcPr>
          <w:p w14:paraId="0077BD93" w14:textId="77777777" w:rsidR="00357E0D" w:rsidRPr="008C6558" w:rsidRDefault="00357E0D" w:rsidP="002F6E08">
            <w:pPr>
              <w:ind w:hanging="36"/>
              <w:jc w:val="center"/>
              <w:rPr>
                <w:color w:val="000000" w:themeColor="text1"/>
              </w:rPr>
            </w:pPr>
            <w:r w:rsidRPr="008C6558">
              <w:rPr>
                <w:rFonts w:asciiTheme="majorHAnsi" w:hAnsiTheme="majorHAnsi" w:cstheme="majorHAnsi"/>
                <w:color w:val="000000" w:themeColor="text1"/>
                <w:szCs w:val="26"/>
              </w:rPr>
              <w:t>3,3</w:t>
            </w:r>
          </w:p>
        </w:tc>
      </w:tr>
      <w:tr w:rsidR="00357E0D" w:rsidRPr="008C6558" w14:paraId="4C7C24A5" w14:textId="77777777" w:rsidTr="00357E0D">
        <w:trPr>
          <w:trHeight w:val="330"/>
        </w:trPr>
        <w:tc>
          <w:tcPr>
            <w:tcW w:w="930" w:type="pct"/>
            <w:shd w:val="clear" w:color="auto" w:fill="auto"/>
            <w:noWrap/>
            <w:vAlign w:val="center"/>
          </w:tcPr>
          <w:p w14:paraId="652589B9" w14:textId="77777777" w:rsidR="00357E0D" w:rsidRPr="008C6558" w:rsidRDefault="00357E0D" w:rsidP="002F6E08">
            <w:pPr>
              <w:jc w:val="center"/>
              <w:rPr>
                <w:color w:val="000000" w:themeColor="text1"/>
                <w:szCs w:val="26"/>
                <w:lang w:val="en-US"/>
              </w:rPr>
            </w:pPr>
            <w:r w:rsidRPr="008C6558">
              <w:rPr>
                <w:color w:val="000000" w:themeColor="text1"/>
                <w:szCs w:val="26"/>
                <w:lang w:val="en-US"/>
              </w:rPr>
              <w:t>TSS</w:t>
            </w:r>
          </w:p>
        </w:tc>
        <w:tc>
          <w:tcPr>
            <w:tcW w:w="822" w:type="pct"/>
            <w:shd w:val="clear" w:color="auto" w:fill="auto"/>
            <w:noWrap/>
            <w:vAlign w:val="bottom"/>
          </w:tcPr>
          <w:p w14:paraId="6C2158E8" w14:textId="77777777" w:rsidR="00357E0D" w:rsidRPr="008C6558" w:rsidRDefault="00357E0D" w:rsidP="002F6E08">
            <w:pPr>
              <w:ind w:left="-23"/>
              <w:jc w:val="center"/>
              <w:rPr>
                <w:color w:val="000000" w:themeColor="text1"/>
              </w:rPr>
            </w:pPr>
            <w:r w:rsidRPr="008C6558">
              <w:rPr>
                <w:rFonts w:asciiTheme="majorHAnsi" w:hAnsiTheme="majorHAnsi" w:cstheme="majorHAnsi"/>
                <w:color w:val="000000" w:themeColor="text1"/>
                <w:szCs w:val="26"/>
              </w:rPr>
              <w:t>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810,7</w:t>
            </w:r>
          </w:p>
        </w:tc>
        <w:tc>
          <w:tcPr>
            <w:tcW w:w="589" w:type="pct"/>
            <w:shd w:val="clear" w:color="auto" w:fill="auto"/>
            <w:noWrap/>
            <w:vAlign w:val="bottom"/>
          </w:tcPr>
          <w:p w14:paraId="565CA495" w14:textId="77777777" w:rsidR="00357E0D" w:rsidRPr="008C6558" w:rsidRDefault="00357E0D" w:rsidP="002F6E08">
            <w:pPr>
              <w:ind w:left="-23"/>
              <w:jc w:val="center"/>
              <w:rPr>
                <w:color w:val="000000" w:themeColor="text1"/>
              </w:rPr>
            </w:pPr>
            <w:r w:rsidRPr="008C6558">
              <w:rPr>
                <w:rFonts w:asciiTheme="majorHAnsi" w:hAnsiTheme="majorHAnsi" w:cstheme="majorHAnsi"/>
                <w:color w:val="000000" w:themeColor="text1"/>
                <w:szCs w:val="26"/>
              </w:rPr>
              <w:t>907,0</w:t>
            </w:r>
          </w:p>
        </w:tc>
        <w:tc>
          <w:tcPr>
            <w:tcW w:w="545" w:type="pct"/>
            <w:shd w:val="clear" w:color="auto" w:fill="auto"/>
            <w:noWrap/>
            <w:vAlign w:val="bottom"/>
          </w:tcPr>
          <w:p w14:paraId="3B22BBF9" w14:textId="77777777" w:rsidR="00357E0D" w:rsidRPr="008C6558" w:rsidRDefault="00357E0D" w:rsidP="002F6E08">
            <w:pPr>
              <w:ind w:left="-23"/>
              <w:jc w:val="center"/>
              <w:rPr>
                <w:color w:val="000000" w:themeColor="text1"/>
              </w:rPr>
            </w:pPr>
            <w:r w:rsidRPr="008C6558">
              <w:rPr>
                <w:rFonts w:asciiTheme="majorHAnsi" w:hAnsiTheme="majorHAnsi" w:cstheme="majorHAnsi"/>
                <w:color w:val="000000" w:themeColor="text1"/>
                <w:szCs w:val="26"/>
              </w:rPr>
              <w:t>3,2</w:t>
            </w:r>
          </w:p>
        </w:tc>
        <w:tc>
          <w:tcPr>
            <w:tcW w:w="705" w:type="pct"/>
            <w:vAlign w:val="bottom"/>
          </w:tcPr>
          <w:p w14:paraId="3E92231D" w14:textId="77777777" w:rsidR="00357E0D" w:rsidRPr="008C6558" w:rsidRDefault="00357E0D" w:rsidP="002F6E08">
            <w:pPr>
              <w:ind w:hanging="36"/>
              <w:jc w:val="center"/>
              <w:rPr>
                <w:color w:val="000000" w:themeColor="text1"/>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232,9</w:t>
            </w:r>
          </w:p>
        </w:tc>
        <w:tc>
          <w:tcPr>
            <w:tcW w:w="705" w:type="pct"/>
            <w:vAlign w:val="bottom"/>
          </w:tcPr>
          <w:p w14:paraId="0759D958" w14:textId="77777777" w:rsidR="00357E0D" w:rsidRPr="008C6558" w:rsidRDefault="00357E0D" w:rsidP="002F6E08">
            <w:pPr>
              <w:ind w:hanging="36"/>
              <w:jc w:val="center"/>
              <w:rPr>
                <w:color w:val="000000" w:themeColor="text1"/>
              </w:rPr>
            </w:pPr>
            <w:r w:rsidRPr="008C6558">
              <w:rPr>
                <w:rFonts w:asciiTheme="majorHAnsi" w:hAnsiTheme="majorHAnsi" w:cstheme="majorHAnsi"/>
                <w:color w:val="000000" w:themeColor="text1"/>
                <w:szCs w:val="26"/>
              </w:rPr>
              <w:t>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118,5</w:t>
            </w:r>
          </w:p>
        </w:tc>
        <w:tc>
          <w:tcPr>
            <w:tcW w:w="704" w:type="pct"/>
            <w:vAlign w:val="bottom"/>
          </w:tcPr>
          <w:p w14:paraId="1CF3B53A" w14:textId="77777777" w:rsidR="00357E0D" w:rsidRPr="008C6558" w:rsidRDefault="00357E0D" w:rsidP="002F6E08">
            <w:pPr>
              <w:ind w:hanging="36"/>
              <w:jc w:val="center"/>
              <w:rPr>
                <w:color w:val="000000" w:themeColor="text1"/>
              </w:rPr>
            </w:pPr>
            <w:r w:rsidRPr="008C6558">
              <w:rPr>
                <w:rFonts w:asciiTheme="majorHAnsi" w:hAnsiTheme="majorHAnsi" w:cstheme="majorHAnsi"/>
                <w:color w:val="000000" w:themeColor="text1"/>
                <w:szCs w:val="26"/>
              </w:rPr>
              <w:t>4,2</w:t>
            </w:r>
          </w:p>
        </w:tc>
      </w:tr>
      <w:tr w:rsidR="00357E0D" w:rsidRPr="008C6558" w14:paraId="251DBBE6" w14:textId="77777777" w:rsidTr="00357E0D">
        <w:trPr>
          <w:trHeight w:val="330"/>
        </w:trPr>
        <w:tc>
          <w:tcPr>
            <w:tcW w:w="930" w:type="pct"/>
            <w:shd w:val="clear" w:color="auto" w:fill="auto"/>
            <w:noWrap/>
            <w:vAlign w:val="center"/>
          </w:tcPr>
          <w:p w14:paraId="5196BF15" w14:textId="77777777" w:rsidR="00357E0D" w:rsidRPr="008C6558" w:rsidRDefault="00357E0D" w:rsidP="002F6E08">
            <w:pPr>
              <w:jc w:val="center"/>
              <w:rPr>
                <w:color w:val="000000" w:themeColor="text1"/>
                <w:szCs w:val="26"/>
                <w:lang w:val="en-US"/>
              </w:rPr>
            </w:pPr>
            <w:r w:rsidRPr="008C6558">
              <w:rPr>
                <w:color w:val="000000" w:themeColor="text1"/>
                <w:szCs w:val="26"/>
                <w:lang w:val="en-US"/>
              </w:rPr>
              <w:t>Tổng N</w:t>
            </w:r>
          </w:p>
        </w:tc>
        <w:tc>
          <w:tcPr>
            <w:tcW w:w="822" w:type="pct"/>
            <w:shd w:val="clear" w:color="auto" w:fill="auto"/>
            <w:noWrap/>
            <w:vAlign w:val="bottom"/>
          </w:tcPr>
          <w:p w14:paraId="1F2D6D1C" w14:textId="77777777" w:rsidR="00357E0D" w:rsidRPr="008C6558" w:rsidRDefault="00357E0D" w:rsidP="002F6E08">
            <w:pPr>
              <w:ind w:left="-23"/>
              <w:jc w:val="center"/>
              <w:rPr>
                <w:color w:val="000000" w:themeColor="text1"/>
              </w:rPr>
            </w:pPr>
            <w:r w:rsidRPr="008C6558">
              <w:rPr>
                <w:rFonts w:asciiTheme="majorHAnsi" w:hAnsiTheme="majorHAnsi" w:cstheme="majorHAnsi"/>
                <w:color w:val="000000" w:themeColor="text1"/>
                <w:szCs w:val="26"/>
              </w:rPr>
              <w:t>286,7</w:t>
            </w:r>
          </w:p>
        </w:tc>
        <w:tc>
          <w:tcPr>
            <w:tcW w:w="589" w:type="pct"/>
            <w:shd w:val="clear" w:color="auto" w:fill="auto"/>
            <w:noWrap/>
            <w:vAlign w:val="bottom"/>
          </w:tcPr>
          <w:p w14:paraId="2CBF94E7" w14:textId="77777777" w:rsidR="00357E0D" w:rsidRPr="008C6558" w:rsidRDefault="00357E0D" w:rsidP="002F6E08">
            <w:pPr>
              <w:ind w:left="-23"/>
              <w:jc w:val="center"/>
              <w:rPr>
                <w:color w:val="000000" w:themeColor="text1"/>
              </w:rPr>
            </w:pPr>
            <w:r w:rsidRPr="008C6558">
              <w:rPr>
                <w:rFonts w:asciiTheme="majorHAnsi" w:hAnsiTheme="majorHAnsi" w:cstheme="majorHAnsi"/>
                <w:color w:val="000000" w:themeColor="text1"/>
                <w:szCs w:val="26"/>
              </w:rPr>
              <w:t>145,0</w:t>
            </w:r>
          </w:p>
        </w:tc>
        <w:tc>
          <w:tcPr>
            <w:tcW w:w="545" w:type="pct"/>
            <w:shd w:val="clear" w:color="auto" w:fill="auto"/>
            <w:noWrap/>
            <w:vAlign w:val="bottom"/>
          </w:tcPr>
          <w:p w14:paraId="4CC03191" w14:textId="77777777" w:rsidR="00357E0D" w:rsidRPr="008C6558" w:rsidRDefault="00357E0D" w:rsidP="002F6E08">
            <w:pPr>
              <w:ind w:left="-23"/>
              <w:jc w:val="center"/>
              <w:rPr>
                <w:color w:val="000000" w:themeColor="text1"/>
              </w:rPr>
            </w:pPr>
            <w:r w:rsidRPr="008C6558">
              <w:rPr>
                <w:rFonts w:asciiTheme="majorHAnsi" w:hAnsiTheme="majorHAnsi" w:cstheme="majorHAnsi"/>
                <w:color w:val="000000" w:themeColor="text1"/>
                <w:szCs w:val="26"/>
              </w:rPr>
              <w:t>3,2</w:t>
            </w:r>
          </w:p>
        </w:tc>
        <w:tc>
          <w:tcPr>
            <w:tcW w:w="705" w:type="pct"/>
            <w:vAlign w:val="bottom"/>
          </w:tcPr>
          <w:p w14:paraId="043A64BE" w14:textId="77777777" w:rsidR="00357E0D" w:rsidRPr="008C6558" w:rsidRDefault="00357E0D" w:rsidP="002F6E08">
            <w:pPr>
              <w:ind w:hanging="36"/>
              <w:jc w:val="center"/>
              <w:rPr>
                <w:color w:val="000000" w:themeColor="text1"/>
              </w:rPr>
            </w:pPr>
            <w:r w:rsidRPr="008C6558">
              <w:rPr>
                <w:rFonts w:asciiTheme="majorHAnsi" w:hAnsiTheme="majorHAnsi" w:cstheme="majorHAnsi"/>
                <w:color w:val="000000" w:themeColor="text1"/>
                <w:szCs w:val="26"/>
              </w:rPr>
              <w:t>385,8</w:t>
            </w:r>
          </w:p>
        </w:tc>
        <w:tc>
          <w:tcPr>
            <w:tcW w:w="705" w:type="pct"/>
            <w:vAlign w:val="bottom"/>
          </w:tcPr>
          <w:p w14:paraId="4F377110" w14:textId="77777777" w:rsidR="00357E0D" w:rsidRPr="008C6558" w:rsidRDefault="00357E0D" w:rsidP="002F6E08">
            <w:pPr>
              <w:ind w:hanging="36"/>
              <w:jc w:val="center"/>
              <w:rPr>
                <w:color w:val="000000" w:themeColor="text1"/>
              </w:rPr>
            </w:pPr>
            <w:r w:rsidRPr="008C6558">
              <w:rPr>
                <w:rFonts w:asciiTheme="majorHAnsi" w:hAnsiTheme="majorHAnsi" w:cstheme="majorHAnsi"/>
                <w:color w:val="000000" w:themeColor="text1"/>
                <w:szCs w:val="26"/>
              </w:rPr>
              <w:t>195,0</w:t>
            </w:r>
          </w:p>
        </w:tc>
        <w:tc>
          <w:tcPr>
            <w:tcW w:w="704" w:type="pct"/>
            <w:vAlign w:val="bottom"/>
          </w:tcPr>
          <w:p w14:paraId="1CF95AD1" w14:textId="77777777" w:rsidR="00357E0D" w:rsidRPr="008C6558" w:rsidRDefault="00357E0D" w:rsidP="002F6E08">
            <w:pPr>
              <w:ind w:hanging="36"/>
              <w:jc w:val="center"/>
              <w:rPr>
                <w:color w:val="000000" w:themeColor="text1"/>
              </w:rPr>
            </w:pPr>
            <w:r w:rsidRPr="008C6558">
              <w:rPr>
                <w:rFonts w:asciiTheme="majorHAnsi" w:hAnsiTheme="majorHAnsi" w:cstheme="majorHAnsi"/>
                <w:color w:val="000000" w:themeColor="text1"/>
                <w:szCs w:val="26"/>
              </w:rPr>
              <w:t>4,2</w:t>
            </w:r>
          </w:p>
        </w:tc>
      </w:tr>
    </w:tbl>
    <w:p w14:paraId="00BE3456" w14:textId="77777777" w:rsidR="00357E0D" w:rsidRPr="008C6558" w:rsidRDefault="00052460" w:rsidP="002F6E08">
      <w:pPr>
        <w:pStyle w:val="Macdinh"/>
        <w:suppressAutoHyphens w:val="0"/>
        <w:rPr>
          <w:color w:val="000000" w:themeColor="text1"/>
          <w:lang w:val="it-IT"/>
        </w:rPr>
      </w:pPr>
      <w:r w:rsidRPr="008C6558">
        <w:rPr>
          <w:color w:val="000000" w:themeColor="text1"/>
          <w:lang w:val="it-IT"/>
        </w:rPr>
        <w:t>Từ bảng 4</w:t>
      </w:r>
      <w:r w:rsidR="00257F76" w:rsidRPr="008C6558">
        <w:rPr>
          <w:color w:val="000000" w:themeColor="text1"/>
          <w:lang w:val="it-IT"/>
        </w:rPr>
        <w:t>1</w:t>
      </w:r>
      <w:r w:rsidRPr="008C6558">
        <w:rPr>
          <w:color w:val="000000" w:themeColor="text1"/>
          <w:lang w:val="it-IT"/>
        </w:rPr>
        <w:t xml:space="preserve"> cho thấy, tải lượng các chất ô nhiễm trong nước thải chăn nuôi</w:t>
      </w:r>
      <w:r w:rsidR="008E18D6" w:rsidRPr="008C6558">
        <w:rPr>
          <w:color w:val="000000" w:themeColor="text1"/>
          <w:lang w:val="it-IT"/>
        </w:rPr>
        <w:t xml:space="preserve"> năm 2030</w:t>
      </w:r>
      <w:r w:rsidRPr="008C6558">
        <w:rPr>
          <w:color w:val="000000" w:themeColor="text1"/>
          <w:lang w:val="it-IT"/>
        </w:rPr>
        <w:t xml:space="preserve"> khi chưa qua hệ thống xử lý (Kịch bản 1) ở mức cao</w:t>
      </w:r>
      <w:r w:rsidR="00D010A5" w:rsidRPr="008C6558">
        <w:rPr>
          <w:color w:val="000000" w:themeColor="text1"/>
          <w:lang w:val="it-IT"/>
        </w:rPr>
        <w:t>, nhưng khi qua hệ thống xử lý và xử lý đạt 100% (Kịch bản 3) thì tải lượng giảm đi 1 cách đáng kể</w:t>
      </w:r>
      <w:r w:rsidR="008E18D6" w:rsidRPr="008C6558">
        <w:rPr>
          <w:color w:val="000000" w:themeColor="text1"/>
          <w:lang w:val="it-IT"/>
        </w:rPr>
        <w:t xml:space="preserve">. Cụ thể: Tải lượng các chất ô nhiễm khi chưa qua hệ thống xử lý (Kịch bản 1) là BOD: </w:t>
      </w:r>
      <w:r w:rsidR="00357E0D" w:rsidRPr="008C6558">
        <w:rPr>
          <w:color w:val="000000" w:themeColor="text1"/>
          <w:lang w:val="it-IT" w:eastAsia="en-US"/>
        </w:rPr>
        <w:t>476,9</w:t>
      </w:r>
      <w:r w:rsidR="00357E0D" w:rsidRPr="008C6558">
        <w:rPr>
          <w:color w:val="000000" w:themeColor="text1"/>
          <w:lang w:val="it-IT"/>
        </w:rPr>
        <w:t xml:space="preserve"> tấn; TSS: </w:t>
      </w:r>
      <w:r w:rsidR="00357E0D" w:rsidRPr="008C6558">
        <w:rPr>
          <w:color w:val="000000" w:themeColor="text1"/>
          <w:lang w:val="it-IT" w:eastAsia="en-US"/>
        </w:rPr>
        <w:t>1.118,5</w:t>
      </w:r>
      <w:r w:rsidR="00357E0D" w:rsidRPr="008C6558">
        <w:rPr>
          <w:color w:val="000000" w:themeColor="text1"/>
          <w:lang w:val="it-IT"/>
        </w:rPr>
        <w:t xml:space="preserve"> tấn; Tổng N: </w:t>
      </w:r>
      <w:r w:rsidR="00357E0D" w:rsidRPr="008C6558">
        <w:rPr>
          <w:color w:val="000000" w:themeColor="text1"/>
          <w:lang w:val="it-IT" w:eastAsia="en-US"/>
        </w:rPr>
        <w:t>195,0</w:t>
      </w:r>
      <w:r w:rsidR="00357E0D" w:rsidRPr="008C6558">
        <w:rPr>
          <w:color w:val="000000" w:themeColor="text1"/>
          <w:lang w:val="it-IT"/>
        </w:rPr>
        <w:t xml:space="preserve"> tấn. Khi đó nếu qua hệ thống và xử lý đạt 100% (Kịch bản 3) thì tải lượng các chất ô nhiễm là BOD: </w:t>
      </w:r>
      <w:r w:rsidR="00357E0D" w:rsidRPr="008C6558">
        <w:rPr>
          <w:color w:val="000000" w:themeColor="text1"/>
          <w:lang w:val="it-IT" w:eastAsia="en-US"/>
        </w:rPr>
        <w:t>3,3</w:t>
      </w:r>
      <w:r w:rsidR="00357E0D" w:rsidRPr="008C6558">
        <w:rPr>
          <w:color w:val="000000" w:themeColor="text1"/>
          <w:lang w:val="it-IT"/>
        </w:rPr>
        <w:t xml:space="preserve"> tấn; TSS: </w:t>
      </w:r>
      <w:r w:rsidR="00357E0D" w:rsidRPr="008C6558">
        <w:rPr>
          <w:color w:val="000000" w:themeColor="text1"/>
          <w:lang w:val="it-IT" w:eastAsia="en-US"/>
        </w:rPr>
        <w:t>4,2</w:t>
      </w:r>
      <w:r w:rsidR="00357E0D" w:rsidRPr="008C6558">
        <w:rPr>
          <w:color w:val="000000" w:themeColor="text1"/>
          <w:lang w:val="it-IT"/>
        </w:rPr>
        <w:t xml:space="preserve"> tấn; Tổng N: </w:t>
      </w:r>
      <w:r w:rsidR="00357E0D" w:rsidRPr="008C6558">
        <w:rPr>
          <w:color w:val="000000" w:themeColor="text1"/>
          <w:lang w:val="it-IT" w:eastAsia="en-US"/>
        </w:rPr>
        <w:t>4,2</w:t>
      </w:r>
      <w:r w:rsidR="00357E0D" w:rsidRPr="008C6558">
        <w:rPr>
          <w:color w:val="000000" w:themeColor="text1"/>
          <w:lang w:val="it-IT"/>
        </w:rPr>
        <w:t xml:space="preserve"> tấn.</w:t>
      </w:r>
    </w:p>
    <w:p w14:paraId="1BEA6930" w14:textId="77777777" w:rsidR="009D3257" w:rsidRPr="008C6558" w:rsidRDefault="009D3257" w:rsidP="002F6E08">
      <w:pPr>
        <w:pStyle w:val="Macdinh"/>
        <w:suppressAutoHyphens w:val="0"/>
        <w:rPr>
          <w:color w:val="000000" w:themeColor="text1"/>
          <w:lang w:val="it-IT"/>
        </w:rPr>
      </w:pPr>
      <w:r w:rsidRPr="008C6558">
        <w:rPr>
          <w:color w:val="000000" w:themeColor="text1"/>
          <w:lang w:val="it-IT"/>
        </w:rPr>
        <w:t>(c). Hoạt động công nghiệp</w:t>
      </w:r>
    </w:p>
    <w:p w14:paraId="0AD214C8" w14:textId="77777777" w:rsidR="00885F91" w:rsidRPr="008C6558" w:rsidRDefault="00A905C4" w:rsidP="002F6E08">
      <w:pPr>
        <w:pStyle w:val="Macdinh"/>
        <w:suppressAutoHyphens w:val="0"/>
        <w:rPr>
          <w:color w:val="000000" w:themeColor="text1"/>
          <w:lang w:val="en-US"/>
        </w:rPr>
      </w:pPr>
      <w:r w:rsidRPr="008C6558">
        <w:rPr>
          <w:color w:val="000000" w:themeColor="text1"/>
          <w:lang w:val="it-IT"/>
        </w:rPr>
        <w:t xml:space="preserve">Dựa trên cơ sở diện tích quy hoạch, dự báo diện tích lấp đầy các KCN/CCN trên địa bàn tỉnh </w:t>
      </w:r>
      <w:r w:rsidRPr="008C6558">
        <w:rPr>
          <w:color w:val="000000" w:themeColor="text1"/>
        </w:rPr>
        <w:t>Đắk Lắk</w:t>
      </w:r>
      <w:r w:rsidR="00885F91" w:rsidRPr="008C6558">
        <w:rPr>
          <w:color w:val="000000" w:themeColor="text1"/>
          <w:lang w:val="en-US"/>
        </w:rPr>
        <w:t xml:space="preserve"> </w:t>
      </w:r>
      <w:r w:rsidR="003F32AC" w:rsidRPr="008C6558">
        <w:rPr>
          <w:color w:val="000000" w:themeColor="text1"/>
          <w:lang w:val="it-IT"/>
        </w:rPr>
        <w:t xml:space="preserve">và nhu cầu dùng nước cho KCN/CCN, hệ số cấp nước công nghiệp </w:t>
      </w:r>
      <w:r w:rsidR="00885F91" w:rsidRPr="008C6558">
        <w:rPr>
          <w:color w:val="000000" w:themeColor="text1"/>
          <w:lang w:val="it-IT"/>
        </w:rPr>
        <w:t>bình quân 23</w:t>
      </w:r>
      <w:r w:rsidR="00544B2A" w:rsidRPr="008C6558">
        <w:rPr>
          <w:color w:val="000000" w:themeColor="text1"/>
        </w:rPr>
        <w:t xml:space="preserve"> m</w:t>
      </w:r>
      <w:r w:rsidR="00544B2A" w:rsidRPr="008C6558">
        <w:rPr>
          <w:color w:val="000000" w:themeColor="text1"/>
          <w:vertAlign w:val="superscript"/>
        </w:rPr>
        <w:t>3</w:t>
      </w:r>
      <w:r w:rsidR="00544B2A" w:rsidRPr="008C6558">
        <w:rPr>
          <w:color w:val="000000" w:themeColor="text1"/>
        </w:rPr>
        <w:t>/ngày.ha</w:t>
      </w:r>
      <w:r w:rsidR="00885F91" w:rsidRPr="008C6558">
        <w:rPr>
          <w:color w:val="000000" w:themeColor="text1"/>
          <w:lang w:val="en-US"/>
        </w:rPr>
        <w:t xml:space="preserve">, </w:t>
      </w:r>
      <w:r w:rsidR="00544B2A" w:rsidRPr="008C6558">
        <w:rPr>
          <w:color w:val="000000" w:themeColor="text1"/>
        </w:rPr>
        <w:t xml:space="preserve">nhưng chỉ tính cho 70% diện tích đất nhà xưởng, còn lại 30% là đường xá, giao thông không tính đến. </w:t>
      </w:r>
    </w:p>
    <w:p w14:paraId="3874006E" w14:textId="77777777" w:rsidR="00544B2A" w:rsidRPr="008C6558" w:rsidRDefault="00AF60F4" w:rsidP="002F6E08">
      <w:pPr>
        <w:pStyle w:val="Chuthich"/>
        <w:widowControl w:val="0"/>
        <w:rPr>
          <w:lang w:val="en-US"/>
        </w:rPr>
      </w:pPr>
      <w:bookmarkStart w:id="465" w:name="_Toc112569129"/>
      <w:r w:rsidRPr="008C6558">
        <w:t xml:space="preserve">Bảng </w:t>
      </w:r>
      <w:r w:rsidR="00000000">
        <w:fldChar w:fldCharType="begin"/>
      </w:r>
      <w:r w:rsidR="00000000">
        <w:instrText xml:space="preserve"> SEQ Bảng \* ARABIC </w:instrText>
      </w:r>
      <w:r w:rsidR="00000000">
        <w:fldChar w:fldCharType="separate"/>
      </w:r>
      <w:r w:rsidR="008055AF">
        <w:rPr>
          <w:noProof/>
        </w:rPr>
        <w:t>42</w:t>
      </w:r>
      <w:r w:rsidR="00000000">
        <w:rPr>
          <w:noProof/>
        </w:rPr>
        <w:fldChar w:fldCharType="end"/>
      </w:r>
      <w:r w:rsidR="00544B2A" w:rsidRPr="008C6558">
        <w:rPr>
          <w:rStyle w:val="ChuthichChar"/>
        </w:rPr>
        <w:t xml:space="preserve">. </w:t>
      </w:r>
      <w:r w:rsidR="00544B2A" w:rsidRPr="008C6558">
        <w:rPr>
          <w:rStyle w:val="ChuthichChar"/>
          <w:b/>
        </w:rPr>
        <w:t>Khối lượng nước thải các KCN/CCN trên địa bàn tỉnh Đắk Lắk đến năm</w:t>
      </w:r>
      <w:r w:rsidR="00544B2A" w:rsidRPr="008C6558">
        <w:rPr>
          <w:b w:val="0"/>
        </w:rPr>
        <w:t xml:space="preserve"> 203</w:t>
      </w:r>
      <w:r w:rsidR="00544B2A" w:rsidRPr="008C6558">
        <w:t>0</w:t>
      </w:r>
      <w:bookmarkEnd w:id="4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999"/>
        <w:gridCol w:w="1420"/>
        <w:gridCol w:w="969"/>
        <w:gridCol w:w="2421"/>
        <w:gridCol w:w="1611"/>
      </w:tblGrid>
      <w:tr w:rsidR="00885F91" w:rsidRPr="008C6558" w14:paraId="272BA785" w14:textId="77777777" w:rsidTr="00885F91">
        <w:tc>
          <w:tcPr>
            <w:tcW w:w="823" w:type="dxa"/>
            <w:vAlign w:val="center"/>
          </w:tcPr>
          <w:p w14:paraId="55414DE5" w14:textId="77777777" w:rsidR="00885F91" w:rsidRPr="008C6558" w:rsidRDefault="00885F91" w:rsidP="002F6E08">
            <w:pPr>
              <w:spacing w:before="0"/>
              <w:jc w:val="center"/>
              <w:rPr>
                <w:b/>
                <w:bCs/>
                <w:color w:val="000000" w:themeColor="text1"/>
                <w:lang w:val="en-US"/>
              </w:rPr>
            </w:pPr>
            <w:r w:rsidRPr="008C6558">
              <w:rPr>
                <w:b/>
                <w:bCs/>
                <w:color w:val="000000" w:themeColor="text1"/>
                <w:lang w:val="en-US"/>
              </w:rPr>
              <w:t xml:space="preserve">Stt </w:t>
            </w:r>
          </w:p>
        </w:tc>
        <w:tc>
          <w:tcPr>
            <w:tcW w:w="1999" w:type="dxa"/>
            <w:vAlign w:val="center"/>
          </w:tcPr>
          <w:p w14:paraId="455628C0" w14:textId="77777777" w:rsidR="00885F91" w:rsidRPr="008C6558" w:rsidRDefault="00885F91" w:rsidP="002F6E08">
            <w:pPr>
              <w:spacing w:before="0"/>
              <w:jc w:val="center"/>
              <w:rPr>
                <w:b/>
                <w:bCs/>
                <w:color w:val="000000" w:themeColor="text1"/>
                <w:lang w:val="en-US"/>
              </w:rPr>
            </w:pPr>
            <w:r w:rsidRPr="008C6558">
              <w:rPr>
                <w:b/>
                <w:bCs/>
                <w:color w:val="000000" w:themeColor="text1"/>
                <w:lang w:val="en-US"/>
              </w:rPr>
              <w:t>Tên KCN/CCN</w:t>
            </w:r>
          </w:p>
        </w:tc>
        <w:tc>
          <w:tcPr>
            <w:tcW w:w="1420" w:type="dxa"/>
            <w:vAlign w:val="center"/>
          </w:tcPr>
          <w:p w14:paraId="1566306F" w14:textId="77777777" w:rsidR="00885F91" w:rsidRPr="008C6558" w:rsidRDefault="00885F91" w:rsidP="002F6E08">
            <w:pPr>
              <w:spacing w:before="0"/>
              <w:jc w:val="center"/>
              <w:rPr>
                <w:b/>
                <w:bCs/>
                <w:color w:val="000000" w:themeColor="text1"/>
                <w:lang w:val="en-US"/>
              </w:rPr>
            </w:pPr>
            <w:r w:rsidRPr="008C6558">
              <w:rPr>
                <w:b/>
                <w:bCs/>
                <w:color w:val="000000" w:themeColor="text1"/>
                <w:lang w:val="en-US"/>
              </w:rPr>
              <w:t>Diện tích (ha)</w:t>
            </w:r>
          </w:p>
        </w:tc>
        <w:tc>
          <w:tcPr>
            <w:tcW w:w="969" w:type="dxa"/>
            <w:vAlign w:val="center"/>
          </w:tcPr>
          <w:p w14:paraId="0C5CCE45" w14:textId="77777777" w:rsidR="00885F91" w:rsidRPr="008C6558" w:rsidRDefault="00885F91" w:rsidP="002F6E08">
            <w:pPr>
              <w:spacing w:before="0"/>
              <w:jc w:val="center"/>
              <w:rPr>
                <w:b/>
                <w:bCs/>
                <w:color w:val="000000" w:themeColor="text1"/>
                <w:lang w:val="en-US"/>
              </w:rPr>
            </w:pPr>
            <w:r w:rsidRPr="008C6558">
              <w:rPr>
                <w:b/>
                <w:bCs/>
                <w:color w:val="000000" w:themeColor="text1"/>
                <w:lang w:val="en-US"/>
              </w:rPr>
              <w:t xml:space="preserve">Stt </w:t>
            </w:r>
          </w:p>
        </w:tc>
        <w:tc>
          <w:tcPr>
            <w:tcW w:w="2421" w:type="dxa"/>
            <w:vAlign w:val="center"/>
          </w:tcPr>
          <w:p w14:paraId="5F61EC87" w14:textId="77777777" w:rsidR="00885F91" w:rsidRPr="008C6558" w:rsidRDefault="00885F91" w:rsidP="002F6E08">
            <w:pPr>
              <w:spacing w:before="0"/>
              <w:jc w:val="center"/>
              <w:rPr>
                <w:b/>
                <w:bCs/>
                <w:color w:val="000000" w:themeColor="text1"/>
                <w:lang w:val="en-US"/>
              </w:rPr>
            </w:pPr>
            <w:r w:rsidRPr="008C6558">
              <w:rPr>
                <w:b/>
                <w:bCs/>
                <w:color w:val="000000" w:themeColor="text1"/>
                <w:lang w:val="en-US"/>
              </w:rPr>
              <w:t>Tên KCN/CCN</w:t>
            </w:r>
          </w:p>
        </w:tc>
        <w:tc>
          <w:tcPr>
            <w:tcW w:w="1611" w:type="dxa"/>
            <w:vAlign w:val="center"/>
          </w:tcPr>
          <w:p w14:paraId="4ABBF17A" w14:textId="77777777" w:rsidR="00885F91" w:rsidRPr="008C6558" w:rsidRDefault="00885F91" w:rsidP="002F6E08">
            <w:pPr>
              <w:spacing w:before="0"/>
              <w:jc w:val="center"/>
              <w:rPr>
                <w:b/>
                <w:bCs/>
                <w:color w:val="000000" w:themeColor="text1"/>
                <w:lang w:val="en-US"/>
              </w:rPr>
            </w:pPr>
            <w:r w:rsidRPr="008C6558">
              <w:rPr>
                <w:b/>
                <w:bCs/>
                <w:color w:val="000000" w:themeColor="text1"/>
                <w:lang w:val="en-US"/>
              </w:rPr>
              <w:t>Diện tích (ha)</w:t>
            </w:r>
          </w:p>
        </w:tc>
      </w:tr>
      <w:tr w:rsidR="0080060E" w:rsidRPr="008C6558" w14:paraId="48D44C9D" w14:textId="77777777" w:rsidTr="00885F91">
        <w:tc>
          <w:tcPr>
            <w:tcW w:w="823" w:type="dxa"/>
            <w:vAlign w:val="center"/>
          </w:tcPr>
          <w:p w14:paraId="50C656C2" w14:textId="77777777" w:rsidR="0080060E" w:rsidRPr="008C6558" w:rsidRDefault="0080060E" w:rsidP="002F6E08">
            <w:pPr>
              <w:spacing w:before="0"/>
              <w:jc w:val="center"/>
              <w:rPr>
                <w:color w:val="000000" w:themeColor="text1"/>
                <w:lang w:val="en-US"/>
              </w:rPr>
            </w:pPr>
            <w:r w:rsidRPr="008C6558">
              <w:rPr>
                <w:color w:val="000000" w:themeColor="text1"/>
                <w:lang w:val="en-US"/>
              </w:rPr>
              <w:t>1</w:t>
            </w:r>
          </w:p>
        </w:tc>
        <w:tc>
          <w:tcPr>
            <w:tcW w:w="1999" w:type="dxa"/>
            <w:vAlign w:val="center"/>
          </w:tcPr>
          <w:p w14:paraId="63FB2837" w14:textId="77777777" w:rsidR="0080060E" w:rsidRPr="008C6558" w:rsidRDefault="0080060E" w:rsidP="002F6E08">
            <w:pPr>
              <w:rPr>
                <w:color w:val="000000" w:themeColor="text1"/>
              </w:rPr>
            </w:pPr>
            <w:r w:rsidRPr="008C6558">
              <w:rPr>
                <w:color w:val="000000" w:themeColor="text1"/>
              </w:rPr>
              <w:t>KCN Hòa Phú</w:t>
            </w:r>
          </w:p>
        </w:tc>
        <w:tc>
          <w:tcPr>
            <w:tcW w:w="1420" w:type="dxa"/>
            <w:vAlign w:val="center"/>
          </w:tcPr>
          <w:p w14:paraId="3542BAB8" w14:textId="77777777" w:rsidR="0080060E" w:rsidRPr="008C6558" w:rsidRDefault="0080060E" w:rsidP="002F6E08">
            <w:pPr>
              <w:jc w:val="center"/>
              <w:rPr>
                <w:color w:val="000000" w:themeColor="text1"/>
              </w:rPr>
            </w:pPr>
            <w:r w:rsidRPr="008C6558">
              <w:rPr>
                <w:color w:val="000000" w:themeColor="text1"/>
                <w:lang w:val="en-US"/>
              </w:rPr>
              <w:t>331,73</w:t>
            </w:r>
          </w:p>
        </w:tc>
        <w:tc>
          <w:tcPr>
            <w:tcW w:w="969" w:type="dxa"/>
            <w:vAlign w:val="center"/>
          </w:tcPr>
          <w:p w14:paraId="5C01FE88" w14:textId="77777777" w:rsidR="0080060E" w:rsidRPr="008C6558" w:rsidRDefault="0080060E" w:rsidP="002F6E08">
            <w:pPr>
              <w:spacing w:before="0"/>
              <w:jc w:val="center"/>
              <w:rPr>
                <w:color w:val="000000" w:themeColor="text1"/>
                <w:lang w:val="en-US"/>
              </w:rPr>
            </w:pPr>
            <w:r w:rsidRPr="008C6558">
              <w:rPr>
                <w:color w:val="000000" w:themeColor="text1"/>
                <w:lang w:val="en-US"/>
              </w:rPr>
              <w:t>9</w:t>
            </w:r>
          </w:p>
        </w:tc>
        <w:tc>
          <w:tcPr>
            <w:tcW w:w="2421" w:type="dxa"/>
            <w:vAlign w:val="center"/>
          </w:tcPr>
          <w:p w14:paraId="538E9181"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Krông Búk 1</w:t>
            </w:r>
          </w:p>
        </w:tc>
        <w:tc>
          <w:tcPr>
            <w:tcW w:w="1611" w:type="dxa"/>
            <w:vAlign w:val="center"/>
          </w:tcPr>
          <w:p w14:paraId="1F70E37F" w14:textId="77777777" w:rsidR="0080060E" w:rsidRPr="008C6558" w:rsidRDefault="0080060E" w:rsidP="002F6E08">
            <w:pPr>
              <w:jc w:val="center"/>
              <w:rPr>
                <w:color w:val="000000" w:themeColor="text1"/>
                <w:sz w:val="24"/>
              </w:rPr>
            </w:pPr>
            <w:r w:rsidRPr="008C6558">
              <w:rPr>
                <w:color w:val="000000" w:themeColor="text1"/>
              </w:rPr>
              <w:t>69,3</w:t>
            </w:r>
          </w:p>
        </w:tc>
      </w:tr>
      <w:tr w:rsidR="0080060E" w:rsidRPr="008C6558" w14:paraId="04027BCF" w14:textId="77777777" w:rsidTr="00885F91">
        <w:tc>
          <w:tcPr>
            <w:tcW w:w="823" w:type="dxa"/>
            <w:vAlign w:val="center"/>
          </w:tcPr>
          <w:p w14:paraId="138BF5D5" w14:textId="77777777" w:rsidR="0080060E" w:rsidRPr="008C6558" w:rsidRDefault="0080060E" w:rsidP="002F6E08">
            <w:pPr>
              <w:spacing w:before="0"/>
              <w:jc w:val="center"/>
              <w:rPr>
                <w:color w:val="000000" w:themeColor="text1"/>
                <w:lang w:val="en-US"/>
              </w:rPr>
            </w:pPr>
            <w:r w:rsidRPr="008C6558">
              <w:rPr>
                <w:color w:val="000000" w:themeColor="text1"/>
                <w:lang w:val="en-US"/>
              </w:rPr>
              <w:t>2</w:t>
            </w:r>
          </w:p>
        </w:tc>
        <w:tc>
          <w:tcPr>
            <w:tcW w:w="1999" w:type="dxa"/>
            <w:vAlign w:val="center"/>
          </w:tcPr>
          <w:p w14:paraId="7B62BB33" w14:textId="77777777" w:rsidR="0080060E" w:rsidRPr="008C6558" w:rsidRDefault="0080060E" w:rsidP="002F6E08">
            <w:pPr>
              <w:rPr>
                <w:color w:val="000000" w:themeColor="text1"/>
              </w:rPr>
            </w:pPr>
            <w:r w:rsidRPr="008C6558">
              <w:rPr>
                <w:color w:val="000000" w:themeColor="text1"/>
                <w:lang w:val="en-US"/>
              </w:rPr>
              <w:t>KCN Phú Xuân</w:t>
            </w:r>
          </w:p>
        </w:tc>
        <w:tc>
          <w:tcPr>
            <w:tcW w:w="1420" w:type="dxa"/>
            <w:vAlign w:val="center"/>
          </w:tcPr>
          <w:p w14:paraId="15B49708" w14:textId="77777777" w:rsidR="0080060E" w:rsidRPr="008C6558" w:rsidRDefault="0080060E" w:rsidP="002F6E08">
            <w:pPr>
              <w:jc w:val="center"/>
              <w:rPr>
                <w:color w:val="000000" w:themeColor="text1"/>
              </w:rPr>
            </w:pPr>
            <w:r w:rsidRPr="008C6558">
              <w:rPr>
                <w:color w:val="000000" w:themeColor="text1"/>
                <w:lang w:val="en-US"/>
              </w:rPr>
              <w:t>325,6</w:t>
            </w:r>
          </w:p>
        </w:tc>
        <w:tc>
          <w:tcPr>
            <w:tcW w:w="969" w:type="dxa"/>
            <w:vAlign w:val="center"/>
          </w:tcPr>
          <w:p w14:paraId="4C12B8FD" w14:textId="77777777" w:rsidR="0080060E" w:rsidRPr="008C6558" w:rsidRDefault="0080060E" w:rsidP="002F6E08">
            <w:pPr>
              <w:spacing w:before="0"/>
              <w:jc w:val="center"/>
              <w:rPr>
                <w:color w:val="000000" w:themeColor="text1"/>
                <w:lang w:val="en-US"/>
              </w:rPr>
            </w:pPr>
            <w:r w:rsidRPr="008C6558">
              <w:rPr>
                <w:color w:val="000000" w:themeColor="text1"/>
                <w:lang w:val="en-US"/>
              </w:rPr>
              <w:t>10</w:t>
            </w:r>
          </w:p>
        </w:tc>
        <w:tc>
          <w:tcPr>
            <w:tcW w:w="2421" w:type="dxa"/>
            <w:vAlign w:val="center"/>
          </w:tcPr>
          <w:p w14:paraId="054FACC3"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Eadar</w:t>
            </w:r>
          </w:p>
        </w:tc>
        <w:tc>
          <w:tcPr>
            <w:tcW w:w="1611" w:type="dxa"/>
            <w:vAlign w:val="center"/>
          </w:tcPr>
          <w:p w14:paraId="5CA36910" w14:textId="77777777" w:rsidR="0080060E" w:rsidRPr="008C6558" w:rsidRDefault="0080060E" w:rsidP="002F6E08">
            <w:pPr>
              <w:jc w:val="center"/>
              <w:rPr>
                <w:color w:val="000000" w:themeColor="text1"/>
                <w:sz w:val="24"/>
              </w:rPr>
            </w:pPr>
            <w:r w:rsidRPr="008C6558">
              <w:rPr>
                <w:color w:val="000000" w:themeColor="text1"/>
              </w:rPr>
              <w:t>75</w:t>
            </w:r>
          </w:p>
        </w:tc>
      </w:tr>
      <w:tr w:rsidR="0080060E" w:rsidRPr="008C6558" w14:paraId="24E23FF4" w14:textId="77777777" w:rsidTr="00885F91">
        <w:tc>
          <w:tcPr>
            <w:tcW w:w="823" w:type="dxa"/>
            <w:vAlign w:val="center"/>
          </w:tcPr>
          <w:p w14:paraId="6E546460" w14:textId="77777777" w:rsidR="0080060E" w:rsidRPr="008C6558" w:rsidRDefault="0080060E" w:rsidP="002F6E08">
            <w:pPr>
              <w:spacing w:before="0"/>
              <w:jc w:val="center"/>
              <w:rPr>
                <w:color w:val="000000" w:themeColor="text1"/>
                <w:lang w:val="en-US"/>
              </w:rPr>
            </w:pPr>
            <w:r w:rsidRPr="008C6558">
              <w:rPr>
                <w:color w:val="000000" w:themeColor="text1"/>
                <w:lang w:val="en-US"/>
              </w:rPr>
              <w:t>1</w:t>
            </w:r>
          </w:p>
        </w:tc>
        <w:tc>
          <w:tcPr>
            <w:tcW w:w="1999" w:type="dxa"/>
            <w:vAlign w:val="center"/>
          </w:tcPr>
          <w:p w14:paraId="369BAF36"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Tân An 1</w:t>
            </w:r>
          </w:p>
        </w:tc>
        <w:tc>
          <w:tcPr>
            <w:tcW w:w="1420" w:type="dxa"/>
            <w:vAlign w:val="center"/>
          </w:tcPr>
          <w:p w14:paraId="0D9D79AC" w14:textId="77777777" w:rsidR="0080060E" w:rsidRPr="008C6558" w:rsidRDefault="0080060E" w:rsidP="002F6E08">
            <w:pPr>
              <w:jc w:val="center"/>
              <w:rPr>
                <w:color w:val="000000" w:themeColor="text1"/>
                <w:sz w:val="24"/>
              </w:rPr>
            </w:pPr>
            <w:r w:rsidRPr="008C6558">
              <w:rPr>
                <w:color w:val="000000" w:themeColor="text1"/>
              </w:rPr>
              <w:t>48,5</w:t>
            </w:r>
          </w:p>
        </w:tc>
        <w:tc>
          <w:tcPr>
            <w:tcW w:w="969" w:type="dxa"/>
            <w:vAlign w:val="center"/>
          </w:tcPr>
          <w:p w14:paraId="6D5160CC" w14:textId="77777777" w:rsidR="0080060E" w:rsidRPr="008C6558" w:rsidRDefault="0080060E" w:rsidP="002F6E08">
            <w:pPr>
              <w:spacing w:before="0"/>
              <w:jc w:val="center"/>
              <w:rPr>
                <w:color w:val="000000" w:themeColor="text1"/>
                <w:lang w:val="en-US"/>
              </w:rPr>
            </w:pPr>
            <w:r w:rsidRPr="008C6558">
              <w:rPr>
                <w:color w:val="000000" w:themeColor="text1"/>
                <w:lang w:val="en-US"/>
              </w:rPr>
              <w:t>11</w:t>
            </w:r>
          </w:p>
        </w:tc>
        <w:tc>
          <w:tcPr>
            <w:tcW w:w="2421" w:type="dxa"/>
            <w:vAlign w:val="center"/>
          </w:tcPr>
          <w:p w14:paraId="65FB5D7B"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Ea Tih</w:t>
            </w:r>
          </w:p>
        </w:tc>
        <w:tc>
          <w:tcPr>
            <w:tcW w:w="1611" w:type="dxa"/>
            <w:vAlign w:val="center"/>
          </w:tcPr>
          <w:p w14:paraId="773E1CC2" w14:textId="77777777" w:rsidR="0080060E" w:rsidRPr="008C6558" w:rsidRDefault="0080060E" w:rsidP="002F6E08">
            <w:pPr>
              <w:jc w:val="center"/>
              <w:rPr>
                <w:color w:val="000000" w:themeColor="text1"/>
                <w:sz w:val="24"/>
              </w:rPr>
            </w:pPr>
            <w:r w:rsidRPr="008C6558">
              <w:rPr>
                <w:color w:val="000000" w:themeColor="text1"/>
              </w:rPr>
              <w:t>70</w:t>
            </w:r>
          </w:p>
        </w:tc>
      </w:tr>
      <w:tr w:rsidR="0080060E" w:rsidRPr="008C6558" w14:paraId="62E17F5F" w14:textId="77777777" w:rsidTr="00885F91">
        <w:tc>
          <w:tcPr>
            <w:tcW w:w="823" w:type="dxa"/>
            <w:vAlign w:val="center"/>
          </w:tcPr>
          <w:p w14:paraId="16BC48B0" w14:textId="77777777" w:rsidR="0080060E" w:rsidRPr="008C6558" w:rsidRDefault="0080060E" w:rsidP="002F6E08">
            <w:pPr>
              <w:spacing w:before="0"/>
              <w:jc w:val="center"/>
              <w:rPr>
                <w:color w:val="000000" w:themeColor="text1"/>
                <w:lang w:val="en-US"/>
              </w:rPr>
            </w:pPr>
            <w:r w:rsidRPr="008C6558">
              <w:rPr>
                <w:color w:val="000000" w:themeColor="text1"/>
                <w:lang w:val="en-US"/>
              </w:rPr>
              <w:t>2</w:t>
            </w:r>
          </w:p>
        </w:tc>
        <w:tc>
          <w:tcPr>
            <w:tcW w:w="1999" w:type="dxa"/>
            <w:vAlign w:val="center"/>
          </w:tcPr>
          <w:p w14:paraId="503D41A2"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Tân An 2</w:t>
            </w:r>
          </w:p>
        </w:tc>
        <w:tc>
          <w:tcPr>
            <w:tcW w:w="1420" w:type="dxa"/>
            <w:vAlign w:val="center"/>
          </w:tcPr>
          <w:p w14:paraId="590BB872" w14:textId="77777777" w:rsidR="0080060E" w:rsidRPr="008C6558" w:rsidRDefault="0080060E" w:rsidP="002F6E08">
            <w:pPr>
              <w:jc w:val="center"/>
              <w:rPr>
                <w:color w:val="000000" w:themeColor="text1"/>
                <w:sz w:val="24"/>
              </w:rPr>
            </w:pPr>
            <w:r w:rsidRPr="008C6558">
              <w:rPr>
                <w:color w:val="000000" w:themeColor="text1"/>
              </w:rPr>
              <w:t>56,3</w:t>
            </w:r>
          </w:p>
        </w:tc>
        <w:tc>
          <w:tcPr>
            <w:tcW w:w="969" w:type="dxa"/>
            <w:vAlign w:val="center"/>
          </w:tcPr>
          <w:p w14:paraId="31AFCA07" w14:textId="77777777" w:rsidR="0080060E" w:rsidRPr="008C6558" w:rsidRDefault="0080060E" w:rsidP="002F6E08">
            <w:pPr>
              <w:spacing w:before="0"/>
              <w:jc w:val="center"/>
              <w:rPr>
                <w:color w:val="000000" w:themeColor="text1"/>
                <w:lang w:val="en-US"/>
              </w:rPr>
            </w:pPr>
            <w:r w:rsidRPr="008C6558">
              <w:rPr>
                <w:color w:val="000000" w:themeColor="text1"/>
                <w:lang w:val="en-US"/>
              </w:rPr>
              <w:t>12</w:t>
            </w:r>
          </w:p>
        </w:tc>
        <w:tc>
          <w:tcPr>
            <w:tcW w:w="2421" w:type="dxa"/>
            <w:vAlign w:val="center"/>
          </w:tcPr>
          <w:p w14:paraId="3FE63580"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Krông Pắc</w:t>
            </w:r>
          </w:p>
        </w:tc>
        <w:tc>
          <w:tcPr>
            <w:tcW w:w="1611" w:type="dxa"/>
            <w:vAlign w:val="center"/>
          </w:tcPr>
          <w:p w14:paraId="7D9F49DC" w14:textId="77777777" w:rsidR="0080060E" w:rsidRPr="008C6558" w:rsidRDefault="0080060E" w:rsidP="002F6E08">
            <w:pPr>
              <w:jc w:val="center"/>
              <w:rPr>
                <w:color w:val="000000" w:themeColor="text1"/>
                <w:sz w:val="24"/>
              </w:rPr>
            </w:pPr>
            <w:r w:rsidRPr="008C6558">
              <w:rPr>
                <w:color w:val="000000" w:themeColor="text1"/>
              </w:rPr>
              <w:t>70</w:t>
            </w:r>
          </w:p>
        </w:tc>
      </w:tr>
      <w:tr w:rsidR="0080060E" w:rsidRPr="008C6558" w14:paraId="02F754E2" w14:textId="77777777" w:rsidTr="00885F91">
        <w:tc>
          <w:tcPr>
            <w:tcW w:w="823" w:type="dxa"/>
            <w:vAlign w:val="center"/>
          </w:tcPr>
          <w:p w14:paraId="7FE0427D" w14:textId="77777777" w:rsidR="0080060E" w:rsidRPr="008C6558" w:rsidRDefault="0080060E" w:rsidP="002F6E08">
            <w:pPr>
              <w:spacing w:before="0"/>
              <w:jc w:val="center"/>
              <w:rPr>
                <w:color w:val="000000" w:themeColor="text1"/>
                <w:lang w:val="en-US"/>
              </w:rPr>
            </w:pPr>
            <w:r w:rsidRPr="008C6558">
              <w:rPr>
                <w:color w:val="000000" w:themeColor="text1"/>
                <w:lang w:val="en-US"/>
              </w:rPr>
              <w:t>3</w:t>
            </w:r>
          </w:p>
        </w:tc>
        <w:tc>
          <w:tcPr>
            <w:tcW w:w="1999" w:type="dxa"/>
            <w:vAlign w:val="center"/>
          </w:tcPr>
          <w:p w14:paraId="5963B397"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Hòa Xuân</w:t>
            </w:r>
          </w:p>
        </w:tc>
        <w:tc>
          <w:tcPr>
            <w:tcW w:w="1420" w:type="dxa"/>
            <w:vAlign w:val="center"/>
          </w:tcPr>
          <w:p w14:paraId="60ED7D32" w14:textId="77777777" w:rsidR="0080060E" w:rsidRPr="008C6558" w:rsidRDefault="0080060E" w:rsidP="002F6E08">
            <w:pPr>
              <w:jc w:val="center"/>
              <w:rPr>
                <w:color w:val="000000" w:themeColor="text1"/>
                <w:sz w:val="24"/>
              </w:rPr>
            </w:pPr>
            <w:r w:rsidRPr="008C6558">
              <w:rPr>
                <w:color w:val="000000" w:themeColor="text1"/>
              </w:rPr>
              <w:t>50</w:t>
            </w:r>
          </w:p>
        </w:tc>
        <w:tc>
          <w:tcPr>
            <w:tcW w:w="969" w:type="dxa"/>
            <w:vAlign w:val="center"/>
          </w:tcPr>
          <w:p w14:paraId="11E8E319" w14:textId="77777777" w:rsidR="0080060E" w:rsidRPr="008C6558" w:rsidRDefault="0080060E" w:rsidP="002F6E08">
            <w:pPr>
              <w:spacing w:before="0"/>
              <w:jc w:val="center"/>
              <w:rPr>
                <w:color w:val="000000" w:themeColor="text1"/>
                <w:lang w:val="en-US"/>
              </w:rPr>
            </w:pPr>
            <w:r w:rsidRPr="008C6558">
              <w:rPr>
                <w:color w:val="000000" w:themeColor="text1"/>
                <w:lang w:val="en-US"/>
              </w:rPr>
              <w:t>13</w:t>
            </w:r>
          </w:p>
        </w:tc>
        <w:tc>
          <w:tcPr>
            <w:tcW w:w="2421" w:type="dxa"/>
            <w:vAlign w:val="center"/>
          </w:tcPr>
          <w:p w14:paraId="2E5CFA31"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M’Đrắk</w:t>
            </w:r>
          </w:p>
        </w:tc>
        <w:tc>
          <w:tcPr>
            <w:tcW w:w="1611" w:type="dxa"/>
            <w:vAlign w:val="center"/>
          </w:tcPr>
          <w:p w14:paraId="3FF707E9" w14:textId="77777777" w:rsidR="0080060E" w:rsidRPr="008C6558" w:rsidRDefault="0080060E" w:rsidP="002F6E08">
            <w:pPr>
              <w:jc w:val="center"/>
              <w:rPr>
                <w:color w:val="000000" w:themeColor="text1"/>
                <w:sz w:val="24"/>
              </w:rPr>
            </w:pPr>
            <w:r w:rsidRPr="008C6558">
              <w:rPr>
                <w:color w:val="000000" w:themeColor="text1"/>
              </w:rPr>
              <w:t>30,1</w:t>
            </w:r>
          </w:p>
        </w:tc>
      </w:tr>
      <w:tr w:rsidR="0080060E" w:rsidRPr="008C6558" w14:paraId="16582F87" w14:textId="77777777" w:rsidTr="00885F91">
        <w:tc>
          <w:tcPr>
            <w:tcW w:w="823" w:type="dxa"/>
            <w:vAlign w:val="center"/>
          </w:tcPr>
          <w:p w14:paraId="65801068" w14:textId="77777777" w:rsidR="0080060E" w:rsidRPr="008C6558" w:rsidRDefault="0080060E" w:rsidP="002F6E08">
            <w:pPr>
              <w:spacing w:before="0"/>
              <w:jc w:val="center"/>
              <w:rPr>
                <w:color w:val="000000" w:themeColor="text1"/>
                <w:lang w:val="en-US"/>
              </w:rPr>
            </w:pPr>
            <w:r w:rsidRPr="008C6558">
              <w:rPr>
                <w:color w:val="000000" w:themeColor="text1"/>
                <w:lang w:val="en-US"/>
              </w:rPr>
              <w:t>4</w:t>
            </w:r>
          </w:p>
        </w:tc>
        <w:tc>
          <w:tcPr>
            <w:tcW w:w="1999" w:type="dxa"/>
            <w:vAlign w:val="center"/>
          </w:tcPr>
          <w:p w14:paraId="7D02495C"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Cư Bao</w:t>
            </w:r>
          </w:p>
        </w:tc>
        <w:tc>
          <w:tcPr>
            <w:tcW w:w="1420" w:type="dxa"/>
            <w:vAlign w:val="center"/>
          </w:tcPr>
          <w:p w14:paraId="5BC54E9F" w14:textId="77777777" w:rsidR="0080060E" w:rsidRPr="008C6558" w:rsidRDefault="0080060E" w:rsidP="002F6E08">
            <w:pPr>
              <w:jc w:val="center"/>
              <w:rPr>
                <w:color w:val="000000" w:themeColor="text1"/>
                <w:sz w:val="24"/>
              </w:rPr>
            </w:pPr>
            <w:r w:rsidRPr="008C6558">
              <w:rPr>
                <w:color w:val="000000" w:themeColor="text1"/>
              </w:rPr>
              <w:t>50</w:t>
            </w:r>
          </w:p>
        </w:tc>
        <w:tc>
          <w:tcPr>
            <w:tcW w:w="969" w:type="dxa"/>
            <w:vAlign w:val="center"/>
          </w:tcPr>
          <w:p w14:paraId="3B6621DF" w14:textId="77777777" w:rsidR="0080060E" w:rsidRPr="008C6558" w:rsidRDefault="0080060E" w:rsidP="002F6E08">
            <w:pPr>
              <w:spacing w:before="0"/>
              <w:jc w:val="center"/>
              <w:rPr>
                <w:color w:val="000000" w:themeColor="text1"/>
                <w:lang w:val="en-US"/>
              </w:rPr>
            </w:pPr>
            <w:r w:rsidRPr="008C6558">
              <w:rPr>
                <w:color w:val="000000" w:themeColor="text1"/>
                <w:lang w:val="en-US"/>
              </w:rPr>
              <w:t>14</w:t>
            </w:r>
          </w:p>
        </w:tc>
        <w:tc>
          <w:tcPr>
            <w:tcW w:w="2421" w:type="dxa"/>
            <w:vAlign w:val="center"/>
          </w:tcPr>
          <w:p w14:paraId="582E485E"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Hòa Sơn</w:t>
            </w:r>
          </w:p>
        </w:tc>
        <w:tc>
          <w:tcPr>
            <w:tcW w:w="1611" w:type="dxa"/>
            <w:vAlign w:val="center"/>
          </w:tcPr>
          <w:p w14:paraId="029B2E9F" w14:textId="77777777" w:rsidR="0080060E" w:rsidRPr="008C6558" w:rsidRDefault="0080060E" w:rsidP="002F6E08">
            <w:pPr>
              <w:jc w:val="center"/>
              <w:rPr>
                <w:color w:val="000000" w:themeColor="text1"/>
                <w:sz w:val="24"/>
              </w:rPr>
            </w:pPr>
            <w:r w:rsidRPr="008C6558">
              <w:rPr>
                <w:color w:val="000000" w:themeColor="text1"/>
              </w:rPr>
              <w:t>16,62</w:t>
            </w:r>
          </w:p>
        </w:tc>
      </w:tr>
      <w:tr w:rsidR="0080060E" w:rsidRPr="008C6558" w14:paraId="7800A5C2" w14:textId="77777777" w:rsidTr="00885F91">
        <w:tc>
          <w:tcPr>
            <w:tcW w:w="823" w:type="dxa"/>
            <w:vAlign w:val="center"/>
          </w:tcPr>
          <w:p w14:paraId="50241680" w14:textId="77777777" w:rsidR="0080060E" w:rsidRPr="008C6558" w:rsidRDefault="0080060E" w:rsidP="002F6E08">
            <w:pPr>
              <w:spacing w:before="0"/>
              <w:jc w:val="center"/>
              <w:rPr>
                <w:color w:val="000000" w:themeColor="text1"/>
                <w:lang w:val="en-US"/>
              </w:rPr>
            </w:pPr>
            <w:r w:rsidRPr="008C6558">
              <w:rPr>
                <w:color w:val="000000" w:themeColor="text1"/>
                <w:lang w:val="en-US"/>
              </w:rPr>
              <w:t>5</w:t>
            </w:r>
          </w:p>
        </w:tc>
        <w:tc>
          <w:tcPr>
            <w:tcW w:w="1999" w:type="dxa"/>
            <w:vAlign w:val="center"/>
          </w:tcPr>
          <w:p w14:paraId="13800FC8"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Ea Ral</w:t>
            </w:r>
          </w:p>
        </w:tc>
        <w:tc>
          <w:tcPr>
            <w:tcW w:w="1420" w:type="dxa"/>
            <w:vAlign w:val="center"/>
          </w:tcPr>
          <w:p w14:paraId="32EA38FC" w14:textId="77777777" w:rsidR="0080060E" w:rsidRPr="008C6558" w:rsidRDefault="0080060E" w:rsidP="002F6E08">
            <w:pPr>
              <w:jc w:val="center"/>
              <w:rPr>
                <w:color w:val="000000" w:themeColor="text1"/>
                <w:sz w:val="24"/>
              </w:rPr>
            </w:pPr>
            <w:r w:rsidRPr="008C6558">
              <w:rPr>
                <w:color w:val="000000" w:themeColor="text1"/>
              </w:rPr>
              <w:t>33</w:t>
            </w:r>
          </w:p>
        </w:tc>
        <w:tc>
          <w:tcPr>
            <w:tcW w:w="969" w:type="dxa"/>
            <w:vAlign w:val="center"/>
          </w:tcPr>
          <w:p w14:paraId="5E98E068" w14:textId="77777777" w:rsidR="0080060E" w:rsidRPr="008C6558" w:rsidRDefault="0080060E" w:rsidP="002F6E08">
            <w:pPr>
              <w:spacing w:before="0"/>
              <w:jc w:val="center"/>
              <w:rPr>
                <w:color w:val="000000" w:themeColor="text1"/>
                <w:lang w:val="en-US"/>
              </w:rPr>
            </w:pPr>
            <w:r w:rsidRPr="008C6558">
              <w:rPr>
                <w:color w:val="000000" w:themeColor="text1"/>
                <w:lang w:val="en-US"/>
              </w:rPr>
              <w:t>15</w:t>
            </w:r>
          </w:p>
        </w:tc>
        <w:tc>
          <w:tcPr>
            <w:tcW w:w="2421" w:type="dxa"/>
            <w:vAlign w:val="center"/>
          </w:tcPr>
          <w:p w14:paraId="29E5CCD9"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Buôn Chăm</w:t>
            </w:r>
          </w:p>
        </w:tc>
        <w:tc>
          <w:tcPr>
            <w:tcW w:w="1611" w:type="dxa"/>
            <w:vAlign w:val="center"/>
          </w:tcPr>
          <w:p w14:paraId="6FF07D37" w14:textId="77777777" w:rsidR="0080060E" w:rsidRPr="008C6558" w:rsidRDefault="0080060E" w:rsidP="002F6E08">
            <w:pPr>
              <w:jc w:val="center"/>
              <w:rPr>
                <w:color w:val="000000" w:themeColor="text1"/>
                <w:sz w:val="24"/>
              </w:rPr>
            </w:pPr>
            <w:r w:rsidRPr="008C6558">
              <w:rPr>
                <w:color w:val="000000" w:themeColor="text1"/>
              </w:rPr>
              <w:t>30</w:t>
            </w:r>
          </w:p>
        </w:tc>
      </w:tr>
      <w:tr w:rsidR="0080060E" w:rsidRPr="008C6558" w14:paraId="7EF3EFAE" w14:textId="77777777" w:rsidTr="00885F91">
        <w:tc>
          <w:tcPr>
            <w:tcW w:w="823" w:type="dxa"/>
            <w:vAlign w:val="center"/>
          </w:tcPr>
          <w:p w14:paraId="4BE3EA34" w14:textId="77777777" w:rsidR="0080060E" w:rsidRPr="008C6558" w:rsidRDefault="0080060E" w:rsidP="002F6E08">
            <w:pPr>
              <w:spacing w:before="0"/>
              <w:jc w:val="center"/>
              <w:rPr>
                <w:color w:val="000000" w:themeColor="text1"/>
                <w:lang w:val="en-US"/>
              </w:rPr>
            </w:pPr>
            <w:r w:rsidRPr="008C6558">
              <w:rPr>
                <w:color w:val="000000" w:themeColor="text1"/>
                <w:lang w:val="en-US"/>
              </w:rPr>
              <w:t>6</w:t>
            </w:r>
          </w:p>
        </w:tc>
        <w:tc>
          <w:tcPr>
            <w:tcW w:w="1999" w:type="dxa"/>
            <w:vAlign w:val="center"/>
          </w:tcPr>
          <w:p w14:paraId="019CA7EF"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Ea Lê</w:t>
            </w:r>
          </w:p>
        </w:tc>
        <w:tc>
          <w:tcPr>
            <w:tcW w:w="1420" w:type="dxa"/>
            <w:vAlign w:val="center"/>
          </w:tcPr>
          <w:p w14:paraId="71E32389" w14:textId="77777777" w:rsidR="0080060E" w:rsidRPr="008C6558" w:rsidRDefault="0080060E" w:rsidP="002F6E08">
            <w:pPr>
              <w:jc w:val="center"/>
              <w:rPr>
                <w:color w:val="000000" w:themeColor="text1"/>
                <w:sz w:val="24"/>
              </w:rPr>
            </w:pPr>
            <w:r w:rsidRPr="008C6558">
              <w:rPr>
                <w:color w:val="000000" w:themeColor="text1"/>
              </w:rPr>
              <w:t>26</w:t>
            </w:r>
          </w:p>
        </w:tc>
        <w:tc>
          <w:tcPr>
            <w:tcW w:w="969" w:type="dxa"/>
            <w:vAlign w:val="center"/>
          </w:tcPr>
          <w:p w14:paraId="31D722F3" w14:textId="77777777" w:rsidR="0080060E" w:rsidRPr="008C6558" w:rsidRDefault="0080060E" w:rsidP="002F6E08">
            <w:pPr>
              <w:spacing w:before="0"/>
              <w:jc w:val="center"/>
              <w:rPr>
                <w:color w:val="000000" w:themeColor="text1"/>
                <w:lang w:val="en-US"/>
              </w:rPr>
            </w:pPr>
            <w:r w:rsidRPr="008C6558">
              <w:rPr>
                <w:color w:val="000000" w:themeColor="text1"/>
                <w:lang w:val="en-US"/>
              </w:rPr>
              <w:t>16</w:t>
            </w:r>
          </w:p>
        </w:tc>
        <w:tc>
          <w:tcPr>
            <w:tcW w:w="2421" w:type="dxa"/>
            <w:vAlign w:val="center"/>
          </w:tcPr>
          <w:p w14:paraId="2564A41D"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Krông Krang</w:t>
            </w:r>
          </w:p>
        </w:tc>
        <w:tc>
          <w:tcPr>
            <w:tcW w:w="1611" w:type="dxa"/>
            <w:vAlign w:val="center"/>
          </w:tcPr>
          <w:p w14:paraId="20F8AC3A" w14:textId="77777777" w:rsidR="0080060E" w:rsidRPr="008C6558" w:rsidRDefault="0080060E" w:rsidP="002F6E08">
            <w:pPr>
              <w:jc w:val="center"/>
              <w:rPr>
                <w:color w:val="000000" w:themeColor="text1"/>
                <w:sz w:val="24"/>
              </w:rPr>
            </w:pPr>
            <w:r w:rsidRPr="008C6558">
              <w:rPr>
                <w:color w:val="000000" w:themeColor="text1"/>
              </w:rPr>
              <w:t>10</w:t>
            </w:r>
          </w:p>
        </w:tc>
      </w:tr>
      <w:tr w:rsidR="0080060E" w:rsidRPr="008C6558" w14:paraId="793C16B9" w14:textId="77777777" w:rsidTr="00885F91">
        <w:tc>
          <w:tcPr>
            <w:tcW w:w="823" w:type="dxa"/>
            <w:vAlign w:val="center"/>
          </w:tcPr>
          <w:p w14:paraId="6F3ED268" w14:textId="77777777" w:rsidR="0080060E" w:rsidRPr="008C6558" w:rsidRDefault="0080060E" w:rsidP="002F6E08">
            <w:pPr>
              <w:spacing w:before="0"/>
              <w:jc w:val="center"/>
              <w:rPr>
                <w:color w:val="000000" w:themeColor="text1"/>
                <w:lang w:val="en-US"/>
              </w:rPr>
            </w:pPr>
            <w:r w:rsidRPr="008C6558">
              <w:rPr>
                <w:color w:val="000000" w:themeColor="text1"/>
                <w:lang w:val="en-US"/>
              </w:rPr>
              <w:t>7</w:t>
            </w:r>
          </w:p>
        </w:tc>
        <w:tc>
          <w:tcPr>
            <w:tcW w:w="1999" w:type="dxa"/>
            <w:vAlign w:val="center"/>
          </w:tcPr>
          <w:p w14:paraId="581AC4B5"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Ea Nuôl</w:t>
            </w:r>
          </w:p>
        </w:tc>
        <w:tc>
          <w:tcPr>
            <w:tcW w:w="1420" w:type="dxa"/>
            <w:vAlign w:val="center"/>
          </w:tcPr>
          <w:p w14:paraId="15F9475F" w14:textId="77777777" w:rsidR="0080060E" w:rsidRPr="008C6558" w:rsidRDefault="0080060E" w:rsidP="002F6E08">
            <w:pPr>
              <w:jc w:val="center"/>
              <w:rPr>
                <w:color w:val="000000" w:themeColor="text1"/>
                <w:sz w:val="24"/>
              </w:rPr>
            </w:pPr>
            <w:r w:rsidRPr="008C6558">
              <w:rPr>
                <w:color w:val="000000" w:themeColor="text1"/>
              </w:rPr>
              <w:t>60</w:t>
            </w:r>
          </w:p>
        </w:tc>
        <w:tc>
          <w:tcPr>
            <w:tcW w:w="969" w:type="dxa"/>
            <w:vAlign w:val="center"/>
          </w:tcPr>
          <w:p w14:paraId="1733C568" w14:textId="77777777" w:rsidR="0080060E" w:rsidRPr="008C6558" w:rsidRDefault="0080060E" w:rsidP="002F6E08">
            <w:pPr>
              <w:spacing w:before="0"/>
              <w:jc w:val="center"/>
              <w:rPr>
                <w:color w:val="000000" w:themeColor="text1"/>
                <w:lang w:val="en-US"/>
              </w:rPr>
            </w:pPr>
            <w:r w:rsidRPr="008C6558">
              <w:rPr>
                <w:color w:val="000000" w:themeColor="text1"/>
                <w:lang w:val="en-US"/>
              </w:rPr>
              <w:t>17</w:t>
            </w:r>
          </w:p>
        </w:tc>
        <w:tc>
          <w:tcPr>
            <w:tcW w:w="2421" w:type="dxa"/>
            <w:vAlign w:val="center"/>
          </w:tcPr>
          <w:p w14:paraId="3828DB9B"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Dray Bhăng</w:t>
            </w:r>
          </w:p>
        </w:tc>
        <w:tc>
          <w:tcPr>
            <w:tcW w:w="1611" w:type="dxa"/>
            <w:vAlign w:val="center"/>
          </w:tcPr>
          <w:p w14:paraId="127DA553" w14:textId="77777777" w:rsidR="0080060E" w:rsidRPr="008C6558" w:rsidRDefault="0080060E" w:rsidP="002F6E08">
            <w:pPr>
              <w:jc w:val="center"/>
              <w:rPr>
                <w:color w:val="000000" w:themeColor="text1"/>
                <w:sz w:val="24"/>
              </w:rPr>
            </w:pPr>
            <w:r w:rsidRPr="008C6558">
              <w:rPr>
                <w:color w:val="000000" w:themeColor="text1"/>
              </w:rPr>
              <w:t>35</w:t>
            </w:r>
          </w:p>
        </w:tc>
      </w:tr>
      <w:tr w:rsidR="0080060E" w:rsidRPr="008C6558" w14:paraId="3CD79DAE" w14:textId="77777777" w:rsidTr="00885F91">
        <w:tc>
          <w:tcPr>
            <w:tcW w:w="823" w:type="dxa"/>
            <w:vAlign w:val="center"/>
          </w:tcPr>
          <w:p w14:paraId="1140B28B" w14:textId="77777777" w:rsidR="0080060E" w:rsidRPr="008C6558" w:rsidRDefault="0080060E" w:rsidP="002F6E08">
            <w:pPr>
              <w:spacing w:before="0"/>
              <w:jc w:val="center"/>
              <w:rPr>
                <w:color w:val="000000" w:themeColor="text1"/>
                <w:lang w:val="en-US"/>
              </w:rPr>
            </w:pPr>
            <w:r w:rsidRPr="008C6558">
              <w:rPr>
                <w:color w:val="000000" w:themeColor="text1"/>
                <w:lang w:val="en-US"/>
              </w:rPr>
              <w:t>8</w:t>
            </w:r>
          </w:p>
        </w:tc>
        <w:tc>
          <w:tcPr>
            <w:tcW w:w="1999" w:type="dxa"/>
            <w:vAlign w:val="center"/>
          </w:tcPr>
          <w:p w14:paraId="7A0E315F" w14:textId="77777777" w:rsidR="0080060E" w:rsidRPr="008C6558" w:rsidRDefault="0080060E" w:rsidP="002F6E08">
            <w:pPr>
              <w:rPr>
                <w:rFonts w:ascii="Arial" w:hAnsi="Arial" w:cs="Arial"/>
                <w:color w:val="000000" w:themeColor="text1"/>
                <w:sz w:val="22"/>
              </w:rPr>
            </w:pPr>
            <w:r w:rsidRPr="008C6558">
              <w:rPr>
                <w:rFonts w:ascii="Arial" w:hAnsi="Arial" w:cs="Arial"/>
                <w:color w:val="000000" w:themeColor="text1"/>
                <w:sz w:val="22"/>
                <w:szCs w:val="22"/>
              </w:rPr>
              <w:t>CCN Ea Drơng</w:t>
            </w:r>
          </w:p>
        </w:tc>
        <w:tc>
          <w:tcPr>
            <w:tcW w:w="1420" w:type="dxa"/>
            <w:vAlign w:val="center"/>
          </w:tcPr>
          <w:p w14:paraId="0D88F02B" w14:textId="77777777" w:rsidR="0080060E" w:rsidRPr="008C6558" w:rsidRDefault="0080060E" w:rsidP="002F6E08">
            <w:pPr>
              <w:jc w:val="center"/>
              <w:rPr>
                <w:color w:val="000000" w:themeColor="text1"/>
                <w:sz w:val="24"/>
              </w:rPr>
            </w:pPr>
            <w:r w:rsidRPr="008C6558">
              <w:rPr>
                <w:color w:val="000000" w:themeColor="text1"/>
              </w:rPr>
              <w:t>50</w:t>
            </w:r>
          </w:p>
        </w:tc>
        <w:tc>
          <w:tcPr>
            <w:tcW w:w="969" w:type="dxa"/>
            <w:vAlign w:val="center"/>
          </w:tcPr>
          <w:p w14:paraId="59724F67" w14:textId="77777777" w:rsidR="0080060E" w:rsidRPr="008C6558" w:rsidRDefault="0080060E" w:rsidP="002F6E08">
            <w:pPr>
              <w:spacing w:before="0"/>
              <w:jc w:val="center"/>
              <w:rPr>
                <w:color w:val="000000" w:themeColor="text1"/>
                <w:lang w:val="en-US"/>
              </w:rPr>
            </w:pPr>
          </w:p>
        </w:tc>
        <w:tc>
          <w:tcPr>
            <w:tcW w:w="2421" w:type="dxa"/>
            <w:vAlign w:val="center"/>
          </w:tcPr>
          <w:p w14:paraId="115CFB96" w14:textId="77777777" w:rsidR="0080060E" w:rsidRPr="008C6558" w:rsidRDefault="0080060E" w:rsidP="002F6E08">
            <w:pPr>
              <w:rPr>
                <w:color w:val="000000" w:themeColor="text1"/>
              </w:rPr>
            </w:pPr>
            <w:r w:rsidRPr="008C6558">
              <w:rPr>
                <w:b/>
                <w:bCs/>
                <w:color w:val="000000" w:themeColor="text1"/>
                <w:lang w:val="en-US"/>
              </w:rPr>
              <w:t>Tổng (KCN, CCN)</w:t>
            </w:r>
          </w:p>
        </w:tc>
        <w:tc>
          <w:tcPr>
            <w:tcW w:w="1611" w:type="dxa"/>
            <w:vAlign w:val="center"/>
          </w:tcPr>
          <w:p w14:paraId="372C62D0" w14:textId="77777777" w:rsidR="0080060E" w:rsidRPr="008C6558" w:rsidRDefault="0080060E" w:rsidP="002F6E08">
            <w:pPr>
              <w:jc w:val="center"/>
              <w:rPr>
                <w:color w:val="000000" w:themeColor="text1"/>
                <w:lang w:val="en-US"/>
              </w:rPr>
            </w:pPr>
            <w:r w:rsidRPr="008C6558">
              <w:rPr>
                <w:color w:val="000000" w:themeColor="text1"/>
                <w:lang w:val="en-US"/>
              </w:rPr>
              <w:t>1437,15</w:t>
            </w:r>
          </w:p>
        </w:tc>
      </w:tr>
    </w:tbl>
    <w:p w14:paraId="36C8E711" w14:textId="77777777" w:rsidR="0080060E" w:rsidRPr="008C6558" w:rsidRDefault="0080060E" w:rsidP="002F6E08">
      <w:pPr>
        <w:pStyle w:val="Macdinh"/>
        <w:suppressAutoHyphens w:val="0"/>
        <w:rPr>
          <w:color w:val="000000" w:themeColor="text1"/>
          <w:lang w:val="en-US"/>
        </w:rPr>
      </w:pPr>
      <w:r w:rsidRPr="008C6558">
        <w:rPr>
          <w:color w:val="000000" w:themeColor="text1"/>
          <w:lang w:val="en-US"/>
        </w:rPr>
        <w:t>Nguồn: QHT bản thảo tháng 8/2022</w:t>
      </w:r>
    </w:p>
    <w:p w14:paraId="54553C42" w14:textId="77777777" w:rsidR="00885F91" w:rsidRPr="008C6558" w:rsidRDefault="00885F91" w:rsidP="002F6E08">
      <w:pPr>
        <w:pStyle w:val="Macdinh"/>
        <w:suppressAutoHyphens w:val="0"/>
        <w:rPr>
          <w:color w:val="000000" w:themeColor="text1"/>
          <w:lang w:val="en-US"/>
        </w:rPr>
      </w:pPr>
      <w:r w:rsidRPr="008C6558">
        <w:rPr>
          <w:color w:val="000000" w:themeColor="text1"/>
        </w:rPr>
        <w:t>Phương pháp dự báo lượng nước thải:</w:t>
      </w:r>
      <w:r w:rsidRPr="008C6558">
        <w:rPr>
          <w:color w:val="000000" w:themeColor="text1"/>
          <w:lang w:val="en-US"/>
        </w:rPr>
        <w:t xml:space="preserve"> </w:t>
      </w:r>
      <w:r w:rsidRPr="008C6558">
        <w:rPr>
          <w:color w:val="000000" w:themeColor="text1"/>
        </w:rPr>
        <w:t>Nước thải = Diện tích KCN (ha) x 70% x hệ số cấp nước  x 80% (</w:t>
      </w:r>
      <w:r w:rsidRPr="008C6558">
        <w:rPr>
          <w:color w:val="000000" w:themeColor="text1"/>
          <w:lang w:val="nb-NO"/>
        </w:rPr>
        <w:t>Lưu lượng nước thải từ các khu/cụm công nghiệp hỗn hợp được tính bằng 80% lưu lượng nước cấp</w:t>
      </w:r>
      <w:r w:rsidRPr="008C6558">
        <w:rPr>
          <w:color w:val="000000" w:themeColor="text1"/>
        </w:rPr>
        <w:t>).</w:t>
      </w:r>
      <w:r w:rsidRPr="008C6558">
        <w:rPr>
          <w:color w:val="000000" w:themeColor="text1"/>
          <w:lang w:val="en-US"/>
        </w:rPr>
        <w:t xml:space="preserve"> </w:t>
      </w:r>
    </w:p>
    <w:p w14:paraId="64F59BF2" w14:textId="77777777" w:rsidR="009C0131" w:rsidRPr="008C6558" w:rsidRDefault="00885F91" w:rsidP="002F6E08">
      <w:pPr>
        <w:pStyle w:val="Macdinh"/>
        <w:suppressAutoHyphens w:val="0"/>
        <w:rPr>
          <w:color w:val="000000" w:themeColor="text1"/>
        </w:rPr>
      </w:pPr>
      <w:r w:rsidRPr="008C6558">
        <w:rPr>
          <w:color w:val="000000" w:themeColor="text1"/>
          <w:lang w:val="en-US"/>
        </w:rPr>
        <w:lastRenderedPageBreak/>
        <w:t xml:space="preserve">Kết quả tính toán trình bày trong bảng 33 nêu trên. </w:t>
      </w:r>
      <w:r w:rsidR="009C0131" w:rsidRPr="008C6558">
        <w:rPr>
          <w:color w:val="000000" w:themeColor="text1"/>
        </w:rPr>
        <w:t>Như vậy đế</w:t>
      </w:r>
      <w:r w:rsidR="009C0131" w:rsidRPr="008C6558">
        <w:rPr>
          <w:color w:val="000000" w:themeColor="text1"/>
          <w:lang w:val="en-US"/>
        </w:rPr>
        <w:t>n</w:t>
      </w:r>
      <w:r w:rsidR="009C0131" w:rsidRPr="008C6558">
        <w:rPr>
          <w:color w:val="000000" w:themeColor="text1"/>
        </w:rPr>
        <w:t xml:space="preserve"> năm 2030, dự báo lượng nước thải các KCN/CCN tập trung trên địa bàn tỉnh Đắk Lắk khoảng </w:t>
      </w:r>
      <w:r w:rsidRPr="008C6558">
        <w:rPr>
          <w:color w:val="000000" w:themeColor="text1"/>
          <w:lang w:val="en-US"/>
        </w:rPr>
        <w:t>18.510</w:t>
      </w:r>
      <w:r w:rsidR="009C0131" w:rsidRPr="008C6558">
        <w:rPr>
          <w:color w:val="000000" w:themeColor="text1"/>
        </w:rPr>
        <w:t xml:space="preserve"> m</w:t>
      </w:r>
      <w:r w:rsidR="009C0131" w:rsidRPr="008C6558">
        <w:rPr>
          <w:color w:val="000000" w:themeColor="text1"/>
          <w:vertAlign w:val="superscript"/>
        </w:rPr>
        <w:t>3</w:t>
      </w:r>
      <w:r w:rsidR="009C0131" w:rsidRPr="008C6558">
        <w:rPr>
          <w:color w:val="000000" w:themeColor="text1"/>
        </w:rPr>
        <w:t>/ngày</w:t>
      </w:r>
      <w:r w:rsidR="00EC0C26" w:rsidRPr="008C6558">
        <w:rPr>
          <w:color w:val="000000" w:themeColor="text1"/>
          <w:lang w:val="en-US"/>
        </w:rPr>
        <w:t xml:space="preserve"> đêm</w:t>
      </w:r>
      <w:r w:rsidR="009C0131" w:rsidRPr="008C6558">
        <w:rPr>
          <w:color w:val="000000" w:themeColor="text1"/>
        </w:rPr>
        <w:t xml:space="preserve">. </w:t>
      </w:r>
      <w:r w:rsidR="00EC0C26" w:rsidRPr="008C6558">
        <w:rPr>
          <w:color w:val="000000" w:themeColor="text1"/>
          <w:lang w:val="en-US"/>
        </w:rPr>
        <w:t xml:space="preserve">Tính cả lượng nước thải công nghiệp dịch vụ trong đô thị vào nước thải công nghiệp, thì tổng lược nước thải </w:t>
      </w:r>
      <w:r w:rsidR="00EC0C26" w:rsidRPr="008C6558">
        <w:rPr>
          <w:color w:val="000000" w:themeColor="text1"/>
        </w:rPr>
        <w:t>KCN/CCN</w:t>
      </w:r>
      <w:r w:rsidR="00EC0C26" w:rsidRPr="008C6558">
        <w:rPr>
          <w:color w:val="000000" w:themeColor="text1"/>
          <w:lang w:val="en-US"/>
        </w:rPr>
        <w:t xml:space="preserve"> và dịch vụ khoảng 42.229 </w:t>
      </w:r>
      <w:r w:rsidR="00EC0C26" w:rsidRPr="008C6558">
        <w:rPr>
          <w:color w:val="000000" w:themeColor="text1"/>
        </w:rPr>
        <w:t>m</w:t>
      </w:r>
      <w:r w:rsidR="00EC0C26" w:rsidRPr="008C6558">
        <w:rPr>
          <w:color w:val="000000" w:themeColor="text1"/>
          <w:vertAlign w:val="superscript"/>
        </w:rPr>
        <w:t>3</w:t>
      </w:r>
      <w:r w:rsidR="00EC0C26" w:rsidRPr="008C6558">
        <w:rPr>
          <w:color w:val="000000" w:themeColor="text1"/>
        </w:rPr>
        <w:t>/ngày</w:t>
      </w:r>
      <w:r w:rsidR="00EC0C26" w:rsidRPr="008C6558">
        <w:rPr>
          <w:color w:val="000000" w:themeColor="text1"/>
          <w:lang w:val="en-US"/>
        </w:rPr>
        <w:t xml:space="preserve"> đêm. </w:t>
      </w:r>
      <w:r w:rsidR="009C0131" w:rsidRPr="008C6558">
        <w:rPr>
          <w:color w:val="000000" w:themeColor="text1"/>
        </w:rPr>
        <w:t>Nếu lượng nước thải phát sinh này không được thu gom và xử lý tốt, khả năng gây ô nhiễm môi trường nước mặt tại các con sông.</w:t>
      </w:r>
    </w:p>
    <w:p w14:paraId="3D6C894D" w14:textId="77777777" w:rsidR="00BF1A0D" w:rsidRPr="008C6558" w:rsidRDefault="00956354" w:rsidP="002F6E08">
      <w:pPr>
        <w:pStyle w:val="Macdinh"/>
        <w:suppressAutoHyphens w:val="0"/>
        <w:rPr>
          <w:color w:val="000000" w:themeColor="text1"/>
        </w:rPr>
      </w:pPr>
      <w:r w:rsidRPr="008C6558">
        <w:rPr>
          <w:color w:val="000000" w:themeColor="text1"/>
        </w:rPr>
        <w:t>(d). Hoạt động y tế</w:t>
      </w:r>
    </w:p>
    <w:p w14:paraId="07DC2884" w14:textId="77777777" w:rsidR="00956354" w:rsidRPr="008C6558" w:rsidRDefault="00956354" w:rsidP="002F6E08">
      <w:pPr>
        <w:pStyle w:val="Macdinh"/>
        <w:suppressAutoHyphens w:val="0"/>
        <w:rPr>
          <w:color w:val="000000" w:themeColor="text1"/>
        </w:rPr>
      </w:pPr>
      <w:r w:rsidRPr="008C6558">
        <w:rPr>
          <w:color w:val="000000" w:themeColor="text1"/>
        </w:rPr>
        <w:t>Nước thải khám và điều trị bệnh có mức độ ô nhiễm hữu cơ và vi trùng gây bệnh cao nhất trong số các dòng nước thải của hoạt động y tế. Nước thải loại này phát sinh từ nhiều khâu và quá trình khác nhau trong bệnh viện, phòng khám đa khoa: giặt tẩy áo quần bệnh nhân, chăn mền, draf cho các giường bệnh, súc rửa các vật dụng y khoa, xét nghiệm, giải phẫu, sản nhi, vệ sinh lau chùi làm làm sạch các phòng bệnh và phòng làm việc v.v… Ngoài ra do bệnh viện có phòng chụp X-quang nên nước thải sau khi tráng rửa phim mang nhiều loại hóa chất độc hại.</w:t>
      </w:r>
    </w:p>
    <w:p w14:paraId="240B05C1" w14:textId="77777777" w:rsidR="00F87694" w:rsidRPr="008C6558" w:rsidRDefault="00F87694" w:rsidP="002F6E08">
      <w:pPr>
        <w:pStyle w:val="Macdinh"/>
        <w:suppressAutoHyphens w:val="0"/>
        <w:rPr>
          <w:color w:val="000000" w:themeColor="text1"/>
          <w:shd w:val="clear" w:color="auto" w:fill="FFFFFF"/>
        </w:rPr>
      </w:pPr>
      <w:r w:rsidRPr="008C6558">
        <w:rPr>
          <w:color w:val="000000" w:themeColor="text1"/>
          <w:shd w:val="clear" w:color="auto" w:fill="FFFFFF"/>
        </w:rPr>
        <w:t>Nước thải bệnh viện ngoài các yếu tố ô nhiễm thông thường như chất hữu cơ, dầu mỡ động thực vật, vi khuẩn, còn có những chất bẩn khoáng và hữu cơ đặc thù như các phế phẩm thuốc, các chất khử trùng, các dung môi hóa học, dư lượng thuốc kháng sinh, các đồng vị phóng xạ được sử dụng trong quá trình chẩn đoán và điều trị bệnh. Điểm đặc thù của nước thải bệnh viện là sự lan truyền rất mạnh các vi khuẩn gây bệnh, đặc biệt nguy hiểm là nước thải từ những bệnh viện chuyên các bệnh truyền nhiễm. Những nguồn nước thải bệnh viện này là một trong những nhân tố cơ bản có khả năng lan truyền vào nước thải những tác nhân truyền nhiễm qua đường tiêu hóa và làm ô nhiễm môi trường. Đặc biệt nguy hiểm khi nước thải bị nhiễm các vi khuẩn gây bệnh có thể dẫn đến dịch bệnh cho người và động vật qua nguồn nước, qua các loại rau được tưới bằng nước thải.</w:t>
      </w:r>
    </w:p>
    <w:p w14:paraId="55E8809F" w14:textId="77777777" w:rsidR="00F87694" w:rsidRPr="008C6558" w:rsidRDefault="00F87694" w:rsidP="002F6E08">
      <w:pPr>
        <w:pStyle w:val="Macdinh"/>
        <w:suppressAutoHyphens w:val="0"/>
        <w:rPr>
          <w:color w:val="000000" w:themeColor="text1"/>
        </w:rPr>
      </w:pPr>
      <w:r w:rsidRPr="008C6558">
        <w:rPr>
          <w:color w:val="000000" w:themeColor="text1"/>
        </w:rPr>
        <w:t>Theo kết quả thống kê của Sở Y tế tỉnh Đắk Lắk</w:t>
      </w:r>
      <w:r w:rsidR="000F7123" w:rsidRPr="008C6558">
        <w:rPr>
          <w:color w:val="000000" w:themeColor="text1"/>
        </w:rPr>
        <w:t>đến năm 2020 tổng số giường bệnh trên địa bàn tỉnh là 5.460 giường bệnh. Số lượng giường bệnh theo quy hoạch đến năm 2030 tại bảng 4</w:t>
      </w:r>
      <w:r w:rsidR="00257F76" w:rsidRPr="008C6558">
        <w:rPr>
          <w:color w:val="000000" w:themeColor="text1"/>
        </w:rPr>
        <w:t>3</w:t>
      </w:r>
      <w:r w:rsidR="000F7123" w:rsidRPr="008C6558">
        <w:rPr>
          <w:color w:val="000000" w:themeColor="text1"/>
        </w:rPr>
        <w:t>.</w:t>
      </w:r>
    </w:p>
    <w:p w14:paraId="539B46DA" w14:textId="77777777" w:rsidR="000F7123" w:rsidRPr="008C6558" w:rsidRDefault="000F7123" w:rsidP="002F6E08">
      <w:pPr>
        <w:pStyle w:val="Chuthich"/>
        <w:widowControl w:val="0"/>
      </w:pPr>
      <w:bookmarkStart w:id="466" w:name="_Toc112569130"/>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43</w:t>
      </w:r>
      <w:r w:rsidR="00B026DF" w:rsidRPr="008C6558">
        <w:rPr>
          <w:noProof/>
        </w:rPr>
        <w:fldChar w:fldCharType="end"/>
      </w:r>
      <w:r w:rsidRPr="008C6558">
        <w:rPr>
          <w:noProof/>
        </w:rPr>
        <w:t xml:space="preserve">. Số giường bệnh trên địa bàn tỉnh </w:t>
      </w:r>
      <w:r w:rsidRPr="008C6558">
        <w:t>Đắk Lắk đến năm 2030</w:t>
      </w:r>
      <w:bookmarkEnd w:id="4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5"/>
      </w:tblGrid>
      <w:tr w:rsidR="005D645B" w:rsidRPr="008C6558" w14:paraId="593903F0" w14:textId="77777777" w:rsidTr="009C0131">
        <w:tc>
          <w:tcPr>
            <w:tcW w:w="1668" w:type="dxa"/>
          </w:tcPr>
          <w:p w14:paraId="06F9F30A" w14:textId="77777777" w:rsidR="005D645B" w:rsidRPr="008C6558" w:rsidRDefault="005D645B" w:rsidP="002F6E08">
            <w:pPr>
              <w:spacing w:before="0"/>
              <w:jc w:val="center"/>
              <w:rPr>
                <w:b/>
                <w:bCs/>
                <w:color w:val="000000" w:themeColor="text1"/>
                <w:lang w:val="en-US" w:bidi="ar-SA"/>
              </w:rPr>
            </w:pPr>
            <w:r w:rsidRPr="008C6558">
              <w:rPr>
                <w:b/>
                <w:bCs/>
                <w:color w:val="000000" w:themeColor="text1"/>
                <w:lang w:val="en-US" w:bidi="ar-SA"/>
              </w:rPr>
              <w:t xml:space="preserve">Năm </w:t>
            </w:r>
          </w:p>
        </w:tc>
        <w:tc>
          <w:tcPr>
            <w:tcW w:w="7575" w:type="dxa"/>
          </w:tcPr>
          <w:p w14:paraId="3DED71F1" w14:textId="77777777" w:rsidR="005D645B" w:rsidRPr="008C6558" w:rsidRDefault="005D645B" w:rsidP="002F6E08">
            <w:pPr>
              <w:spacing w:before="0"/>
              <w:jc w:val="center"/>
              <w:rPr>
                <w:b/>
                <w:bCs/>
                <w:color w:val="000000" w:themeColor="text1"/>
                <w:lang w:val="en-US" w:bidi="ar-SA"/>
              </w:rPr>
            </w:pPr>
            <w:r w:rsidRPr="008C6558">
              <w:rPr>
                <w:b/>
                <w:bCs/>
                <w:color w:val="000000" w:themeColor="text1"/>
                <w:lang w:val="en-US" w:bidi="ar-SA"/>
              </w:rPr>
              <w:t>Số giường bệnh</w:t>
            </w:r>
          </w:p>
        </w:tc>
      </w:tr>
      <w:tr w:rsidR="005D645B" w:rsidRPr="008C6558" w14:paraId="5A5A9069" w14:textId="77777777" w:rsidTr="009C0131">
        <w:tc>
          <w:tcPr>
            <w:tcW w:w="1668" w:type="dxa"/>
          </w:tcPr>
          <w:p w14:paraId="7B5902C6" w14:textId="77777777" w:rsidR="005D645B" w:rsidRPr="008C6558" w:rsidRDefault="005D645B" w:rsidP="002F6E08">
            <w:pPr>
              <w:spacing w:before="0"/>
              <w:jc w:val="center"/>
              <w:rPr>
                <w:color w:val="000000" w:themeColor="text1"/>
                <w:lang w:val="en-US" w:bidi="ar-SA"/>
              </w:rPr>
            </w:pPr>
            <w:r w:rsidRPr="008C6558">
              <w:rPr>
                <w:color w:val="000000" w:themeColor="text1"/>
                <w:lang w:val="en-US" w:bidi="ar-SA"/>
              </w:rPr>
              <w:t>2020</w:t>
            </w:r>
          </w:p>
        </w:tc>
        <w:tc>
          <w:tcPr>
            <w:tcW w:w="7575" w:type="dxa"/>
            <w:vAlign w:val="bottom"/>
          </w:tcPr>
          <w:p w14:paraId="20CC580C" w14:textId="77777777" w:rsidR="005D645B" w:rsidRPr="008C6558" w:rsidRDefault="005D645B" w:rsidP="002F6E08">
            <w:pPr>
              <w:spacing w:before="0"/>
              <w:jc w:val="center"/>
              <w:rPr>
                <w:color w:val="000000" w:themeColor="text1"/>
              </w:rPr>
            </w:pPr>
            <w:r w:rsidRPr="008C6558">
              <w:rPr>
                <w:color w:val="000000" w:themeColor="text1"/>
              </w:rPr>
              <w:t>5.460</w:t>
            </w:r>
          </w:p>
        </w:tc>
      </w:tr>
      <w:tr w:rsidR="009C0131" w:rsidRPr="008C6558" w14:paraId="4EB98549" w14:textId="77777777" w:rsidTr="00D92B76">
        <w:tc>
          <w:tcPr>
            <w:tcW w:w="1668" w:type="dxa"/>
          </w:tcPr>
          <w:p w14:paraId="5F62F3FE" w14:textId="77777777" w:rsidR="009C0131" w:rsidRPr="008C6558" w:rsidRDefault="009C0131" w:rsidP="002F6E08">
            <w:pPr>
              <w:spacing w:before="0"/>
              <w:jc w:val="center"/>
              <w:rPr>
                <w:color w:val="000000" w:themeColor="text1"/>
                <w:lang w:val="en-US" w:bidi="ar-SA"/>
              </w:rPr>
            </w:pPr>
            <w:r w:rsidRPr="008C6558">
              <w:rPr>
                <w:color w:val="000000" w:themeColor="text1"/>
                <w:lang w:val="en-US" w:bidi="ar-SA"/>
              </w:rPr>
              <w:t>2025</w:t>
            </w:r>
          </w:p>
        </w:tc>
        <w:tc>
          <w:tcPr>
            <w:tcW w:w="7575" w:type="dxa"/>
          </w:tcPr>
          <w:p w14:paraId="72374E08" w14:textId="77777777" w:rsidR="009C0131" w:rsidRPr="008C6558" w:rsidRDefault="009C0131" w:rsidP="002F6E08">
            <w:pPr>
              <w:spacing w:before="0"/>
              <w:jc w:val="center"/>
              <w:rPr>
                <w:color w:val="000000" w:themeColor="text1"/>
              </w:rPr>
            </w:pPr>
            <w:r w:rsidRPr="008C6558">
              <w:rPr>
                <w:color w:val="000000" w:themeColor="text1"/>
                <w:lang w:val="en-US"/>
              </w:rPr>
              <w:t>5.749</w:t>
            </w:r>
          </w:p>
        </w:tc>
      </w:tr>
      <w:tr w:rsidR="009C0131" w:rsidRPr="008C6558" w14:paraId="7CCACECD" w14:textId="77777777" w:rsidTr="00D92B76">
        <w:tc>
          <w:tcPr>
            <w:tcW w:w="1668" w:type="dxa"/>
          </w:tcPr>
          <w:p w14:paraId="3E3B2F71" w14:textId="77777777" w:rsidR="009C0131" w:rsidRPr="008C6558" w:rsidRDefault="009C0131" w:rsidP="002F6E08">
            <w:pPr>
              <w:spacing w:before="0"/>
              <w:jc w:val="center"/>
              <w:rPr>
                <w:color w:val="000000" w:themeColor="text1"/>
                <w:lang w:val="en-US" w:bidi="ar-SA"/>
              </w:rPr>
            </w:pPr>
            <w:r w:rsidRPr="008C6558">
              <w:rPr>
                <w:color w:val="000000" w:themeColor="text1"/>
                <w:lang w:val="en-US" w:bidi="ar-SA"/>
              </w:rPr>
              <w:t>2030</w:t>
            </w:r>
          </w:p>
        </w:tc>
        <w:tc>
          <w:tcPr>
            <w:tcW w:w="7575" w:type="dxa"/>
          </w:tcPr>
          <w:p w14:paraId="7F97C76E" w14:textId="77777777" w:rsidR="009C0131" w:rsidRPr="008C6558" w:rsidRDefault="009C0131" w:rsidP="002F6E08">
            <w:pPr>
              <w:spacing w:before="0"/>
              <w:jc w:val="center"/>
              <w:rPr>
                <w:color w:val="000000" w:themeColor="text1"/>
              </w:rPr>
            </w:pPr>
            <w:r w:rsidRPr="008C6558">
              <w:rPr>
                <w:color w:val="000000" w:themeColor="text1"/>
                <w:lang w:val="en-US"/>
              </w:rPr>
              <w:t>5.996</w:t>
            </w:r>
          </w:p>
        </w:tc>
      </w:tr>
    </w:tbl>
    <w:p w14:paraId="0B6C9AD1" w14:textId="77777777" w:rsidR="000F7123" w:rsidRPr="008C6558" w:rsidRDefault="005D645B" w:rsidP="002F6E08">
      <w:pPr>
        <w:pStyle w:val="Macdinh"/>
        <w:suppressAutoHyphens w:val="0"/>
        <w:rPr>
          <w:color w:val="000000" w:themeColor="text1"/>
        </w:rPr>
      </w:pPr>
      <w:r w:rsidRPr="008C6558">
        <w:rPr>
          <w:color w:val="000000" w:themeColor="text1"/>
        </w:rPr>
        <w:t>Theo tiêu chuẩn xây dựng của Bộ Xây dựng đối với bệnh viện đa khoa thì nhu cầu cấp nước cho 1 giường bệnh là 400 l/giường/ngày. Trên cơ sở dữ liệu số lượng giường, tiêu chuẩn cấp nước cho mỗi giường bệnh có thể ước tính tương đối lượng nước thải y tế phát sinh tại các bệnh việc trên địa bàn tỉnh Đắk Lắk đến năm 2030 tại Bảng 4</w:t>
      </w:r>
      <w:r w:rsidR="00257F76" w:rsidRPr="008C6558">
        <w:rPr>
          <w:color w:val="000000" w:themeColor="text1"/>
        </w:rPr>
        <w:t>4</w:t>
      </w:r>
      <w:r w:rsidRPr="008C6558">
        <w:rPr>
          <w:color w:val="000000" w:themeColor="text1"/>
        </w:rPr>
        <w:t>.</w:t>
      </w:r>
    </w:p>
    <w:p w14:paraId="607BFFA4" w14:textId="77777777" w:rsidR="005D645B" w:rsidRPr="008C6558" w:rsidRDefault="005D645B" w:rsidP="002F6E08">
      <w:pPr>
        <w:pStyle w:val="Chuthich"/>
        <w:widowControl w:val="0"/>
      </w:pPr>
      <w:bookmarkStart w:id="467" w:name="_Toc112569131"/>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44</w:t>
      </w:r>
      <w:r w:rsidR="00B026DF" w:rsidRPr="008C6558">
        <w:rPr>
          <w:noProof/>
        </w:rPr>
        <w:fldChar w:fldCharType="end"/>
      </w:r>
      <w:r w:rsidRPr="008C6558">
        <w:rPr>
          <w:noProof/>
        </w:rPr>
        <w:t xml:space="preserve">. Khối lượng nước thải phát sinh từ các bệnh viện trên địa bàn tỉnh </w:t>
      </w:r>
      <w:r w:rsidRPr="008C6558">
        <w:t>Đắk Lắk đến năm 2030</w:t>
      </w:r>
      <w:bookmarkEnd w:id="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5"/>
        <w:gridCol w:w="3323"/>
      </w:tblGrid>
      <w:tr w:rsidR="00CC7CE0" w:rsidRPr="008C6558" w14:paraId="67904560" w14:textId="77777777" w:rsidTr="00D60470">
        <w:trPr>
          <w:tblHeader/>
        </w:trPr>
        <w:tc>
          <w:tcPr>
            <w:tcW w:w="2235" w:type="dxa"/>
          </w:tcPr>
          <w:p w14:paraId="100B2DDE" w14:textId="77777777" w:rsidR="00CC7CE0" w:rsidRPr="008C6558" w:rsidRDefault="00CC7CE0" w:rsidP="002F6E08">
            <w:pPr>
              <w:spacing w:before="0"/>
              <w:jc w:val="center"/>
              <w:rPr>
                <w:b/>
                <w:bCs/>
                <w:color w:val="000000" w:themeColor="text1"/>
                <w:lang w:val="en-US" w:bidi="ar-SA"/>
              </w:rPr>
            </w:pPr>
            <w:r w:rsidRPr="008C6558">
              <w:rPr>
                <w:b/>
                <w:bCs/>
                <w:color w:val="000000" w:themeColor="text1"/>
                <w:lang w:val="en-US" w:bidi="ar-SA"/>
              </w:rPr>
              <w:t xml:space="preserve">Năm </w:t>
            </w:r>
          </w:p>
        </w:tc>
        <w:tc>
          <w:tcPr>
            <w:tcW w:w="3685" w:type="dxa"/>
          </w:tcPr>
          <w:p w14:paraId="17EB57B8" w14:textId="77777777" w:rsidR="00CC7CE0" w:rsidRPr="008C6558" w:rsidRDefault="00CC7CE0" w:rsidP="002F6E08">
            <w:pPr>
              <w:spacing w:before="0"/>
              <w:jc w:val="center"/>
              <w:rPr>
                <w:b/>
                <w:bCs/>
                <w:color w:val="000000" w:themeColor="text1"/>
                <w:lang w:val="en-US" w:bidi="ar-SA"/>
              </w:rPr>
            </w:pPr>
            <w:r w:rsidRPr="008C6558">
              <w:rPr>
                <w:b/>
                <w:bCs/>
                <w:color w:val="000000" w:themeColor="text1"/>
                <w:lang w:val="en-US" w:bidi="ar-SA"/>
              </w:rPr>
              <w:t>Lượng nước cấp (m</w:t>
            </w:r>
            <w:r w:rsidRPr="008C6558">
              <w:rPr>
                <w:b/>
                <w:bCs/>
                <w:color w:val="000000" w:themeColor="text1"/>
                <w:vertAlign w:val="superscript"/>
                <w:lang w:val="en-US" w:bidi="ar-SA"/>
              </w:rPr>
              <w:t>3</w:t>
            </w:r>
            <w:r w:rsidRPr="008C6558">
              <w:rPr>
                <w:b/>
                <w:bCs/>
                <w:color w:val="000000" w:themeColor="text1"/>
                <w:lang w:val="en-US" w:bidi="ar-SA"/>
              </w:rPr>
              <w:t>/ngày)</w:t>
            </w:r>
          </w:p>
        </w:tc>
        <w:tc>
          <w:tcPr>
            <w:tcW w:w="3323" w:type="dxa"/>
          </w:tcPr>
          <w:p w14:paraId="3A90FEEB" w14:textId="77777777" w:rsidR="00CC7CE0" w:rsidRPr="008C6558" w:rsidRDefault="00CC7CE0" w:rsidP="002F6E08">
            <w:pPr>
              <w:spacing w:before="0"/>
              <w:jc w:val="center"/>
              <w:rPr>
                <w:b/>
                <w:bCs/>
                <w:color w:val="000000" w:themeColor="text1"/>
                <w:lang w:val="en-US" w:bidi="ar-SA"/>
              </w:rPr>
            </w:pPr>
            <w:r w:rsidRPr="008C6558">
              <w:rPr>
                <w:b/>
                <w:bCs/>
                <w:color w:val="000000" w:themeColor="text1"/>
                <w:lang w:val="en-US" w:bidi="ar-SA"/>
              </w:rPr>
              <w:t>Lượng nước thải (m</w:t>
            </w:r>
            <w:r w:rsidRPr="008C6558">
              <w:rPr>
                <w:b/>
                <w:bCs/>
                <w:color w:val="000000" w:themeColor="text1"/>
                <w:vertAlign w:val="superscript"/>
                <w:lang w:val="en-US" w:bidi="ar-SA"/>
              </w:rPr>
              <w:t>3</w:t>
            </w:r>
            <w:r w:rsidRPr="008C6558">
              <w:rPr>
                <w:b/>
                <w:bCs/>
                <w:color w:val="000000" w:themeColor="text1"/>
                <w:lang w:val="en-US" w:bidi="ar-SA"/>
              </w:rPr>
              <w:t>/ngày)</w:t>
            </w:r>
          </w:p>
        </w:tc>
      </w:tr>
      <w:tr w:rsidR="00CC7CE0" w:rsidRPr="008C6558" w14:paraId="287A01F7" w14:textId="77777777" w:rsidTr="009C0131">
        <w:tc>
          <w:tcPr>
            <w:tcW w:w="2235" w:type="dxa"/>
          </w:tcPr>
          <w:p w14:paraId="24C26312" w14:textId="77777777" w:rsidR="00CC7CE0" w:rsidRPr="008C6558" w:rsidRDefault="00CC7CE0" w:rsidP="002F6E08">
            <w:pPr>
              <w:spacing w:before="0"/>
              <w:jc w:val="center"/>
              <w:rPr>
                <w:color w:val="000000" w:themeColor="text1"/>
                <w:lang w:val="en-US" w:bidi="ar-SA"/>
              </w:rPr>
            </w:pPr>
            <w:r w:rsidRPr="008C6558">
              <w:rPr>
                <w:color w:val="000000" w:themeColor="text1"/>
                <w:lang w:val="en-US" w:bidi="ar-SA"/>
              </w:rPr>
              <w:lastRenderedPageBreak/>
              <w:t>2020</w:t>
            </w:r>
          </w:p>
        </w:tc>
        <w:tc>
          <w:tcPr>
            <w:tcW w:w="3685" w:type="dxa"/>
            <w:vAlign w:val="bottom"/>
          </w:tcPr>
          <w:p w14:paraId="505F724B" w14:textId="77777777" w:rsidR="00CC7CE0" w:rsidRPr="008C6558" w:rsidRDefault="00CC7CE0" w:rsidP="002F6E08">
            <w:pPr>
              <w:spacing w:before="0"/>
              <w:ind w:left="567"/>
              <w:jc w:val="center"/>
              <w:rPr>
                <w:color w:val="000000" w:themeColor="text1"/>
              </w:rPr>
            </w:pPr>
            <w:r w:rsidRPr="008C6558">
              <w:rPr>
                <w:color w:val="000000" w:themeColor="text1"/>
              </w:rPr>
              <w:t>2</w:t>
            </w:r>
            <w:r w:rsidR="00F95DF8" w:rsidRPr="008C6558">
              <w:rPr>
                <w:color w:val="000000" w:themeColor="text1"/>
                <w:lang w:val="en-US"/>
              </w:rPr>
              <w:t>.</w:t>
            </w:r>
            <w:r w:rsidRPr="008C6558">
              <w:rPr>
                <w:color w:val="000000" w:themeColor="text1"/>
              </w:rPr>
              <w:t>184</w:t>
            </w:r>
          </w:p>
        </w:tc>
        <w:tc>
          <w:tcPr>
            <w:tcW w:w="3323" w:type="dxa"/>
            <w:vAlign w:val="bottom"/>
          </w:tcPr>
          <w:p w14:paraId="78B08F65" w14:textId="77777777" w:rsidR="00CC7CE0" w:rsidRPr="008C6558" w:rsidRDefault="00CC7CE0" w:rsidP="002F6E08">
            <w:pPr>
              <w:spacing w:before="0"/>
              <w:ind w:left="567"/>
              <w:jc w:val="center"/>
              <w:rPr>
                <w:color w:val="000000" w:themeColor="text1"/>
              </w:rPr>
            </w:pPr>
            <w:r w:rsidRPr="008C6558">
              <w:rPr>
                <w:color w:val="000000" w:themeColor="text1"/>
              </w:rPr>
              <w:t>1</w:t>
            </w:r>
            <w:r w:rsidR="00F95DF8" w:rsidRPr="008C6558">
              <w:rPr>
                <w:color w:val="000000" w:themeColor="text1"/>
                <w:lang w:val="en-US"/>
              </w:rPr>
              <w:t>.</w:t>
            </w:r>
            <w:r w:rsidRPr="008C6558">
              <w:rPr>
                <w:color w:val="000000" w:themeColor="text1"/>
              </w:rPr>
              <w:t>747,2</w:t>
            </w:r>
          </w:p>
        </w:tc>
      </w:tr>
      <w:tr w:rsidR="009C0131" w:rsidRPr="008C6558" w14:paraId="121BD9C8" w14:textId="77777777" w:rsidTr="00D92B76">
        <w:tc>
          <w:tcPr>
            <w:tcW w:w="2235" w:type="dxa"/>
          </w:tcPr>
          <w:p w14:paraId="6BAA2656" w14:textId="77777777" w:rsidR="009C0131" w:rsidRPr="008C6558" w:rsidRDefault="009C0131" w:rsidP="002F6E08">
            <w:pPr>
              <w:spacing w:before="0"/>
              <w:jc w:val="center"/>
              <w:rPr>
                <w:color w:val="000000" w:themeColor="text1"/>
                <w:lang w:val="en-US" w:bidi="ar-SA"/>
              </w:rPr>
            </w:pPr>
            <w:r w:rsidRPr="008C6558">
              <w:rPr>
                <w:color w:val="000000" w:themeColor="text1"/>
                <w:lang w:val="en-US" w:bidi="ar-SA"/>
              </w:rPr>
              <w:t>2025</w:t>
            </w:r>
          </w:p>
        </w:tc>
        <w:tc>
          <w:tcPr>
            <w:tcW w:w="3685" w:type="dxa"/>
          </w:tcPr>
          <w:p w14:paraId="798DA7A0" w14:textId="77777777" w:rsidR="009C0131" w:rsidRPr="008C6558" w:rsidRDefault="009C0131" w:rsidP="002F6E08">
            <w:pPr>
              <w:spacing w:before="0"/>
              <w:ind w:left="567"/>
              <w:jc w:val="center"/>
              <w:rPr>
                <w:color w:val="000000" w:themeColor="text1"/>
              </w:rPr>
            </w:pPr>
            <w:r w:rsidRPr="008C6558">
              <w:rPr>
                <w:color w:val="000000" w:themeColor="text1"/>
              </w:rPr>
              <w:t>2</w:t>
            </w:r>
            <w:r w:rsidRPr="008C6558">
              <w:rPr>
                <w:color w:val="000000" w:themeColor="text1"/>
                <w:lang w:val="en-US"/>
              </w:rPr>
              <w:t>.</w:t>
            </w:r>
            <w:r w:rsidRPr="008C6558">
              <w:rPr>
                <w:color w:val="000000" w:themeColor="text1"/>
              </w:rPr>
              <w:t>299,5</w:t>
            </w:r>
          </w:p>
        </w:tc>
        <w:tc>
          <w:tcPr>
            <w:tcW w:w="3323" w:type="dxa"/>
          </w:tcPr>
          <w:p w14:paraId="4A64A507" w14:textId="77777777" w:rsidR="009C0131" w:rsidRPr="008C6558" w:rsidRDefault="009C0131" w:rsidP="002F6E08">
            <w:pPr>
              <w:spacing w:before="0"/>
              <w:ind w:left="567"/>
              <w:jc w:val="center"/>
              <w:rPr>
                <w:color w:val="000000" w:themeColor="text1"/>
              </w:rPr>
            </w:pPr>
            <w:r w:rsidRPr="008C6558">
              <w:rPr>
                <w:color w:val="000000" w:themeColor="text1"/>
              </w:rPr>
              <w:t>1</w:t>
            </w:r>
            <w:r w:rsidRPr="008C6558">
              <w:rPr>
                <w:color w:val="000000" w:themeColor="text1"/>
                <w:lang w:val="en-US"/>
              </w:rPr>
              <w:t>.</w:t>
            </w:r>
            <w:r w:rsidRPr="008C6558">
              <w:rPr>
                <w:color w:val="000000" w:themeColor="text1"/>
              </w:rPr>
              <w:t>839,6</w:t>
            </w:r>
          </w:p>
        </w:tc>
      </w:tr>
      <w:tr w:rsidR="009C0131" w:rsidRPr="008C6558" w14:paraId="3E127F84" w14:textId="77777777" w:rsidTr="00D92B76">
        <w:tc>
          <w:tcPr>
            <w:tcW w:w="2235" w:type="dxa"/>
          </w:tcPr>
          <w:p w14:paraId="517E9822" w14:textId="77777777" w:rsidR="009C0131" w:rsidRPr="008C6558" w:rsidRDefault="009C0131" w:rsidP="002F6E08">
            <w:pPr>
              <w:spacing w:before="0"/>
              <w:jc w:val="center"/>
              <w:rPr>
                <w:color w:val="000000" w:themeColor="text1"/>
                <w:lang w:val="en-US" w:bidi="ar-SA"/>
              </w:rPr>
            </w:pPr>
            <w:r w:rsidRPr="008C6558">
              <w:rPr>
                <w:color w:val="000000" w:themeColor="text1"/>
                <w:lang w:val="en-US" w:bidi="ar-SA"/>
              </w:rPr>
              <w:t>2030</w:t>
            </w:r>
          </w:p>
        </w:tc>
        <w:tc>
          <w:tcPr>
            <w:tcW w:w="3685" w:type="dxa"/>
          </w:tcPr>
          <w:p w14:paraId="009F3F53" w14:textId="77777777" w:rsidR="009C0131" w:rsidRPr="008C6558" w:rsidRDefault="009C0131" w:rsidP="002F6E08">
            <w:pPr>
              <w:spacing w:before="0"/>
              <w:ind w:left="567"/>
              <w:jc w:val="center"/>
              <w:rPr>
                <w:color w:val="000000" w:themeColor="text1"/>
              </w:rPr>
            </w:pPr>
            <w:r w:rsidRPr="008C6558">
              <w:rPr>
                <w:color w:val="000000" w:themeColor="text1"/>
              </w:rPr>
              <w:t>2</w:t>
            </w:r>
            <w:r w:rsidRPr="008C6558">
              <w:rPr>
                <w:color w:val="000000" w:themeColor="text1"/>
                <w:lang w:val="en-US"/>
              </w:rPr>
              <w:t>.</w:t>
            </w:r>
            <w:r w:rsidRPr="008C6558">
              <w:rPr>
                <w:color w:val="000000" w:themeColor="text1"/>
              </w:rPr>
              <w:t>398,5</w:t>
            </w:r>
          </w:p>
        </w:tc>
        <w:tc>
          <w:tcPr>
            <w:tcW w:w="3323" w:type="dxa"/>
          </w:tcPr>
          <w:p w14:paraId="784D0700" w14:textId="77777777" w:rsidR="009C0131" w:rsidRPr="008C6558" w:rsidRDefault="009C0131" w:rsidP="002F6E08">
            <w:pPr>
              <w:spacing w:before="0"/>
              <w:ind w:left="567"/>
              <w:jc w:val="center"/>
              <w:rPr>
                <w:color w:val="000000" w:themeColor="text1"/>
              </w:rPr>
            </w:pPr>
            <w:r w:rsidRPr="008C6558">
              <w:rPr>
                <w:color w:val="000000" w:themeColor="text1"/>
              </w:rPr>
              <w:t>1</w:t>
            </w:r>
            <w:r w:rsidRPr="008C6558">
              <w:rPr>
                <w:color w:val="000000" w:themeColor="text1"/>
                <w:lang w:val="en-US"/>
              </w:rPr>
              <w:t>.</w:t>
            </w:r>
            <w:r w:rsidRPr="008C6558">
              <w:rPr>
                <w:color w:val="000000" w:themeColor="text1"/>
              </w:rPr>
              <w:t>918,8</w:t>
            </w:r>
          </w:p>
        </w:tc>
      </w:tr>
    </w:tbl>
    <w:p w14:paraId="66B2BB59" w14:textId="77777777" w:rsidR="005D645B" w:rsidRPr="008C6558" w:rsidRDefault="00CC7CE0" w:rsidP="002F6E08">
      <w:pPr>
        <w:rPr>
          <w:i/>
          <w:iCs/>
          <w:color w:val="000000" w:themeColor="text1"/>
          <w:lang w:bidi="ar-SA"/>
        </w:rPr>
      </w:pPr>
      <w:r w:rsidRPr="008C6558">
        <w:rPr>
          <w:i/>
          <w:iCs/>
          <w:color w:val="000000" w:themeColor="text1"/>
          <w:lang w:bidi="ar-SA"/>
        </w:rPr>
        <w:t>Ghi chú: Hệ số phát sinh nước thải = 80% lượng nước cấp.</w:t>
      </w:r>
    </w:p>
    <w:p w14:paraId="71CA41B6" w14:textId="77777777" w:rsidR="007F5148" w:rsidRPr="008C6558" w:rsidRDefault="00CC7CE0" w:rsidP="002F6E08">
      <w:pPr>
        <w:pStyle w:val="Macdinh"/>
        <w:suppressAutoHyphens w:val="0"/>
        <w:rPr>
          <w:color w:val="000000" w:themeColor="text1"/>
        </w:rPr>
      </w:pPr>
      <w:r w:rsidRPr="008C6558">
        <w:rPr>
          <w:color w:val="000000" w:themeColor="text1"/>
        </w:rPr>
        <w:t xml:space="preserve">Theo kết quả tính toán, lượng nước thải phát sinh từ các cơ sở y tế </w:t>
      </w:r>
      <w:r w:rsidR="00F95DF8" w:rsidRPr="008C6558">
        <w:rPr>
          <w:color w:val="000000" w:themeColor="text1"/>
        </w:rPr>
        <w:t xml:space="preserve">tăng dần qua các năm, đến năm 2030 phát sinh khoảng </w:t>
      </w:r>
      <w:r w:rsidR="009C0131" w:rsidRPr="008C6558">
        <w:rPr>
          <w:color w:val="000000" w:themeColor="text1"/>
          <w:lang w:val="en-US"/>
        </w:rPr>
        <w:t xml:space="preserve">1.918,8 </w:t>
      </w:r>
      <w:r w:rsidR="00F95DF8" w:rsidRPr="008C6558">
        <w:rPr>
          <w:color w:val="000000" w:themeColor="text1"/>
        </w:rPr>
        <w:t>m</w:t>
      </w:r>
      <w:r w:rsidR="00F95DF8" w:rsidRPr="008C6558">
        <w:rPr>
          <w:color w:val="000000" w:themeColor="text1"/>
          <w:vertAlign w:val="superscript"/>
        </w:rPr>
        <w:t>3</w:t>
      </w:r>
      <w:r w:rsidR="00F95DF8" w:rsidRPr="008C6558">
        <w:rPr>
          <w:color w:val="000000" w:themeColor="text1"/>
        </w:rPr>
        <w:t xml:space="preserve">/ngày. Nếu lượng nước thải này không được xử lý theo </w:t>
      </w:r>
      <w:r w:rsidR="007F5148" w:rsidRPr="008C6558">
        <w:rPr>
          <w:color w:val="000000" w:themeColor="text1"/>
        </w:rPr>
        <w:t>quy định sẽ gây ảnh hưởng nghiêm trọng đến nguồn tiếp nhận.</w:t>
      </w:r>
    </w:p>
    <w:p w14:paraId="7747D109" w14:textId="77777777" w:rsidR="007F5148" w:rsidRPr="008C6558" w:rsidRDefault="007F5148" w:rsidP="002F6E08">
      <w:pPr>
        <w:pStyle w:val="Macdinh"/>
        <w:suppressAutoHyphens w:val="0"/>
        <w:rPr>
          <w:color w:val="000000" w:themeColor="text1"/>
        </w:rPr>
      </w:pPr>
      <w:r w:rsidRPr="008C6558">
        <w:rPr>
          <w:color w:val="000000" w:themeColor="text1"/>
        </w:rPr>
        <w:t>(e). Hoạt động du lịch</w:t>
      </w:r>
    </w:p>
    <w:p w14:paraId="192B3218" w14:textId="77777777" w:rsidR="00CC7CE0" w:rsidRPr="008C6558" w:rsidRDefault="00873B99" w:rsidP="002F6E08">
      <w:pPr>
        <w:pStyle w:val="Macdinh"/>
        <w:suppressAutoHyphens w:val="0"/>
        <w:rPr>
          <w:color w:val="000000" w:themeColor="text1"/>
        </w:rPr>
      </w:pPr>
      <w:r w:rsidRPr="008C6558">
        <w:rPr>
          <w:color w:val="000000" w:themeColor="text1"/>
        </w:rPr>
        <w:t>Theo định hướng quy hoạch, mục tiêu ngành du lịch tỉnh Đắk Lắk đến năm 2025</w:t>
      </w:r>
      <w:r w:rsidR="00C70EA4" w:rsidRPr="008C6558">
        <w:rPr>
          <w:color w:val="000000" w:themeColor="text1"/>
        </w:rPr>
        <w:t xml:space="preserve"> đạt </w:t>
      </w:r>
      <w:r w:rsidR="00C42A41" w:rsidRPr="008C6558">
        <w:rPr>
          <w:color w:val="000000" w:themeColor="text1"/>
        </w:rPr>
        <w:t>1,2 triệu khách và 2,18 triệu lượt khách vào năm 2030.</w:t>
      </w:r>
    </w:p>
    <w:p w14:paraId="292D84E2" w14:textId="77777777" w:rsidR="00C42A41" w:rsidRPr="008C6558" w:rsidRDefault="00C42A41" w:rsidP="002F6E08">
      <w:pPr>
        <w:pStyle w:val="Macdinh"/>
        <w:suppressAutoHyphens w:val="0"/>
        <w:rPr>
          <w:color w:val="000000" w:themeColor="text1"/>
        </w:rPr>
      </w:pPr>
      <w:r w:rsidRPr="008C6558">
        <w:rPr>
          <w:color w:val="000000" w:themeColor="text1"/>
        </w:rPr>
        <w:t>Căn cứ vào lượng khách dự kiến có thể dự báo được nhu cầu lượng nước cấp và khối lượng nước thải từ hoạt động du lịch tỉnh Đắk Lắk đến năm 2030.</w:t>
      </w:r>
    </w:p>
    <w:p w14:paraId="524F947D" w14:textId="77777777" w:rsidR="00C42A41" w:rsidRPr="008C6558" w:rsidRDefault="00C42A41" w:rsidP="002F6E08">
      <w:pPr>
        <w:pStyle w:val="Chuthich"/>
        <w:widowControl w:val="0"/>
        <w:rPr>
          <w:lang w:val="it-IT"/>
        </w:rPr>
      </w:pPr>
      <w:bookmarkStart w:id="468" w:name="_Toc112569132"/>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45</w:t>
      </w:r>
      <w:r w:rsidR="00B026DF" w:rsidRPr="008C6558">
        <w:rPr>
          <w:noProof/>
          <w:szCs w:val="26"/>
        </w:rPr>
        <w:fldChar w:fldCharType="end"/>
      </w:r>
      <w:r w:rsidRPr="008C6558">
        <w:rPr>
          <w:noProof/>
          <w:szCs w:val="26"/>
        </w:rPr>
        <w:t xml:space="preserve">. </w:t>
      </w:r>
      <w:r w:rsidR="00DD7C37" w:rsidRPr="008C6558">
        <w:rPr>
          <w:lang w:val="it-IT"/>
        </w:rPr>
        <w:t xml:space="preserve">Nhu cầu sử dụng nước và nước thải từ hoạt động du lịch tỉnh </w:t>
      </w:r>
      <w:r w:rsidR="00DD7C37" w:rsidRPr="008C6558">
        <w:t>Đắk Lắk</w:t>
      </w:r>
      <w:r w:rsidR="00DD7C37" w:rsidRPr="008C6558">
        <w:rPr>
          <w:lang w:val="it-IT"/>
        </w:rPr>
        <w:t xml:space="preserve"> đến năm 2030</w:t>
      </w:r>
      <w:bookmarkEnd w:id="468"/>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92"/>
        <w:gridCol w:w="1516"/>
        <w:gridCol w:w="1620"/>
        <w:gridCol w:w="1800"/>
        <w:gridCol w:w="1440"/>
        <w:gridCol w:w="1440"/>
      </w:tblGrid>
      <w:tr w:rsidR="00DD7C37" w:rsidRPr="008C6558" w14:paraId="7F2A8A71" w14:textId="77777777" w:rsidTr="000A68CD">
        <w:trPr>
          <w:tblHeader/>
          <w:jc w:val="center"/>
        </w:trPr>
        <w:tc>
          <w:tcPr>
            <w:tcW w:w="1292" w:type="dxa"/>
            <w:shd w:val="clear" w:color="auto" w:fill="FFFFFF"/>
            <w:vAlign w:val="center"/>
          </w:tcPr>
          <w:p w14:paraId="520056B3" w14:textId="77777777" w:rsidR="00DD7C37" w:rsidRPr="008C6558" w:rsidRDefault="00DD7C37" w:rsidP="002F6E08">
            <w:pPr>
              <w:spacing w:before="0" w:line="276" w:lineRule="auto"/>
              <w:jc w:val="center"/>
              <w:rPr>
                <w:b/>
                <w:color w:val="000000" w:themeColor="text1"/>
                <w:szCs w:val="26"/>
                <w:lang w:val="pl-PL" w:eastAsia="zh-CN"/>
              </w:rPr>
            </w:pPr>
            <w:r w:rsidRPr="008C6558">
              <w:rPr>
                <w:b/>
                <w:color w:val="000000" w:themeColor="text1"/>
                <w:szCs w:val="26"/>
                <w:lang w:val="pl-PL" w:eastAsia="zh-CN"/>
              </w:rPr>
              <w:t>Năm</w:t>
            </w:r>
          </w:p>
        </w:tc>
        <w:tc>
          <w:tcPr>
            <w:tcW w:w="1516" w:type="dxa"/>
            <w:shd w:val="clear" w:color="auto" w:fill="FFFFFF"/>
            <w:vAlign w:val="center"/>
          </w:tcPr>
          <w:p w14:paraId="720B0251" w14:textId="77777777" w:rsidR="00DD7C37" w:rsidRPr="008C6558" w:rsidRDefault="00DD7C37" w:rsidP="002F6E08">
            <w:pPr>
              <w:spacing w:before="0" w:line="276" w:lineRule="auto"/>
              <w:jc w:val="center"/>
              <w:rPr>
                <w:b/>
                <w:color w:val="000000" w:themeColor="text1"/>
                <w:szCs w:val="26"/>
                <w:lang w:val="pl-PL" w:eastAsia="zh-CN"/>
              </w:rPr>
            </w:pPr>
            <w:r w:rsidRPr="008C6558">
              <w:rPr>
                <w:b/>
                <w:color w:val="000000" w:themeColor="text1"/>
                <w:szCs w:val="26"/>
                <w:lang w:val="pl-PL" w:eastAsia="zh-CN"/>
              </w:rPr>
              <w:t>Lượt khách (người)</w:t>
            </w:r>
          </w:p>
        </w:tc>
        <w:tc>
          <w:tcPr>
            <w:tcW w:w="1620" w:type="dxa"/>
            <w:shd w:val="clear" w:color="auto" w:fill="FFFFFF"/>
            <w:vAlign w:val="center"/>
          </w:tcPr>
          <w:p w14:paraId="2B64CFD8" w14:textId="77777777" w:rsidR="00DD7C37" w:rsidRPr="008C6558" w:rsidRDefault="00DD7C37" w:rsidP="002F6E08">
            <w:pPr>
              <w:spacing w:before="0" w:line="276" w:lineRule="auto"/>
              <w:jc w:val="center"/>
              <w:rPr>
                <w:b/>
                <w:color w:val="000000" w:themeColor="text1"/>
                <w:szCs w:val="26"/>
                <w:lang w:val="pl-PL" w:eastAsia="zh-CN"/>
              </w:rPr>
            </w:pPr>
            <w:r w:rsidRPr="008C6558">
              <w:rPr>
                <w:b/>
                <w:color w:val="000000" w:themeColor="text1"/>
                <w:szCs w:val="26"/>
                <w:lang w:val="pl-PL" w:eastAsia="zh-CN"/>
              </w:rPr>
              <w:t>Hệ số lưu trú</w:t>
            </w:r>
            <w:r w:rsidRPr="008C6558">
              <w:rPr>
                <w:b/>
                <w:color w:val="000000" w:themeColor="text1"/>
                <w:szCs w:val="26"/>
                <w:lang w:val="pl-PL" w:eastAsia="zh-CN"/>
              </w:rPr>
              <w:br/>
              <w:t>(ngày)</w:t>
            </w:r>
          </w:p>
        </w:tc>
        <w:tc>
          <w:tcPr>
            <w:tcW w:w="1800" w:type="dxa"/>
            <w:shd w:val="clear" w:color="auto" w:fill="FFFFFF"/>
            <w:vAlign w:val="center"/>
          </w:tcPr>
          <w:p w14:paraId="55865308" w14:textId="77777777" w:rsidR="00DD7C37" w:rsidRPr="008C6558" w:rsidRDefault="00DD7C37" w:rsidP="002F6E08">
            <w:pPr>
              <w:spacing w:before="0" w:line="276" w:lineRule="auto"/>
              <w:jc w:val="center"/>
              <w:rPr>
                <w:b/>
                <w:color w:val="000000" w:themeColor="text1"/>
                <w:szCs w:val="26"/>
                <w:lang w:val="pl-PL" w:eastAsia="zh-CN"/>
              </w:rPr>
            </w:pPr>
            <w:r w:rsidRPr="008C6558">
              <w:rPr>
                <w:b/>
                <w:color w:val="000000" w:themeColor="text1"/>
                <w:szCs w:val="26"/>
                <w:lang w:val="pl-PL" w:eastAsia="zh-CN"/>
              </w:rPr>
              <w:t>Định mức sử dụng (l/người/ngày)</w:t>
            </w:r>
          </w:p>
        </w:tc>
        <w:tc>
          <w:tcPr>
            <w:tcW w:w="1440" w:type="dxa"/>
            <w:shd w:val="clear" w:color="auto" w:fill="FFFFFF"/>
            <w:vAlign w:val="center"/>
          </w:tcPr>
          <w:p w14:paraId="1D2C3146" w14:textId="77777777" w:rsidR="00DD7C37" w:rsidRPr="008C6558" w:rsidRDefault="00DD7C37" w:rsidP="002F6E08">
            <w:pPr>
              <w:spacing w:before="0" w:line="276" w:lineRule="auto"/>
              <w:jc w:val="center"/>
              <w:rPr>
                <w:b/>
                <w:color w:val="000000" w:themeColor="text1"/>
                <w:szCs w:val="26"/>
                <w:lang w:val="pl-PL" w:eastAsia="zh-CN"/>
              </w:rPr>
            </w:pPr>
            <w:r w:rsidRPr="008C6558">
              <w:rPr>
                <w:b/>
                <w:color w:val="000000" w:themeColor="text1"/>
                <w:szCs w:val="26"/>
                <w:lang w:val="pl-PL" w:eastAsia="zh-CN"/>
              </w:rPr>
              <w:t>Lượng nước cấp (m</w:t>
            </w:r>
            <w:r w:rsidRPr="008C6558">
              <w:rPr>
                <w:b/>
                <w:color w:val="000000" w:themeColor="text1"/>
                <w:szCs w:val="26"/>
                <w:vertAlign w:val="superscript"/>
                <w:lang w:val="pl-PL" w:eastAsia="zh-CN"/>
              </w:rPr>
              <w:t>3</w:t>
            </w:r>
            <w:r w:rsidRPr="008C6558">
              <w:rPr>
                <w:b/>
                <w:color w:val="000000" w:themeColor="text1"/>
                <w:szCs w:val="26"/>
                <w:lang w:val="pl-PL" w:eastAsia="zh-CN"/>
              </w:rPr>
              <w:t>/năm)</w:t>
            </w:r>
          </w:p>
        </w:tc>
        <w:tc>
          <w:tcPr>
            <w:tcW w:w="1440" w:type="dxa"/>
            <w:shd w:val="clear" w:color="auto" w:fill="FFFFFF"/>
            <w:vAlign w:val="center"/>
          </w:tcPr>
          <w:p w14:paraId="436B1C54" w14:textId="77777777" w:rsidR="00DD7C37" w:rsidRPr="008C6558" w:rsidRDefault="00DD7C37" w:rsidP="002F6E08">
            <w:pPr>
              <w:spacing w:before="0" w:line="276" w:lineRule="auto"/>
              <w:jc w:val="center"/>
              <w:rPr>
                <w:b/>
                <w:color w:val="000000" w:themeColor="text1"/>
                <w:szCs w:val="26"/>
                <w:lang w:val="pl-PL" w:eastAsia="zh-CN"/>
              </w:rPr>
            </w:pPr>
            <w:r w:rsidRPr="008C6558">
              <w:rPr>
                <w:b/>
                <w:color w:val="000000" w:themeColor="text1"/>
                <w:szCs w:val="26"/>
                <w:lang w:val="pl-PL" w:eastAsia="zh-CN"/>
              </w:rPr>
              <w:t>Lượng nước thải (m</w:t>
            </w:r>
            <w:r w:rsidRPr="008C6558">
              <w:rPr>
                <w:b/>
                <w:color w:val="000000" w:themeColor="text1"/>
                <w:szCs w:val="26"/>
                <w:vertAlign w:val="superscript"/>
                <w:lang w:val="pl-PL" w:eastAsia="zh-CN"/>
              </w:rPr>
              <w:t>3</w:t>
            </w:r>
            <w:r w:rsidRPr="008C6558">
              <w:rPr>
                <w:b/>
                <w:color w:val="000000" w:themeColor="text1"/>
                <w:szCs w:val="26"/>
                <w:lang w:val="pl-PL" w:eastAsia="zh-CN"/>
              </w:rPr>
              <w:t>/năm)</w:t>
            </w:r>
          </w:p>
        </w:tc>
      </w:tr>
      <w:tr w:rsidR="009C0131" w:rsidRPr="008C6558" w14:paraId="63F2E827" w14:textId="77777777" w:rsidTr="00D92B76">
        <w:trPr>
          <w:jc w:val="center"/>
        </w:trPr>
        <w:tc>
          <w:tcPr>
            <w:tcW w:w="1292" w:type="dxa"/>
            <w:shd w:val="clear" w:color="auto" w:fill="FFFFFF"/>
            <w:vAlign w:val="center"/>
          </w:tcPr>
          <w:p w14:paraId="1E0E1FA4" w14:textId="77777777" w:rsidR="009C0131" w:rsidRPr="008C6558" w:rsidRDefault="009C0131" w:rsidP="002F6E08">
            <w:pPr>
              <w:spacing w:before="0" w:line="276" w:lineRule="auto"/>
              <w:jc w:val="center"/>
              <w:rPr>
                <w:color w:val="000000" w:themeColor="text1"/>
                <w:szCs w:val="26"/>
                <w:lang w:val="pl-PL" w:eastAsia="zh-CN"/>
              </w:rPr>
            </w:pPr>
            <w:r w:rsidRPr="008C6558">
              <w:rPr>
                <w:color w:val="000000" w:themeColor="text1"/>
                <w:szCs w:val="26"/>
                <w:lang w:val="pl-PL" w:eastAsia="zh-CN"/>
              </w:rPr>
              <w:t>2025</w:t>
            </w:r>
          </w:p>
        </w:tc>
        <w:tc>
          <w:tcPr>
            <w:tcW w:w="1516" w:type="dxa"/>
            <w:shd w:val="clear" w:color="auto" w:fill="FFFFFF"/>
            <w:vAlign w:val="center"/>
          </w:tcPr>
          <w:p w14:paraId="1EE0A388" w14:textId="77777777" w:rsidR="009C0131" w:rsidRPr="008C6558" w:rsidRDefault="009C0131" w:rsidP="002F6E08">
            <w:pPr>
              <w:spacing w:before="0"/>
              <w:jc w:val="center"/>
              <w:rPr>
                <w:color w:val="000000" w:themeColor="text1"/>
                <w:szCs w:val="26"/>
              </w:rPr>
            </w:pPr>
            <w:r w:rsidRPr="008C6558">
              <w:rPr>
                <w:color w:val="000000" w:themeColor="text1"/>
                <w:szCs w:val="26"/>
                <w:lang w:val="en-US"/>
              </w:rPr>
              <w:t>1</w:t>
            </w:r>
            <w:r w:rsidRPr="008C6558">
              <w:rPr>
                <w:color w:val="000000" w:themeColor="text1"/>
                <w:szCs w:val="26"/>
              </w:rPr>
              <w:t>.</w:t>
            </w:r>
            <w:r w:rsidRPr="008C6558">
              <w:rPr>
                <w:color w:val="000000" w:themeColor="text1"/>
                <w:szCs w:val="26"/>
                <w:lang w:val="en-US"/>
              </w:rPr>
              <w:t>20</w:t>
            </w:r>
            <w:r w:rsidRPr="008C6558">
              <w:rPr>
                <w:color w:val="000000" w:themeColor="text1"/>
                <w:szCs w:val="26"/>
              </w:rPr>
              <w:t>0.000</w:t>
            </w:r>
          </w:p>
        </w:tc>
        <w:tc>
          <w:tcPr>
            <w:tcW w:w="1620" w:type="dxa"/>
            <w:shd w:val="clear" w:color="auto" w:fill="FFFFFF"/>
            <w:vAlign w:val="center"/>
          </w:tcPr>
          <w:p w14:paraId="2AEE60CA" w14:textId="77777777" w:rsidR="009C0131" w:rsidRPr="008C6558" w:rsidRDefault="009C0131" w:rsidP="002F6E08">
            <w:pPr>
              <w:spacing w:before="0"/>
              <w:jc w:val="center"/>
              <w:rPr>
                <w:color w:val="000000" w:themeColor="text1"/>
                <w:szCs w:val="26"/>
              </w:rPr>
            </w:pPr>
            <w:r w:rsidRPr="008C6558">
              <w:rPr>
                <w:color w:val="000000" w:themeColor="text1"/>
                <w:szCs w:val="26"/>
              </w:rPr>
              <w:t>2,</w:t>
            </w:r>
            <w:r w:rsidRPr="008C6558">
              <w:rPr>
                <w:color w:val="000000" w:themeColor="text1"/>
                <w:szCs w:val="26"/>
                <w:lang w:val="en-US"/>
              </w:rPr>
              <w:t>3</w:t>
            </w:r>
          </w:p>
        </w:tc>
        <w:tc>
          <w:tcPr>
            <w:tcW w:w="1800" w:type="dxa"/>
            <w:shd w:val="clear" w:color="auto" w:fill="FFFFFF"/>
            <w:vAlign w:val="center"/>
          </w:tcPr>
          <w:p w14:paraId="1603EAB2" w14:textId="77777777" w:rsidR="009C0131" w:rsidRPr="008C6558" w:rsidRDefault="009C0131" w:rsidP="002F6E08">
            <w:pPr>
              <w:spacing w:before="0"/>
              <w:jc w:val="center"/>
              <w:rPr>
                <w:color w:val="000000" w:themeColor="text1"/>
                <w:szCs w:val="26"/>
              </w:rPr>
            </w:pPr>
            <w:r w:rsidRPr="008C6558">
              <w:rPr>
                <w:color w:val="000000" w:themeColor="text1"/>
                <w:szCs w:val="26"/>
              </w:rPr>
              <w:t>150</w:t>
            </w:r>
          </w:p>
        </w:tc>
        <w:tc>
          <w:tcPr>
            <w:tcW w:w="1440" w:type="dxa"/>
            <w:shd w:val="clear" w:color="auto" w:fill="FFFFFF"/>
            <w:vAlign w:val="bottom"/>
          </w:tcPr>
          <w:p w14:paraId="2F4F62D1" w14:textId="77777777" w:rsidR="009C0131" w:rsidRPr="008C6558" w:rsidRDefault="009C0131" w:rsidP="002F6E08">
            <w:pPr>
              <w:spacing w:before="0"/>
              <w:jc w:val="right"/>
              <w:rPr>
                <w:color w:val="000000" w:themeColor="text1"/>
                <w:szCs w:val="26"/>
                <w:lang w:val="en-US"/>
              </w:rPr>
            </w:pPr>
            <w:r w:rsidRPr="008C6558">
              <w:rPr>
                <w:color w:val="000000" w:themeColor="text1"/>
              </w:rPr>
              <w:t>414</w:t>
            </w:r>
            <w:r w:rsidRPr="008C6558">
              <w:rPr>
                <w:color w:val="000000" w:themeColor="text1"/>
                <w:lang w:val="en-US"/>
              </w:rPr>
              <w:t>.</w:t>
            </w:r>
            <w:r w:rsidRPr="008C6558">
              <w:rPr>
                <w:color w:val="000000" w:themeColor="text1"/>
              </w:rPr>
              <w:t>000</w:t>
            </w:r>
          </w:p>
        </w:tc>
        <w:tc>
          <w:tcPr>
            <w:tcW w:w="1440" w:type="dxa"/>
            <w:shd w:val="clear" w:color="auto" w:fill="FFFFFF"/>
            <w:vAlign w:val="bottom"/>
          </w:tcPr>
          <w:p w14:paraId="138EAF97" w14:textId="77777777" w:rsidR="009C0131" w:rsidRPr="008C6558" w:rsidRDefault="009C0131" w:rsidP="002F6E08">
            <w:pPr>
              <w:spacing w:before="0"/>
              <w:jc w:val="right"/>
              <w:rPr>
                <w:color w:val="000000" w:themeColor="text1"/>
                <w:szCs w:val="26"/>
              </w:rPr>
            </w:pPr>
            <w:r w:rsidRPr="008C6558">
              <w:rPr>
                <w:color w:val="000000" w:themeColor="text1"/>
              </w:rPr>
              <w:t>331</w:t>
            </w:r>
            <w:r w:rsidRPr="008C6558">
              <w:rPr>
                <w:color w:val="000000" w:themeColor="text1"/>
                <w:lang w:val="en-US"/>
              </w:rPr>
              <w:t>.</w:t>
            </w:r>
            <w:r w:rsidRPr="008C6558">
              <w:rPr>
                <w:color w:val="000000" w:themeColor="text1"/>
              </w:rPr>
              <w:t>200</w:t>
            </w:r>
          </w:p>
        </w:tc>
      </w:tr>
      <w:tr w:rsidR="009C0131" w:rsidRPr="008C6558" w14:paraId="036CD089" w14:textId="77777777" w:rsidTr="00D92B76">
        <w:trPr>
          <w:jc w:val="center"/>
        </w:trPr>
        <w:tc>
          <w:tcPr>
            <w:tcW w:w="1292" w:type="dxa"/>
            <w:shd w:val="clear" w:color="auto" w:fill="FFFFFF"/>
            <w:vAlign w:val="center"/>
          </w:tcPr>
          <w:p w14:paraId="78C11820" w14:textId="77777777" w:rsidR="009C0131" w:rsidRPr="008C6558" w:rsidRDefault="009C0131" w:rsidP="002F6E08">
            <w:pPr>
              <w:spacing w:before="0" w:line="276" w:lineRule="auto"/>
              <w:jc w:val="center"/>
              <w:rPr>
                <w:color w:val="000000" w:themeColor="text1"/>
                <w:szCs w:val="26"/>
                <w:lang w:val="pl-PL" w:eastAsia="zh-CN"/>
              </w:rPr>
            </w:pPr>
            <w:r w:rsidRPr="008C6558">
              <w:rPr>
                <w:color w:val="000000" w:themeColor="text1"/>
                <w:szCs w:val="26"/>
                <w:lang w:val="pl-PL" w:eastAsia="zh-CN"/>
              </w:rPr>
              <w:t>2030</w:t>
            </w:r>
          </w:p>
        </w:tc>
        <w:tc>
          <w:tcPr>
            <w:tcW w:w="1516" w:type="dxa"/>
            <w:shd w:val="clear" w:color="auto" w:fill="FFFFFF"/>
            <w:vAlign w:val="center"/>
          </w:tcPr>
          <w:p w14:paraId="22C77C69" w14:textId="77777777" w:rsidR="009C0131" w:rsidRPr="008C6558" w:rsidRDefault="009C0131" w:rsidP="002F6E08">
            <w:pPr>
              <w:spacing w:before="0"/>
              <w:jc w:val="center"/>
              <w:rPr>
                <w:color w:val="000000" w:themeColor="text1"/>
                <w:szCs w:val="26"/>
              </w:rPr>
            </w:pPr>
            <w:r w:rsidRPr="008C6558">
              <w:rPr>
                <w:color w:val="000000" w:themeColor="text1"/>
                <w:szCs w:val="26"/>
                <w:lang w:val="en-US"/>
              </w:rPr>
              <w:t>2</w:t>
            </w:r>
            <w:r w:rsidRPr="008C6558">
              <w:rPr>
                <w:color w:val="000000" w:themeColor="text1"/>
                <w:szCs w:val="26"/>
              </w:rPr>
              <w:t>.</w:t>
            </w:r>
            <w:r w:rsidRPr="008C6558">
              <w:rPr>
                <w:color w:val="000000" w:themeColor="text1"/>
                <w:szCs w:val="26"/>
                <w:lang w:val="en-US"/>
              </w:rPr>
              <w:t>18</w:t>
            </w:r>
            <w:r w:rsidRPr="008C6558">
              <w:rPr>
                <w:color w:val="000000" w:themeColor="text1"/>
                <w:szCs w:val="26"/>
              </w:rPr>
              <w:t>0.000</w:t>
            </w:r>
          </w:p>
        </w:tc>
        <w:tc>
          <w:tcPr>
            <w:tcW w:w="1620" w:type="dxa"/>
            <w:shd w:val="clear" w:color="auto" w:fill="FFFFFF"/>
            <w:vAlign w:val="center"/>
          </w:tcPr>
          <w:p w14:paraId="59FC9A7D" w14:textId="77777777" w:rsidR="009C0131" w:rsidRPr="008C6558" w:rsidRDefault="009C0131" w:rsidP="002F6E08">
            <w:pPr>
              <w:spacing w:before="0"/>
              <w:jc w:val="center"/>
              <w:rPr>
                <w:color w:val="000000" w:themeColor="text1"/>
                <w:szCs w:val="26"/>
              </w:rPr>
            </w:pPr>
            <w:r w:rsidRPr="008C6558">
              <w:rPr>
                <w:color w:val="000000" w:themeColor="text1"/>
                <w:szCs w:val="26"/>
                <w:lang w:val="en-US"/>
              </w:rPr>
              <w:t>2,</w:t>
            </w:r>
            <w:r w:rsidRPr="008C6558">
              <w:rPr>
                <w:color w:val="000000" w:themeColor="text1"/>
                <w:szCs w:val="26"/>
              </w:rPr>
              <w:t>3</w:t>
            </w:r>
          </w:p>
        </w:tc>
        <w:tc>
          <w:tcPr>
            <w:tcW w:w="1800" w:type="dxa"/>
            <w:shd w:val="clear" w:color="auto" w:fill="FFFFFF"/>
            <w:vAlign w:val="center"/>
          </w:tcPr>
          <w:p w14:paraId="4ABF9F27" w14:textId="77777777" w:rsidR="009C0131" w:rsidRPr="008C6558" w:rsidRDefault="009C0131" w:rsidP="002F6E08">
            <w:pPr>
              <w:spacing w:before="0"/>
              <w:jc w:val="center"/>
              <w:rPr>
                <w:color w:val="000000" w:themeColor="text1"/>
                <w:szCs w:val="26"/>
              </w:rPr>
            </w:pPr>
            <w:r w:rsidRPr="008C6558">
              <w:rPr>
                <w:color w:val="000000" w:themeColor="text1"/>
                <w:szCs w:val="26"/>
              </w:rPr>
              <w:t>150</w:t>
            </w:r>
          </w:p>
        </w:tc>
        <w:tc>
          <w:tcPr>
            <w:tcW w:w="1440" w:type="dxa"/>
            <w:shd w:val="clear" w:color="auto" w:fill="FFFFFF"/>
            <w:vAlign w:val="bottom"/>
          </w:tcPr>
          <w:p w14:paraId="34496AAB" w14:textId="77777777" w:rsidR="009C0131" w:rsidRPr="008C6558" w:rsidRDefault="009C0131" w:rsidP="002F6E08">
            <w:pPr>
              <w:spacing w:before="0"/>
              <w:jc w:val="right"/>
              <w:rPr>
                <w:color w:val="000000" w:themeColor="text1"/>
                <w:szCs w:val="26"/>
                <w:lang w:val="en-US"/>
              </w:rPr>
            </w:pPr>
            <w:r w:rsidRPr="008C6558">
              <w:rPr>
                <w:color w:val="000000" w:themeColor="text1"/>
              </w:rPr>
              <w:t>752</w:t>
            </w:r>
            <w:r w:rsidRPr="008C6558">
              <w:rPr>
                <w:color w:val="000000" w:themeColor="text1"/>
                <w:lang w:val="en-US"/>
              </w:rPr>
              <w:t>.</w:t>
            </w:r>
            <w:r w:rsidRPr="008C6558">
              <w:rPr>
                <w:color w:val="000000" w:themeColor="text1"/>
              </w:rPr>
              <w:t>100</w:t>
            </w:r>
          </w:p>
        </w:tc>
        <w:tc>
          <w:tcPr>
            <w:tcW w:w="1440" w:type="dxa"/>
            <w:shd w:val="clear" w:color="auto" w:fill="FFFFFF"/>
            <w:vAlign w:val="bottom"/>
          </w:tcPr>
          <w:p w14:paraId="7F8DF13E" w14:textId="77777777" w:rsidR="009C0131" w:rsidRPr="008C6558" w:rsidRDefault="009C0131" w:rsidP="002F6E08">
            <w:pPr>
              <w:spacing w:before="0"/>
              <w:jc w:val="right"/>
              <w:rPr>
                <w:color w:val="000000" w:themeColor="text1"/>
                <w:szCs w:val="26"/>
                <w:lang w:val="en-US"/>
              </w:rPr>
            </w:pPr>
            <w:r w:rsidRPr="008C6558">
              <w:rPr>
                <w:color w:val="000000" w:themeColor="text1"/>
              </w:rPr>
              <w:t>601</w:t>
            </w:r>
            <w:r w:rsidRPr="008C6558">
              <w:rPr>
                <w:color w:val="000000" w:themeColor="text1"/>
                <w:lang w:val="en-US"/>
              </w:rPr>
              <w:t>.</w:t>
            </w:r>
            <w:r w:rsidRPr="008C6558">
              <w:rPr>
                <w:color w:val="000000" w:themeColor="text1"/>
              </w:rPr>
              <w:t>680</w:t>
            </w:r>
          </w:p>
        </w:tc>
      </w:tr>
    </w:tbl>
    <w:p w14:paraId="0088D8BD" w14:textId="77777777" w:rsidR="00DD7C37" w:rsidRPr="008C6558" w:rsidRDefault="009C0131" w:rsidP="002F6E08">
      <w:pPr>
        <w:pStyle w:val="Macdinh"/>
        <w:suppressAutoHyphens w:val="0"/>
        <w:rPr>
          <w:color w:val="000000" w:themeColor="text1"/>
        </w:rPr>
      </w:pPr>
      <w:r w:rsidRPr="008C6558">
        <w:rPr>
          <w:color w:val="000000" w:themeColor="text1"/>
        </w:rPr>
        <w:t xml:space="preserve">Theo kết quả tính toán đến năm 2025, lượng nước thải ngành du lịch phát sinh khoảng </w:t>
      </w:r>
      <w:r w:rsidRPr="008C6558">
        <w:rPr>
          <w:color w:val="000000" w:themeColor="text1"/>
          <w:lang w:val="en-US"/>
        </w:rPr>
        <w:t>331.200</w:t>
      </w:r>
      <w:r w:rsidRPr="008C6558">
        <w:rPr>
          <w:color w:val="000000" w:themeColor="text1"/>
        </w:rPr>
        <w:t xml:space="preserve"> m</w:t>
      </w:r>
      <w:r w:rsidRPr="008C6558">
        <w:rPr>
          <w:color w:val="000000" w:themeColor="text1"/>
          <w:vertAlign w:val="superscript"/>
        </w:rPr>
        <w:t>3</w:t>
      </w:r>
      <w:r w:rsidRPr="008C6558">
        <w:rPr>
          <w:color w:val="000000" w:themeColor="text1"/>
        </w:rPr>
        <w:t xml:space="preserve">/năm; đến năm 2030 lưu lượng nước thải phát sinh sẽ gấp </w:t>
      </w:r>
      <w:r w:rsidRPr="008C6558">
        <w:rPr>
          <w:color w:val="000000" w:themeColor="text1"/>
          <w:lang w:val="en-US"/>
        </w:rPr>
        <w:t>1</w:t>
      </w:r>
      <w:r w:rsidRPr="008C6558">
        <w:rPr>
          <w:color w:val="000000" w:themeColor="text1"/>
        </w:rPr>
        <w:t>,8</w:t>
      </w:r>
      <w:r w:rsidR="006E0997" w:rsidRPr="008C6558">
        <w:rPr>
          <w:color w:val="000000" w:themeColor="text1"/>
        </w:rPr>
        <w:t xml:space="preserve"> lần so với năm 2025. Lượng nước thải này cũng chứa các chất ô nhiễm gây ảnh hưởng đến nguồn tiếp nhận nếu không có biện pháp thu gom, xử lý.</w:t>
      </w:r>
    </w:p>
    <w:p w14:paraId="1CEF6A48" w14:textId="77777777" w:rsidR="006E0997" w:rsidRPr="008C6558" w:rsidRDefault="006E0997" w:rsidP="002F6E08">
      <w:pPr>
        <w:pStyle w:val="Macdinh"/>
        <w:suppressAutoHyphens w:val="0"/>
        <w:rPr>
          <w:i/>
          <w:color w:val="000000" w:themeColor="text1"/>
        </w:rPr>
      </w:pPr>
      <w:r w:rsidRPr="008C6558">
        <w:rPr>
          <w:i/>
          <w:color w:val="000000" w:themeColor="text1"/>
        </w:rPr>
        <w:t>(f). Đánh giá tổng hợp tác động của nước thải</w:t>
      </w:r>
    </w:p>
    <w:p w14:paraId="27CD18A9" w14:textId="77777777" w:rsidR="006E0997" w:rsidRPr="008C6558" w:rsidRDefault="00320A03" w:rsidP="002F6E08">
      <w:pPr>
        <w:pStyle w:val="Macdinh"/>
        <w:suppressAutoHyphens w:val="0"/>
        <w:rPr>
          <w:color w:val="000000" w:themeColor="text1"/>
        </w:rPr>
      </w:pPr>
      <w:r w:rsidRPr="008C6558">
        <w:rPr>
          <w:color w:val="000000" w:themeColor="text1"/>
        </w:rPr>
        <w:t>Tổng hợp khối lượng nước thải phát sinh từ các lĩnh vực trong thời kỳ quy hoạch tỉnh Đắk Lắk được trình bày tại bảng 4</w:t>
      </w:r>
      <w:r w:rsidR="00257F76" w:rsidRPr="008C6558">
        <w:rPr>
          <w:color w:val="000000" w:themeColor="text1"/>
        </w:rPr>
        <w:t>6</w:t>
      </w:r>
      <w:r w:rsidRPr="008C6558">
        <w:rPr>
          <w:color w:val="000000" w:themeColor="text1"/>
        </w:rPr>
        <w:t>.</w:t>
      </w:r>
    </w:p>
    <w:p w14:paraId="0237DBD6" w14:textId="77777777" w:rsidR="00320A03" w:rsidRPr="008C6558" w:rsidRDefault="00320A03" w:rsidP="002F6E08">
      <w:pPr>
        <w:pStyle w:val="Chuthich"/>
        <w:widowControl w:val="0"/>
      </w:pPr>
      <w:bookmarkStart w:id="469" w:name="_Toc112569133"/>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46</w:t>
      </w:r>
      <w:r w:rsidR="00B026DF" w:rsidRPr="008C6558">
        <w:rPr>
          <w:noProof/>
        </w:rPr>
        <w:fldChar w:fldCharType="end"/>
      </w:r>
      <w:r w:rsidRPr="008C6558">
        <w:rPr>
          <w:noProof/>
        </w:rPr>
        <w:t xml:space="preserve">. Tổng khối lượng nước thải phát sinh từ các lĩnh vực tại </w:t>
      </w:r>
      <w:r w:rsidRPr="008C6558">
        <w:t>Đắk Lắk</w:t>
      </w:r>
      <w:bookmarkEnd w:id="4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59"/>
        <w:gridCol w:w="1504"/>
        <w:gridCol w:w="1457"/>
        <w:gridCol w:w="1350"/>
        <w:gridCol w:w="1157"/>
        <w:gridCol w:w="1503"/>
      </w:tblGrid>
      <w:tr w:rsidR="00320A03" w:rsidRPr="008C6558" w14:paraId="6EE65B53" w14:textId="77777777" w:rsidTr="009C0131">
        <w:tc>
          <w:tcPr>
            <w:tcW w:w="813" w:type="dxa"/>
            <w:vMerge w:val="restart"/>
            <w:vAlign w:val="center"/>
          </w:tcPr>
          <w:p w14:paraId="33F940B3" w14:textId="77777777" w:rsidR="00320A03" w:rsidRPr="008C6558" w:rsidRDefault="00320A03" w:rsidP="002F6E08">
            <w:pPr>
              <w:jc w:val="center"/>
              <w:rPr>
                <w:b/>
                <w:color w:val="000000" w:themeColor="text1"/>
                <w:szCs w:val="26"/>
                <w:lang w:val="en-US"/>
              </w:rPr>
            </w:pPr>
            <w:r w:rsidRPr="008C6558">
              <w:rPr>
                <w:b/>
                <w:color w:val="000000" w:themeColor="text1"/>
                <w:szCs w:val="26"/>
                <w:lang w:val="en-US"/>
              </w:rPr>
              <w:t>Năm</w:t>
            </w:r>
          </w:p>
        </w:tc>
        <w:tc>
          <w:tcPr>
            <w:tcW w:w="8430" w:type="dxa"/>
            <w:gridSpan w:val="6"/>
            <w:vAlign w:val="center"/>
          </w:tcPr>
          <w:p w14:paraId="7C33EBB4" w14:textId="77777777" w:rsidR="00320A03" w:rsidRPr="008C6558" w:rsidRDefault="00320A03" w:rsidP="002F6E08">
            <w:pPr>
              <w:jc w:val="center"/>
              <w:rPr>
                <w:b/>
                <w:color w:val="000000" w:themeColor="text1"/>
                <w:szCs w:val="26"/>
                <w:lang w:val="en-US"/>
              </w:rPr>
            </w:pPr>
            <w:r w:rsidRPr="008C6558">
              <w:rPr>
                <w:b/>
                <w:color w:val="000000" w:themeColor="text1"/>
                <w:szCs w:val="26"/>
                <w:lang w:val="en-US"/>
              </w:rPr>
              <w:t>Khối lượng nước thải phát sinh (m</w:t>
            </w:r>
            <w:r w:rsidRPr="008C6558">
              <w:rPr>
                <w:b/>
                <w:color w:val="000000" w:themeColor="text1"/>
                <w:szCs w:val="26"/>
                <w:vertAlign w:val="superscript"/>
                <w:lang w:val="en-US"/>
              </w:rPr>
              <w:t>3</w:t>
            </w:r>
            <w:r w:rsidRPr="008C6558">
              <w:rPr>
                <w:b/>
                <w:color w:val="000000" w:themeColor="text1"/>
                <w:szCs w:val="26"/>
                <w:lang w:val="en-US"/>
              </w:rPr>
              <w:t>/ngày)</w:t>
            </w:r>
          </w:p>
        </w:tc>
      </w:tr>
      <w:tr w:rsidR="00320A03" w:rsidRPr="008C6558" w14:paraId="65CE9E11" w14:textId="77777777" w:rsidTr="009C0131">
        <w:tc>
          <w:tcPr>
            <w:tcW w:w="813" w:type="dxa"/>
            <w:vMerge/>
          </w:tcPr>
          <w:p w14:paraId="164A7C36" w14:textId="77777777" w:rsidR="00320A03" w:rsidRPr="008C6558" w:rsidRDefault="00320A03" w:rsidP="002F6E08">
            <w:pPr>
              <w:jc w:val="center"/>
              <w:rPr>
                <w:color w:val="000000" w:themeColor="text1"/>
                <w:szCs w:val="26"/>
                <w:lang w:val="en-US"/>
              </w:rPr>
            </w:pPr>
          </w:p>
        </w:tc>
        <w:tc>
          <w:tcPr>
            <w:tcW w:w="1459" w:type="dxa"/>
            <w:vAlign w:val="center"/>
          </w:tcPr>
          <w:p w14:paraId="428BDD3D" w14:textId="77777777" w:rsidR="00320A03" w:rsidRPr="008C6558" w:rsidRDefault="00320A03" w:rsidP="002F6E08">
            <w:pPr>
              <w:jc w:val="center"/>
              <w:rPr>
                <w:b/>
                <w:color w:val="000000" w:themeColor="text1"/>
                <w:szCs w:val="26"/>
                <w:lang w:val="en-US"/>
              </w:rPr>
            </w:pPr>
            <w:r w:rsidRPr="008C6558">
              <w:rPr>
                <w:b/>
                <w:color w:val="000000" w:themeColor="text1"/>
                <w:szCs w:val="26"/>
                <w:lang w:val="en-US"/>
              </w:rPr>
              <w:t>Sinh hoạt</w:t>
            </w:r>
          </w:p>
        </w:tc>
        <w:tc>
          <w:tcPr>
            <w:tcW w:w="1504" w:type="dxa"/>
            <w:vAlign w:val="center"/>
          </w:tcPr>
          <w:p w14:paraId="0AB33ACA" w14:textId="77777777" w:rsidR="00320A03" w:rsidRPr="008C6558" w:rsidRDefault="00320A03" w:rsidP="002F6E08">
            <w:pPr>
              <w:jc w:val="center"/>
              <w:rPr>
                <w:b/>
                <w:color w:val="000000" w:themeColor="text1"/>
                <w:szCs w:val="26"/>
                <w:lang w:val="en-US"/>
              </w:rPr>
            </w:pPr>
            <w:r w:rsidRPr="008C6558">
              <w:rPr>
                <w:b/>
                <w:color w:val="000000" w:themeColor="text1"/>
                <w:szCs w:val="26"/>
                <w:lang w:val="en-US"/>
              </w:rPr>
              <w:t>Công nghiệp</w:t>
            </w:r>
            <w:r w:rsidR="0080060E" w:rsidRPr="008C6558">
              <w:rPr>
                <w:b/>
                <w:color w:val="000000" w:themeColor="text1"/>
                <w:szCs w:val="26"/>
                <w:lang w:val="en-US"/>
              </w:rPr>
              <w:t xml:space="preserve"> và dịch vụ trong đô thị</w:t>
            </w:r>
          </w:p>
        </w:tc>
        <w:tc>
          <w:tcPr>
            <w:tcW w:w="1457" w:type="dxa"/>
            <w:vAlign w:val="center"/>
          </w:tcPr>
          <w:p w14:paraId="18E311C1" w14:textId="77777777" w:rsidR="00320A03" w:rsidRPr="008C6558" w:rsidRDefault="00320A03" w:rsidP="002F6E08">
            <w:pPr>
              <w:jc w:val="center"/>
              <w:rPr>
                <w:b/>
                <w:color w:val="000000" w:themeColor="text1"/>
                <w:szCs w:val="26"/>
                <w:lang w:val="en-US"/>
              </w:rPr>
            </w:pPr>
            <w:r w:rsidRPr="008C6558">
              <w:rPr>
                <w:b/>
                <w:color w:val="000000" w:themeColor="text1"/>
                <w:szCs w:val="26"/>
                <w:lang w:val="en-US"/>
              </w:rPr>
              <w:t>Nông nghiệp</w:t>
            </w:r>
          </w:p>
          <w:p w14:paraId="5A2CDFB2" w14:textId="77777777" w:rsidR="005D4351" w:rsidRPr="008C6558" w:rsidRDefault="005D4351" w:rsidP="002F6E08">
            <w:pPr>
              <w:jc w:val="center"/>
              <w:rPr>
                <w:b/>
                <w:color w:val="000000" w:themeColor="text1"/>
                <w:szCs w:val="26"/>
                <w:lang w:val="en-US"/>
              </w:rPr>
            </w:pPr>
            <w:r w:rsidRPr="008C6558">
              <w:rPr>
                <w:b/>
                <w:color w:val="000000" w:themeColor="text1"/>
                <w:szCs w:val="26"/>
                <w:lang w:val="en-US"/>
              </w:rPr>
              <w:t>(80% nước sử dụng)</w:t>
            </w:r>
          </w:p>
        </w:tc>
        <w:tc>
          <w:tcPr>
            <w:tcW w:w="1350" w:type="dxa"/>
            <w:vAlign w:val="center"/>
          </w:tcPr>
          <w:p w14:paraId="068E8D8E" w14:textId="77777777" w:rsidR="00320A03" w:rsidRPr="008C6558" w:rsidRDefault="00320A03" w:rsidP="002F6E08">
            <w:pPr>
              <w:jc w:val="center"/>
              <w:rPr>
                <w:b/>
                <w:color w:val="000000" w:themeColor="text1"/>
                <w:szCs w:val="26"/>
                <w:lang w:val="en-US"/>
              </w:rPr>
            </w:pPr>
            <w:r w:rsidRPr="008C6558">
              <w:rPr>
                <w:b/>
                <w:color w:val="000000" w:themeColor="text1"/>
                <w:szCs w:val="26"/>
                <w:lang w:val="en-US"/>
              </w:rPr>
              <w:t>Y tế</w:t>
            </w:r>
          </w:p>
        </w:tc>
        <w:tc>
          <w:tcPr>
            <w:tcW w:w="1157" w:type="dxa"/>
            <w:vAlign w:val="center"/>
          </w:tcPr>
          <w:p w14:paraId="25D9248E" w14:textId="77777777" w:rsidR="00320A03" w:rsidRPr="008C6558" w:rsidRDefault="00320A03" w:rsidP="002F6E08">
            <w:pPr>
              <w:jc w:val="center"/>
              <w:rPr>
                <w:b/>
                <w:color w:val="000000" w:themeColor="text1"/>
                <w:szCs w:val="26"/>
                <w:lang w:val="en-US"/>
              </w:rPr>
            </w:pPr>
            <w:r w:rsidRPr="008C6558">
              <w:rPr>
                <w:b/>
                <w:color w:val="000000" w:themeColor="text1"/>
                <w:szCs w:val="26"/>
                <w:lang w:val="en-US"/>
              </w:rPr>
              <w:t>Du lịch</w:t>
            </w:r>
          </w:p>
        </w:tc>
        <w:tc>
          <w:tcPr>
            <w:tcW w:w="1503" w:type="dxa"/>
            <w:vAlign w:val="center"/>
          </w:tcPr>
          <w:p w14:paraId="165C1642" w14:textId="77777777" w:rsidR="00320A03" w:rsidRPr="008C6558" w:rsidRDefault="00320A03" w:rsidP="002F6E08">
            <w:pPr>
              <w:jc w:val="center"/>
              <w:rPr>
                <w:b/>
                <w:color w:val="000000" w:themeColor="text1"/>
                <w:szCs w:val="26"/>
                <w:lang w:val="en-US"/>
              </w:rPr>
            </w:pPr>
            <w:r w:rsidRPr="008C6558">
              <w:rPr>
                <w:b/>
                <w:color w:val="000000" w:themeColor="text1"/>
                <w:szCs w:val="26"/>
                <w:lang w:val="en-US"/>
              </w:rPr>
              <w:t>Tổng</w:t>
            </w:r>
          </w:p>
        </w:tc>
      </w:tr>
      <w:tr w:rsidR="005D4351" w:rsidRPr="008C6558" w14:paraId="361FDD21" w14:textId="77777777" w:rsidTr="00A60116">
        <w:tc>
          <w:tcPr>
            <w:tcW w:w="813" w:type="dxa"/>
          </w:tcPr>
          <w:p w14:paraId="4292E5F1" w14:textId="77777777" w:rsidR="005D4351" w:rsidRPr="008C6558" w:rsidRDefault="005D4351" w:rsidP="002F6E08">
            <w:pPr>
              <w:jc w:val="center"/>
              <w:rPr>
                <w:color w:val="000000" w:themeColor="text1"/>
                <w:szCs w:val="26"/>
                <w:lang w:val="en-US"/>
              </w:rPr>
            </w:pPr>
            <w:r w:rsidRPr="008C6558">
              <w:rPr>
                <w:color w:val="000000" w:themeColor="text1"/>
                <w:szCs w:val="26"/>
                <w:lang w:val="en-US"/>
              </w:rPr>
              <w:t>2025</w:t>
            </w:r>
          </w:p>
        </w:tc>
        <w:tc>
          <w:tcPr>
            <w:tcW w:w="1459" w:type="dxa"/>
            <w:vAlign w:val="bottom"/>
          </w:tcPr>
          <w:p w14:paraId="188C1A62" w14:textId="77777777" w:rsidR="005D4351" w:rsidRPr="008C6558" w:rsidRDefault="005D4351" w:rsidP="002F6E08">
            <w:pPr>
              <w:jc w:val="center"/>
              <w:rPr>
                <w:color w:val="000000" w:themeColor="text1"/>
                <w:szCs w:val="26"/>
                <w:lang w:val="en-US"/>
              </w:rPr>
            </w:pPr>
            <w:r w:rsidRPr="008C6558">
              <w:rPr>
                <w:color w:val="000000" w:themeColor="text1"/>
                <w:szCs w:val="26"/>
                <w:lang w:val="en-US"/>
              </w:rPr>
              <w:t>205.776</w:t>
            </w:r>
          </w:p>
        </w:tc>
        <w:tc>
          <w:tcPr>
            <w:tcW w:w="1504" w:type="dxa"/>
          </w:tcPr>
          <w:p w14:paraId="51DCCE2F" w14:textId="77777777" w:rsidR="005D4351" w:rsidRPr="008C6558" w:rsidRDefault="005D4351" w:rsidP="002F6E08">
            <w:pPr>
              <w:jc w:val="center"/>
              <w:rPr>
                <w:color w:val="000000" w:themeColor="text1"/>
                <w:szCs w:val="26"/>
                <w:lang w:val="en-US"/>
              </w:rPr>
            </w:pPr>
            <w:r w:rsidRPr="008C6558">
              <w:rPr>
                <w:color w:val="000000" w:themeColor="text1"/>
                <w:szCs w:val="26"/>
                <w:lang w:val="en-US"/>
              </w:rPr>
              <w:t>28.752</w:t>
            </w:r>
          </w:p>
        </w:tc>
        <w:tc>
          <w:tcPr>
            <w:tcW w:w="1457" w:type="dxa"/>
          </w:tcPr>
          <w:p w14:paraId="1EDEBDD6" w14:textId="77777777" w:rsidR="005D4351" w:rsidRPr="008C6558" w:rsidRDefault="005D4351" w:rsidP="002F6E08">
            <w:pPr>
              <w:jc w:val="center"/>
              <w:rPr>
                <w:color w:val="000000" w:themeColor="text1"/>
                <w:lang w:val="en-US"/>
              </w:rPr>
            </w:pPr>
            <w:r w:rsidRPr="008C6558">
              <w:rPr>
                <w:color w:val="000000" w:themeColor="text1"/>
                <w:lang w:val="da-DK"/>
              </w:rPr>
              <w:t>64.354</w:t>
            </w:r>
          </w:p>
        </w:tc>
        <w:tc>
          <w:tcPr>
            <w:tcW w:w="1350" w:type="dxa"/>
          </w:tcPr>
          <w:p w14:paraId="62258FA2" w14:textId="77777777" w:rsidR="005D4351" w:rsidRPr="008C6558" w:rsidRDefault="005D4351" w:rsidP="002F6E08">
            <w:pPr>
              <w:jc w:val="center"/>
              <w:rPr>
                <w:color w:val="000000" w:themeColor="text1"/>
                <w:lang w:val="en-US"/>
              </w:rPr>
            </w:pPr>
            <w:r w:rsidRPr="008C6558">
              <w:rPr>
                <w:color w:val="000000" w:themeColor="text1"/>
                <w:lang w:val="en-US"/>
              </w:rPr>
              <w:t>1.839,6</w:t>
            </w:r>
          </w:p>
        </w:tc>
        <w:tc>
          <w:tcPr>
            <w:tcW w:w="1157" w:type="dxa"/>
          </w:tcPr>
          <w:p w14:paraId="56043256" w14:textId="77777777" w:rsidR="005D4351" w:rsidRPr="008C6558" w:rsidRDefault="005D4351" w:rsidP="002F6E08">
            <w:pPr>
              <w:jc w:val="center"/>
              <w:rPr>
                <w:color w:val="000000" w:themeColor="text1"/>
                <w:szCs w:val="26"/>
                <w:lang w:val="en-US"/>
              </w:rPr>
            </w:pPr>
            <w:r w:rsidRPr="008C6558">
              <w:rPr>
                <w:color w:val="000000" w:themeColor="text1"/>
                <w:szCs w:val="26"/>
                <w:lang w:val="en-US"/>
              </w:rPr>
              <w:t>907,4</w:t>
            </w:r>
          </w:p>
        </w:tc>
        <w:tc>
          <w:tcPr>
            <w:tcW w:w="1503" w:type="dxa"/>
          </w:tcPr>
          <w:p w14:paraId="7A0BEA13" w14:textId="77777777" w:rsidR="005D4351" w:rsidRPr="008C6558" w:rsidRDefault="005D4351" w:rsidP="002F6E08">
            <w:pPr>
              <w:jc w:val="center"/>
              <w:rPr>
                <w:b/>
                <w:bCs/>
                <w:color w:val="000000" w:themeColor="text1"/>
                <w:szCs w:val="26"/>
              </w:rPr>
            </w:pPr>
            <w:r w:rsidRPr="008C6558">
              <w:rPr>
                <w:b/>
                <w:bCs/>
                <w:color w:val="000000" w:themeColor="text1"/>
                <w:szCs w:val="26"/>
                <w:lang w:val="en-US"/>
              </w:rPr>
              <w:t>301.629</w:t>
            </w:r>
          </w:p>
        </w:tc>
      </w:tr>
      <w:tr w:rsidR="005D4351" w:rsidRPr="008C6558" w14:paraId="09AE4BFA" w14:textId="77777777" w:rsidTr="00A60116">
        <w:tc>
          <w:tcPr>
            <w:tcW w:w="813" w:type="dxa"/>
          </w:tcPr>
          <w:p w14:paraId="7F730923" w14:textId="77777777" w:rsidR="005D4351" w:rsidRPr="008C6558" w:rsidRDefault="005D4351" w:rsidP="002F6E08">
            <w:pPr>
              <w:jc w:val="center"/>
              <w:rPr>
                <w:color w:val="000000" w:themeColor="text1"/>
                <w:szCs w:val="26"/>
                <w:lang w:val="en-US"/>
              </w:rPr>
            </w:pPr>
            <w:r w:rsidRPr="008C6558">
              <w:rPr>
                <w:color w:val="000000" w:themeColor="text1"/>
                <w:szCs w:val="26"/>
                <w:lang w:val="en-US"/>
              </w:rPr>
              <w:t>2030</w:t>
            </w:r>
          </w:p>
        </w:tc>
        <w:tc>
          <w:tcPr>
            <w:tcW w:w="1459" w:type="dxa"/>
            <w:vAlign w:val="bottom"/>
          </w:tcPr>
          <w:p w14:paraId="7B326EDC" w14:textId="77777777" w:rsidR="005D4351" w:rsidRPr="008C6558" w:rsidRDefault="005D4351" w:rsidP="002F6E08">
            <w:pPr>
              <w:jc w:val="center"/>
              <w:rPr>
                <w:color w:val="000000" w:themeColor="text1"/>
                <w:szCs w:val="26"/>
                <w:lang w:val="en-US"/>
              </w:rPr>
            </w:pPr>
            <w:r w:rsidRPr="008C6558">
              <w:rPr>
                <w:color w:val="000000" w:themeColor="text1"/>
                <w:szCs w:val="26"/>
                <w:lang w:val="en-US"/>
              </w:rPr>
              <w:t>237.189</w:t>
            </w:r>
          </w:p>
        </w:tc>
        <w:tc>
          <w:tcPr>
            <w:tcW w:w="1504" w:type="dxa"/>
          </w:tcPr>
          <w:p w14:paraId="58D3E488" w14:textId="77777777" w:rsidR="005D4351" w:rsidRPr="008C6558" w:rsidRDefault="005D4351" w:rsidP="002F6E08">
            <w:pPr>
              <w:jc w:val="center"/>
              <w:rPr>
                <w:color w:val="000000" w:themeColor="text1"/>
                <w:szCs w:val="26"/>
                <w:lang w:val="en-US"/>
              </w:rPr>
            </w:pPr>
            <w:r w:rsidRPr="008C6558">
              <w:rPr>
                <w:color w:val="000000" w:themeColor="text1"/>
                <w:szCs w:val="26"/>
                <w:lang w:val="en-US"/>
              </w:rPr>
              <w:t>42.229</w:t>
            </w:r>
          </w:p>
        </w:tc>
        <w:tc>
          <w:tcPr>
            <w:tcW w:w="1457" w:type="dxa"/>
          </w:tcPr>
          <w:p w14:paraId="53F323ED" w14:textId="77777777" w:rsidR="005D4351" w:rsidRPr="008C6558" w:rsidRDefault="005D4351" w:rsidP="002F6E08">
            <w:pPr>
              <w:jc w:val="center"/>
              <w:rPr>
                <w:color w:val="000000" w:themeColor="text1"/>
                <w:lang w:val="en-US"/>
              </w:rPr>
            </w:pPr>
            <w:r w:rsidRPr="008C6558">
              <w:rPr>
                <w:color w:val="000000" w:themeColor="text1"/>
                <w:lang w:val="en-US"/>
              </w:rPr>
              <w:t>83.715</w:t>
            </w:r>
          </w:p>
        </w:tc>
        <w:tc>
          <w:tcPr>
            <w:tcW w:w="1350" w:type="dxa"/>
          </w:tcPr>
          <w:p w14:paraId="31B611DE" w14:textId="77777777" w:rsidR="005D4351" w:rsidRPr="008C6558" w:rsidRDefault="005D4351" w:rsidP="002F6E08">
            <w:pPr>
              <w:jc w:val="center"/>
              <w:rPr>
                <w:color w:val="000000" w:themeColor="text1"/>
                <w:lang w:val="en-US"/>
              </w:rPr>
            </w:pPr>
            <w:r w:rsidRPr="008C6558">
              <w:rPr>
                <w:color w:val="000000" w:themeColor="text1"/>
                <w:lang w:val="en-US"/>
              </w:rPr>
              <w:t>1.918,8</w:t>
            </w:r>
          </w:p>
        </w:tc>
        <w:tc>
          <w:tcPr>
            <w:tcW w:w="1157" w:type="dxa"/>
          </w:tcPr>
          <w:p w14:paraId="30D8322A" w14:textId="77777777" w:rsidR="005D4351" w:rsidRPr="008C6558" w:rsidRDefault="005D4351" w:rsidP="002F6E08">
            <w:pPr>
              <w:jc w:val="center"/>
              <w:rPr>
                <w:color w:val="000000" w:themeColor="text1"/>
                <w:szCs w:val="26"/>
                <w:lang w:val="en-US"/>
              </w:rPr>
            </w:pPr>
            <w:r w:rsidRPr="008C6558">
              <w:rPr>
                <w:color w:val="000000" w:themeColor="text1"/>
                <w:szCs w:val="26"/>
                <w:lang w:val="en-US"/>
              </w:rPr>
              <w:t>1.648,4</w:t>
            </w:r>
          </w:p>
        </w:tc>
        <w:tc>
          <w:tcPr>
            <w:tcW w:w="1503" w:type="dxa"/>
          </w:tcPr>
          <w:p w14:paraId="710937CB" w14:textId="77777777" w:rsidR="005D4351" w:rsidRPr="008C6558" w:rsidRDefault="005D4351" w:rsidP="002F6E08">
            <w:pPr>
              <w:jc w:val="center"/>
              <w:rPr>
                <w:b/>
                <w:bCs/>
                <w:color w:val="000000" w:themeColor="text1"/>
                <w:szCs w:val="26"/>
              </w:rPr>
            </w:pPr>
            <w:r w:rsidRPr="008C6558">
              <w:rPr>
                <w:b/>
                <w:bCs/>
                <w:color w:val="000000" w:themeColor="text1"/>
                <w:szCs w:val="26"/>
                <w:lang w:val="en-US"/>
              </w:rPr>
              <w:t>366.700</w:t>
            </w:r>
          </w:p>
        </w:tc>
      </w:tr>
    </w:tbl>
    <w:p w14:paraId="7EA57894" w14:textId="77777777" w:rsidR="00320A03" w:rsidRPr="008C6558" w:rsidRDefault="0036626B" w:rsidP="002F6E08">
      <w:pPr>
        <w:pStyle w:val="Macdinh"/>
        <w:suppressAutoHyphens w:val="0"/>
        <w:rPr>
          <w:color w:val="000000" w:themeColor="text1"/>
          <w:lang w:val="it-IT"/>
        </w:rPr>
      </w:pPr>
      <w:r w:rsidRPr="008C6558">
        <w:rPr>
          <w:color w:val="000000" w:themeColor="text1"/>
        </w:rPr>
        <w:t xml:space="preserve">Có thể thấy nhu cầu dùng nước cũng như lượng nước thải tăng liên tục trong thời kỳ Quy hoạch tỉnh, đó là điều tất yếu của phát triển kinh tế - xã hội. </w:t>
      </w:r>
      <w:r w:rsidR="00572D5D" w:rsidRPr="008C6558">
        <w:rPr>
          <w:color w:val="000000" w:themeColor="text1"/>
          <w:lang w:val="it-IT"/>
        </w:rPr>
        <w:t xml:space="preserve">Tuy nhiên, </w:t>
      </w:r>
      <w:r w:rsidR="00572D5D" w:rsidRPr="008C6558">
        <w:rPr>
          <w:color w:val="000000" w:themeColor="text1"/>
          <w:lang w:val="it-IT"/>
        </w:rPr>
        <w:lastRenderedPageBreak/>
        <w:t>phát triển kinh tế luôn cần phải đi đôi với bảo vệ môi trường. Dựa trên số liệu đã tính toán cho thấy, nếu trong thời kỳ quy hoạch không có biện pháp xử lý nước thải cũng như quan tâm đến vấn đề tải lượng ô nhiễm thì môi trường nước sẽ nhanh chóng bi suy giảm về cả chất lượng lẫn số lượng. Ngay cả đối với kịch bản xử lý đạt 50% và đạt mục tiêu Quy hoạch thì tải lượng ô nhiễm chưa thực sự ở mức an toàn. Vì thế, trong tương lai cần có những công nghệ sản xuất hiện đại và công nghệ xử lý tối ưu nhằm góp phần làm giảm áp lực lên môi trường nước cũng như đảm bảo an ninh nguồn nước</w:t>
      </w:r>
      <w:r w:rsidR="0094085E" w:rsidRPr="008C6558">
        <w:rPr>
          <w:color w:val="000000" w:themeColor="text1"/>
          <w:lang w:val="it-IT"/>
        </w:rPr>
        <w:t>.</w:t>
      </w:r>
    </w:p>
    <w:p w14:paraId="2D0FBFE6" w14:textId="77777777" w:rsidR="0094085E" w:rsidRPr="008C6558" w:rsidRDefault="0094085E" w:rsidP="002F6E08">
      <w:pPr>
        <w:pStyle w:val="Macdinh"/>
        <w:suppressAutoHyphens w:val="0"/>
        <w:rPr>
          <w:color w:val="000000" w:themeColor="text1"/>
          <w:lang w:val="it-IT"/>
        </w:rPr>
      </w:pPr>
      <w:r w:rsidRPr="008C6558">
        <w:rPr>
          <w:color w:val="000000" w:themeColor="text1"/>
          <w:lang w:val="it-IT"/>
        </w:rPr>
        <w:t>2). Nước dưới đất</w:t>
      </w:r>
    </w:p>
    <w:p w14:paraId="5041B764" w14:textId="77777777" w:rsidR="0094085E" w:rsidRPr="008C6558" w:rsidRDefault="00B06774" w:rsidP="002F6E08">
      <w:pPr>
        <w:pStyle w:val="Macdinh"/>
        <w:suppressAutoHyphens w:val="0"/>
        <w:rPr>
          <w:color w:val="000000" w:themeColor="text1"/>
          <w:lang w:val="pt-BR"/>
        </w:rPr>
      </w:pPr>
      <w:r w:rsidRPr="008C6558">
        <w:rPr>
          <w:color w:val="000000" w:themeColor="text1"/>
        </w:rPr>
        <w:t>Đắk Lắk</w:t>
      </w:r>
      <w:r w:rsidRPr="008C6558">
        <w:rPr>
          <w:color w:val="000000" w:themeColor="text1"/>
          <w:lang w:val="it-IT"/>
        </w:rPr>
        <w:t xml:space="preserve"> tuy có nhiều tầng chứa nước, song nước dưới đất phân bổ không đồng đều</w:t>
      </w:r>
      <w:r w:rsidR="002F0845" w:rsidRPr="008C6558">
        <w:rPr>
          <w:color w:val="000000" w:themeColor="text1"/>
          <w:lang w:val="it-IT"/>
        </w:rPr>
        <w:t xml:space="preserve">. Địa hình của </w:t>
      </w:r>
      <w:r w:rsidR="002F0845" w:rsidRPr="008C6558">
        <w:rPr>
          <w:color w:val="000000" w:themeColor="text1"/>
        </w:rPr>
        <w:t>Đắk Lắk</w:t>
      </w:r>
      <w:r w:rsidR="002F0845" w:rsidRPr="008C6558">
        <w:rPr>
          <w:color w:val="000000" w:themeColor="text1"/>
          <w:lang w:val="it-IT"/>
        </w:rPr>
        <w:t xml:space="preserve"> phổ biến là cao nguyên, sau đó là đồi núi, các tầng nước nông trên địa bàn hiện bị ô nhiễm khá trầm trọng, </w:t>
      </w:r>
      <w:r w:rsidR="000A68CD" w:rsidRPr="008C6558">
        <w:rPr>
          <w:color w:val="000000" w:themeColor="text1"/>
          <w:lang w:val="pt-BR"/>
        </w:rPr>
        <w:t>chỉ có tầng nước sâu không bị ô nhiễm do được bảo vệ bởi các tầng chứa nước phía trên, tuy nhiên cần có biện pháp bảo đảm an toàn khi khoan và khai thác giếng khoan hợp lý.</w:t>
      </w:r>
    </w:p>
    <w:p w14:paraId="04255332" w14:textId="77777777" w:rsidR="000A68CD" w:rsidRPr="008C6558" w:rsidRDefault="000A68CD" w:rsidP="002F6E08">
      <w:pPr>
        <w:pStyle w:val="Macdinh"/>
        <w:suppressAutoHyphens w:val="0"/>
        <w:rPr>
          <w:color w:val="000000" w:themeColor="text1"/>
          <w:lang w:val="pt-BR"/>
        </w:rPr>
      </w:pPr>
      <w:r w:rsidRPr="008C6558">
        <w:rPr>
          <w:color w:val="000000" w:themeColor="text1"/>
          <w:lang w:val="pt-BR"/>
        </w:rPr>
        <w:t xml:space="preserve">Việc khai thác nguồn </w:t>
      </w:r>
      <w:r w:rsidRPr="008C6558">
        <w:rPr>
          <w:color w:val="000000" w:themeColor="text1"/>
        </w:rPr>
        <w:t>nước dưới đất</w:t>
      </w:r>
      <w:r w:rsidRPr="008C6558">
        <w:rPr>
          <w:color w:val="000000" w:themeColor="text1"/>
          <w:lang w:val="pt-BR"/>
        </w:rPr>
        <w:t xml:space="preserve"> quá mức cho phép do quản lý kém có thể gây hạ thấp nghiêm trọng mực </w:t>
      </w:r>
      <w:r w:rsidRPr="008C6558">
        <w:rPr>
          <w:color w:val="000000" w:themeColor="text1"/>
        </w:rPr>
        <w:t>nước dưới đất</w:t>
      </w:r>
      <w:r w:rsidRPr="008C6558">
        <w:rPr>
          <w:color w:val="000000" w:themeColor="text1"/>
          <w:lang w:val="pt-BR"/>
        </w:rPr>
        <w:t xml:space="preserve">, gây sụt lún nền đất đai và tăng nguy cơ ngập lụt, suy thoái chất lượng nước. </w:t>
      </w:r>
      <w:r w:rsidRPr="008C6558">
        <w:rPr>
          <w:color w:val="000000" w:themeColor="text1"/>
        </w:rPr>
        <w:t xml:space="preserve">Nguồn nước dưới đất của tỉnh với trữ lượng khai thác có hạn, xu hướng ngày càng suy kiệt nên về lâu dài không thể đáp ứng được nhu cầu cấp nước sạch cho sinh hoạt và công nghiệp với quy mô khai thác lớn, nhất là đối với công trình cấp nước có công suất </w:t>
      </w:r>
      <w:r w:rsidRPr="008C6558">
        <w:rPr>
          <w:color w:val="000000" w:themeColor="text1"/>
          <w:lang w:val="pt-BR"/>
        </w:rPr>
        <w:t>lớn.</w:t>
      </w:r>
    </w:p>
    <w:p w14:paraId="26F54CCE" w14:textId="77777777" w:rsidR="000A68CD" w:rsidRPr="008C6558" w:rsidRDefault="000A68CD" w:rsidP="002F6E08">
      <w:pPr>
        <w:pStyle w:val="Macdinh"/>
        <w:suppressAutoHyphens w:val="0"/>
        <w:rPr>
          <w:color w:val="000000" w:themeColor="text1"/>
          <w:lang w:val="pt-BR"/>
        </w:rPr>
      </w:pPr>
      <w:r w:rsidRPr="008C6558">
        <w:rPr>
          <w:color w:val="000000" w:themeColor="text1"/>
          <w:lang w:val="pt-BR"/>
        </w:rPr>
        <w:t>Bên cạnh đó, nhiều khu vực trong tỉnh do cần nước tưới cà phê, hồ tiêu nên người dân đã tự thuê mướn dịch vụ khoan giếng lấy nước dưới đất tưới vườn, nhiều giếng khoan sâu đến hàng trăm mét, làm ảnh hưởng lớn đến hệ thống nước dưới đất dưới lòng đất, ảnh hưởng đến cấu tạo địa chất của cả vùng.</w:t>
      </w:r>
    </w:p>
    <w:p w14:paraId="2B9031AF" w14:textId="77777777" w:rsidR="000A68CD" w:rsidRPr="008C6558" w:rsidRDefault="000A68CD" w:rsidP="002F6E08">
      <w:pPr>
        <w:pStyle w:val="Macdinh"/>
        <w:suppressAutoHyphens w:val="0"/>
        <w:rPr>
          <w:color w:val="000000" w:themeColor="text1"/>
          <w:lang w:val="pt-BR"/>
        </w:rPr>
      </w:pPr>
      <w:r w:rsidRPr="008C6558">
        <w:rPr>
          <w:color w:val="000000" w:themeColor="text1"/>
          <w:lang w:val="pt-BR"/>
        </w:rPr>
        <w:t xml:space="preserve">Việc tăng cường sử dụng nguồn nước mặt làm nguồn cấp nước sinh hoạt tại các nhà máy nước sẽ góp phần giảm tình trạng khai khác nguồn </w:t>
      </w:r>
      <w:r w:rsidRPr="008C6558">
        <w:rPr>
          <w:color w:val="000000" w:themeColor="text1"/>
        </w:rPr>
        <w:t>nước dưới đất</w:t>
      </w:r>
      <w:r w:rsidRPr="008C6558">
        <w:rPr>
          <w:color w:val="000000" w:themeColor="text1"/>
          <w:lang w:val="pt-BR"/>
        </w:rPr>
        <w:t>, đồng thời nguồn nước mặt có thể khai thác với quy mô lớn đáp ứng được nhu cầu sinh hoạt và phát triển công nghiệp.</w:t>
      </w:r>
    </w:p>
    <w:p w14:paraId="55CEDEEA" w14:textId="77777777" w:rsidR="0093051A" w:rsidRPr="008C6558" w:rsidRDefault="0093051A" w:rsidP="002F6E08">
      <w:pPr>
        <w:pStyle w:val="u5"/>
        <w:rPr>
          <w:color w:val="000000" w:themeColor="text1"/>
          <w:lang w:val="pt-BR"/>
        </w:rPr>
      </w:pPr>
      <w:r w:rsidRPr="008C6558">
        <w:rPr>
          <w:color w:val="000000" w:themeColor="text1"/>
          <w:lang w:val="pt-BR"/>
        </w:rPr>
        <w:t>(2). MT2 – Suy giảm chất lượng môi trường do gia tăng chất thải rắn</w:t>
      </w:r>
    </w:p>
    <w:p w14:paraId="7C4A96C3" w14:textId="77777777" w:rsidR="0093051A" w:rsidRPr="008C6558" w:rsidRDefault="0093051A" w:rsidP="002F6E08">
      <w:pPr>
        <w:pStyle w:val="Macdinh"/>
        <w:suppressAutoHyphens w:val="0"/>
        <w:rPr>
          <w:color w:val="000000" w:themeColor="text1"/>
          <w:lang w:val="pt-BR"/>
        </w:rPr>
      </w:pPr>
      <w:r w:rsidRPr="008C6558">
        <w:rPr>
          <w:color w:val="000000" w:themeColor="text1"/>
          <w:lang w:val="pt-BR"/>
        </w:rPr>
        <w:t>1). Gia tăng khối lượng chất thải rắn sinh hoạt</w:t>
      </w:r>
    </w:p>
    <w:p w14:paraId="5486BC49" w14:textId="77777777" w:rsidR="0093051A" w:rsidRPr="008C6558" w:rsidRDefault="0093051A" w:rsidP="002F6E08">
      <w:pPr>
        <w:pStyle w:val="Macdinh"/>
        <w:suppressAutoHyphens w:val="0"/>
        <w:rPr>
          <w:color w:val="000000" w:themeColor="text1"/>
          <w:lang w:val="pt-BR"/>
        </w:rPr>
      </w:pPr>
      <w:r w:rsidRPr="008C6558">
        <w:rPr>
          <w:color w:val="000000" w:themeColor="text1"/>
          <w:lang w:val="pt-BR"/>
        </w:rPr>
        <w:t>(a). Chất thải rắn sinh hoạt đô thị</w:t>
      </w:r>
    </w:p>
    <w:p w14:paraId="4FF229B0" w14:textId="77777777" w:rsidR="0093051A" w:rsidRPr="008C6558" w:rsidRDefault="0093051A" w:rsidP="002F6E08">
      <w:pPr>
        <w:pStyle w:val="Macdinh"/>
        <w:suppressAutoHyphens w:val="0"/>
        <w:rPr>
          <w:color w:val="000000" w:themeColor="text1"/>
          <w:lang w:val="pt-BR"/>
        </w:rPr>
      </w:pPr>
      <w:r w:rsidRPr="008C6558">
        <w:rPr>
          <w:color w:val="000000" w:themeColor="text1"/>
          <w:lang w:val="pt-BR"/>
        </w:rPr>
        <w:t xml:space="preserve">Diễn biến khối lượng CTRSH tại tỉnh </w:t>
      </w:r>
      <w:r w:rsidRPr="008C6558">
        <w:rPr>
          <w:color w:val="000000" w:themeColor="text1"/>
        </w:rPr>
        <w:t>Đắk Lắk</w:t>
      </w:r>
      <w:r w:rsidRPr="008C6558">
        <w:rPr>
          <w:color w:val="000000" w:themeColor="text1"/>
          <w:lang w:val="pt-BR"/>
        </w:rPr>
        <w:t xml:space="preserve"> đến năm 2030 được tính toán dựa trên cơ sở quy mô dân số đô thị đã được dự báo ở trên và hệ số phát thải rác sinh hoạt tính bình quân theo đầu người (kg/người/ngày).</w:t>
      </w:r>
    </w:p>
    <w:p w14:paraId="183637BB" w14:textId="77777777" w:rsidR="0093051A" w:rsidRDefault="0093051A" w:rsidP="002F6E08">
      <w:pPr>
        <w:pStyle w:val="Macdinh"/>
        <w:suppressAutoHyphens w:val="0"/>
        <w:rPr>
          <w:color w:val="000000" w:themeColor="text1"/>
          <w:lang w:val="pt-BR"/>
        </w:rPr>
      </w:pPr>
      <w:r w:rsidRPr="008C6558">
        <w:rPr>
          <w:color w:val="000000" w:themeColor="text1"/>
          <w:lang w:val="pt-BR"/>
        </w:rPr>
        <w:t>Dựa vào định mức phát sinh CTR tại QCVN 01:2021/BXD – Quy chuẩn kỹ thuật quốc gia về quy hoạch xây dựng, hệ số phát thải rác sinh hoạt trung bình 1,3 kg/người/ngày đối với khu vực thành phố; 0,9 kg/người/ngày đối với khu vực các thị xã; 0,8 kg/người/ngày đối với khu vực các thị xã. Do đó, ước tính hệ số phát thải CTR khu vực đô thị khoảng 1,</w:t>
      </w:r>
      <w:r w:rsidR="002D2BC4" w:rsidRPr="008C6558">
        <w:rPr>
          <w:color w:val="000000" w:themeColor="text1"/>
          <w:lang w:val="pt-BR"/>
        </w:rPr>
        <w:t>1</w:t>
      </w:r>
      <w:r w:rsidRPr="008C6558">
        <w:rPr>
          <w:color w:val="000000" w:themeColor="text1"/>
          <w:lang w:val="pt-BR"/>
        </w:rPr>
        <w:t xml:space="preserve"> kg/người/ngày</w:t>
      </w:r>
      <w:r w:rsidR="002D2BC4" w:rsidRPr="008C6558">
        <w:rPr>
          <w:color w:val="000000" w:themeColor="text1"/>
          <w:lang w:val="pt-BR"/>
        </w:rPr>
        <w:t>.</w:t>
      </w:r>
      <w:r w:rsidRPr="008C6558">
        <w:rPr>
          <w:color w:val="000000" w:themeColor="text1"/>
          <w:lang w:val="pt-BR"/>
        </w:rPr>
        <w:t xml:space="preserve"> Khối lượng CTR sinh hoạt phát sinh tại đô thị tỉnh </w:t>
      </w:r>
      <w:r w:rsidRPr="008C6558">
        <w:rPr>
          <w:color w:val="000000" w:themeColor="text1"/>
        </w:rPr>
        <w:t>Đắk Lắk</w:t>
      </w:r>
      <w:r w:rsidRPr="008C6558">
        <w:rPr>
          <w:color w:val="000000" w:themeColor="text1"/>
          <w:lang w:val="pt-BR"/>
        </w:rPr>
        <w:t xml:space="preserve"> đến năm 2030 tại Bảng 4</w:t>
      </w:r>
      <w:r w:rsidR="00257F76" w:rsidRPr="008C6558">
        <w:rPr>
          <w:color w:val="000000" w:themeColor="text1"/>
          <w:lang w:val="pt-BR"/>
        </w:rPr>
        <w:t>7</w:t>
      </w:r>
      <w:r w:rsidRPr="008C6558">
        <w:rPr>
          <w:color w:val="000000" w:themeColor="text1"/>
          <w:lang w:val="pt-BR"/>
        </w:rPr>
        <w:t>.</w:t>
      </w:r>
    </w:p>
    <w:p w14:paraId="7304BEE6" w14:textId="77777777" w:rsidR="00D60470" w:rsidRPr="008C6558" w:rsidRDefault="00D60470" w:rsidP="002F6E08">
      <w:pPr>
        <w:pStyle w:val="Macdinh"/>
        <w:suppressAutoHyphens w:val="0"/>
        <w:rPr>
          <w:color w:val="000000" w:themeColor="text1"/>
          <w:lang w:val="pt-BR"/>
        </w:rPr>
      </w:pPr>
    </w:p>
    <w:p w14:paraId="181C5FB7" w14:textId="77777777" w:rsidR="0093051A" w:rsidRPr="008C6558" w:rsidRDefault="0093051A" w:rsidP="002F6E08">
      <w:pPr>
        <w:pStyle w:val="Chuthich"/>
        <w:widowControl w:val="0"/>
        <w:rPr>
          <w:lang w:val="pt-BR"/>
        </w:rPr>
      </w:pPr>
      <w:bookmarkStart w:id="470" w:name="_Toc112569134"/>
      <w:r w:rsidRPr="008C6558">
        <w:lastRenderedPageBreak/>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47</w:t>
      </w:r>
      <w:r w:rsidR="00B026DF" w:rsidRPr="008C6558">
        <w:rPr>
          <w:noProof/>
        </w:rPr>
        <w:fldChar w:fldCharType="end"/>
      </w:r>
      <w:r w:rsidRPr="008C6558">
        <w:rPr>
          <w:noProof/>
          <w:lang w:val="pt-BR"/>
        </w:rPr>
        <w:t xml:space="preserve">. Ước tính lượng CTRSH đô thị tại tỉnh </w:t>
      </w:r>
      <w:r w:rsidRPr="008C6558">
        <w:t>Đắk Lắk</w:t>
      </w:r>
      <w:r w:rsidRPr="008C6558">
        <w:rPr>
          <w:lang w:val="pt-BR"/>
        </w:rPr>
        <w:t xml:space="preserve"> đến năm 2030</w:t>
      </w:r>
      <w:bookmarkEnd w:id="4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676"/>
        <w:gridCol w:w="2458"/>
        <w:gridCol w:w="2312"/>
      </w:tblGrid>
      <w:tr w:rsidR="0093051A" w:rsidRPr="008C6558" w14:paraId="0392CCA8" w14:textId="77777777" w:rsidTr="009C0131">
        <w:tc>
          <w:tcPr>
            <w:tcW w:w="1809" w:type="dxa"/>
            <w:vAlign w:val="center"/>
          </w:tcPr>
          <w:p w14:paraId="1390A129" w14:textId="77777777" w:rsidR="0093051A" w:rsidRPr="008C6558" w:rsidRDefault="0093051A" w:rsidP="002F6E08">
            <w:pPr>
              <w:spacing w:before="0"/>
              <w:jc w:val="center"/>
              <w:rPr>
                <w:b/>
                <w:color w:val="000000" w:themeColor="text1"/>
                <w:lang w:val="pt-BR"/>
              </w:rPr>
            </w:pPr>
            <w:r w:rsidRPr="008C6558">
              <w:rPr>
                <w:b/>
                <w:color w:val="000000" w:themeColor="text1"/>
                <w:lang w:val="pt-BR"/>
              </w:rPr>
              <w:t>Năm</w:t>
            </w:r>
          </w:p>
        </w:tc>
        <w:tc>
          <w:tcPr>
            <w:tcW w:w="2694" w:type="dxa"/>
            <w:vAlign w:val="center"/>
          </w:tcPr>
          <w:p w14:paraId="2E8365C8" w14:textId="77777777" w:rsidR="0093051A" w:rsidRPr="008C6558" w:rsidRDefault="0093051A" w:rsidP="002F6E08">
            <w:pPr>
              <w:spacing w:before="0"/>
              <w:jc w:val="center"/>
              <w:rPr>
                <w:b/>
                <w:color w:val="000000" w:themeColor="text1"/>
                <w:lang w:val="pt-BR"/>
              </w:rPr>
            </w:pPr>
            <w:r w:rsidRPr="008C6558">
              <w:rPr>
                <w:b/>
                <w:color w:val="000000" w:themeColor="text1"/>
                <w:lang w:val="pt-BR"/>
              </w:rPr>
              <w:t>Dân số đô thị</w:t>
            </w:r>
          </w:p>
          <w:p w14:paraId="01E472DE" w14:textId="77777777" w:rsidR="0093051A" w:rsidRPr="008C6558" w:rsidRDefault="0093051A" w:rsidP="002F6E08">
            <w:pPr>
              <w:spacing w:before="0"/>
              <w:jc w:val="center"/>
              <w:rPr>
                <w:b/>
                <w:color w:val="000000" w:themeColor="text1"/>
                <w:lang w:val="pt-BR"/>
              </w:rPr>
            </w:pPr>
            <w:r w:rsidRPr="008C6558">
              <w:rPr>
                <w:b/>
                <w:color w:val="000000" w:themeColor="text1"/>
                <w:lang w:val="pt-BR"/>
              </w:rPr>
              <w:t>(người)</w:t>
            </w:r>
          </w:p>
        </w:tc>
        <w:tc>
          <w:tcPr>
            <w:tcW w:w="2463" w:type="dxa"/>
            <w:vAlign w:val="center"/>
          </w:tcPr>
          <w:p w14:paraId="34174D85" w14:textId="77777777" w:rsidR="0093051A" w:rsidRPr="008C6558" w:rsidRDefault="0093051A" w:rsidP="002F6E08">
            <w:pPr>
              <w:spacing w:before="0"/>
              <w:jc w:val="center"/>
              <w:rPr>
                <w:b/>
                <w:color w:val="000000" w:themeColor="text1"/>
                <w:lang w:val="pt-BR"/>
              </w:rPr>
            </w:pPr>
            <w:r w:rsidRPr="008C6558">
              <w:rPr>
                <w:b/>
                <w:color w:val="000000" w:themeColor="text1"/>
                <w:lang w:val="pt-BR"/>
              </w:rPr>
              <w:t>Định mức phát thải</w:t>
            </w:r>
          </w:p>
          <w:p w14:paraId="7D05BADC" w14:textId="77777777" w:rsidR="0093051A" w:rsidRPr="008C6558" w:rsidRDefault="0093051A" w:rsidP="002F6E08">
            <w:pPr>
              <w:spacing w:before="0"/>
              <w:jc w:val="center"/>
              <w:rPr>
                <w:b/>
                <w:color w:val="000000" w:themeColor="text1"/>
                <w:lang w:val="pt-BR"/>
              </w:rPr>
            </w:pPr>
            <w:r w:rsidRPr="008C6558">
              <w:rPr>
                <w:b/>
                <w:color w:val="000000" w:themeColor="text1"/>
                <w:lang w:val="pt-BR"/>
              </w:rPr>
              <w:t>(kg/người/ngày)</w:t>
            </w:r>
          </w:p>
        </w:tc>
        <w:tc>
          <w:tcPr>
            <w:tcW w:w="2322" w:type="dxa"/>
            <w:vAlign w:val="center"/>
          </w:tcPr>
          <w:p w14:paraId="5FDE8F11" w14:textId="77777777" w:rsidR="0093051A" w:rsidRPr="008C6558" w:rsidRDefault="0093051A" w:rsidP="002F6E08">
            <w:pPr>
              <w:spacing w:before="0"/>
              <w:jc w:val="center"/>
              <w:rPr>
                <w:b/>
                <w:color w:val="000000" w:themeColor="text1"/>
                <w:lang w:val="pt-BR"/>
              </w:rPr>
            </w:pPr>
            <w:r w:rsidRPr="008C6558">
              <w:rPr>
                <w:b/>
                <w:color w:val="000000" w:themeColor="text1"/>
                <w:lang w:val="pt-BR"/>
              </w:rPr>
              <w:t>Khối lượng CTR</w:t>
            </w:r>
          </w:p>
          <w:p w14:paraId="782376D5" w14:textId="77777777" w:rsidR="0093051A" w:rsidRPr="008C6558" w:rsidRDefault="0093051A" w:rsidP="002F6E08">
            <w:pPr>
              <w:spacing w:before="0"/>
              <w:jc w:val="center"/>
              <w:rPr>
                <w:b/>
                <w:color w:val="000000" w:themeColor="text1"/>
                <w:lang w:val="pt-BR"/>
              </w:rPr>
            </w:pPr>
            <w:r w:rsidRPr="008C6558">
              <w:rPr>
                <w:b/>
                <w:color w:val="000000" w:themeColor="text1"/>
                <w:lang w:val="pt-BR"/>
              </w:rPr>
              <w:t>(tấn/ngày)</w:t>
            </w:r>
          </w:p>
        </w:tc>
      </w:tr>
      <w:tr w:rsidR="0093051A" w:rsidRPr="008C6558" w14:paraId="68F396FB" w14:textId="77777777" w:rsidTr="009C0131">
        <w:tc>
          <w:tcPr>
            <w:tcW w:w="1809" w:type="dxa"/>
          </w:tcPr>
          <w:p w14:paraId="31C20580" w14:textId="77777777" w:rsidR="0093051A" w:rsidRPr="008C6558" w:rsidRDefault="0093051A" w:rsidP="002F6E08">
            <w:pPr>
              <w:spacing w:before="0"/>
              <w:jc w:val="center"/>
              <w:rPr>
                <w:color w:val="000000" w:themeColor="text1"/>
                <w:lang w:val="pt-BR"/>
              </w:rPr>
            </w:pPr>
            <w:r w:rsidRPr="008C6558">
              <w:rPr>
                <w:color w:val="000000" w:themeColor="text1"/>
                <w:lang w:val="pt-BR"/>
              </w:rPr>
              <w:t>2025</w:t>
            </w:r>
          </w:p>
        </w:tc>
        <w:tc>
          <w:tcPr>
            <w:tcW w:w="2694" w:type="dxa"/>
            <w:vAlign w:val="center"/>
          </w:tcPr>
          <w:p w14:paraId="7B59C960" w14:textId="77777777" w:rsidR="0093051A" w:rsidRPr="008C6558" w:rsidRDefault="002D2BC4" w:rsidP="002F6E08">
            <w:pPr>
              <w:spacing w:before="0"/>
              <w:jc w:val="center"/>
              <w:rPr>
                <w:color w:val="000000" w:themeColor="text1"/>
                <w:szCs w:val="26"/>
                <w:lang w:val="en-US"/>
              </w:rPr>
            </w:pPr>
            <w:r w:rsidRPr="008C6558">
              <w:rPr>
                <w:color w:val="000000" w:themeColor="text1"/>
                <w:szCs w:val="26"/>
                <w:lang w:val="en-US"/>
              </w:rPr>
              <w:t>693,8</w:t>
            </w:r>
          </w:p>
        </w:tc>
        <w:tc>
          <w:tcPr>
            <w:tcW w:w="2463" w:type="dxa"/>
          </w:tcPr>
          <w:p w14:paraId="3E8F6BD3" w14:textId="77777777" w:rsidR="0093051A" w:rsidRPr="008C6558" w:rsidRDefault="0093051A" w:rsidP="002F6E08">
            <w:pPr>
              <w:spacing w:before="0"/>
              <w:jc w:val="center"/>
              <w:rPr>
                <w:color w:val="000000" w:themeColor="text1"/>
                <w:lang w:val="pt-BR"/>
              </w:rPr>
            </w:pPr>
            <w:r w:rsidRPr="008C6558">
              <w:rPr>
                <w:color w:val="000000" w:themeColor="text1"/>
                <w:lang w:val="pt-BR"/>
              </w:rPr>
              <w:t>1</w:t>
            </w:r>
            <w:r w:rsidR="002D2BC4" w:rsidRPr="008C6558">
              <w:rPr>
                <w:color w:val="000000" w:themeColor="text1"/>
                <w:lang w:val="pt-BR"/>
              </w:rPr>
              <w:t>,1</w:t>
            </w:r>
          </w:p>
        </w:tc>
        <w:tc>
          <w:tcPr>
            <w:tcW w:w="2322" w:type="dxa"/>
            <w:vAlign w:val="center"/>
          </w:tcPr>
          <w:p w14:paraId="1F28528C" w14:textId="77777777" w:rsidR="0093051A" w:rsidRPr="008C6558" w:rsidRDefault="002D2BC4" w:rsidP="002F6E08">
            <w:pPr>
              <w:spacing w:before="0"/>
              <w:jc w:val="center"/>
              <w:rPr>
                <w:color w:val="000000" w:themeColor="text1"/>
                <w:szCs w:val="26"/>
                <w:lang w:val="en-US"/>
              </w:rPr>
            </w:pPr>
            <w:r w:rsidRPr="008C6558">
              <w:rPr>
                <w:color w:val="000000" w:themeColor="text1"/>
                <w:szCs w:val="26"/>
                <w:lang w:val="en-US"/>
              </w:rPr>
              <w:t>7</w:t>
            </w:r>
            <w:r w:rsidR="00A94A3C" w:rsidRPr="008C6558">
              <w:rPr>
                <w:color w:val="000000" w:themeColor="text1"/>
                <w:szCs w:val="26"/>
                <w:lang w:val="en-US"/>
              </w:rPr>
              <w:t>30</w:t>
            </w:r>
          </w:p>
        </w:tc>
      </w:tr>
      <w:tr w:rsidR="0093051A" w:rsidRPr="008C6558" w14:paraId="1EF6695C" w14:textId="77777777" w:rsidTr="009C0131">
        <w:tc>
          <w:tcPr>
            <w:tcW w:w="1809" w:type="dxa"/>
          </w:tcPr>
          <w:p w14:paraId="63F3F805" w14:textId="77777777" w:rsidR="0093051A" w:rsidRPr="008C6558" w:rsidRDefault="0093051A" w:rsidP="002F6E08">
            <w:pPr>
              <w:spacing w:before="0"/>
              <w:jc w:val="center"/>
              <w:rPr>
                <w:color w:val="000000" w:themeColor="text1"/>
                <w:lang w:val="pt-BR"/>
              </w:rPr>
            </w:pPr>
            <w:r w:rsidRPr="008C6558">
              <w:rPr>
                <w:color w:val="000000" w:themeColor="text1"/>
                <w:lang w:val="pt-BR"/>
              </w:rPr>
              <w:t>2030</w:t>
            </w:r>
          </w:p>
        </w:tc>
        <w:tc>
          <w:tcPr>
            <w:tcW w:w="2694" w:type="dxa"/>
            <w:vAlign w:val="center"/>
          </w:tcPr>
          <w:p w14:paraId="217EB3AE" w14:textId="77777777" w:rsidR="0093051A" w:rsidRPr="008C6558" w:rsidRDefault="002D2BC4" w:rsidP="002F6E08">
            <w:pPr>
              <w:spacing w:before="0"/>
              <w:jc w:val="center"/>
              <w:rPr>
                <w:color w:val="000000" w:themeColor="text1"/>
                <w:szCs w:val="26"/>
                <w:lang w:val="en-US"/>
              </w:rPr>
            </w:pPr>
            <w:r w:rsidRPr="008C6558">
              <w:rPr>
                <w:color w:val="000000" w:themeColor="text1"/>
                <w:szCs w:val="26"/>
                <w:lang w:val="en-US"/>
              </w:rPr>
              <w:t>971,8</w:t>
            </w:r>
          </w:p>
        </w:tc>
        <w:tc>
          <w:tcPr>
            <w:tcW w:w="2463" w:type="dxa"/>
          </w:tcPr>
          <w:p w14:paraId="14BFE837" w14:textId="77777777" w:rsidR="0093051A" w:rsidRPr="008C6558" w:rsidRDefault="0093051A" w:rsidP="002F6E08">
            <w:pPr>
              <w:spacing w:before="0"/>
              <w:jc w:val="center"/>
              <w:rPr>
                <w:color w:val="000000" w:themeColor="text1"/>
                <w:lang w:val="pt-BR"/>
              </w:rPr>
            </w:pPr>
            <w:r w:rsidRPr="008C6558">
              <w:rPr>
                <w:color w:val="000000" w:themeColor="text1"/>
                <w:lang w:val="pt-BR"/>
              </w:rPr>
              <w:t>1,1</w:t>
            </w:r>
          </w:p>
        </w:tc>
        <w:tc>
          <w:tcPr>
            <w:tcW w:w="2322" w:type="dxa"/>
            <w:vAlign w:val="center"/>
          </w:tcPr>
          <w:p w14:paraId="213C3CD5" w14:textId="77777777" w:rsidR="0093051A" w:rsidRPr="008C6558" w:rsidRDefault="002D2BC4" w:rsidP="002F6E08">
            <w:pPr>
              <w:spacing w:before="0"/>
              <w:jc w:val="center"/>
              <w:rPr>
                <w:color w:val="000000" w:themeColor="text1"/>
                <w:szCs w:val="26"/>
                <w:lang w:val="en-US"/>
              </w:rPr>
            </w:pPr>
            <w:r w:rsidRPr="008C6558">
              <w:rPr>
                <w:color w:val="000000" w:themeColor="text1"/>
                <w:szCs w:val="26"/>
                <w:lang w:val="en-US"/>
              </w:rPr>
              <w:t>10</w:t>
            </w:r>
            <w:r w:rsidR="00A94A3C" w:rsidRPr="008C6558">
              <w:rPr>
                <w:color w:val="000000" w:themeColor="text1"/>
                <w:szCs w:val="26"/>
                <w:lang w:val="en-US"/>
              </w:rPr>
              <w:t>23</w:t>
            </w:r>
          </w:p>
        </w:tc>
      </w:tr>
    </w:tbl>
    <w:p w14:paraId="6E34A7D1" w14:textId="77777777" w:rsidR="002D2BC4" w:rsidRPr="008C6558" w:rsidRDefault="002D2BC4" w:rsidP="002F6E08">
      <w:pPr>
        <w:pStyle w:val="Macdinh"/>
        <w:suppressAutoHyphens w:val="0"/>
        <w:rPr>
          <w:color w:val="000000" w:themeColor="text1"/>
          <w:lang w:val="pt-BR"/>
        </w:rPr>
      </w:pPr>
      <w:r w:rsidRPr="008C6558">
        <w:rPr>
          <w:color w:val="000000" w:themeColor="text1"/>
          <w:lang w:val="pt-BR"/>
        </w:rPr>
        <w:t>Nguồn: QHT bản thảo 8/2022</w:t>
      </w:r>
    </w:p>
    <w:p w14:paraId="7516DC02" w14:textId="77777777" w:rsidR="0093051A" w:rsidRPr="008C6558" w:rsidRDefault="0093051A" w:rsidP="002F6E08">
      <w:pPr>
        <w:pStyle w:val="Macdinh"/>
        <w:suppressAutoHyphens w:val="0"/>
        <w:rPr>
          <w:color w:val="000000" w:themeColor="text1"/>
          <w:lang w:val="pt-BR"/>
        </w:rPr>
      </w:pPr>
      <w:r w:rsidRPr="008C6558">
        <w:rPr>
          <w:color w:val="000000" w:themeColor="text1"/>
          <w:lang w:val="pt-BR"/>
        </w:rPr>
        <w:t>Quá trình đô thị hóa, mở rộng mạng lưới đô thị cùng sự gia tăng dân số trong tương lai nên lượng CTRSH khi vực đô thị sẽ gia tăng, dự kiến đến năm 2030, lượng CTRSH đô thị phát sinh khoảng</w:t>
      </w:r>
      <w:r w:rsidR="002D2BC4" w:rsidRPr="008C6558">
        <w:rPr>
          <w:color w:val="000000" w:themeColor="text1"/>
          <w:lang w:val="pt-BR"/>
        </w:rPr>
        <w:t>1046</w:t>
      </w:r>
      <w:r w:rsidRPr="008C6558">
        <w:rPr>
          <w:color w:val="000000" w:themeColor="text1"/>
          <w:lang w:val="pt-BR"/>
        </w:rPr>
        <w:t xml:space="preserve"> tấn/ngày. Do đó, sẽ vẫn còn tồn tại những nguy cơ gây ô nhiễm môi trường đất, nước và không khí do rác thải đô thị chưa được thu gom, xử lý.</w:t>
      </w:r>
    </w:p>
    <w:p w14:paraId="090325E7" w14:textId="77777777" w:rsidR="0093051A" w:rsidRPr="008C6558" w:rsidRDefault="0093051A" w:rsidP="002F6E08">
      <w:pPr>
        <w:pStyle w:val="Macdinh"/>
        <w:suppressAutoHyphens w:val="0"/>
        <w:rPr>
          <w:color w:val="000000" w:themeColor="text1"/>
          <w:lang w:val="pt-BR"/>
        </w:rPr>
      </w:pPr>
      <w:r w:rsidRPr="008C6558">
        <w:rPr>
          <w:color w:val="000000" w:themeColor="text1"/>
          <w:lang w:val="pt-BR"/>
        </w:rPr>
        <w:t>(b). Chất thải rắn sinh hoạt nông thôn</w:t>
      </w:r>
    </w:p>
    <w:p w14:paraId="58D1B50E" w14:textId="77777777" w:rsidR="0093051A" w:rsidRPr="008C6558" w:rsidRDefault="0093051A" w:rsidP="002F6E08">
      <w:pPr>
        <w:pStyle w:val="Macdinh"/>
        <w:suppressAutoHyphens w:val="0"/>
        <w:rPr>
          <w:color w:val="000000" w:themeColor="text1"/>
          <w:lang w:val="pt-BR"/>
        </w:rPr>
      </w:pPr>
      <w:r w:rsidRPr="008C6558">
        <w:rPr>
          <w:color w:val="000000" w:themeColor="text1"/>
          <w:lang w:val="pt-BR"/>
        </w:rPr>
        <w:t>Trong thời gian tới với quá trình CNH – HĐH thì thành phần, chủng loại cũng như lượng rác thải hàng ngày ở khu vực nông thôn sẽ tăng lên đáng kể. Ước tính hệ số phát thải rác là 0,</w:t>
      </w:r>
      <w:r w:rsidR="00A94A3C" w:rsidRPr="008C6558">
        <w:rPr>
          <w:color w:val="000000" w:themeColor="text1"/>
          <w:lang w:val="pt-BR"/>
        </w:rPr>
        <w:t>5 kg/người.ngày</w:t>
      </w:r>
      <w:r w:rsidRPr="008C6558">
        <w:rPr>
          <w:color w:val="000000" w:themeColor="text1"/>
          <w:lang w:val="pt-BR"/>
        </w:rPr>
        <w:t xml:space="preserve">. </w:t>
      </w:r>
      <w:r w:rsidR="00A94A3C" w:rsidRPr="008C6558">
        <w:rPr>
          <w:color w:val="000000" w:themeColor="text1"/>
          <w:lang w:val="pt-BR"/>
        </w:rPr>
        <w:t>K</w:t>
      </w:r>
      <w:r w:rsidRPr="008C6558">
        <w:rPr>
          <w:color w:val="000000" w:themeColor="text1"/>
          <w:lang w:val="pt-BR"/>
        </w:rPr>
        <w:t xml:space="preserve">hối lượng CTRSH nông thôn tại tỉnh </w:t>
      </w:r>
      <w:r w:rsidRPr="008C6558">
        <w:rPr>
          <w:color w:val="000000" w:themeColor="text1"/>
        </w:rPr>
        <w:t>Đắk Lắk</w:t>
      </w:r>
      <w:r w:rsidRPr="008C6558">
        <w:rPr>
          <w:color w:val="000000" w:themeColor="text1"/>
          <w:lang w:val="pt-BR"/>
        </w:rPr>
        <w:t xml:space="preserve"> đến năm 2030 tại Bảng 4</w:t>
      </w:r>
      <w:r w:rsidR="00257F76" w:rsidRPr="008C6558">
        <w:rPr>
          <w:color w:val="000000" w:themeColor="text1"/>
          <w:lang w:val="pt-BR"/>
        </w:rPr>
        <w:t>8</w:t>
      </w:r>
      <w:r w:rsidRPr="008C6558">
        <w:rPr>
          <w:color w:val="000000" w:themeColor="text1"/>
          <w:lang w:val="pt-BR"/>
        </w:rPr>
        <w:t>.</w:t>
      </w:r>
    </w:p>
    <w:p w14:paraId="001BC563" w14:textId="77777777" w:rsidR="0093051A" w:rsidRPr="008C6558" w:rsidRDefault="0093051A" w:rsidP="002F6E08">
      <w:pPr>
        <w:pStyle w:val="Chuthich"/>
        <w:widowControl w:val="0"/>
        <w:rPr>
          <w:lang w:val="pt-BR"/>
        </w:rPr>
      </w:pPr>
      <w:bookmarkStart w:id="471" w:name="_Toc112569135"/>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48</w:t>
      </w:r>
      <w:r w:rsidR="00B026DF" w:rsidRPr="008C6558">
        <w:rPr>
          <w:noProof/>
          <w:szCs w:val="26"/>
        </w:rPr>
        <w:fldChar w:fldCharType="end"/>
      </w:r>
      <w:r w:rsidRPr="008C6558">
        <w:rPr>
          <w:noProof/>
          <w:szCs w:val="26"/>
          <w:lang w:val="pt-BR"/>
        </w:rPr>
        <w:t xml:space="preserve">. </w:t>
      </w:r>
      <w:r w:rsidRPr="008C6558">
        <w:rPr>
          <w:lang w:val="pt-BR"/>
        </w:rPr>
        <w:t xml:space="preserve">Ước tính lượng CTRSH nông thôn tại tỉnh </w:t>
      </w:r>
      <w:r w:rsidRPr="008C6558">
        <w:t>Đắk Lắk</w:t>
      </w:r>
      <w:r w:rsidRPr="008C6558">
        <w:rPr>
          <w:lang w:val="pt-BR"/>
        </w:rPr>
        <w:t xml:space="preserve"> đến năm 2030</w:t>
      </w:r>
      <w:bookmarkEnd w:id="4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676"/>
        <w:gridCol w:w="2458"/>
        <w:gridCol w:w="2312"/>
      </w:tblGrid>
      <w:tr w:rsidR="0093051A" w:rsidRPr="008C6558" w14:paraId="18EB3969" w14:textId="77777777" w:rsidTr="009C0131">
        <w:tc>
          <w:tcPr>
            <w:tcW w:w="1809" w:type="dxa"/>
            <w:vAlign w:val="center"/>
          </w:tcPr>
          <w:p w14:paraId="44701EA3" w14:textId="77777777" w:rsidR="0093051A" w:rsidRPr="008C6558" w:rsidRDefault="0093051A" w:rsidP="002F6E08">
            <w:pPr>
              <w:spacing w:before="0"/>
              <w:jc w:val="center"/>
              <w:rPr>
                <w:b/>
                <w:color w:val="000000" w:themeColor="text1"/>
                <w:lang w:val="pt-BR"/>
              </w:rPr>
            </w:pPr>
            <w:r w:rsidRPr="008C6558">
              <w:rPr>
                <w:b/>
                <w:color w:val="000000" w:themeColor="text1"/>
                <w:lang w:val="pt-BR"/>
              </w:rPr>
              <w:t>Năm</w:t>
            </w:r>
          </w:p>
        </w:tc>
        <w:tc>
          <w:tcPr>
            <w:tcW w:w="2694" w:type="dxa"/>
            <w:vAlign w:val="center"/>
          </w:tcPr>
          <w:p w14:paraId="1C542B7C" w14:textId="77777777" w:rsidR="0093051A" w:rsidRPr="008C6558" w:rsidRDefault="0093051A" w:rsidP="002F6E08">
            <w:pPr>
              <w:spacing w:before="0"/>
              <w:jc w:val="center"/>
              <w:rPr>
                <w:b/>
                <w:color w:val="000000" w:themeColor="text1"/>
                <w:lang w:val="pt-BR"/>
              </w:rPr>
            </w:pPr>
            <w:r w:rsidRPr="008C6558">
              <w:rPr>
                <w:b/>
                <w:color w:val="000000" w:themeColor="text1"/>
                <w:lang w:val="pt-BR"/>
              </w:rPr>
              <w:t xml:space="preserve">Dân số </w:t>
            </w:r>
            <w:r w:rsidR="009C0131" w:rsidRPr="008C6558">
              <w:rPr>
                <w:b/>
                <w:color w:val="000000" w:themeColor="text1"/>
                <w:lang w:val="pt-BR"/>
              </w:rPr>
              <w:t>n</w:t>
            </w:r>
            <w:r w:rsidRPr="008C6558">
              <w:rPr>
                <w:b/>
                <w:color w:val="000000" w:themeColor="text1"/>
                <w:lang w:val="pt-BR"/>
              </w:rPr>
              <w:t>ô</w:t>
            </w:r>
            <w:r w:rsidR="00A60116" w:rsidRPr="008C6558">
              <w:rPr>
                <w:b/>
                <w:color w:val="000000" w:themeColor="text1"/>
                <w:lang w:val="pt-BR"/>
              </w:rPr>
              <w:t>ng</w:t>
            </w:r>
            <w:r w:rsidRPr="008C6558">
              <w:rPr>
                <w:b/>
                <w:color w:val="000000" w:themeColor="text1"/>
                <w:lang w:val="pt-BR"/>
              </w:rPr>
              <w:t xml:space="preserve"> th</w:t>
            </w:r>
            <w:r w:rsidR="009C0131" w:rsidRPr="008C6558">
              <w:rPr>
                <w:b/>
                <w:color w:val="000000" w:themeColor="text1"/>
                <w:lang w:val="pt-BR"/>
              </w:rPr>
              <w:t>ôn</w:t>
            </w:r>
          </w:p>
          <w:p w14:paraId="6414F4DC" w14:textId="77777777" w:rsidR="0093051A" w:rsidRPr="008C6558" w:rsidRDefault="0093051A" w:rsidP="002F6E08">
            <w:pPr>
              <w:spacing w:before="0"/>
              <w:jc w:val="center"/>
              <w:rPr>
                <w:b/>
                <w:color w:val="000000" w:themeColor="text1"/>
                <w:lang w:val="pt-BR"/>
              </w:rPr>
            </w:pPr>
            <w:r w:rsidRPr="008C6558">
              <w:rPr>
                <w:b/>
                <w:color w:val="000000" w:themeColor="text1"/>
                <w:lang w:val="pt-BR"/>
              </w:rPr>
              <w:t>(người)</w:t>
            </w:r>
          </w:p>
        </w:tc>
        <w:tc>
          <w:tcPr>
            <w:tcW w:w="2463" w:type="dxa"/>
            <w:vAlign w:val="center"/>
          </w:tcPr>
          <w:p w14:paraId="13027A56" w14:textId="77777777" w:rsidR="0093051A" w:rsidRPr="008C6558" w:rsidRDefault="0093051A" w:rsidP="002F6E08">
            <w:pPr>
              <w:spacing w:before="0"/>
              <w:jc w:val="center"/>
              <w:rPr>
                <w:b/>
                <w:color w:val="000000" w:themeColor="text1"/>
                <w:lang w:val="pt-BR"/>
              </w:rPr>
            </w:pPr>
            <w:r w:rsidRPr="008C6558">
              <w:rPr>
                <w:b/>
                <w:color w:val="000000" w:themeColor="text1"/>
                <w:lang w:val="pt-BR"/>
              </w:rPr>
              <w:t>Định mức phát thải</w:t>
            </w:r>
          </w:p>
          <w:p w14:paraId="611BE39F" w14:textId="77777777" w:rsidR="0093051A" w:rsidRPr="008C6558" w:rsidRDefault="0093051A" w:rsidP="002F6E08">
            <w:pPr>
              <w:spacing w:before="0"/>
              <w:jc w:val="center"/>
              <w:rPr>
                <w:b/>
                <w:color w:val="000000" w:themeColor="text1"/>
                <w:lang w:val="pt-BR"/>
              </w:rPr>
            </w:pPr>
            <w:r w:rsidRPr="008C6558">
              <w:rPr>
                <w:b/>
                <w:color w:val="000000" w:themeColor="text1"/>
                <w:lang w:val="pt-BR"/>
              </w:rPr>
              <w:t>(kg/người/ngày)</w:t>
            </w:r>
          </w:p>
        </w:tc>
        <w:tc>
          <w:tcPr>
            <w:tcW w:w="2322" w:type="dxa"/>
            <w:vAlign w:val="center"/>
          </w:tcPr>
          <w:p w14:paraId="05F83550" w14:textId="77777777" w:rsidR="0093051A" w:rsidRPr="008C6558" w:rsidRDefault="0093051A" w:rsidP="002F6E08">
            <w:pPr>
              <w:spacing w:before="0"/>
              <w:jc w:val="center"/>
              <w:rPr>
                <w:b/>
                <w:color w:val="000000" w:themeColor="text1"/>
                <w:lang w:val="pt-BR"/>
              </w:rPr>
            </w:pPr>
            <w:r w:rsidRPr="008C6558">
              <w:rPr>
                <w:b/>
                <w:color w:val="000000" w:themeColor="text1"/>
                <w:lang w:val="pt-BR"/>
              </w:rPr>
              <w:t>Khối lượng CTR</w:t>
            </w:r>
          </w:p>
          <w:p w14:paraId="1E21FCC8" w14:textId="77777777" w:rsidR="0093051A" w:rsidRPr="008C6558" w:rsidRDefault="0093051A" w:rsidP="002F6E08">
            <w:pPr>
              <w:spacing w:before="0"/>
              <w:jc w:val="center"/>
              <w:rPr>
                <w:b/>
                <w:color w:val="000000" w:themeColor="text1"/>
                <w:lang w:val="pt-BR"/>
              </w:rPr>
            </w:pPr>
            <w:r w:rsidRPr="008C6558">
              <w:rPr>
                <w:b/>
                <w:color w:val="000000" w:themeColor="text1"/>
                <w:lang w:val="pt-BR"/>
              </w:rPr>
              <w:t>(tấn/ngày)</w:t>
            </w:r>
          </w:p>
        </w:tc>
      </w:tr>
      <w:tr w:rsidR="0093051A" w:rsidRPr="008C6558" w14:paraId="444135C3" w14:textId="77777777" w:rsidTr="009C0131">
        <w:tc>
          <w:tcPr>
            <w:tcW w:w="1809" w:type="dxa"/>
          </w:tcPr>
          <w:p w14:paraId="13061FD4" w14:textId="77777777" w:rsidR="0093051A" w:rsidRPr="008C6558" w:rsidRDefault="0093051A" w:rsidP="002F6E08">
            <w:pPr>
              <w:spacing w:before="0"/>
              <w:jc w:val="center"/>
              <w:rPr>
                <w:color w:val="000000" w:themeColor="text1"/>
                <w:lang w:val="pt-BR"/>
              </w:rPr>
            </w:pPr>
            <w:r w:rsidRPr="008C6558">
              <w:rPr>
                <w:color w:val="000000" w:themeColor="text1"/>
                <w:lang w:val="pt-BR"/>
              </w:rPr>
              <w:t>2025</w:t>
            </w:r>
          </w:p>
        </w:tc>
        <w:tc>
          <w:tcPr>
            <w:tcW w:w="2694" w:type="dxa"/>
            <w:vAlign w:val="center"/>
          </w:tcPr>
          <w:p w14:paraId="6CFFC1B5" w14:textId="77777777" w:rsidR="0093051A" w:rsidRPr="008C6558" w:rsidRDefault="002D2BC4" w:rsidP="002F6E08">
            <w:pPr>
              <w:spacing w:before="0"/>
              <w:jc w:val="center"/>
              <w:rPr>
                <w:color w:val="000000" w:themeColor="text1"/>
                <w:szCs w:val="26"/>
                <w:lang w:val="en-US"/>
              </w:rPr>
            </w:pPr>
            <w:r w:rsidRPr="008C6558">
              <w:rPr>
                <w:color w:val="000000" w:themeColor="text1"/>
                <w:szCs w:val="26"/>
                <w:lang w:val="en-US"/>
              </w:rPr>
              <w:t>1288,5</w:t>
            </w:r>
          </w:p>
        </w:tc>
        <w:tc>
          <w:tcPr>
            <w:tcW w:w="2463" w:type="dxa"/>
            <w:vAlign w:val="center"/>
          </w:tcPr>
          <w:p w14:paraId="2AB737B6" w14:textId="77777777" w:rsidR="0093051A" w:rsidRPr="008C6558" w:rsidRDefault="0093051A" w:rsidP="002F6E08">
            <w:pPr>
              <w:spacing w:before="0"/>
              <w:jc w:val="center"/>
              <w:rPr>
                <w:color w:val="000000" w:themeColor="text1"/>
                <w:szCs w:val="26"/>
              </w:rPr>
            </w:pPr>
            <w:r w:rsidRPr="008C6558">
              <w:rPr>
                <w:color w:val="000000" w:themeColor="text1"/>
                <w:szCs w:val="26"/>
              </w:rPr>
              <w:t>0,</w:t>
            </w:r>
            <w:r w:rsidR="00A94A3C" w:rsidRPr="008C6558">
              <w:rPr>
                <w:color w:val="000000" w:themeColor="text1"/>
                <w:szCs w:val="26"/>
                <w:lang w:val="en-US"/>
              </w:rPr>
              <w:t>5</w:t>
            </w:r>
          </w:p>
        </w:tc>
        <w:tc>
          <w:tcPr>
            <w:tcW w:w="2322" w:type="dxa"/>
            <w:vAlign w:val="center"/>
          </w:tcPr>
          <w:p w14:paraId="51E11DCD" w14:textId="77777777" w:rsidR="0093051A" w:rsidRPr="008C6558" w:rsidRDefault="002D2BC4" w:rsidP="002F6E08">
            <w:pPr>
              <w:spacing w:before="0"/>
              <w:jc w:val="center"/>
              <w:rPr>
                <w:color w:val="000000" w:themeColor="text1"/>
                <w:szCs w:val="26"/>
                <w:lang w:val="en-US"/>
              </w:rPr>
            </w:pPr>
            <w:r w:rsidRPr="008C6558">
              <w:rPr>
                <w:color w:val="000000" w:themeColor="text1"/>
                <w:szCs w:val="26"/>
                <w:lang w:val="en-US"/>
              </w:rPr>
              <w:t>5</w:t>
            </w:r>
            <w:r w:rsidR="00A94A3C" w:rsidRPr="008C6558">
              <w:rPr>
                <w:color w:val="000000" w:themeColor="text1"/>
                <w:szCs w:val="26"/>
                <w:lang w:val="en-US"/>
              </w:rPr>
              <w:t>95</w:t>
            </w:r>
          </w:p>
        </w:tc>
      </w:tr>
      <w:tr w:rsidR="0093051A" w:rsidRPr="008C6558" w14:paraId="13161FEA" w14:textId="77777777" w:rsidTr="009C0131">
        <w:tc>
          <w:tcPr>
            <w:tcW w:w="1809" w:type="dxa"/>
          </w:tcPr>
          <w:p w14:paraId="14B85016" w14:textId="77777777" w:rsidR="0093051A" w:rsidRPr="008C6558" w:rsidRDefault="0093051A" w:rsidP="002F6E08">
            <w:pPr>
              <w:spacing w:before="0"/>
              <w:jc w:val="center"/>
              <w:rPr>
                <w:color w:val="000000" w:themeColor="text1"/>
                <w:lang w:val="pt-BR"/>
              </w:rPr>
            </w:pPr>
            <w:r w:rsidRPr="008C6558">
              <w:rPr>
                <w:color w:val="000000" w:themeColor="text1"/>
                <w:lang w:val="pt-BR"/>
              </w:rPr>
              <w:t>2030</w:t>
            </w:r>
          </w:p>
        </w:tc>
        <w:tc>
          <w:tcPr>
            <w:tcW w:w="2694" w:type="dxa"/>
            <w:vAlign w:val="center"/>
          </w:tcPr>
          <w:p w14:paraId="7DE51216" w14:textId="77777777" w:rsidR="0093051A" w:rsidRPr="008C6558" w:rsidRDefault="002D2BC4" w:rsidP="002F6E08">
            <w:pPr>
              <w:spacing w:before="0"/>
              <w:jc w:val="center"/>
              <w:rPr>
                <w:color w:val="000000" w:themeColor="text1"/>
                <w:szCs w:val="26"/>
                <w:lang w:val="en-US"/>
              </w:rPr>
            </w:pPr>
            <w:r w:rsidRPr="008C6558">
              <w:rPr>
                <w:color w:val="000000" w:themeColor="text1"/>
                <w:szCs w:val="26"/>
                <w:lang w:val="en-US"/>
              </w:rPr>
              <w:t>1095,9</w:t>
            </w:r>
          </w:p>
        </w:tc>
        <w:tc>
          <w:tcPr>
            <w:tcW w:w="2463" w:type="dxa"/>
            <w:vAlign w:val="center"/>
          </w:tcPr>
          <w:p w14:paraId="57F3DBBD" w14:textId="77777777" w:rsidR="0093051A" w:rsidRPr="008C6558" w:rsidRDefault="002D2BC4" w:rsidP="002F6E08">
            <w:pPr>
              <w:spacing w:before="0"/>
              <w:jc w:val="center"/>
              <w:rPr>
                <w:color w:val="000000" w:themeColor="text1"/>
                <w:szCs w:val="26"/>
                <w:lang w:val="en-US"/>
              </w:rPr>
            </w:pPr>
            <w:r w:rsidRPr="008C6558">
              <w:rPr>
                <w:color w:val="000000" w:themeColor="text1"/>
                <w:szCs w:val="26"/>
              </w:rPr>
              <w:t>0,</w:t>
            </w:r>
            <w:r w:rsidR="00A94A3C" w:rsidRPr="008C6558">
              <w:rPr>
                <w:color w:val="000000" w:themeColor="text1"/>
                <w:szCs w:val="26"/>
                <w:lang w:val="en-US"/>
              </w:rPr>
              <w:t>5</w:t>
            </w:r>
          </w:p>
        </w:tc>
        <w:tc>
          <w:tcPr>
            <w:tcW w:w="2322" w:type="dxa"/>
            <w:vAlign w:val="center"/>
          </w:tcPr>
          <w:p w14:paraId="4141C457" w14:textId="77777777" w:rsidR="0093051A" w:rsidRPr="008C6558" w:rsidRDefault="002D2BC4" w:rsidP="002F6E08">
            <w:pPr>
              <w:spacing w:before="0"/>
              <w:jc w:val="center"/>
              <w:rPr>
                <w:color w:val="000000" w:themeColor="text1"/>
                <w:szCs w:val="26"/>
                <w:lang w:val="en-US"/>
              </w:rPr>
            </w:pPr>
            <w:r w:rsidRPr="008C6558">
              <w:rPr>
                <w:color w:val="000000" w:themeColor="text1"/>
                <w:szCs w:val="26"/>
                <w:lang w:val="en-US"/>
              </w:rPr>
              <w:t>5</w:t>
            </w:r>
            <w:r w:rsidR="00A94A3C" w:rsidRPr="008C6558">
              <w:rPr>
                <w:color w:val="000000" w:themeColor="text1"/>
                <w:szCs w:val="26"/>
                <w:lang w:val="en-US"/>
              </w:rPr>
              <w:t>06</w:t>
            </w:r>
            <w:r w:rsidR="00A60116" w:rsidRPr="008C6558">
              <w:rPr>
                <w:color w:val="000000" w:themeColor="text1"/>
                <w:szCs w:val="26"/>
                <w:lang w:val="en-US"/>
              </w:rPr>
              <w:t>,27</w:t>
            </w:r>
          </w:p>
        </w:tc>
      </w:tr>
    </w:tbl>
    <w:p w14:paraId="52D31379" w14:textId="77777777" w:rsidR="002D2BC4" w:rsidRPr="008C6558" w:rsidRDefault="002D2BC4" w:rsidP="002F6E08">
      <w:pPr>
        <w:pStyle w:val="Macdinh"/>
        <w:suppressAutoHyphens w:val="0"/>
        <w:rPr>
          <w:color w:val="000000" w:themeColor="text1"/>
          <w:lang w:val="pt-BR"/>
        </w:rPr>
      </w:pPr>
      <w:r w:rsidRPr="008C6558">
        <w:rPr>
          <w:color w:val="000000" w:themeColor="text1"/>
          <w:lang w:val="pt-BR"/>
        </w:rPr>
        <w:t>Nguồn: QHT bản thảo 8/2022</w:t>
      </w:r>
    </w:p>
    <w:p w14:paraId="069EDD08" w14:textId="77777777" w:rsidR="0093051A" w:rsidRPr="008C6558" w:rsidRDefault="0093051A" w:rsidP="002F6E08">
      <w:pPr>
        <w:pStyle w:val="Macdinh"/>
        <w:suppressAutoHyphens w:val="0"/>
        <w:rPr>
          <w:color w:val="000000" w:themeColor="text1"/>
          <w:lang w:val="pt-BR"/>
        </w:rPr>
      </w:pPr>
      <w:r w:rsidRPr="008C6558">
        <w:rPr>
          <w:color w:val="000000" w:themeColor="text1"/>
          <w:lang w:val="pt-BR"/>
        </w:rPr>
        <w:t>Như vậy đến năm 2030, tổng lượng CTRSH phát sinh trên địa bàn tỉnh khoảng 1.529</w:t>
      </w:r>
      <w:r w:rsidR="00A60116" w:rsidRPr="008C6558">
        <w:rPr>
          <w:color w:val="000000" w:themeColor="text1"/>
          <w:lang w:val="pt-BR"/>
        </w:rPr>
        <w:t>,27</w:t>
      </w:r>
      <w:r w:rsidRPr="008C6558">
        <w:rPr>
          <w:color w:val="000000" w:themeColor="text1"/>
          <w:lang w:val="pt-BR"/>
        </w:rPr>
        <w:t xml:space="preserve"> tấn/ngày. Dự báo lượng CTRSH phát sinh ra ngoài môi trường theo các kịch bản phát thải như sau:</w:t>
      </w:r>
    </w:p>
    <w:p w14:paraId="179227BE" w14:textId="77777777" w:rsidR="0093051A" w:rsidRPr="008C6558" w:rsidRDefault="0093051A" w:rsidP="002F6E08">
      <w:pPr>
        <w:pStyle w:val="Bullet-"/>
        <w:widowControl w:val="0"/>
        <w:tabs>
          <w:tab w:val="left" w:pos="851"/>
        </w:tabs>
        <w:ind w:left="0"/>
        <w:rPr>
          <w:color w:val="000000" w:themeColor="text1"/>
        </w:rPr>
      </w:pPr>
      <w:r w:rsidRPr="008C6558">
        <w:rPr>
          <w:color w:val="000000" w:themeColor="text1"/>
        </w:rPr>
        <w:t>Kịch bản 1: Giả th</w:t>
      </w:r>
      <w:r w:rsidR="00AF60F4" w:rsidRPr="008C6558">
        <w:rPr>
          <w:color w:val="000000" w:themeColor="text1"/>
        </w:rPr>
        <w:t>iết</w:t>
      </w:r>
      <w:r w:rsidRPr="008C6558">
        <w:rPr>
          <w:color w:val="000000" w:themeColor="text1"/>
        </w:rPr>
        <w:t xml:space="preserve"> CTRSH không được xử lý và đổ thải trực tiếp ra nguồn tiếp nhận.</w:t>
      </w:r>
    </w:p>
    <w:p w14:paraId="5D0B6177" w14:textId="77777777" w:rsidR="0093051A" w:rsidRPr="008C6558" w:rsidRDefault="0093051A" w:rsidP="002F6E08">
      <w:pPr>
        <w:pStyle w:val="Bullet-"/>
        <w:widowControl w:val="0"/>
        <w:tabs>
          <w:tab w:val="left" w:pos="851"/>
        </w:tabs>
        <w:ind w:left="0"/>
        <w:rPr>
          <w:color w:val="000000" w:themeColor="text1"/>
        </w:rPr>
      </w:pPr>
      <w:r w:rsidRPr="008C6558">
        <w:rPr>
          <w:color w:val="000000" w:themeColor="text1"/>
        </w:rPr>
        <w:t>Kịch bản 2: CTRSH được thu gom, xử lý 50%.</w:t>
      </w:r>
    </w:p>
    <w:p w14:paraId="18A6E9F9" w14:textId="77777777" w:rsidR="0093051A" w:rsidRPr="008C6558" w:rsidRDefault="0093051A" w:rsidP="002F6E08">
      <w:pPr>
        <w:pStyle w:val="Bullet-"/>
        <w:widowControl w:val="0"/>
        <w:tabs>
          <w:tab w:val="left" w:pos="851"/>
        </w:tabs>
        <w:ind w:left="0"/>
        <w:rPr>
          <w:color w:val="000000" w:themeColor="text1"/>
        </w:rPr>
      </w:pPr>
      <w:r w:rsidRPr="008C6558">
        <w:rPr>
          <w:color w:val="000000" w:themeColor="text1"/>
        </w:rPr>
        <w:t>Kịch bản 3: CTRSH đô thị được thu gom, xử lý 92% (năm 2025), đạt 98% (năm 2030) (đạt mục tiêu của quy hoạch).</w:t>
      </w:r>
    </w:p>
    <w:p w14:paraId="566AC3D5" w14:textId="77777777" w:rsidR="0093051A" w:rsidRPr="008C6558" w:rsidRDefault="0093051A" w:rsidP="002F6E08">
      <w:pPr>
        <w:rPr>
          <w:color w:val="000000" w:themeColor="text1"/>
          <w:lang w:val="it-IT" w:eastAsia="en-US" w:bidi="ar-SA"/>
        </w:rPr>
      </w:pPr>
      <w:r w:rsidRPr="008C6558">
        <w:rPr>
          <w:color w:val="000000" w:themeColor="text1"/>
          <w:lang w:val="it-IT" w:eastAsia="en-US" w:bidi="ar-SA"/>
        </w:rPr>
        <w:t xml:space="preserve">Kết quả tính toán từ các kịch bản được trình bày trong bảng </w:t>
      </w:r>
      <w:r w:rsidR="00C85D01" w:rsidRPr="008C6558">
        <w:rPr>
          <w:color w:val="000000" w:themeColor="text1"/>
          <w:lang w:val="it-IT" w:eastAsia="en-US" w:bidi="ar-SA"/>
        </w:rPr>
        <w:t>4</w:t>
      </w:r>
      <w:r w:rsidR="00257F76" w:rsidRPr="008C6558">
        <w:rPr>
          <w:color w:val="000000" w:themeColor="text1"/>
          <w:lang w:val="it-IT" w:eastAsia="en-US" w:bidi="ar-SA"/>
        </w:rPr>
        <w:t>9</w:t>
      </w:r>
      <w:r w:rsidRPr="008C6558">
        <w:rPr>
          <w:color w:val="000000" w:themeColor="text1"/>
          <w:lang w:val="it-IT" w:eastAsia="en-US" w:bidi="ar-SA"/>
        </w:rPr>
        <w:t>.</w:t>
      </w:r>
    </w:p>
    <w:p w14:paraId="58E79C11" w14:textId="77777777" w:rsidR="0093051A" w:rsidRPr="008C6558" w:rsidRDefault="0093051A" w:rsidP="002F6E08">
      <w:pPr>
        <w:pStyle w:val="Chuthich"/>
        <w:widowControl w:val="0"/>
        <w:rPr>
          <w:lang w:val="it-IT" w:eastAsia="en-US"/>
        </w:rPr>
      </w:pPr>
      <w:bookmarkStart w:id="472" w:name="_Toc112569136"/>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49</w:t>
      </w:r>
      <w:r w:rsidR="00B026DF" w:rsidRPr="008C6558">
        <w:rPr>
          <w:noProof/>
        </w:rPr>
        <w:fldChar w:fldCharType="end"/>
      </w:r>
      <w:r w:rsidRPr="008C6558">
        <w:rPr>
          <w:noProof/>
          <w:lang w:val="it-IT"/>
        </w:rPr>
        <w:t xml:space="preserve">. Kết quả phát sinh CTRSH tại </w:t>
      </w:r>
      <w:r w:rsidRPr="008C6558">
        <w:t>Đắk Lắk</w:t>
      </w:r>
      <w:r w:rsidR="00A60116" w:rsidRPr="008C6558">
        <w:rPr>
          <w:lang w:val="en-US"/>
        </w:rPr>
        <w:t xml:space="preserve"> </w:t>
      </w:r>
      <w:r w:rsidRPr="008C6558">
        <w:rPr>
          <w:lang w:val="it-IT"/>
        </w:rPr>
        <w:t>theo 3 kịch bản đến năm 2030</w:t>
      </w:r>
      <w:bookmarkEnd w:id="4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320"/>
        <w:gridCol w:w="1850"/>
        <w:gridCol w:w="1848"/>
        <w:gridCol w:w="1848"/>
      </w:tblGrid>
      <w:tr w:rsidR="0093051A" w:rsidRPr="008C6558" w14:paraId="17C9EEC8" w14:textId="77777777" w:rsidTr="009C0131">
        <w:tc>
          <w:tcPr>
            <w:tcW w:w="1377" w:type="dxa"/>
            <w:vMerge w:val="restart"/>
            <w:vAlign w:val="center"/>
          </w:tcPr>
          <w:p w14:paraId="485B2246" w14:textId="77777777" w:rsidR="0093051A" w:rsidRPr="008C6558" w:rsidRDefault="0093051A" w:rsidP="002F6E08">
            <w:pPr>
              <w:spacing w:before="0"/>
              <w:jc w:val="center"/>
              <w:rPr>
                <w:b/>
                <w:color w:val="000000" w:themeColor="text1"/>
                <w:lang w:val="it-IT"/>
              </w:rPr>
            </w:pPr>
            <w:r w:rsidRPr="008C6558">
              <w:rPr>
                <w:b/>
                <w:color w:val="000000" w:themeColor="text1"/>
                <w:lang w:val="it-IT"/>
              </w:rPr>
              <w:t xml:space="preserve">Năm </w:t>
            </w:r>
          </w:p>
        </w:tc>
        <w:tc>
          <w:tcPr>
            <w:tcW w:w="2320" w:type="dxa"/>
            <w:vMerge w:val="restart"/>
            <w:vAlign w:val="center"/>
          </w:tcPr>
          <w:p w14:paraId="6B3EB90F" w14:textId="77777777" w:rsidR="0093051A" w:rsidRPr="008C6558" w:rsidRDefault="0093051A" w:rsidP="002F6E08">
            <w:pPr>
              <w:spacing w:before="0"/>
              <w:jc w:val="center"/>
              <w:rPr>
                <w:b/>
                <w:color w:val="000000" w:themeColor="text1"/>
                <w:lang w:val="it-IT"/>
              </w:rPr>
            </w:pPr>
            <w:r w:rsidRPr="008C6558">
              <w:rPr>
                <w:b/>
                <w:color w:val="000000" w:themeColor="text1"/>
                <w:lang w:val="it-IT"/>
              </w:rPr>
              <w:t>Lượng phát sinh</w:t>
            </w:r>
          </w:p>
          <w:p w14:paraId="604E6849" w14:textId="77777777" w:rsidR="0093051A" w:rsidRPr="008C6558" w:rsidRDefault="0093051A" w:rsidP="002F6E08">
            <w:pPr>
              <w:spacing w:before="0"/>
              <w:jc w:val="center"/>
              <w:rPr>
                <w:b/>
                <w:color w:val="000000" w:themeColor="text1"/>
                <w:lang w:val="it-IT"/>
              </w:rPr>
            </w:pPr>
            <w:r w:rsidRPr="008C6558">
              <w:rPr>
                <w:b/>
                <w:color w:val="000000" w:themeColor="text1"/>
                <w:lang w:val="it-IT"/>
              </w:rPr>
              <w:t>(tấn/ngày)</w:t>
            </w:r>
          </w:p>
        </w:tc>
        <w:tc>
          <w:tcPr>
            <w:tcW w:w="5546" w:type="dxa"/>
            <w:gridSpan w:val="3"/>
            <w:vAlign w:val="center"/>
          </w:tcPr>
          <w:p w14:paraId="3B03B1D4" w14:textId="77777777" w:rsidR="0093051A" w:rsidRPr="008C6558" w:rsidRDefault="0093051A" w:rsidP="002F6E08">
            <w:pPr>
              <w:spacing w:before="0"/>
              <w:jc w:val="center"/>
              <w:rPr>
                <w:b/>
                <w:color w:val="000000" w:themeColor="text1"/>
                <w:lang w:val="it-IT"/>
              </w:rPr>
            </w:pPr>
            <w:r w:rsidRPr="008C6558">
              <w:rPr>
                <w:b/>
                <w:color w:val="000000" w:themeColor="text1"/>
                <w:szCs w:val="26"/>
                <w:lang w:val="it-IT"/>
              </w:rPr>
              <w:t>Lượng thải ra ngoài môi trường sau xử lý (tấn/ngày)</w:t>
            </w:r>
          </w:p>
        </w:tc>
      </w:tr>
      <w:tr w:rsidR="0093051A" w:rsidRPr="008C6558" w14:paraId="5B1D46A8" w14:textId="77777777" w:rsidTr="009C0131">
        <w:tc>
          <w:tcPr>
            <w:tcW w:w="1377" w:type="dxa"/>
            <w:vMerge/>
            <w:vAlign w:val="center"/>
          </w:tcPr>
          <w:p w14:paraId="38DA1D30" w14:textId="77777777" w:rsidR="0093051A" w:rsidRPr="008C6558" w:rsidRDefault="0093051A" w:rsidP="002F6E08">
            <w:pPr>
              <w:spacing w:before="0"/>
              <w:jc w:val="center"/>
              <w:rPr>
                <w:b/>
                <w:color w:val="000000" w:themeColor="text1"/>
                <w:lang w:val="it-IT"/>
              </w:rPr>
            </w:pPr>
          </w:p>
        </w:tc>
        <w:tc>
          <w:tcPr>
            <w:tcW w:w="2320" w:type="dxa"/>
            <w:vMerge/>
            <w:vAlign w:val="center"/>
          </w:tcPr>
          <w:p w14:paraId="229E8C90" w14:textId="77777777" w:rsidR="0093051A" w:rsidRPr="008C6558" w:rsidRDefault="0093051A" w:rsidP="002F6E08">
            <w:pPr>
              <w:spacing w:before="0"/>
              <w:jc w:val="center"/>
              <w:rPr>
                <w:b/>
                <w:color w:val="000000" w:themeColor="text1"/>
                <w:lang w:val="it-IT"/>
              </w:rPr>
            </w:pPr>
          </w:p>
        </w:tc>
        <w:tc>
          <w:tcPr>
            <w:tcW w:w="1850" w:type="dxa"/>
            <w:vAlign w:val="center"/>
          </w:tcPr>
          <w:p w14:paraId="378326C9" w14:textId="77777777" w:rsidR="0093051A" w:rsidRPr="008C6558" w:rsidRDefault="0093051A" w:rsidP="002F6E08">
            <w:pPr>
              <w:spacing w:before="0"/>
              <w:jc w:val="center"/>
              <w:rPr>
                <w:b/>
                <w:color w:val="000000" w:themeColor="text1"/>
                <w:lang w:val="it-IT"/>
              </w:rPr>
            </w:pPr>
            <w:r w:rsidRPr="008C6558">
              <w:rPr>
                <w:b/>
                <w:color w:val="000000" w:themeColor="text1"/>
                <w:lang w:val="it-IT"/>
              </w:rPr>
              <w:t>KB1</w:t>
            </w:r>
          </w:p>
        </w:tc>
        <w:tc>
          <w:tcPr>
            <w:tcW w:w="1848" w:type="dxa"/>
            <w:vAlign w:val="center"/>
          </w:tcPr>
          <w:p w14:paraId="3D73C8E2" w14:textId="77777777" w:rsidR="0093051A" w:rsidRPr="008C6558" w:rsidRDefault="0093051A" w:rsidP="002F6E08">
            <w:pPr>
              <w:spacing w:before="0"/>
              <w:jc w:val="center"/>
              <w:rPr>
                <w:b/>
                <w:color w:val="000000" w:themeColor="text1"/>
                <w:lang w:val="it-IT"/>
              </w:rPr>
            </w:pPr>
            <w:r w:rsidRPr="008C6558">
              <w:rPr>
                <w:b/>
                <w:color w:val="000000" w:themeColor="text1"/>
                <w:lang w:val="it-IT"/>
              </w:rPr>
              <w:t>KB2</w:t>
            </w:r>
          </w:p>
        </w:tc>
        <w:tc>
          <w:tcPr>
            <w:tcW w:w="1848" w:type="dxa"/>
            <w:vAlign w:val="center"/>
          </w:tcPr>
          <w:p w14:paraId="1DEE541B" w14:textId="77777777" w:rsidR="0093051A" w:rsidRPr="008C6558" w:rsidRDefault="0093051A" w:rsidP="002F6E08">
            <w:pPr>
              <w:spacing w:before="0"/>
              <w:jc w:val="center"/>
              <w:rPr>
                <w:b/>
                <w:color w:val="000000" w:themeColor="text1"/>
                <w:lang w:val="it-IT"/>
              </w:rPr>
            </w:pPr>
            <w:r w:rsidRPr="008C6558">
              <w:rPr>
                <w:b/>
                <w:color w:val="000000" w:themeColor="text1"/>
                <w:lang w:val="it-IT"/>
              </w:rPr>
              <w:t>KB3</w:t>
            </w:r>
          </w:p>
        </w:tc>
      </w:tr>
      <w:tr w:rsidR="00A60116" w:rsidRPr="008C6558" w14:paraId="0A35FB17" w14:textId="77777777" w:rsidTr="00A60116">
        <w:tc>
          <w:tcPr>
            <w:tcW w:w="1377" w:type="dxa"/>
          </w:tcPr>
          <w:p w14:paraId="0D2C7360" w14:textId="77777777" w:rsidR="00A60116" w:rsidRPr="008C6558" w:rsidRDefault="00A60116" w:rsidP="002F6E08">
            <w:pPr>
              <w:spacing w:before="0"/>
              <w:jc w:val="center"/>
              <w:rPr>
                <w:color w:val="000000" w:themeColor="text1"/>
                <w:lang w:val="it-IT"/>
              </w:rPr>
            </w:pPr>
            <w:r w:rsidRPr="008C6558">
              <w:rPr>
                <w:color w:val="000000" w:themeColor="text1"/>
                <w:lang w:val="it-IT"/>
              </w:rPr>
              <w:t>2025</w:t>
            </w:r>
          </w:p>
        </w:tc>
        <w:tc>
          <w:tcPr>
            <w:tcW w:w="2320" w:type="dxa"/>
          </w:tcPr>
          <w:p w14:paraId="7D52E344" w14:textId="77777777" w:rsidR="00A60116" w:rsidRPr="008C6558" w:rsidRDefault="00A60116" w:rsidP="002F6E08">
            <w:pPr>
              <w:spacing w:before="0"/>
              <w:jc w:val="center"/>
              <w:rPr>
                <w:color w:val="000000" w:themeColor="text1"/>
                <w:lang w:val="it-IT"/>
              </w:rPr>
            </w:pPr>
            <w:r w:rsidRPr="008C6558">
              <w:rPr>
                <w:color w:val="000000" w:themeColor="text1"/>
                <w:lang w:val="it-IT"/>
              </w:rPr>
              <w:t>1.325,26</w:t>
            </w:r>
          </w:p>
        </w:tc>
        <w:tc>
          <w:tcPr>
            <w:tcW w:w="1850" w:type="dxa"/>
          </w:tcPr>
          <w:p w14:paraId="6FE5AD26" w14:textId="77777777" w:rsidR="00A60116" w:rsidRPr="008C6558" w:rsidRDefault="00A60116" w:rsidP="002F6E08">
            <w:pPr>
              <w:spacing w:before="0"/>
              <w:jc w:val="center"/>
              <w:rPr>
                <w:color w:val="000000" w:themeColor="text1"/>
                <w:lang w:val="it-IT"/>
              </w:rPr>
            </w:pPr>
            <w:r w:rsidRPr="008C6558">
              <w:rPr>
                <w:color w:val="000000" w:themeColor="text1"/>
                <w:lang w:val="it-IT"/>
              </w:rPr>
              <w:t>1.329,26</w:t>
            </w:r>
          </w:p>
        </w:tc>
        <w:tc>
          <w:tcPr>
            <w:tcW w:w="1848" w:type="dxa"/>
            <w:vAlign w:val="bottom"/>
          </w:tcPr>
          <w:p w14:paraId="593077F9" w14:textId="77777777" w:rsidR="00A60116" w:rsidRPr="008C6558" w:rsidRDefault="00A60116" w:rsidP="002F6E08">
            <w:pPr>
              <w:jc w:val="center"/>
              <w:rPr>
                <w:rFonts w:ascii="Arial" w:hAnsi="Arial" w:cs="Arial"/>
                <w:color w:val="000000" w:themeColor="text1"/>
                <w:sz w:val="22"/>
              </w:rPr>
            </w:pPr>
            <w:r w:rsidRPr="008C6558">
              <w:rPr>
                <w:rFonts w:ascii="Arial" w:hAnsi="Arial" w:cs="Arial"/>
                <w:color w:val="000000" w:themeColor="text1"/>
                <w:sz w:val="22"/>
                <w:szCs w:val="22"/>
              </w:rPr>
              <w:t>664,63</w:t>
            </w:r>
          </w:p>
        </w:tc>
        <w:tc>
          <w:tcPr>
            <w:tcW w:w="1848" w:type="dxa"/>
            <w:vAlign w:val="bottom"/>
          </w:tcPr>
          <w:p w14:paraId="33777E53" w14:textId="77777777" w:rsidR="00A60116" w:rsidRPr="008C6558" w:rsidRDefault="00A60116" w:rsidP="002F6E08">
            <w:pPr>
              <w:jc w:val="center"/>
              <w:rPr>
                <w:rFonts w:ascii="Arial" w:hAnsi="Arial" w:cs="Arial"/>
                <w:color w:val="000000" w:themeColor="text1"/>
                <w:sz w:val="22"/>
              </w:rPr>
            </w:pPr>
            <w:r w:rsidRPr="008C6558">
              <w:rPr>
                <w:rFonts w:ascii="Arial" w:hAnsi="Arial" w:cs="Arial"/>
                <w:color w:val="000000" w:themeColor="text1"/>
                <w:sz w:val="22"/>
                <w:szCs w:val="22"/>
              </w:rPr>
              <w:t>1222,92</w:t>
            </w:r>
          </w:p>
        </w:tc>
      </w:tr>
      <w:tr w:rsidR="00A60116" w:rsidRPr="008C6558" w14:paraId="19B7F6DA" w14:textId="77777777" w:rsidTr="00A60116">
        <w:tc>
          <w:tcPr>
            <w:tcW w:w="1377" w:type="dxa"/>
          </w:tcPr>
          <w:p w14:paraId="53EE5907" w14:textId="77777777" w:rsidR="00A60116" w:rsidRPr="008C6558" w:rsidRDefault="00A60116" w:rsidP="002F6E08">
            <w:pPr>
              <w:spacing w:before="0"/>
              <w:jc w:val="center"/>
              <w:rPr>
                <w:color w:val="000000" w:themeColor="text1"/>
                <w:lang w:val="it-IT"/>
              </w:rPr>
            </w:pPr>
            <w:r w:rsidRPr="008C6558">
              <w:rPr>
                <w:color w:val="000000" w:themeColor="text1"/>
                <w:lang w:val="it-IT"/>
              </w:rPr>
              <w:t>2030</w:t>
            </w:r>
          </w:p>
        </w:tc>
        <w:tc>
          <w:tcPr>
            <w:tcW w:w="2320" w:type="dxa"/>
          </w:tcPr>
          <w:p w14:paraId="79DA39CE" w14:textId="77777777" w:rsidR="00A60116" w:rsidRPr="008C6558" w:rsidRDefault="00A60116" w:rsidP="002F6E08">
            <w:pPr>
              <w:spacing w:before="0"/>
              <w:jc w:val="center"/>
              <w:rPr>
                <w:color w:val="000000" w:themeColor="text1"/>
                <w:lang w:val="it-IT"/>
              </w:rPr>
            </w:pPr>
            <w:r w:rsidRPr="008C6558">
              <w:rPr>
                <w:color w:val="000000" w:themeColor="text1"/>
                <w:lang w:val="it-IT"/>
              </w:rPr>
              <w:t>1.529,27</w:t>
            </w:r>
          </w:p>
        </w:tc>
        <w:tc>
          <w:tcPr>
            <w:tcW w:w="1850" w:type="dxa"/>
          </w:tcPr>
          <w:p w14:paraId="43E892FD" w14:textId="77777777" w:rsidR="00A60116" w:rsidRPr="008C6558" w:rsidRDefault="00A60116" w:rsidP="002F6E08">
            <w:pPr>
              <w:spacing w:before="0"/>
              <w:jc w:val="center"/>
              <w:rPr>
                <w:color w:val="000000" w:themeColor="text1"/>
                <w:lang w:val="it-IT"/>
              </w:rPr>
            </w:pPr>
            <w:r w:rsidRPr="008C6558">
              <w:rPr>
                <w:color w:val="000000" w:themeColor="text1"/>
                <w:lang w:val="it-IT"/>
              </w:rPr>
              <w:t>1.529,27</w:t>
            </w:r>
          </w:p>
        </w:tc>
        <w:tc>
          <w:tcPr>
            <w:tcW w:w="1848" w:type="dxa"/>
            <w:vAlign w:val="bottom"/>
          </w:tcPr>
          <w:p w14:paraId="4C5BD731" w14:textId="77777777" w:rsidR="00A60116" w:rsidRPr="008C6558" w:rsidRDefault="00A60116" w:rsidP="002F6E08">
            <w:pPr>
              <w:jc w:val="center"/>
              <w:rPr>
                <w:rFonts w:ascii="Arial" w:hAnsi="Arial" w:cs="Arial"/>
                <w:color w:val="000000" w:themeColor="text1"/>
                <w:sz w:val="22"/>
              </w:rPr>
            </w:pPr>
            <w:r w:rsidRPr="008C6558">
              <w:rPr>
                <w:rFonts w:ascii="Arial" w:hAnsi="Arial" w:cs="Arial"/>
                <w:color w:val="000000" w:themeColor="text1"/>
                <w:sz w:val="22"/>
                <w:szCs w:val="22"/>
              </w:rPr>
              <w:t>764,64</w:t>
            </w:r>
          </w:p>
        </w:tc>
        <w:tc>
          <w:tcPr>
            <w:tcW w:w="1848" w:type="dxa"/>
            <w:vAlign w:val="bottom"/>
          </w:tcPr>
          <w:p w14:paraId="7A5B4020" w14:textId="77777777" w:rsidR="00A60116" w:rsidRPr="008C6558" w:rsidRDefault="00A60116" w:rsidP="002F6E08">
            <w:pPr>
              <w:jc w:val="center"/>
              <w:rPr>
                <w:rFonts w:ascii="Arial" w:hAnsi="Arial" w:cs="Arial"/>
                <w:color w:val="000000" w:themeColor="text1"/>
                <w:sz w:val="22"/>
              </w:rPr>
            </w:pPr>
            <w:r w:rsidRPr="008C6558">
              <w:rPr>
                <w:rFonts w:ascii="Arial" w:hAnsi="Arial" w:cs="Arial"/>
                <w:color w:val="000000" w:themeColor="text1"/>
                <w:sz w:val="22"/>
                <w:szCs w:val="22"/>
              </w:rPr>
              <w:t>1406,93</w:t>
            </w:r>
          </w:p>
        </w:tc>
      </w:tr>
    </w:tbl>
    <w:p w14:paraId="4185B9F9" w14:textId="77777777" w:rsidR="0093051A" w:rsidRPr="008C6558" w:rsidRDefault="0093051A" w:rsidP="002F6E08">
      <w:pPr>
        <w:pStyle w:val="Macdinh"/>
        <w:suppressAutoHyphens w:val="0"/>
        <w:rPr>
          <w:color w:val="000000" w:themeColor="text1"/>
          <w:lang w:val="it-IT"/>
        </w:rPr>
      </w:pPr>
      <w:r w:rsidRPr="008C6558">
        <w:rPr>
          <w:color w:val="000000" w:themeColor="text1"/>
          <w:lang w:val="it-IT"/>
        </w:rPr>
        <w:t>2). Gia tăng khối lượng chất thải rắn do hoạt động công nghiệp</w:t>
      </w:r>
    </w:p>
    <w:p w14:paraId="423C68D0" w14:textId="77777777" w:rsidR="0093051A" w:rsidRPr="008C6558" w:rsidRDefault="0093051A" w:rsidP="002F6E08">
      <w:pPr>
        <w:pStyle w:val="Macdinh"/>
        <w:suppressAutoHyphens w:val="0"/>
        <w:rPr>
          <w:color w:val="000000" w:themeColor="text1"/>
        </w:rPr>
      </w:pPr>
      <w:r w:rsidRPr="008C6558">
        <w:rPr>
          <w:color w:val="000000" w:themeColor="text1"/>
        </w:rPr>
        <w:lastRenderedPageBreak/>
        <w:t>Khối lượng CTR công nghiệp phát sinh đối với KCN/CCN là 0,11 tấn/ha/ngày đến năm 2025, năm 2030 là 0,12 tấn/ha/ngày. Chất thải rắn công nghiệp là nguồn gây ô nhiễm khá lớn nếu không có các biện pháp thu gom và xử lý thích hợp, đặc biệt là chất thải rắn nguy hại. Dự báo tải lượng chất thải rắn công nghiệp các KCN, CCN tập trung đến năm 2030 được trình bày trong Bảng</w:t>
      </w:r>
      <w:r w:rsidR="00257F76" w:rsidRPr="008C6558">
        <w:rPr>
          <w:color w:val="000000" w:themeColor="text1"/>
        </w:rPr>
        <w:t>50</w:t>
      </w:r>
      <w:r w:rsidRPr="008C6558">
        <w:rPr>
          <w:color w:val="000000" w:themeColor="text1"/>
        </w:rPr>
        <w:t>.</w:t>
      </w:r>
    </w:p>
    <w:p w14:paraId="228DC7DC" w14:textId="77777777" w:rsidR="0093051A" w:rsidRPr="008C6558" w:rsidRDefault="0093051A" w:rsidP="002F6E08">
      <w:pPr>
        <w:pStyle w:val="Chuthich"/>
        <w:widowControl w:val="0"/>
        <w:rPr>
          <w:lang w:val="en-US"/>
        </w:rPr>
      </w:pPr>
      <w:bookmarkStart w:id="473" w:name="_Hlk96955807"/>
      <w:bookmarkStart w:id="474" w:name="_Toc112569137"/>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50</w:t>
      </w:r>
      <w:r w:rsidR="00B026DF" w:rsidRPr="008C6558">
        <w:rPr>
          <w:noProof/>
          <w:szCs w:val="26"/>
        </w:rPr>
        <w:fldChar w:fldCharType="end"/>
      </w:r>
      <w:r w:rsidRPr="008C6558">
        <w:rPr>
          <w:noProof/>
          <w:szCs w:val="26"/>
        </w:rPr>
        <w:t>.</w:t>
      </w:r>
      <w:bookmarkEnd w:id="473"/>
      <w:r w:rsidRPr="008C6558">
        <w:t>Dự báo khối lượng CTRCN phát sinh tỉnh Đắk Lắk đến năm 2030</w:t>
      </w:r>
      <w:bookmarkEnd w:id="4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574"/>
        <w:gridCol w:w="2268"/>
        <w:gridCol w:w="1559"/>
        <w:gridCol w:w="2047"/>
      </w:tblGrid>
      <w:tr w:rsidR="009C0131" w:rsidRPr="008C6558" w14:paraId="52ED6A5C" w14:textId="77777777" w:rsidTr="00391397">
        <w:trPr>
          <w:tblHeader/>
        </w:trPr>
        <w:tc>
          <w:tcPr>
            <w:tcW w:w="795" w:type="dxa"/>
            <w:vMerge w:val="restart"/>
            <w:vAlign w:val="center"/>
          </w:tcPr>
          <w:p w14:paraId="343903A9" w14:textId="77777777" w:rsidR="009C0131" w:rsidRPr="008C6558" w:rsidRDefault="009C0131" w:rsidP="002F6E08">
            <w:pPr>
              <w:spacing w:before="0"/>
              <w:jc w:val="center"/>
              <w:rPr>
                <w:b/>
                <w:bCs/>
                <w:color w:val="000000" w:themeColor="text1"/>
                <w:lang w:val="en-US" w:eastAsia="en-US" w:bidi="ar-SA"/>
              </w:rPr>
            </w:pPr>
            <w:r w:rsidRPr="008C6558">
              <w:rPr>
                <w:b/>
                <w:bCs/>
                <w:color w:val="000000" w:themeColor="text1"/>
                <w:lang w:val="en-US" w:eastAsia="en-US" w:bidi="ar-SA"/>
              </w:rPr>
              <w:t xml:space="preserve">Stt </w:t>
            </w:r>
          </w:p>
        </w:tc>
        <w:tc>
          <w:tcPr>
            <w:tcW w:w="2574" w:type="dxa"/>
            <w:vMerge w:val="restart"/>
            <w:vAlign w:val="center"/>
          </w:tcPr>
          <w:p w14:paraId="0A4E41D7" w14:textId="77777777" w:rsidR="009C0131" w:rsidRPr="008C6558" w:rsidRDefault="009C0131" w:rsidP="002F6E08">
            <w:pPr>
              <w:spacing w:before="0"/>
              <w:jc w:val="center"/>
              <w:rPr>
                <w:b/>
                <w:bCs/>
                <w:color w:val="000000" w:themeColor="text1"/>
                <w:lang w:val="en-US" w:eastAsia="en-US" w:bidi="ar-SA"/>
              </w:rPr>
            </w:pPr>
            <w:r w:rsidRPr="008C6558">
              <w:rPr>
                <w:b/>
                <w:bCs/>
                <w:color w:val="000000" w:themeColor="text1"/>
                <w:lang w:val="en-US" w:eastAsia="en-US" w:bidi="ar-SA"/>
              </w:rPr>
              <w:t>KCN/CCN</w:t>
            </w:r>
          </w:p>
        </w:tc>
        <w:tc>
          <w:tcPr>
            <w:tcW w:w="2268" w:type="dxa"/>
            <w:vMerge w:val="restart"/>
            <w:vAlign w:val="center"/>
          </w:tcPr>
          <w:p w14:paraId="7740879B" w14:textId="77777777" w:rsidR="009C0131" w:rsidRPr="008C6558" w:rsidRDefault="009C0131" w:rsidP="002F6E08">
            <w:pPr>
              <w:spacing w:before="0"/>
              <w:jc w:val="center"/>
              <w:rPr>
                <w:b/>
                <w:bCs/>
                <w:color w:val="000000" w:themeColor="text1"/>
                <w:lang w:val="en-US" w:eastAsia="en-US" w:bidi="ar-SA"/>
              </w:rPr>
            </w:pPr>
            <w:r w:rsidRPr="008C6558">
              <w:rPr>
                <w:b/>
                <w:bCs/>
                <w:color w:val="000000" w:themeColor="text1"/>
                <w:lang w:val="en-US" w:eastAsia="en-US" w:bidi="ar-SA"/>
              </w:rPr>
              <w:t>Diện tích (ha)</w:t>
            </w:r>
          </w:p>
        </w:tc>
        <w:tc>
          <w:tcPr>
            <w:tcW w:w="3606" w:type="dxa"/>
            <w:gridSpan w:val="2"/>
            <w:vAlign w:val="center"/>
          </w:tcPr>
          <w:p w14:paraId="019F2F7C" w14:textId="77777777" w:rsidR="009C0131" w:rsidRPr="008C6558" w:rsidRDefault="009C0131" w:rsidP="002F6E08">
            <w:pPr>
              <w:spacing w:before="0"/>
              <w:jc w:val="center"/>
              <w:rPr>
                <w:b/>
                <w:bCs/>
                <w:color w:val="000000" w:themeColor="text1"/>
                <w:lang w:val="en-US" w:eastAsia="en-US" w:bidi="ar-SA"/>
              </w:rPr>
            </w:pPr>
            <w:r w:rsidRPr="008C6558">
              <w:rPr>
                <w:b/>
                <w:bCs/>
                <w:color w:val="000000" w:themeColor="text1"/>
                <w:lang w:val="en-US" w:eastAsia="en-US" w:bidi="ar-SA"/>
              </w:rPr>
              <w:t>Khối lượng CTR (Tấn/ngày)</w:t>
            </w:r>
          </w:p>
        </w:tc>
      </w:tr>
      <w:tr w:rsidR="009C0131" w:rsidRPr="008C6558" w14:paraId="1C292E5F" w14:textId="77777777" w:rsidTr="00391397">
        <w:trPr>
          <w:tblHeader/>
        </w:trPr>
        <w:tc>
          <w:tcPr>
            <w:tcW w:w="795" w:type="dxa"/>
            <w:vMerge/>
            <w:vAlign w:val="center"/>
          </w:tcPr>
          <w:p w14:paraId="79161BBE" w14:textId="77777777" w:rsidR="009C0131" w:rsidRPr="008C6558" w:rsidRDefault="009C0131" w:rsidP="002F6E08">
            <w:pPr>
              <w:spacing w:before="0"/>
              <w:jc w:val="center"/>
              <w:rPr>
                <w:b/>
                <w:bCs/>
                <w:color w:val="000000" w:themeColor="text1"/>
                <w:lang w:val="en-US" w:eastAsia="en-US" w:bidi="ar-SA"/>
              </w:rPr>
            </w:pPr>
          </w:p>
        </w:tc>
        <w:tc>
          <w:tcPr>
            <w:tcW w:w="2574" w:type="dxa"/>
            <w:vMerge/>
            <w:vAlign w:val="center"/>
          </w:tcPr>
          <w:p w14:paraId="603348E6" w14:textId="77777777" w:rsidR="009C0131" w:rsidRPr="008C6558" w:rsidRDefault="009C0131" w:rsidP="002F6E08">
            <w:pPr>
              <w:spacing w:before="0"/>
              <w:jc w:val="center"/>
              <w:rPr>
                <w:b/>
                <w:bCs/>
                <w:color w:val="000000" w:themeColor="text1"/>
                <w:lang w:val="en-US" w:eastAsia="en-US" w:bidi="ar-SA"/>
              </w:rPr>
            </w:pPr>
          </w:p>
        </w:tc>
        <w:tc>
          <w:tcPr>
            <w:tcW w:w="2268" w:type="dxa"/>
            <w:vMerge/>
            <w:vAlign w:val="center"/>
          </w:tcPr>
          <w:p w14:paraId="2A808994" w14:textId="77777777" w:rsidR="009C0131" w:rsidRPr="008C6558" w:rsidRDefault="009C0131" w:rsidP="002F6E08">
            <w:pPr>
              <w:spacing w:before="0"/>
              <w:jc w:val="center"/>
              <w:rPr>
                <w:b/>
                <w:bCs/>
                <w:color w:val="000000" w:themeColor="text1"/>
                <w:lang w:val="en-US" w:eastAsia="en-US" w:bidi="ar-SA"/>
              </w:rPr>
            </w:pPr>
          </w:p>
        </w:tc>
        <w:tc>
          <w:tcPr>
            <w:tcW w:w="1559" w:type="dxa"/>
            <w:vAlign w:val="center"/>
          </w:tcPr>
          <w:p w14:paraId="202ACD6E" w14:textId="77777777" w:rsidR="009C0131" w:rsidRPr="008C6558" w:rsidRDefault="009C0131" w:rsidP="002F6E08">
            <w:pPr>
              <w:spacing w:before="0"/>
              <w:jc w:val="center"/>
              <w:rPr>
                <w:b/>
                <w:bCs/>
                <w:color w:val="000000" w:themeColor="text1"/>
                <w:lang w:val="en-US" w:eastAsia="en-US" w:bidi="ar-SA"/>
              </w:rPr>
            </w:pPr>
            <w:r w:rsidRPr="008C6558">
              <w:rPr>
                <w:b/>
                <w:bCs/>
                <w:color w:val="000000" w:themeColor="text1"/>
                <w:lang w:val="en-US" w:eastAsia="en-US" w:bidi="ar-SA"/>
              </w:rPr>
              <w:t>Năm 2025</w:t>
            </w:r>
          </w:p>
        </w:tc>
        <w:tc>
          <w:tcPr>
            <w:tcW w:w="2047" w:type="dxa"/>
            <w:vAlign w:val="center"/>
          </w:tcPr>
          <w:p w14:paraId="2517C68F" w14:textId="77777777" w:rsidR="009C0131" w:rsidRPr="008C6558" w:rsidRDefault="009C0131" w:rsidP="002F6E08">
            <w:pPr>
              <w:spacing w:before="0"/>
              <w:jc w:val="center"/>
              <w:rPr>
                <w:b/>
                <w:bCs/>
                <w:color w:val="000000" w:themeColor="text1"/>
                <w:lang w:val="en-US" w:eastAsia="en-US" w:bidi="ar-SA"/>
              </w:rPr>
            </w:pPr>
            <w:r w:rsidRPr="008C6558">
              <w:rPr>
                <w:b/>
                <w:bCs/>
                <w:color w:val="000000" w:themeColor="text1"/>
                <w:lang w:val="en-US" w:eastAsia="en-US" w:bidi="ar-SA"/>
              </w:rPr>
              <w:t>Năm 2030</w:t>
            </w:r>
          </w:p>
        </w:tc>
      </w:tr>
      <w:tr w:rsidR="00391397" w:rsidRPr="008C6558" w14:paraId="3F11BA16" w14:textId="77777777" w:rsidTr="00391397">
        <w:tc>
          <w:tcPr>
            <w:tcW w:w="795" w:type="dxa"/>
          </w:tcPr>
          <w:p w14:paraId="72E4C4DB"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w:t>
            </w:r>
          </w:p>
        </w:tc>
        <w:tc>
          <w:tcPr>
            <w:tcW w:w="2574" w:type="dxa"/>
            <w:vAlign w:val="bottom"/>
          </w:tcPr>
          <w:p w14:paraId="4D60F74D" w14:textId="77777777" w:rsidR="00391397" w:rsidRPr="008C6558" w:rsidRDefault="00391397" w:rsidP="002F6E08">
            <w:pPr>
              <w:spacing w:before="0"/>
              <w:rPr>
                <w:color w:val="000000" w:themeColor="text1"/>
                <w:lang w:val="en-US" w:eastAsia="en-US" w:bidi="ar-SA"/>
              </w:rPr>
            </w:pPr>
            <w:r w:rsidRPr="008C6558">
              <w:rPr>
                <w:color w:val="000000" w:themeColor="text1"/>
              </w:rPr>
              <w:t>KCN Hòa Phú</w:t>
            </w:r>
          </w:p>
        </w:tc>
        <w:tc>
          <w:tcPr>
            <w:tcW w:w="2268" w:type="dxa"/>
            <w:vAlign w:val="bottom"/>
          </w:tcPr>
          <w:p w14:paraId="1BFC14A0"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rPr>
              <w:t>331,73</w:t>
            </w:r>
          </w:p>
        </w:tc>
        <w:tc>
          <w:tcPr>
            <w:tcW w:w="1559" w:type="dxa"/>
            <w:vAlign w:val="bottom"/>
          </w:tcPr>
          <w:p w14:paraId="30AFF4D3"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25,5</w:t>
            </w:r>
          </w:p>
        </w:tc>
        <w:tc>
          <w:tcPr>
            <w:tcW w:w="2047" w:type="dxa"/>
            <w:vAlign w:val="bottom"/>
          </w:tcPr>
          <w:p w14:paraId="69500D0E"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27,9</w:t>
            </w:r>
          </w:p>
        </w:tc>
      </w:tr>
      <w:tr w:rsidR="00391397" w:rsidRPr="008C6558" w14:paraId="3CB03F95" w14:textId="77777777" w:rsidTr="00391397">
        <w:tc>
          <w:tcPr>
            <w:tcW w:w="795" w:type="dxa"/>
          </w:tcPr>
          <w:p w14:paraId="261CBC54"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2</w:t>
            </w:r>
          </w:p>
        </w:tc>
        <w:tc>
          <w:tcPr>
            <w:tcW w:w="2574" w:type="dxa"/>
            <w:vAlign w:val="bottom"/>
          </w:tcPr>
          <w:p w14:paraId="3771B04B" w14:textId="77777777" w:rsidR="00391397" w:rsidRPr="008C6558" w:rsidRDefault="00391397" w:rsidP="002F6E08">
            <w:pPr>
              <w:spacing w:before="0"/>
              <w:rPr>
                <w:color w:val="000000" w:themeColor="text1"/>
                <w:lang w:val="en-US" w:eastAsia="en-US" w:bidi="ar-SA"/>
              </w:rPr>
            </w:pPr>
            <w:r w:rsidRPr="008C6558">
              <w:rPr>
                <w:color w:val="000000" w:themeColor="text1"/>
                <w:lang w:val="en-US"/>
              </w:rPr>
              <w:t>KCN Phú Xuân</w:t>
            </w:r>
          </w:p>
        </w:tc>
        <w:tc>
          <w:tcPr>
            <w:tcW w:w="2268" w:type="dxa"/>
            <w:vAlign w:val="bottom"/>
          </w:tcPr>
          <w:p w14:paraId="1F84F58E"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rPr>
              <w:t>325,6</w:t>
            </w:r>
          </w:p>
        </w:tc>
        <w:tc>
          <w:tcPr>
            <w:tcW w:w="1559" w:type="dxa"/>
            <w:vAlign w:val="bottom"/>
          </w:tcPr>
          <w:p w14:paraId="4ACD06ED"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25,1</w:t>
            </w:r>
          </w:p>
        </w:tc>
        <w:tc>
          <w:tcPr>
            <w:tcW w:w="2047" w:type="dxa"/>
            <w:vAlign w:val="bottom"/>
          </w:tcPr>
          <w:p w14:paraId="368F90BC"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27,4</w:t>
            </w:r>
          </w:p>
        </w:tc>
      </w:tr>
      <w:tr w:rsidR="00391397" w:rsidRPr="008C6558" w14:paraId="3A175D37" w14:textId="77777777" w:rsidTr="00391397">
        <w:tc>
          <w:tcPr>
            <w:tcW w:w="795" w:type="dxa"/>
          </w:tcPr>
          <w:p w14:paraId="50841550"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w:t>
            </w:r>
          </w:p>
        </w:tc>
        <w:tc>
          <w:tcPr>
            <w:tcW w:w="2574" w:type="dxa"/>
            <w:vAlign w:val="center"/>
          </w:tcPr>
          <w:p w14:paraId="76328443"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Tân An 1</w:t>
            </w:r>
          </w:p>
        </w:tc>
        <w:tc>
          <w:tcPr>
            <w:tcW w:w="2268" w:type="dxa"/>
            <w:vAlign w:val="center"/>
          </w:tcPr>
          <w:p w14:paraId="0B08F541" w14:textId="77777777" w:rsidR="00391397" w:rsidRPr="008C6558" w:rsidRDefault="00391397" w:rsidP="002F6E08">
            <w:pPr>
              <w:jc w:val="center"/>
              <w:rPr>
                <w:color w:val="000000" w:themeColor="text1"/>
                <w:sz w:val="24"/>
              </w:rPr>
            </w:pPr>
            <w:r w:rsidRPr="008C6558">
              <w:rPr>
                <w:color w:val="000000" w:themeColor="text1"/>
              </w:rPr>
              <w:t>48,5</w:t>
            </w:r>
          </w:p>
        </w:tc>
        <w:tc>
          <w:tcPr>
            <w:tcW w:w="1559" w:type="dxa"/>
            <w:vAlign w:val="bottom"/>
          </w:tcPr>
          <w:p w14:paraId="71B57C47"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3,7</w:t>
            </w:r>
          </w:p>
        </w:tc>
        <w:tc>
          <w:tcPr>
            <w:tcW w:w="2047" w:type="dxa"/>
            <w:vAlign w:val="bottom"/>
          </w:tcPr>
          <w:p w14:paraId="5A6D9C70"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4,1</w:t>
            </w:r>
          </w:p>
        </w:tc>
      </w:tr>
      <w:tr w:rsidR="00391397" w:rsidRPr="008C6558" w14:paraId="63ED81B3" w14:textId="77777777" w:rsidTr="00391397">
        <w:tc>
          <w:tcPr>
            <w:tcW w:w="795" w:type="dxa"/>
          </w:tcPr>
          <w:p w14:paraId="2D5FC95E"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2</w:t>
            </w:r>
          </w:p>
        </w:tc>
        <w:tc>
          <w:tcPr>
            <w:tcW w:w="2574" w:type="dxa"/>
            <w:vAlign w:val="center"/>
          </w:tcPr>
          <w:p w14:paraId="4EBCF270"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Tân An 2</w:t>
            </w:r>
          </w:p>
        </w:tc>
        <w:tc>
          <w:tcPr>
            <w:tcW w:w="2268" w:type="dxa"/>
            <w:vAlign w:val="center"/>
          </w:tcPr>
          <w:p w14:paraId="41ADA3FB" w14:textId="77777777" w:rsidR="00391397" w:rsidRPr="008C6558" w:rsidRDefault="00391397" w:rsidP="002F6E08">
            <w:pPr>
              <w:jc w:val="center"/>
              <w:rPr>
                <w:color w:val="000000" w:themeColor="text1"/>
                <w:sz w:val="24"/>
              </w:rPr>
            </w:pPr>
            <w:r w:rsidRPr="008C6558">
              <w:rPr>
                <w:color w:val="000000" w:themeColor="text1"/>
              </w:rPr>
              <w:t>56,3</w:t>
            </w:r>
          </w:p>
        </w:tc>
        <w:tc>
          <w:tcPr>
            <w:tcW w:w="1559" w:type="dxa"/>
            <w:vAlign w:val="bottom"/>
          </w:tcPr>
          <w:p w14:paraId="3D78A03C"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4,3</w:t>
            </w:r>
          </w:p>
        </w:tc>
        <w:tc>
          <w:tcPr>
            <w:tcW w:w="2047" w:type="dxa"/>
            <w:vAlign w:val="bottom"/>
          </w:tcPr>
          <w:p w14:paraId="57A805A5"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4,7</w:t>
            </w:r>
          </w:p>
        </w:tc>
      </w:tr>
      <w:tr w:rsidR="00391397" w:rsidRPr="008C6558" w14:paraId="7DA2EF53" w14:textId="77777777" w:rsidTr="00391397">
        <w:tc>
          <w:tcPr>
            <w:tcW w:w="795" w:type="dxa"/>
          </w:tcPr>
          <w:p w14:paraId="2995AC69"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3</w:t>
            </w:r>
          </w:p>
        </w:tc>
        <w:tc>
          <w:tcPr>
            <w:tcW w:w="2574" w:type="dxa"/>
            <w:vAlign w:val="center"/>
          </w:tcPr>
          <w:p w14:paraId="6E03FFB3"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Hòa Xuân</w:t>
            </w:r>
          </w:p>
        </w:tc>
        <w:tc>
          <w:tcPr>
            <w:tcW w:w="2268" w:type="dxa"/>
            <w:vAlign w:val="center"/>
          </w:tcPr>
          <w:p w14:paraId="2A7561C7" w14:textId="77777777" w:rsidR="00391397" w:rsidRPr="008C6558" w:rsidRDefault="00391397" w:rsidP="002F6E08">
            <w:pPr>
              <w:jc w:val="center"/>
              <w:rPr>
                <w:color w:val="000000" w:themeColor="text1"/>
                <w:sz w:val="24"/>
              </w:rPr>
            </w:pPr>
            <w:r w:rsidRPr="008C6558">
              <w:rPr>
                <w:color w:val="000000" w:themeColor="text1"/>
              </w:rPr>
              <w:t>50</w:t>
            </w:r>
          </w:p>
        </w:tc>
        <w:tc>
          <w:tcPr>
            <w:tcW w:w="1559" w:type="dxa"/>
            <w:vAlign w:val="bottom"/>
          </w:tcPr>
          <w:p w14:paraId="7434CA8F"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3,9</w:t>
            </w:r>
          </w:p>
        </w:tc>
        <w:tc>
          <w:tcPr>
            <w:tcW w:w="2047" w:type="dxa"/>
            <w:vAlign w:val="bottom"/>
          </w:tcPr>
          <w:p w14:paraId="284BC3CA"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4,2</w:t>
            </w:r>
          </w:p>
        </w:tc>
      </w:tr>
      <w:tr w:rsidR="00391397" w:rsidRPr="008C6558" w14:paraId="73C7BE95" w14:textId="77777777" w:rsidTr="00391397">
        <w:tc>
          <w:tcPr>
            <w:tcW w:w="795" w:type="dxa"/>
          </w:tcPr>
          <w:p w14:paraId="6EC44646"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4</w:t>
            </w:r>
          </w:p>
        </w:tc>
        <w:tc>
          <w:tcPr>
            <w:tcW w:w="2574" w:type="dxa"/>
            <w:vAlign w:val="center"/>
          </w:tcPr>
          <w:p w14:paraId="7AC8E6D5"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Cư Bao</w:t>
            </w:r>
          </w:p>
        </w:tc>
        <w:tc>
          <w:tcPr>
            <w:tcW w:w="2268" w:type="dxa"/>
            <w:vAlign w:val="center"/>
          </w:tcPr>
          <w:p w14:paraId="084C7FE1" w14:textId="77777777" w:rsidR="00391397" w:rsidRPr="008C6558" w:rsidRDefault="00391397" w:rsidP="002F6E08">
            <w:pPr>
              <w:jc w:val="center"/>
              <w:rPr>
                <w:color w:val="000000" w:themeColor="text1"/>
                <w:sz w:val="24"/>
              </w:rPr>
            </w:pPr>
            <w:r w:rsidRPr="008C6558">
              <w:rPr>
                <w:color w:val="000000" w:themeColor="text1"/>
              </w:rPr>
              <w:t>50</w:t>
            </w:r>
          </w:p>
        </w:tc>
        <w:tc>
          <w:tcPr>
            <w:tcW w:w="1559" w:type="dxa"/>
            <w:vAlign w:val="bottom"/>
          </w:tcPr>
          <w:p w14:paraId="79D29002"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3,9</w:t>
            </w:r>
          </w:p>
        </w:tc>
        <w:tc>
          <w:tcPr>
            <w:tcW w:w="2047" w:type="dxa"/>
            <w:vAlign w:val="bottom"/>
          </w:tcPr>
          <w:p w14:paraId="1DEBA28D"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4,2</w:t>
            </w:r>
          </w:p>
        </w:tc>
      </w:tr>
      <w:tr w:rsidR="00391397" w:rsidRPr="008C6558" w14:paraId="19B45736" w14:textId="77777777" w:rsidTr="00391397">
        <w:tc>
          <w:tcPr>
            <w:tcW w:w="795" w:type="dxa"/>
          </w:tcPr>
          <w:p w14:paraId="50E73F48"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5</w:t>
            </w:r>
          </w:p>
        </w:tc>
        <w:tc>
          <w:tcPr>
            <w:tcW w:w="2574" w:type="dxa"/>
            <w:vAlign w:val="center"/>
          </w:tcPr>
          <w:p w14:paraId="52738F63"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Ea Ral</w:t>
            </w:r>
          </w:p>
        </w:tc>
        <w:tc>
          <w:tcPr>
            <w:tcW w:w="2268" w:type="dxa"/>
            <w:vAlign w:val="center"/>
          </w:tcPr>
          <w:p w14:paraId="3650A7D3" w14:textId="77777777" w:rsidR="00391397" w:rsidRPr="008C6558" w:rsidRDefault="00391397" w:rsidP="002F6E08">
            <w:pPr>
              <w:jc w:val="center"/>
              <w:rPr>
                <w:color w:val="000000" w:themeColor="text1"/>
                <w:sz w:val="24"/>
              </w:rPr>
            </w:pPr>
            <w:r w:rsidRPr="008C6558">
              <w:rPr>
                <w:color w:val="000000" w:themeColor="text1"/>
              </w:rPr>
              <w:t>33</w:t>
            </w:r>
          </w:p>
        </w:tc>
        <w:tc>
          <w:tcPr>
            <w:tcW w:w="1559" w:type="dxa"/>
            <w:vAlign w:val="bottom"/>
          </w:tcPr>
          <w:p w14:paraId="4F4321D8"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2,5</w:t>
            </w:r>
          </w:p>
        </w:tc>
        <w:tc>
          <w:tcPr>
            <w:tcW w:w="2047" w:type="dxa"/>
            <w:vAlign w:val="bottom"/>
          </w:tcPr>
          <w:p w14:paraId="5D762D4A"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2,8</w:t>
            </w:r>
          </w:p>
        </w:tc>
      </w:tr>
      <w:tr w:rsidR="00391397" w:rsidRPr="008C6558" w14:paraId="6E0B86FC" w14:textId="77777777" w:rsidTr="00391397">
        <w:tc>
          <w:tcPr>
            <w:tcW w:w="795" w:type="dxa"/>
          </w:tcPr>
          <w:p w14:paraId="3682789A"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6</w:t>
            </w:r>
          </w:p>
        </w:tc>
        <w:tc>
          <w:tcPr>
            <w:tcW w:w="2574" w:type="dxa"/>
            <w:vAlign w:val="center"/>
          </w:tcPr>
          <w:p w14:paraId="46597872"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Ea Lê</w:t>
            </w:r>
          </w:p>
        </w:tc>
        <w:tc>
          <w:tcPr>
            <w:tcW w:w="2268" w:type="dxa"/>
            <w:vAlign w:val="center"/>
          </w:tcPr>
          <w:p w14:paraId="716E98B5" w14:textId="77777777" w:rsidR="00391397" w:rsidRPr="008C6558" w:rsidRDefault="00391397" w:rsidP="002F6E08">
            <w:pPr>
              <w:jc w:val="center"/>
              <w:rPr>
                <w:color w:val="000000" w:themeColor="text1"/>
                <w:sz w:val="24"/>
              </w:rPr>
            </w:pPr>
            <w:r w:rsidRPr="008C6558">
              <w:rPr>
                <w:color w:val="000000" w:themeColor="text1"/>
              </w:rPr>
              <w:t>26</w:t>
            </w:r>
          </w:p>
        </w:tc>
        <w:tc>
          <w:tcPr>
            <w:tcW w:w="1559" w:type="dxa"/>
            <w:vAlign w:val="bottom"/>
          </w:tcPr>
          <w:p w14:paraId="3AE55C27"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2,0</w:t>
            </w:r>
          </w:p>
        </w:tc>
        <w:tc>
          <w:tcPr>
            <w:tcW w:w="2047" w:type="dxa"/>
            <w:vAlign w:val="bottom"/>
          </w:tcPr>
          <w:p w14:paraId="0C0D1C83"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2,2</w:t>
            </w:r>
          </w:p>
        </w:tc>
      </w:tr>
      <w:tr w:rsidR="00391397" w:rsidRPr="008C6558" w14:paraId="5FAD967A" w14:textId="77777777" w:rsidTr="00391397">
        <w:tc>
          <w:tcPr>
            <w:tcW w:w="795" w:type="dxa"/>
          </w:tcPr>
          <w:p w14:paraId="4B4650A1"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7</w:t>
            </w:r>
          </w:p>
        </w:tc>
        <w:tc>
          <w:tcPr>
            <w:tcW w:w="2574" w:type="dxa"/>
            <w:vAlign w:val="center"/>
          </w:tcPr>
          <w:p w14:paraId="63901DA8"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Ea Nuôl</w:t>
            </w:r>
          </w:p>
        </w:tc>
        <w:tc>
          <w:tcPr>
            <w:tcW w:w="2268" w:type="dxa"/>
            <w:vAlign w:val="center"/>
          </w:tcPr>
          <w:p w14:paraId="2ACEA8D3" w14:textId="77777777" w:rsidR="00391397" w:rsidRPr="008C6558" w:rsidRDefault="00391397" w:rsidP="002F6E08">
            <w:pPr>
              <w:jc w:val="center"/>
              <w:rPr>
                <w:color w:val="000000" w:themeColor="text1"/>
                <w:sz w:val="24"/>
              </w:rPr>
            </w:pPr>
            <w:r w:rsidRPr="008C6558">
              <w:rPr>
                <w:color w:val="000000" w:themeColor="text1"/>
              </w:rPr>
              <w:t>60</w:t>
            </w:r>
          </w:p>
        </w:tc>
        <w:tc>
          <w:tcPr>
            <w:tcW w:w="1559" w:type="dxa"/>
            <w:vAlign w:val="bottom"/>
          </w:tcPr>
          <w:p w14:paraId="552F649E"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4,6</w:t>
            </w:r>
          </w:p>
        </w:tc>
        <w:tc>
          <w:tcPr>
            <w:tcW w:w="2047" w:type="dxa"/>
            <w:vAlign w:val="bottom"/>
          </w:tcPr>
          <w:p w14:paraId="1633E38F"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5,0</w:t>
            </w:r>
          </w:p>
        </w:tc>
      </w:tr>
      <w:tr w:rsidR="00391397" w:rsidRPr="008C6558" w14:paraId="1C24F6E0" w14:textId="77777777" w:rsidTr="00391397">
        <w:tc>
          <w:tcPr>
            <w:tcW w:w="795" w:type="dxa"/>
          </w:tcPr>
          <w:p w14:paraId="2172A2A2"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8</w:t>
            </w:r>
          </w:p>
        </w:tc>
        <w:tc>
          <w:tcPr>
            <w:tcW w:w="2574" w:type="dxa"/>
            <w:vAlign w:val="center"/>
          </w:tcPr>
          <w:p w14:paraId="45D5F24C"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Ea Drơng</w:t>
            </w:r>
          </w:p>
        </w:tc>
        <w:tc>
          <w:tcPr>
            <w:tcW w:w="2268" w:type="dxa"/>
            <w:vAlign w:val="center"/>
          </w:tcPr>
          <w:p w14:paraId="3BBD3875" w14:textId="77777777" w:rsidR="00391397" w:rsidRPr="008C6558" w:rsidRDefault="00391397" w:rsidP="002F6E08">
            <w:pPr>
              <w:jc w:val="center"/>
              <w:rPr>
                <w:color w:val="000000" w:themeColor="text1"/>
                <w:sz w:val="24"/>
              </w:rPr>
            </w:pPr>
            <w:r w:rsidRPr="008C6558">
              <w:rPr>
                <w:color w:val="000000" w:themeColor="text1"/>
              </w:rPr>
              <w:t>50</w:t>
            </w:r>
          </w:p>
        </w:tc>
        <w:tc>
          <w:tcPr>
            <w:tcW w:w="1559" w:type="dxa"/>
            <w:vAlign w:val="bottom"/>
          </w:tcPr>
          <w:p w14:paraId="652BBB17"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3,9</w:t>
            </w:r>
          </w:p>
        </w:tc>
        <w:tc>
          <w:tcPr>
            <w:tcW w:w="2047" w:type="dxa"/>
            <w:vAlign w:val="bottom"/>
          </w:tcPr>
          <w:p w14:paraId="59B55259"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4,2</w:t>
            </w:r>
          </w:p>
        </w:tc>
      </w:tr>
      <w:tr w:rsidR="00391397" w:rsidRPr="008C6558" w14:paraId="58010F9E" w14:textId="77777777" w:rsidTr="00391397">
        <w:tc>
          <w:tcPr>
            <w:tcW w:w="795" w:type="dxa"/>
          </w:tcPr>
          <w:p w14:paraId="511FC159"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9</w:t>
            </w:r>
          </w:p>
        </w:tc>
        <w:tc>
          <w:tcPr>
            <w:tcW w:w="2574" w:type="dxa"/>
            <w:vAlign w:val="center"/>
          </w:tcPr>
          <w:p w14:paraId="4A49423B"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Krông Búk 1</w:t>
            </w:r>
          </w:p>
        </w:tc>
        <w:tc>
          <w:tcPr>
            <w:tcW w:w="2268" w:type="dxa"/>
            <w:vAlign w:val="center"/>
          </w:tcPr>
          <w:p w14:paraId="777EB589" w14:textId="77777777" w:rsidR="00391397" w:rsidRPr="008C6558" w:rsidRDefault="00391397" w:rsidP="002F6E08">
            <w:pPr>
              <w:jc w:val="center"/>
              <w:rPr>
                <w:color w:val="000000" w:themeColor="text1"/>
                <w:sz w:val="24"/>
              </w:rPr>
            </w:pPr>
            <w:r w:rsidRPr="008C6558">
              <w:rPr>
                <w:color w:val="000000" w:themeColor="text1"/>
              </w:rPr>
              <w:t>69,3</w:t>
            </w:r>
          </w:p>
        </w:tc>
        <w:tc>
          <w:tcPr>
            <w:tcW w:w="1559" w:type="dxa"/>
            <w:vAlign w:val="bottom"/>
          </w:tcPr>
          <w:p w14:paraId="53073C62"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5,3</w:t>
            </w:r>
          </w:p>
        </w:tc>
        <w:tc>
          <w:tcPr>
            <w:tcW w:w="2047" w:type="dxa"/>
            <w:vAlign w:val="bottom"/>
          </w:tcPr>
          <w:p w14:paraId="57A45FEE"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5,8</w:t>
            </w:r>
          </w:p>
        </w:tc>
      </w:tr>
      <w:tr w:rsidR="00391397" w:rsidRPr="008C6558" w14:paraId="0D2209CE" w14:textId="77777777" w:rsidTr="00391397">
        <w:tc>
          <w:tcPr>
            <w:tcW w:w="795" w:type="dxa"/>
          </w:tcPr>
          <w:p w14:paraId="3BC0F84A"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10</w:t>
            </w:r>
          </w:p>
        </w:tc>
        <w:tc>
          <w:tcPr>
            <w:tcW w:w="2574" w:type="dxa"/>
            <w:vAlign w:val="center"/>
          </w:tcPr>
          <w:p w14:paraId="75020B31"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Eadar</w:t>
            </w:r>
          </w:p>
        </w:tc>
        <w:tc>
          <w:tcPr>
            <w:tcW w:w="2268" w:type="dxa"/>
            <w:vAlign w:val="center"/>
          </w:tcPr>
          <w:p w14:paraId="6A744E9C" w14:textId="77777777" w:rsidR="00391397" w:rsidRPr="008C6558" w:rsidRDefault="00391397" w:rsidP="002F6E08">
            <w:pPr>
              <w:jc w:val="center"/>
              <w:rPr>
                <w:color w:val="000000" w:themeColor="text1"/>
                <w:sz w:val="24"/>
              </w:rPr>
            </w:pPr>
            <w:r w:rsidRPr="008C6558">
              <w:rPr>
                <w:color w:val="000000" w:themeColor="text1"/>
              </w:rPr>
              <w:t>75</w:t>
            </w:r>
          </w:p>
        </w:tc>
        <w:tc>
          <w:tcPr>
            <w:tcW w:w="1559" w:type="dxa"/>
            <w:vAlign w:val="bottom"/>
          </w:tcPr>
          <w:p w14:paraId="0AF8A199"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5,8</w:t>
            </w:r>
          </w:p>
        </w:tc>
        <w:tc>
          <w:tcPr>
            <w:tcW w:w="2047" w:type="dxa"/>
            <w:vAlign w:val="bottom"/>
          </w:tcPr>
          <w:p w14:paraId="7F5C25C6"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6,3</w:t>
            </w:r>
          </w:p>
        </w:tc>
      </w:tr>
      <w:tr w:rsidR="00391397" w:rsidRPr="008C6558" w14:paraId="23FFDB5E" w14:textId="77777777" w:rsidTr="00391397">
        <w:trPr>
          <w:trHeight w:val="420"/>
        </w:trPr>
        <w:tc>
          <w:tcPr>
            <w:tcW w:w="795" w:type="dxa"/>
          </w:tcPr>
          <w:p w14:paraId="6DDED476"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11</w:t>
            </w:r>
          </w:p>
        </w:tc>
        <w:tc>
          <w:tcPr>
            <w:tcW w:w="2574" w:type="dxa"/>
            <w:vAlign w:val="center"/>
          </w:tcPr>
          <w:p w14:paraId="1889AEA7"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Ea Tih</w:t>
            </w:r>
          </w:p>
        </w:tc>
        <w:tc>
          <w:tcPr>
            <w:tcW w:w="2268" w:type="dxa"/>
            <w:vAlign w:val="center"/>
          </w:tcPr>
          <w:p w14:paraId="74FDF2D7" w14:textId="77777777" w:rsidR="00391397" w:rsidRPr="008C6558" w:rsidRDefault="00391397" w:rsidP="002F6E08">
            <w:pPr>
              <w:jc w:val="center"/>
              <w:rPr>
                <w:color w:val="000000" w:themeColor="text1"/>
                <w:sz w:val="24"/>
              </w:rPr>
            </w:pPr>
            <w:r w:rsidRPr="008C6558">
              <w:rPr>
                <w:color w:val="000000" w:themeColor="text1"/>
              </w:rPr>
              <w:t>70</w:t>
            </w:r>
          </w:p>
        </w:tc>
        <w:tc>
          <w:tcPr>
            <w:tcW w:w="1559" w:type="dxa"/>
            <w:vAlign w:val="bottom"/>
          </w:tcPr>
          <w:p w14:paraId="4D5A0875"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5,4</w:t>
            </w:r>
          </w:p>
        </w:tc>
        <w:tc>
          <w:tcPr>
            <w:tcW w:w="2047" w:type="dxa"/>
            <w:vAlign w:val="bottom"/>
          </w:tcPr>
          <w:p w14:paraId="12034F24"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5,9</w:t>
            </w:r>
          </w:p>
        </w:tc>
      </w:tr>
      <w:tr w:rsidR="00391397" w:rsidRPr="008C6558" w14:paraId="4E5813BE" w14:textId="77777777" w:rsidTr="00391397">
        <w:tc>
          <w:tcPr>
            <w:tcW w:w="795" w:type="dxa"/>
          </w:tcPr>
          <w:p w14:paraId="298F5CF9"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12</w:t>
            </w:r>
          </w:p>
        </w:tc>
        <w:tc>
          <w:tcPr>
            <w:tcW w:w="2574" w:type="dxa"/>
            <w:vAlign w:val="center"/>
          </w:tcPr>
          <w:p w14:paraId="7BEE7C4B"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Krông Pắc</w:t>
            </w:r>
          </w:p>
        </w:tc>
        <w:tc>
          <w:tcPr>
            <w:tcW w:w="2268" w:type="dxa"/>
            <w:vAlign w:val="center"/>
          </w:tcPr>
          <w:p w14:paraId="07234029" w14:textId="77777777" w:rsidR="00391397" w:rsidRPr="008C6558" w:rsidRDefault="00391397" w:rsidP="002F6E08">
            <w:pPr>
              <w:jc w:val="center"/>
              <w:rPr>
                <w:color w:val="000000" w:themeColor="text1"/>
                <w:sz w:val="24"/>
              </w:rPr>
            </w:pPr>
            <w:r w:rsidRPr="008C6558">
              <w:rPr>
                <w:color w:val="000000" w:themeColor="text1"/>
              </w:rPr>
              <w:t>70</w:t>
            </w:r>
          </w:p>
        </w:tc>
        <w:tc>
          <w:tcPr>
            <w:tcW w:w="1559" w:type="dxa"/>
            <w:vAlign w:val="bottom"/>
          </w:tcPr>
          <w:p w14:paraId="6E61228F"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5,4</w:t>
            </w:r>
          </w:p>
        </w:tc>
        <w:tc>
          <w:tcPr>
            <w:tcW w:w="2047" w:type="dxa"/>
            <w:vAlign w:val="bottom"/>
          </w:tcPr>
          <w:p w14:paraId="1F77B499"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5,9</w:t>
            </w:r>
          </w:p>
        </w:tc>
      </w:tr>
      <w:tr w:rsidR="00391397" w:rsidRPr="008C6558" w14:paraId="2735D4FC" w14:textId="77777777" w:rsidTr="00391397">
        <w:tc>
          <w:tcPr>
            <w:tcW w:w="795" w:type="dxa"/>
          </w:tcPr>
          <w:p w14:paraId="23FA48C6"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13</w:t>
            </w:r>
          </w:p>
        </w:tc>
        <w:tc>
          <w:tcPr>
            <w:tcW w:w="2574" w:type="dxa"/>
            <w:vAlign w:val="center"/>
          </w:tcPr>
          <w:p w14:paraId="53C6AB38"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M’Đrắk</w:t>
            </w:r>
          </w:p>
        </w:tc>
        <w:tc>
          <w:tcPr>
            <w:tcW w:w="2268" w:type="dxa"/>
            <w:vAlign w:val="center"/>
          </w:tcPr>
          <w:p w14:paraId="07A374A4" w14:textId="77777777" w:rsidR="00391397" w:rsidRPr="008C6558" w:rsidRDefault="00391397" w:rsidP="002F6E08">
            <w:pPr>
              <w:jc w:val="center"/>
              <w:rPr>
                <w:color w:val="000000" w:themeColor="text1"/>
                <w:sz w:val="24"/>
              </w:rPr>
            </w:pPr>
            <w:r w:rsidRPr="008C6558">
              <w:rPr>
                <w:color w:val="000000" w:themeColor="text1"/>
              </w:rPr>
              <w:t>30,1</w:t>
            </w:r>
          </w:p>
        </w:tc>
        <w:tc>
          <w:tcPr>
            <w:tcW w:w="1559" w:type="dxa"/>
            <w:vAlign w:val="bottom"/>
          </w:tcPr>
          <w:p w14:paraId="24BE5D45"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2,3</w:t>
            </w:r>
          </w:p>
        </w:tc>
        <w:tc>
          <w:tcPr>
            <w:tcW w:w="2047" w:type="dxa"/>
            <w:vAlign w:val="bottom"/>
          </w:tcPr>
          <w:p w14:paraId="360CE18E"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2,5</w:t>
            </w:r>
          </w:p>
        </w:tc>
      </w:tr>
      <w:tr w:rsidR="00391397" w:rsidRPr="008C6558" w14:paraId="1B38CBD1" w14:textId="77777777" w:rsidTr="00391397">
        <w:tc>
          <w:tcPr>
            <w:tcW w:w="795" w:type="dxa"/>
          </w:tcPr>
          <w:p w14:paraId="57389D90"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14</w:t>
            </w:r>
          </w:p>
        </w:tc>
        <w:tc>
          <w:tcPr>
            <w:tcW w:w="2574" w:type="dxa"/>
            <w:vAlign w:val="center"/>
          </w:tcPr>
          <w:p w14:paraId="32018B3C"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Hòa Sơn</w:t>
            </w:r>
          </w:p>
        </w:tc>
        <w:tc>
          <w:tcPr>
            <w:tcW w:w="2268" w:type="dxa"/>
            <w:vAlign w:val="center"/>
          </w:tcPr>
          <w:p w14:paraId="0047422F" w14:textId="77777777" w:rsidR="00391397" w:rsidRPr="008C6558" w:rsidRDefault="00391397" w:rsidP="002F6E08">
            <w:pPr>
              <w:jc w:val="center"/>
              <w:rPr>
                <w:color w:val="000000" w:themeColor="text1"/>
                <w:sz w:val="24"/>
              </w:rPr>
            </w:pPr>
            <w:r w:rsidRPr="008C6558">
              <w:rPr>
                <w:color w:val="000000" w:themeColor="text1"/>
              </w:rPr>
              <w:t>16,62</w:t>
            </w:r>
          </w:p>
        </w:tc>
        <w:tc>
          <w:tcPr>
            <w:tcW w:w="1559" w:type="dxa"/>
            <w:vAlign w:val="bottom"/>
          </w:tcPr>
          <w:p w14:paraId="48C2C031"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1,3</w:t>
            </w:r>
          </w:p>
        </w:tc>
        <w:tc>
          <w:tcPr>
            <w:tcW w:w="2047" w:type="dxa"/>
            <w:vAlign w:val="bottom"/>
          </w:tcPr>
          <w:p w14:paraId="7253FDB4"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1,4</w:t>
            </w:r>
          </w:p>
        </w:tc>
      </w:tr>
      <w:tr w:rsidR="00391397" w:rsidRPr="008C6558" w14:paraId="0BCF5D73" w14:textId="77777777" w:rsidTr="00391397">
        <w:tc>
          <w:tcPr>
            <w:tcW w:w="795" w:type="dxa"/>
          </w:tcPr>
          <w:p w14:paraId="6CEFDA47"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15</w:t>
            </w:r>
          </w:p>
        </w:tc>
        <w:tc>
          <w:tcPr>
            <w:tcW w:w="2574" w:type="dxa"/>
            <w:vAlign w:val="center"/>
          </w:tcPr>
          <w:p w14:paraId="4895CF54"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Buôn Chăm</w:t>
            </w:r>
          </w:p>
        </w:tc>
        <w:tc>
          <w:tcPr>
            <w:tcW w:w="2268" w:type="dxa"/>
            <w:vAlign w:val="center"/>
          </w:tcPr>
          <w:p w14:paraId="363F94F8" w14:textId="77777777" w:rsidR="00391397" w:rsidRPr="008C6558" w:rsidRDefault="00391397" w:rsidP="002F6E08">
            <w:pPr>
              <w:jc w:val="center"/>
              <w:rPr>
                <w:color w:val="000000" w:themeColor="text1"/>
                <w:sz w:val="24"/>
              </w:rPr>
            </w:pPr>
            <w:r w:rsidRPr="008C6558">
              <w:rPr>
                <w:color w:val="000000" w:themeColor="text1"/>
              </w:rPr>
              <w:t>30</w:t>
            </w:r>
          </w:p>
        </w:tc>
        <w:tc>
          <w:tcPr>
            <w:tcW w:w="1559" w:type="dxa"/>
            <w:vAlign w:val="bottom"/>
          </w:tcPr>
          <w:p w14:paraId="4042C490"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2,3</w:t>
            </w:r>
          </w:p>
        </w:tc>
        <w:tc>
          <w:tcPr>
            <w:tcW w:w="2047" w:type="dxa"/>
            <w:vAlign w:val="bottom"/>
          </w:tcPr>
          <w:p w14:paraId="5C7B9350"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2,5</w:t>
            </w:r>
          </w:p>
        </w:tc>
      </w:tr>
      <w:tr w:rsidR="00391397" w:rsidRPr="008C6558" w14:paraId="5B7EC4D4" w14:textId="77777777" w:rsidTr="00391397">
        <w:tc>
          <w:tcPr>
            <w:tcW w:w="795" w:type="dxa"/>
          </w:tcPr>
          <w:p w14:paraId="2D40C225"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16</w:t>
            </w:r>
          </w:p>
        </w:tc>
        <w:tc>
          <w:tcPr>
            <w:tcW w:w="2574" w:type="dxa"/>
            <w:vAlign w:val="center"/>
          </w:tcPr>
          <w:p w14:paraId="2864D637"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Krông Krang</w:t>
            </w:r>
          </w:p>
        </w:tc>
        <w:tc>
          <w:tcPr>
            <w:tcW w:w="2268" w:type="dxa"/>
            <w:vAlign w:val="center"/>
          </w:tcPr>
          <w:p w14:paraId="3F7ACE7A" w14:textId="77777777" w:rsidR="00391397" w:rsidRPr="008C6558" w:rsidRDefault="00391397" w:rsidP="002F6E08">
            <w:pPr>
              <w:jc w:val="center"/>
              <w:rPr>
                <w:color w:val="000000" w:themeColor="text1"/>
                <w:sz w:val="24"/>
              </w:rPr>
            </w:pPr>
            <w:r w:rsidRPr="008C6558">
              <w:rPr>
                <w:color w:val="000000" w:themeColor="text1"/>
              </w:rPr>
              <w:t>10</w:t>
            </w:r>
          </w:p>
        </w:tc>
        <w:tc>
          <w:tcPr>
            <w:tcW w:w="1559" w:type="dxa"/>
            <w:vAlign w:val="bottom"/>
          </w:tcPr>
          <w:p w14:paraId="654FF7A2"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0,8</w:t>
            </w:r>
          </w:p>
        </w:tc>
        <w:tc>
          <w:tcPr>
            <w:tcW w:w="2047" w:type="dxa"/>
            <w:vAlign w:val="bottom"/>
          </w:tcPr>
          <w:p w14:paraId="47DBEF79"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0,8</w:t>
            </w:r>
          </w:p>
        </w:tc>
      </w:tr>
      <w:tr w:rsidR="00391397" w:rsidRPr="008C6558" w14:paraId="3174E55E" w14:textId="77777777" w:rsidTr="00391397">
        <w:tc>
          <w:tcPr>
            <w:tcW w:w="795" w:type="dxa"/>
          </w:tcPr>
          <w:p w14:paraId="2951EAFC" w14:textId="77777777" w:rsidR="00391397" w:rsidRPr="008C6558" w:rsidRDefault="00391397" w:rsidP="002F6E08">
            <w:pPr>
              <w:spacing w:before="0"/>
              <w:jc w:val="center"/>
              <w:rPr>
                <w:color w:val="000000" w:themeColor="text1"/>
                <w:lang w:val="en-US" w:eastAsia="en-US" w:bidi="ar-SA"/>
              </w:rPr>
            </w:pPr>
            <w:r w:rsidRPr="008C6558">
              <w:rPr>
                <w:color w:val="000000" w:themeColor="text1"/>
                <w:lang w:val="en-US" w:eastAsia="en-US" w:bidi="ar-SA"/>
              </w:rPr>
              <w:t>17</w:t>
            </w:r>
          </w:p>
        </w:tc>
        <w:tc>
          <w:tcPr>
            <w:tcW w:w="2574" w:type="dxa"/>
            <w:vAlign w:val="center"/>
          </w:tcPr>
          <w:p w14:paraId="46B08396" w14:textId="77777777" w:rsidR="00391397" w:rsidRPr="008C6558" w:rsidRDefault="00391397" w:rsidP="002F6E08">
            <w:pPr>
              <w:rPr>
                <w:rFonts w:ascii="Arial" w:hAnsi="Arial" w:cs="Arial"/>
                <w:color w:val="000000" w:themeColor="text1"/>
                <w:sz w:val="22"/>
              </w:rPr>
            </w:pPr>
            <w:r w:rsidRPr="008C6558">
              <w:rPr>
                <w:rFonts w:ascii="Arial" w:hAnsi="Arial" w:cs="Arial"/>
                <w:color w:val="000000" w:themeColor="text1"/>
                <w:sz w:val="22"/>
                <w:szCs w:val="22"/>
              </w:rPr>
              <w:t>CCN Dray Bhăng</w:t>
            </w:r>
          </w:p>
        </w:tc>
        <w:tc>
          <w:tcPr>
            <w:tcW w:w="2268" w:type="dxa"/>
            <w:vAlign w:val="center"/>
          </w:tcPr>
          <w:p w14:paraId="7CB4FA9D" w14:textId="77777777" w:rsidR="00391397" w:rsidRPr="008C6558" w:rsidRDefault="00391397" w:rsidP="002F6E08">
            <w:pPr>
              <w:jc w:val="center"/>
              <w:rPr>
                <w:color w:val="000000" w:themeColor="text1"/>
                <w:sz w:val="24"/>
              </w:rPr>
            </w:pPr>
            <w:r w:rsidRPr="008C6558">
              <w:rPr>
                <w:color w:val="000000" w:themeColor="text1"/>
              </w:rPr>
              <w:t>35</w:t>
            </w:r>
          </w:p>
        </w:tc>
        <w:tc>
          <w:tcPr>
            <w:tcW w:w="1559" w:type="dxa"/>
            <w:vAlign w:val="bottom"/>
          </w:tcPr>
          <w:p w14:paraId="45FF532B"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2,7</w:t>
            </w:r>
          </w:p>
        </w:tc>
        <w:tc>
          <w:tcPr>
            <w:tcW w:w="2047" w:type="dxa"/>
            <w:vAlign w:val="bottom"/>
          </w:tcPr>
          <w:p w14:paraId="6F267574" w14:textId="77777777" w:rsidR="00391397" w:rsidRPr="008C6558" w:rsidRDefault="00391397" w:rsidP="002F6E08">
            <w:pPr>
              <w:jc w:val="center"/>
              <w:rPr>
                <w:rFonts w:ascii="Arial" w:hAnsi="Arial" w:cs="Arial"/>
                <w:color w:val="000000" w:themeColor="text1"/>
                <w:sz w:val="22"/>
              </w:rPr>
            </w:pPr>
            <w:r w:rsidRPr="008C6558">
              <w:rPr>
                <w:rFonts w:ascii="Arial" w:hAnsi="Arial" w:cs="Arial"/>
                <w:color w:val="000000" w:themeColor="text1"/>
                <w:sz w:val="22"/>
                <w:szCs w:val="22"/>
              </w:rPr>
              <w:t>2,9</w:t>
            </w:r>
          </w:p>
        </w:tc>
      </w:tr>
      <w:tr w:rsidR="00391397" w:rsidRPr="008C6558" w14:paraId="3688901F" w14:textId="77777777" w:rsidTr="00391397">
        <w:tc>
          <w:tcPr>
            <w:tcW w:w="795" w:type="dxa"/>
          </w:tcPr>
          <w:p w14:paraId="6C90154C" w14:textId="77777777" w:rsidR="00391397" w:rsidRPr="008C6558" w:rsidRDefault="00391397" w:rsidP="002F6E08">
            <w:pPr>
              <w:spacing w:before="0"/>
              <w:jc w:val="center"/>
              <w:rPr>
                <w:color w:val="000000" w:themeColor="text1"/>
                <w:lang w:val="en-US" w:eastAsia="en-US" w:bidi="ar-SA"/>
              </w:rPr>
            </w:pPr>
          </w:p>
        </w:tc>
        <w:tc>
          <w:tcPr>
            <w:tcW w:w="2574" w:type="dxa"/>
          </w:tcPr>
          <w:p w14:paraId="6E8DEFC1" w14:textId="77777777" w:rsidR="00391397" w:rsidRPr="008C6558" w:rsidRDefault="00391397" w:rsidP="002F6E08">
            <w:pPr>
              <w:spacing w:before="0"/>
              <w:rPr>
                <w:color w:val="000000" w:themeColor="text1"/>
                <w:lang w:val="en-US" w:eastAsia="en-US" w:bidi="ar-SA"/>
              </w:rPr>
            </w:pPr>
            <w:r w:rsidRPr="008C6558">
              <w:rPr>
                <w:b/>
                <w:bCs/>
                <w:color w:val="000000" w:themeColor="text1"/>
                <w:lang w:val="en-US" w:eastAsia="en-US" w:bidi="ar-SA"/>
              </w:rPr>
              <w:t>Tổng</w:t>
            </w:r>
          </w:p>
        </w:tc>
        <w:tc>
          <w:tcPr>
            <w:tcW w:w="2268" w:type="dxa"/>
          </w:tcPr>
          <w:p w14:paraId="5633B5B9" w14:textId="77777777" w:rsidR="00391397" w:rsidRPr="008C6558" w:rsidRDefault="00391397" w:rsidP="002F6E08">
            <w:pPr>
              <w:spacing w:before="0"/>
              <w:jc w:val="center"/>
              <w:rPr>
                <w:b/>
                <w:color w:val="000000" w:themeColor="text1"/>
                <w:lang w:val="en-US" w:eastAsia="en-US" w:bidi="ar-SA"/>
              </w:rPr>
            </w:pPr>
            <w:r w:rsidRPr="008C6558">
              <w:rPr>
                <w:b/>
                <w:color w:val="000000" w:themeColor="text1"/>
                <w:lang w:val="en-US" w:eastAsia="en-US" w:bidi="ar-SA"/>
              </w:rPr>
              <w:t>1437,15</w:t>
            </w:r>
          </w:p>
        </w:tc>
        <w:tc>
          <w:tcPr>
            <w:tcW w:w="1559" w:type="dxa"/>
          </w:tcPr>
          <w:p w14:paraId="18CF68BB" w14:textId="77777777" w:rsidR="00391397" w:rsidRPr="008C6558" w:rsidRDefault="00391397" w:rsidP="002F6E08">
            <w:pPr>
              <w:spacing w:before="0"/>
              <w:jc w:val="center"/>
              <w:rPr>
                <w:b/>
                <w:color w:val="000000" w:themeColor="text1"/>
                <w:lang w:val="en-US" w:eastAsia="en-US" w:bidi="ar-SA"/>
              </w:rPr>
            </w:pPr>
            <w:r w:rsidRPr="008C6558">
              <w:rPr>
                <w:b/>
                <w:color w:val="000000" w:themeColor="text1"/>
                <w:lang w:val="en-US" w:eastAsia="en-US" w:bidi="ar-SA"/>
              </w:rPr>
              <w:t>110,7</w:t>
            </w:r>
          </w:p>
        </w:tc>
        <w:tc>
          <w:tcPr>
            <w:tcW w:w="2047" w:type="dxa"/>
          </w:tcPr>
          <w:p w14:paraId="67F17E56" w14:textId="77777777" w:rsidR="00391397" w:rsidRPr="008C6558" w:rsidRDefault="00391397" w:rsidP="002F6E08">
            <w:pPr>
              <w:spacing w:before="0"/>
              <w:jc w:val="center"/>
              <w:rPr>
                <w:b/>
                <w:color w:val="000000" w:themeColor="text1"/>
                <w:lang w:val="en-US" w:eastAsia="en-US" w:bidi="ar-SA"/>
              </w:rPr>
            </w:pPr>
            <w:r w:rsidRPr="008C6558">
              <w:rPr>
                <w:b/>
                <w:color w:val="000000" w:themeColor="text1"/>
                <w:lang w:val="en-US" w:eastAsia="en-US" w:bidi="ar-SA"/>
              </w:rPr>
              <w:t>120,7</w:t>
            </w:r>
          </w:p>
        </w:tc>
      </w:tr>
    </w:tbl>
    <w:p w14:paraId="300DB7CD" w14:textId="77777777" w:rsidR="00391397" w:rsidRPr="008C6558" w:rsidRDefault="00391397" w:rsidP="002F6E08">
      <w:pPr>
        <w:pStyle w:val="Macdinh"/>
        <w:suppressAutoHyphens w:val="0"/>
        <w:rPr>
          <w:color w:val="000000" w:themeColor="text1"/>
          <w:lang w:val="en-US"/>
        </w:rPr>
      </w:pPr>
      <w:r w:rsidRPr="008C6558">
        <w:rPr>
          <w:color w:val="000000" w:themeColor="text1"/>
          <w:lang w:val="en-US"/>
        </w:rPr>
        <w:t>Nguồn: QHT bản thảo 8/2022. Ghi chú: Chỉ tính cho 70% diện tích nhà xưởng.</w:t>
      </w:r>
    </w:p>
    <w:p w14:paraId="1950F257" w14:textId="77777777" w:rsidR="0093051A" w:rsidRPr="008C6558" w:rsidRDefault="0093051A" w:rsidP="002F6E08">
      <w:pPr>
        <w:pStyle w:val="Macdinh"/>
        <w:suppressAutoHyphens w:val="0"/>
        <w:rPr>
          <w:color w:val="000000" w:themeColor="text1"/>
        </w:rPr>
      </w:pPr>
      <w:r w:rsidRPr="008C6558">
        <w:rPr>
          <w:color w:val="000000" w:themeColor="text1"/>
        </w:rPr>
        <w:t xml:space="preserve">Kết quả tính toán cho thấy đến năm 2030 tổng lượng CTR phát sinh hàng ngày từ KCN/CCN là </w:t>
      </w:r>
      <w:r w:rsidR="009C0131" w:rsidRPr="008C6558">
        <w:rPr>
          <w:color w:val="000000" w:themeColor="text1"/>
          <w:lang w:val="en-US" w:eastAsia="en-US"/>
        </w:rPr>
        <w:t>1</w:t>
      </w:r>
      <w:r w:rsidR="00391397" w:rsidRPr="008C6558">
        <w:rPr>
          <w:color w:val="000000" w:themeColor="text1"/>
          <w:lang w:val="en-US" w:eastAsia="en-US"/>
        </w:rPr>
        <w:t>20</w:t>
      </w:r>
      <w:r w:rsidR="009C0131" w:rsidRPr="008C6558">
        <w:rPr>
          <w:color w:val="000000" w:themeColor="text1"/>
          <w:lang w:val="en-US" w:eastAsia="en-US"/>
        </w:rPr>
        <w:t>,</w:t>
      </w:r>
      <w:r w:rsidR="00391397" w:rsidRPr="008C6558">
        <w:rPr>
          <w:color w:val="000000" w:themeColor="text1"/>
          <w:lang w:val="en-US" w:eastAsia="en-US"/>
        </w:rPr>
        <w:t>7</w:t>
      </w:r>
      <w:r w:rsidRPr="008C6558">
        <w:rPr>
          <w:color w:val="000000" w:themeColor="text1"/>
        </w:rPr>
        <w:t xml:space="preserve"> tấn. Do đó, công tác quản lý cũng như xử lý CTRCN cần phải xem là nhiệm vụ hàng đầu của tỉnh.</w:t>
      </w:r>
    </w:p>
    <w:p w14:paraId="516DB64A" w14:textId="77777777" w:rsidR="0093051A" w:rsidRPr="008C6558" w:rsidRDefault="0093051A" w:rsidP="002F6E08">
      <w:pPr>
        <w:pStyle w:val="Macdinh"/>
        <w:suppressAutoHyphens w:val="0"/>
        <w:rPr>
          <w:color w:val="000000" w:themeColor="text1"/>
        </w:rPr>
      </w:pPr>
      <w:r w:rsidRPr="008C6558">
        <w:rPr>
          <w:color w:val="000000" w:themeColor="text1"/>
        </w:rPr>
        <w:t>Dự báo lượng CTRCN phát sinh ra ngoài môi trường theo các kịch bản phát thải như sau:</w:t>
      </w:r>
    </w:p>
    <w:p w14:paraId="78F7280B" w14:textId="77777777" w:rsidR="0093051A" w:rsidRPr="008C6558" w:rsidRDefault="0093051A" w:rsidP="002F6E08">
      <w:pPr>
        <w:pStyle w:val="Bullet-"/>
        <w:widowControl w:val="0"/>
        <w:tabs>
          <w:tab w:val="left" w:pos="851"/>
        </w:tabs>
        <w:ind w:left="0"/>
        <w:rPr>
          <w:color w:val="000000" w:themeColor="text1"/>
        </w:rPr>
      </w:pPr>
      <w:r w:rsidRPr="008C6558">
        <w:rPr>
          <w:color w:val="000000" w:themeColor="text1"/>
        </w:rPr>
        <w:t>Kịch bản 1: Giả th</w:t>
      </w:r>
      <w:r w:rsidR="00AF60F4" w:rsidRPr="008C6558">
        <w:rPr>
          <w:color w:val="000000" w:themeColor="text1"/>
        </w:rPr>
        <w:t>iết</w:t>
      </w:r>
      <w:r w:rsidRPr="008C6558">
        <w:rPr>
          <w:color w:val="000000" w:themeColor="text1"/>
        </w:rPr>
        <w:t xml:space="preserve"> CTRCN không được thu gom, xử lý và đổ thải trực tiếp ra </w:t>
      </w:r>
      <w:r w:rsidRPr="008C6558">
        <w:rPr>
          <w:color w:val="000000" w:themeColor="text1"/>
        </w:rPr>
        <w:lastRenderedPageBreak/>
        <w:t>nguồn tiếp nhận.</w:t>
      </w:r>
    </w:p>
    <w:p w14:paraId="3CC8352B" w14:textId="77777777" w:rsidR="0093051A" w:rsidRPr="008C6558" w:rsidRDefault="0093051A" w:rsidP="002F6E08">
      <w:pPr>
        <w:pStyle w:val="Bullet-"/>
        <w:widowControl w:val="0"/>
        <w:tabs>
          <w:tab w:val="left" w:pos="851"/>
        </w:tabs>
        <w:ind w:left="0"/>
        <w:rPr>
          <w:color w:val="000000" w:themeColor="text1"/>
        </w:rPr>
      </w:pPr>
      <w:r w:rsidRPr="008C6558">
        <w:rPr>
          <w:color w:val="000000" w:themeColor="text1"/>
        </w:rPr>
        <w:t>Kịch bản 2: CTRCN được thu gom, xử lý 50%.</w:t>
      </w:r>
    </w:p>
    <w:p w14:paraId="67AC802B" w14:textId="77777777" w:rsidR="0093051A" w:rsidRPr="008C6558" w:rsidRDefault="0093051A" w:rsidP="002F6E08">
      <w:pPr>
        <w:pStyle w:val="Bullet-"/>
        <w:widowControl w:val="0"/>
        <w:tabs>
          <w:tab w:val="left" w:pos="851"/>
        </w:tabs>
        <w:ind w:left="0"/>
        <w:rPr>
          <w:color w:val="000000" w:themeColor="text1"/>
        </w:rPr>
      </w:pPr>
      <w:r w:rsidRPr="008C6558">
        <w:rPr>
          <w:color w:val="000000" w:themeColor="text1"/>
        </w:rPr>
        <w:t>Kịch bản 3: CTRCN được thu gom, xử lý 100%</w:t>
      </w:r>
    </w:p>
    <w:p w14:paraId="5FBDF1BF" w14:textId="77777777" w:rsidR="0093051A" w:rsidRPr="008C6558" w:rsidRDefault="0093051A" w:rsidP="002F6E08">
      <w:pPr>
        <w:rPr>
          <w:color w:val="000000" w:themeColor="text1"/>
          <w:lang w:val="it-IT"/>
        </w:rPr>
      </w:pPr>
      <w:r w:rsidRPr="008C6558">
        <w:rPr>
          <w:color w:val="000000" w:themeColor="text1"/>
          <w:lang w:val="it-IT"/>
        </w:rPr>
        <w:t>Kết quả tính toán từ các kịch bản được trình bày trong bảng 5</w:t>
      </w:r>
      <w:r w:rsidR="00257F76" w:rsidRPr="008C6558">
        <w:rPr>
          <w:color w:val="000000" w:themeColor="text1"/>
          <w:lang w:val="it-IT"/>
        </w:rPr>
        <w:t>1</w:t>
      </w:r>
      <w:r w:rsidRPr="008C6558">
        <w:rPr>
          <w:color w:val="000000" w:themeColor="text1"/>
          <w:lang w:val="it-IT"/>
        </w:rPr>
        <w:t>.</w:t>
      </w:r>
    </w:p>
    <w:p w14:paraId="14F01D75" w14:textId="77777777" w:rsidR="0093051A" w:rsidRPr="008C6558" w:rsidRDefault="0093051A" w:rsidP="002F6E08">
      <w:pPr>
        <w:pStyle w:val="Chuthich"/>
        <w:widowControl w:val="0"/>
        <w:rPr>
          <w:lang w:val="it-IT"/>
        </w:rPr>
      </w:pPr>
      <w:bookmarkStart w:id="475" w:name="_Toc112569138"/>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51</w:t>
      </w:r>
      <w:r w:rsidR="00B026DF" w:rsidRPr="008C6558">
        <w:rPr>
          <w:noProof/>
          <w:szCs w:val="26"/>
        </w:rPr>
        <w:fldChar w:fldCharType="end"/>
      </w:r>
      <w:r w:rsidRPr="008C6558">
        <w:rPr>
          <w:noProof/>
          <w:szCs w:val="26"/>
          <w:lang w:val="it-IT"/>
        </w:rPr>
        <w:t xml:space="preserve">. </w:t>
      </w:r>
      <w:r w:rsidRPr="008C6558">
        <w:rPr>
          <w:lang w:val="it-IT"/>
        </w:rPr>
        <w:t xml:space="preserve">Kết quả phát sinh CTRCN tại </w:t>
      </w:r>
      <w:r w:rsidRPr="008C6558">
        <w:t>Đắk Lắk</w:t>
      </w:r>
      <w:r w:rsidR="0011400B" w:rsidRPr="008C6558">
        <w:rPr>
          <w:lang w:val="en-US"/>
        </w:rPr>
        <w:t xml:space="preserve"> </w:t>
      </w:r>
      <w:r w:rsidRPr="008C6558">
        <w:rPr>
          <w:lang w:val="it-IT"/>
        </w:rPr>
        <w:t>theo 3 kịch bản đến năm 2030</w:t>
      </w:r>
      <w:bookmarkEnd w:id="4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321"/>
        <w:gridCol w:w="1849"/>
        <w:gridCol w:w="1848"/>
        <w:gridCol w:w="1847"/>
      </w:tblGrid>
      <w:tr w:rsidR="0093051A" w:rsidRPr="008C6558" w14:paraId="256555B3" w14:textId="77777777" w:rsidTr="009C0131">
        <w:tc>
          <w:tcPr>
            <w:tcW w:w="1378" w:type="dxa"/>
            <w:vMerge w:val="restart"/>
            <w:vAlign w:val="center"/>
          </w:tcPr>
          <w:p w14:paraId="5AA6C8A6" w14:textId="77777777" w:rsidR="0093051A" w:rsidRPr="008C6558" w:rsidRDefault="0093051A" w:rsidP="002F6E08">
            <w:pPr>
              <w:spacing w:before="0"/>
              <w:jc w:val="center"/>
              <w:rPr>
                <w:b/>
                <w:color w:val="000000" w:themeColor="text1"/>
                <w:lang w:val="it-IT"/>
              </w:rPr>
            </w:pPr>
            <w:r w:rsidRPr="008C6558">
              <w:rPr>
                <w:b/>
                <w:color w:val="000000" w:themeColor="text1"/>
                <w:lang w:val="it-IT"/>
              </w:rPr>
              <w:t xml:space="preserve">Năm </w:t>
            </w:r>
          </w:p>
        </w:tc>
        <w:tc>
          <w:tcPr>
            <w:tcW w:w="2321" w:type="dxa"/>
            <w:vMerge w:val="restart"/>
            <w:vAlign w:val="center"/>
          </w:tcPr>
          <w:p w14:paraId="4B6C7C85" w14:textId="77777777" w:rsidR="0093051A" w:rsidRPr="008C6558" w:rsidRDefault="0093051A" w:rsidP="002F6E08">
            <w:pPr>
              <w:spacing w:before="0"/>
              <w:jc w:val="center"/>
              <w:rPr>
                <w:b/>
                <w:color w:val="000000" w:themeColor="text1"/>
                <w:lang w:val="it-IT"/>
              </w:rPr>
            </w:pPr>
            <w:r w:rsidRPr="008C6558">
              <w:rPr>
                <w:b/>
                <w:color w:val="000000" w:themeColor="text1"/>
                <w:lang w:val="it-IT"/>
              </w:rPr>
              <w:t>Lượng phát sinh</w:t>
            </w:r>
          </w:p>
          <w:p w14:paraId="1BF1C998" w14:textId="77777777" w:rsidR="0093051A" w:rsidRPr="008C6558" w:rsidRDefault="0093051A" w:rsidP="002F6E08">
            <w:pPr>
              <w:spacing w:before="0"/>
              <w:jc w:val="center"/>
              <w:rPr>
                <w:b/>
                <w:color w:val="000000" w:themeColor="text1"/>
                <w:lang w:val="it-IT"/>
              </w:rPr>
            </w:pPr>
            <w:r w:rsidRPr="008C6558">
              <w:rPr>
                <w:b/>
                <w:color w:val="000000" w:themeColor="text1"/>
                <w:lang w:val="it-IT"/>
              </w:rPr>
              <w:t>(tấn/ngày)</w:t>
            </w:r>
          </w:p>
        </w:tc>
        <w:tc>
          <w:tcPr>
            <w:tcW w:w="5544" w:type="dxa"/>
            <w:gridSpan w:val="3"/>
            <w:vAlign w:val="center"/>
          </w:tcPr>
          <w:p w14:paraId="25CF8671" w14:textId="77777777" w:rsidR="0093051A" w:rsidRPr="008C6558" w:rsidRDefault="0093051A" w:rsidP="002F6E08">
            <w:pPr>
              <w:spacing w:before="0"/>
              <w:jc w:val="center"/>
              <w:rPr>
                <w:b/>
                <w:color w:val="000000" w:themeColor="text1"/>
                <w:lang w:val="it-IT"/>
              </w:rPr>
            </w:pPr>
            <w:r w:rsidRPr="008C6558">
              <w:rPr>
                <w:b/>
                <w:color w:val="000000" w:themeColor="text1"/>
                <w:szCs w:val="26"/>
                <w:lang w:val="it-IT"/>
              </w:rPr>
              <w:t>Lượng thải ra ngoài môi trường sau xử lý (tấn/ngày)</w:t>
            </w:r>
          </w:p>
        </w:tc>
      </w:tr>
      <w:tr w:rsidR="0093051A" w:rsidRPr="008C6558" w14:paraId="2926C9FB" w14:textId="77777777" w:rsidTr="009C0131">
        <w:tc>
          <w:tcPr>
            <w:tcW w:w="1378" w:type="dxa"/>
            <w:vMerge/>
            <w:vAlign w:val="center"/>
          </w:tcPr>
          <w:p w14:paraId="3B9573CB" w14:textId="77777777" w:rsidR="0093051A" w:rsidRPr="008C6558" w:rsidRDefault="0093051A" w:rsidP="002F6E08">
            <w:pPr>
              <w:spacing w:before="0"/>
              <w:jc w:val="center"/>
              <w:rPr>
                <w:b/>
                <w:color w:val="000000" w:themeColor="text1"/>
                <w:lang w:val="it-IT"/>
              </w:rPr>
            </w:pPr>
          </w:p>
        </w:tc>
        <w:tc>
          <w:tcPr>
            <w:tcW w:w="2321" w:type="dxa"/>
            <w:vMerge/>
            <w:vAlign w:val="center"/>
          </w:tcPr>
          <w:p w14:paraId="6F87FC53" w14:textId="77777777" w:rsidR="0093051A" w:rsidRPr="008C6558" w:rsidRDefault="0093051A" w:rsidP="002F6E08">
            <w:pPr>
              <w:spacing w:before="0"/>
              <w:jc w:val="center"/>
              <w:rPr>
                <w:b/>
                <w:color w:val="000000" w:themeColor="text1"/>
                <w:lang w:val="it-IT"/>
              </w:rPr>
            </w:pPr>
          </w:p>
        </w:tc>
        <w:tc>
          <w:tcPr>
            <w:tcW w:w="1849" w:type="dxa"/>
            <w:vAlign w:val="center"/>
          </w:tcPr>
          <w:p w14:paraId="4EE7E43A" w14:textId="77777777" w:rsidR="0093051A" w:rsidRPr="008C6558" w:rsidRDefault="0093051A" w:rsidP="002F6E08">
            <w:pPr>
              <w:spacing w:before="0"/>
              <w:jc w:val="center"/>
              <w:rPr>
                <w:b/>
                <w:color w:val="000000" w:themeColor="text1"/>
                <w:lang w:val="it-IT"/>
              </w:rPr>
            </w:pPr>
            <w:r w:rsidRPr="008C6558">
              <w:rPr>
                <w:b/>
                <w:color w:val="000000" w:themeColor="text1"/>
                <w:lang w:val="it-IT"/>
              </w:rPr>
              <w:t>KB1</w:t>
            </w:r>
          </w:p>
        </w:tc>
        <w:tc>
          <w:tcPr>
            <w:tcW w:w="1848" w:type="dxa"/>
            <w:vAlign w:val="center"/>
          </w:tcPr>
          <w:p w14:paraId="312B6A73" w14:textId="77777777" w:rsidR="0093051A" w:rsidRPr="008C6558" w:rsidRDefault="0093051A" w:rsidP="002F6E08">
            <w:pPr>
              <w:spacing w:before="0"/>
              <w:jc w:val="center"/>
              <w:rPr>
                <w:b/>
                <w:color w:val="000000" w:themeColor="text1"/>
                <w:lang w:val="it-IT"/>
              </w:rPr>
            </w:pPr>
            <w:r w:rsidRPr="008C6558">
              <w:rPr>
                <w:b/>
                <w:color w:val="000000" w:themeColor="text1"/>
                <w:lang w:val="it-IT"/>
              </w:rPr>
              <w:t>KB2</w:t>
            </w:r>
          </w:p>
        </w:tc>
        <w:tc>
          <w:tcPr>
            <w:tcW w:w="1847" w:type="dxa"/>
            <w:vAlign w:val="center"/>
          </w:tcPr>
          <w:p w14:paraId="699F8E66" w14:textId="77777777" w:rsidR="0093051A" w:rsidRPr="008C6558" w:rsidRDefault="0093051A" w:rsidP="002F6E08">
            <w:pPr>
              <w:spacing w:before="0"/>
              <w:jc w:val="center"/>
              <w:rPr>
                <w:b/>
                <w:color w:val="000000" w:themeColor="text1"/>
                <w:lang w:val="it-IT"/>
              </w:rPr>
            </w:pPr>
            <w:r w:rsidRPr="008C6558">
              <w:rPr>
                <w:b/>
                <w:color w:val="000000" w:themeColor="text1"/>
                <w:lang w:val="it-IT"/>
              </w:rPr>
              <w:t>KB3</w:t>
            </w:r>
          </w:p>
        </w:tc>
      </w:tr>
      <w:tr w:rsidR="009C0131" w:rsidRPr="008C6558" w14:paraId="504C29B2" w14:textId="77777777" w:rsidTr="009C0131">
        <w:tc>
          <w:tcPr>
            <w:tcW w:w="1378" w:type="dxa"/>
          </w:tcPr>
          <w:p w14:paraId="501F5D60" w14:textId="77777777" w:rsidR="009C0131" w:rsidRPr="008C6558" w:rsidRDefault="009C0131" w:rsidP="002F6E08">
            <w:pPr>
              <w:spacing w:before="0"/>
              <w:jc w:val="center"/>
              <w:rPr>
                <w:color w:val="000000" w:themeColor="text1"/>
                <w:lang w:val="it-IT"/>
              </w:rPr>
            </w:pPr>
            <w:r w:rsidRPr="008C6558">
              <w:rPr>
                <w:color w:val="000000" w:themeColor="text1"/>
                <w:lang w:val="it-IT"/>
              </w:rPr>
              <w:t>2025</w:t>
            </w:r>
          </w:p>
        </w:tc>
        <w:tc>
          <w:tcPr>
            <w:tcW w:w="2321" w:type="dxa"/>
          </w:tcPr>
          <w:p w14:paraId="5E4E18BF" w14:textId="77777777" w:rsidR="009C0131" w:rsidRPr="008C6558" w:rsidRDefault="00391397" w:rsidP="002F6E08">
            <w:pPr>
              <w:spacing w:before="0"/>
              <w:jc w:val="center"/>
              <w:rPr>
                <w:color w:val="000000" w:themeColor="text1"/>
                <w:lang w:val="it-IT"/>
              </w:rPr>
            </w:pPr>
            <w:r w:rsidRPr="008C6558">
              <w:rPr>
                <w:color w:val="000000" w:themeColor="text1"/>
                <w:lang w:val="it-IT"/>
              </w:rPr>
              <w:t>110,7</w:t>
            </w:r>
          </w:p>
        </w:tc>
        <w:tc>
          <w:tcPr>
            <w:tcW w:w="1849" w:type="dxa"/>
          </w:tcPr>
          <w:p w14:paraId="75182E4D" w14:textId="77777777" w:rsidR="009C0131" w:rsidRPr="008C6558" w:rsidRDefault="00391397" w:rsidP="002F6E08">
            <w:pPr>
              <w:spacing w:before="0"/>
              <w:jc w:val="center"/>
              <w:rPr>
                <w:color w:val="000000" w:themeColor="text1"/>
                <w:lang w:val="it-IT"/>
              </w:rPr>
            </w:pPr>
            <w:r w:rsidRPr="008C6558">
              <w:rPr>
                <w:color w:val="000000" w:themeColor="text1"/>
                <w:lang w:val="it-IT"/>
              </w:rPr>
              <w:t>110,7</w:t>
            </w:r>
          </w:p>
        </w:tc>
        <w:tc>
          <w:tcPr>
            <w:tcW w:w="1848" w:type="dxa"/>
          </w:tcPr>
          <w:p w14:paraId="3BB534C9" w14:textId="77777777" w:rsidR="009C0131" w:rsidRPr="008C6558" w:rsidRDefault="00391397" w:rsidP="002F6E08">
            <w:pPr>
              <w:spacing w:before="0"/>
              <w:jc w:val="center"/>
              <w:rPr>
                <w:color w:val="000000" w:themeColor="text1"/>
                <w:lang w:val="it-IT"/>
              </w:rPr>
            </w:pPr>
            <w:r w:rsidRPr="008C6558">
              <w:rPr>
                <w:color w:val="000000" w:themeColor="text1"/>
                <w:lang w:val="it-IT"/>
              </w:rPr>
              <w:t>55,4</w:t>
            </w:r>
          </w:p>
        </w:tc>
        <w:tc>
          <w:tcPr>
            <w:tcW w:w="1847" w:type="dxa"/>
          </w:tcPr>
          <w:p w14:paraId="31B6E3C1" w14:textId="77777777" w:rsidR="009C0131" w:rsidRPr="008C6558" w:rsidRDefault="009C0131" w:rsidP="002F6E08">
            <w:pPr>
              <w:spacing w:before="0"/>
              <w:jc w:val="center"/>
              <w:rPr>
                <w:color w:val="000000" w:themeColor="text1"/>
                <w:lang w:val="it-IT"/>
              </w:rPr>
            </w:pPr>
            <w:r w:rsidRPr="008C6558">
              <w:rPr>
                <w:color w:val="000000" w:themeColor="text1"/>
                <w:lang w:val="it-IT"/>
              </w:rPr>
              <w:t>0</w:t>
            </w:r>
          </w:p>
        </w:tc>
      </w:tr>
      <w:tr w:rsidR="009C0131" w:rsidRPr="008C6558" w14:paraId="7FBA5460" w14:textId="77777777" w:rsidTr="009C0131">
        <w:tc>
          <w:tcPr>
            <w:tcW w:w="1378" w:type="dxa"/>
          </w:tcPr>
          <w:p w14:paraId="14E86F8D" w14:textId="77777777" w:rsidR="009C0131" w:rsidRPr="008C6558" w:rsidRDefault="009C0131" w:rsidP="002F6E08">
            <w:pPr>
              <w:spacing w:before="0"/>
              <w:jc w:val="center"/>
              <w:rPr>
                <w:color w:val="000000" w:themeColor="text1"/>
                <w:lang w:val="it-IT"/>
              </w:rPr>
            </w:pPr>
            <w:r w:rsidRPr="008C6558">
              <w:rPr>
                <w:color w:val="000000" w:themeColor="text1"/>
                <w:lang w:val="it-IT"/>
              </w:rPr>
              <w:t>2030</w:t>
            </w:r>
          </w:p>
        </w:tc>
        <w:tc>
          <w:tcPr>
            <w:tcW w:w="2321" w:type="dxa"/>
          </w:tcPr>
          <w:p w14:paraId="340C3E8D" w14:textId="77777777" w:rsidR="009C0131" w:rsidRPr="008C6558" w:rsidRDefault="00391397" w:rsidP="002F6E08">
            <w:pPr>
              <w:spacing w:before="0"/>
              <w:jc w:val="center"/>
              <w:rPr>
                <w:color w:val="000000" w:themeColor="text1"/>
                <w:lang w:val="it-IT"/>
              </w:rPr>
            </w:pPr>
            <w:r w:rsidRPr="008C6558">
              <w:rPr>
                <w:color w:val="000000" w:themeColor="text1"/>
                <w:lang w:val="it-IT"/>
              </w:rPr>
              <w:t>120,7</w:t>
            </w:r>
          </w:p>
        </w:tc>
        <w:tc>
          <w:tcPr>
            <w:tcW w:w="1849" w:type="dxa"/>
          </w:tcPr>
          <w:p w14:paraId="54C88841" w14:textId="77777777" w:rsidR="009C0131" w:rsidRPr="008C6558" w:rsidRDefault="00391397" w:rsidP="002F6E08">
            <w:pPr>
              <w:spacing w:before="0"/>
              <w:jc w:val="center"/>
              <w:rPr>
                <w:color w:val="000000" w:themeColor="text1"/>
                <w:lang w:val="it-IT"/>
              </w:rPr>
            </w:pPr>
            <w:r w:rsidRPr="008C6558">
              <w:rPr>
                <w:color w:val="000000" w:themeColor="text1"/>
                <w:lang w:val="it-IT"/>
              </w:rPr>
              <w:t>120,7</w:t>
            </w:r>
          </w:p>
        </w:tc>
        <w:tc>
          <w:tcPr>
            <w:tcW w:w="1848" w:type="dxa"/>
          </w:tcPr>
          <w:p w14:paraId="2C200812" w14:textId="77777777" w:rsidR="009C0131" w:rsidRPr="008C6558" w:rsidRDefault="00391397" w:rsidP="002F6E08">
            <w:pPr>
              <w:spacing w:before="0"/>
              <w:jc w:val="center"/>
              <w:rPr>
                <w:color w:val="000000" w:themeColor="text1"/>
                <w:lang w:val="it-IT"/>
              </w:rPr>
            </w:pPr>
            <w:r w:rsidRPr="008C6558">
              <w:rPr>
                <w:color w:val="000000" w:themeColor="text1"/>
                <w:lang w:val="it-IT"/>
              </w:rPr>
              <w:t>60,4</w:t>
            </w:r>
          </w:p>
        </w:tc>
        <w:tc>
          <w:tcPr>
            <w:tcW w:w="1847" w:type="dxa"/>
          </w:tcPr>
          <w:p w14:paraId="63E267F0" w14:textId="77777777" w:rsidR="009C0131" w:rsidRPr="008C6558" w:rsidRDefault="009C0131" w:rsidP="002F6E08">
            <w:pPr>
              <w:spacing w:before="0"/>
              <w:jc w:val="center"/>
              <w:rPr>
                <w:color w:val="000000" w:themeColor="text1"/>
                <w:lang w:val="it-IT"/>
              </w:rPr>
            </w:pPr>
            <w:r w:rsidRPr="008C6558">
              <w:rPr>
                <w:color w:val="000000" w:themeColor="text1"/>
                <w:lang w:val="it-IT"/>
              </w:rPr>
              <w:t>0</w:t>
            </w:r>
          </w:p>
        </w:tc>
      </w:tr>
    </w:tbl>
    <w:p w14:paraId="2A43E030" w14:textId="77777777" w:rsidR="0093051A" w:rsidRPr="008C6558" w:rsidRDefault="0093051A" w:rsidP="002F6E08">
      <w:pPr>
        <w:pStyle w:val="Macdinh"/>
        <w:suppressAutoHyphens w:val="0"/>
        <w:rPr>
          <w:color w:val="000000" w:themeColor="text1"/>
        </w:rPr>
      </w:pPr>
      <w:r w:rsidRPr="008C6558">
        <w:rPr>
          <w:color w:val="000000" w:themeColor="text1"/>
        </w:rPr>
        <w:t>3). Gia tăng khối lượng chất thải rắn do hoạt động nông nghiệp</w:t>
      </w:r>
    </w:p>
    <w:p w14:paraId="08FC47EA" w14:textId="77777777" w:rsidR="0093051A" w:rsidRPr="008C6558" w:rsidRDefault="0093051A" w:rsidP="002F6E08">
      <w:pPr>
        <w:pStyle w:val="Macdinh"/>
        <w:suppressAutoHyphens w:val="0"/>
        <w:rPr>
          <w:color w:val="000000" w:themeColor="text1"/>
        </w:rPr>
      </w:pPr>
      <w:r w:rsidRPr="008C6558">
        <w:rPr>
          <w:color w:val="000000" w:themeColor="text1"/>
        </w:rPr>
        <w:t>Hệ số phát sinh CTR từ các trang trại chăn nuôi và giết mổ gia súc, gia cầm được trình bày trong Bảng 5</w:t>
      </w:r>
      <w:r w:rsidR="00257F76" w:rsidRPr="008C6558">
        <w:rPr>
          <w:color w:val="000000" w:themeColor="text1"/>
        </w:rPr>
        <w:t>2</w:t>
      </w:r>
      <w:r w:rsidRPr="008C6558">
        <w:rPr>
          <w:color w:val="000000" w:themeColor="text1"/>
        </w:rPr>
        <w:t>.</w:t>
      </w:r>
    </w:p>
    <w:p w14:paraId="515F9182" w14:textId="77777777" w:rsidR="0093051A" w:rsidRPr="008C6558" w:rsidRDefault="0093051A" w:rsidP="002F6E08">
      <w:pPr>
        <w:pStyle w:val="Chuthich"/>
        <w:widowControl w:val="0"/>
        <w:rPr>
          <w:noProof/>
        </w:rPr>
      </w:pPr>
      <w:bookmarkStart w:id="476" w:name="_Toc112569139"/>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52</w:t>
      </w:r>
      <w:r w:rsidR="00B026DF" w:rsidRPr="008C6558">
        <w:rPr>
          <w:noProof/>
        </w:rPr>
        <w:fldChar w:fldCharType="end"/>
      </w:r>
      <w:r w:rsidRPr="008C6558">
        <w:rPr>
          <w:noProof/>
        </w:rPr>
        <w:t>. Hệ số phát sinh CTR từ hoạt động chăn nuôi</w:t>
      </w:r>
      <w:bookmarkEnd w:id="4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192"/>
        <w:gridCol w:w="1791"/>
        <w:gridCol w:w="1963"/>
        <w:gridCol w:w="1972"/>
        <w:gridCol w:w="1475"/>
      </w:tblGrid>
      <w:tr w:rsidR="0093051A" w:rsidRPr="008C6558" w14:paraId="19591B07" w14:textId="77777777" w:rsidTr="009C0131">
        <w:trPr>
          <w:tblHeader/>
        </w:trPr>
        <w:tc>
          <w:tcPr>
            <w:tcW w:w="459" w:type="pct"/>
            <w:vMerge w:val="restart"/>
            <w:vAlign w:val="center"/>
          </w:tcPr>
          <w:p w14:paraId="5A5DF63A" w14:textId="77777777" w:rsidR="0093051A" w:rsidRPr="008C6558" w:rsidRDefault="0093051A" w:rsidP="002F6E08">
            <w:pPr>
              <w:spacing w:before="0"/>
              <w:jc w:val="center"/>
              <w:rPr>
                <w:b/>
                <w:color w:val="000000" w:themeColor="text1"/>
                <w:lang w:val="en-US"/>
              </w:rPr>
            </w:pPr>
            <w:r w:rsidRPr="008C6558">
              <w:rPr>
                <w:b/>
                <w:color w:val="000000" w:themeColor="text1"/>
                <w:lang w:val="en-US"/>
              </w:rPr>
              <w:t>Stt</w:t>
            </w:r>
          </w:p>
        </w:tc>
        <w:tc>
          <w:tcPr>
            <w:tcW w:w="645" w:type="pct"/>
            <w:vMerge w:val="restart"/>
            <w:vAlign w:val="center"/>
          </w:tcPr>
          <w:p w14:paraId="61BBEC48" w14:textId="77777777" w:rsidR="0093051A" w:rsidRPr="008C6558" w:rsidRDefault="0093051A" w:rsidP="002F6E08">
            <w:pPr>
              <w:spacing w:before="0"/>
              <w:jc w:val="center"/>
              <w:rPr>
                <w:b/>
                <w:color w:val="000000" w:themeColor="text1"/>
                <w:lang w:val="en-US"/>
              </w:rPr>
            </w:pPr>
            <w:r w:rsidRPr="008C6558">
              <w:rPr>
                <w:b/>
                <w:color w:val="000000" w:themeColor="text1"/>
                <w:lang w:val="en-US"/>
              </w:rPr>
              <w:t>Gia súc, gia cầm</w:t>
            </w:r>
          </w:p>
        </w:tc>
        <w:tc>
          <w:tcPr>
            <w:tcW w:w="969" w:type="pct"/>
            <w:vMerge w:val="restart"/>
            <w:vAlign w:val="center"/>
          </w:tcPr>
          <w:p w14:paraId="01645E80" w14:textId="77777777" w:rsidR="0093051A" w:rsidRPr="008C6558" w:rsidRDefault="0093051A" w:rsidP="002F6E08">
            <w:pPr>
              <w:spacing w:before="0"/>
              <w:jc w:val="center"/>
              <w:rPr>
                <w:b/>
                <w:color w:val="000000" w:themeColor="text1"/>
                <w:lang w:val="en-US"/>
              </w:rPr>
            </w:pPr>
            <w:r w:rsidRPr="008C6558">
              <w:rPr>
                <w:b/>
                <w:color w:val="000000" w:themeColor="text1"/>
                <w:lang w:val="en-US"/>
              </w:rPr>
              <w:t>Hệ số phát thải (*)</w:t>
            </w:r>
          </w:p>
          <w:p w14:paraId="028A0DE6" w14:textId="77777777" w:rsidR="0093051A" w:rsidRPr="008C6558" w:rsidRDefault="0093051A" w:rsidP="002F6E08">
            <w:pPr>
              <w:spacing w:before="0"/>
              <w:jc w:val="center"/>
              <w:rPr>
                <w:b/>
                <w:color w:val="000000" w:themeColor="text1"/>
                <w:lang w:val="en-US"/>
              </w:rPr>
            </w:pPr>
            <w:r w:rsidRPr="008C6558">
              <w:rPr>
                <w:b/>
                <w:color w:val="000000" w:themeColor="text1"/>
                <w:lang w:val="en-US"/>
              </w:rPr>
              <w:t>(kg/con)</w:t>
            </w:r>
          </w:p>
        </w:tc>
        <w:tc>
          <w:tcPr>
            <w:tcW w:w="2928" w:type="pct"/>
            <w:gridSpan w:val="3"/>
            <w:vAlign w:val="center"/>
          </w:tcPr>
          <w:p w14:paraId="0543E948" w14:textId="77777777" w:rsidR="0093051A" w:rsidRPr="008C6558" w:rsidRDefault="0093051A" w:rsidP="002F6E08">
            <w:pPr>
              <w:spacing w:before="0"/>
              <w:jc w:val="center"/>
              <w:rPr>
                <w:b/>
                <w:color w:val="000000" w:themeColor="text1"/>
                <w:lang w:val="en-US"/>
              </w:rPr>
            </w:pPr>
            <w:r w:rsidRPr="008C6558">
              <w:rPr>
                <w:b/>
                <w:color w:val="000000" w:themeColor="text1"/>
                <w:lang w:val="en-US"/>
              </w:rPr>
              <w:t>Số lượng</w:t>
            </w:r>
            <w:r w:rsidRPr="008C6558">
              <w:rPr>
                <w:b/>
                <w:color w:val="000000" w:themeColor="text1"/>
                <w:lang w:val="en-US"/>
              </w:rPr>
              <w:br/>
              <w:t>(con)</w:t>
            </w:r>
          </w:p>
        </w:tc>
      </w:tr>
      <w:tr w:rsidR="0093051A" w:rsidRPr="008C6558" w14:paraId="3CAC533D" w14:textId="77777777" w:rsidTr="009C0131">
        <w:trPr>
          <w:tblHeader/>
        </w:trPr>
        <w:tc>
          <w:tcPr>
            <w:tcW w:w="459" w:type="pct"/>
            <w:vMerge/>
            <w:vAlign w:val="center"/>
          </w:tcPr>
          <w:p w14:paraId="0A6E98A9" w14:textId="77777777" w:rsidR="0093051A" w:rsidRPr="008C6558" w:rsidRDefault="0093051A" w:rsidP="002F6E08">
            <w:pPr>
              <w:spacing w:before="0"/>
              <w:jc w:val="center"/>
              <w:rPr>
                <w:b/>
                <w:color w:val="000000" w:themeColor="text1"/>
                <w:lang w:val="en-US"/>
              </w:rPr>
            </w:pPr>
          </w:p>
        </w:tc>
        <w:tc>
          <w:tcPr>
            <w:tcW w:w="645" w:type="pct"/>
            <w:vMerge/>
            <w:vAlign w:val="center"/>
          </w:tcPr>
          <w:p w14:paraId="4FE33FD8" w14:textId="77777777" w:rsidR="0093051A" w:rsidRPr="008C6558" w:rsidRDefault="0093051A" w:rsidP="002F6E08">
            <w:pPr>
              <w:spacing w:before="0"/>
              <w:jc w:val="center"/>
              <w:rPr>
                <w:b/>
                <w:color w:val="000000" w:themeColor="text1"/>
                <w:lang w:val="en-US"/>
              </w:rPr>
            </w:pPr>
          </w:p>
        </w:tc>
        <w:tc>
          <w:tcPr>
            <w:tcW w:w="969" w:type="pct"/>
            <w:vMerge/>
            <w:vAlign w:val="center"/>
          </w:tcPr>
          <w:p w14:paraId="5C152100" w14:textId="77777777" w:rsidR="0093051A" w:rsidRPr="008C6558" w:rsidRDefault="0093051A" w:rsidP="002F6E08">
            <w:pPr>
              <w:spacing w:before="0"/>
              <w:jc w:val="center"/>
              <w:rPr>
                <w:b/>
                <w:color w:val="000000" w:themeColor="text1"/>
                <w:lang w:val="en-US"/>
              </w:rPr>
            </w:pPr>
          </w:p>
        </w:tc>
        <w:tc>
          <w:tcPr>
            <w:tcW w:w="1062" w:type="pct"/>
            <w:vAlign w:val="center"/>
          </w:tcPr>
          <w:p w14:paraId="319FED8B" w14:textId="77777777" w:rsidR="0093051A" w:rsidRPr="008C6558" w:rsidRDefault="0093051A" w:rsidP="002F6E08">
            <w:pPr>
              <w:spacing w:before="0"/>
              <w:jc w:val="center"/>
              <w:rPr>
                <w:b/>
                <w:color w:val="000000" w:themeColor="text1"/>
                <w:lang w:val="en-US"/>
              </w:rPr>
            </w:pPr>
            <w:r w:rsidRPr="008C6558">
              <w:rPr>
                <w:b/>
                <w:color w:val="000000" w:themeColor="text1"/>
                <w:lang w:val="en-US"/>
              </w:rPr>
              <w:t>Năm 2020</w:t>
            </w:r>
          </w:p>
        </w:tc>
        <w:tc>
          <w:tcPr>
            <w:tcW w:w="1067" w:type="pct"/>
            <w:vAlign w:val="center"/>
          </w:tcPr>
          <w:p w14:paraId="5F68C097" w14:textId="77777777" w:rsidR="0093051A" w:rsidRPr="008C6558" w:rsidRDefault="0093051A" w:rsidP="002F6E08">
            <w:pPr>
              <w:spacing w:before="0"/>
              <w:jc w:val="center"/>
              <w:rPr>
                <w:b/>
                <w:color w:val="000000" w:themeColor="text1"/>
                <w:lang w:val="en-US"/>
              </w:rPr>
            </w:pPr>
            <w:r w:rsidRPr="008C6558">
              <w:rPr>
                <w:b/>
                <w:color w:val="000000" w:themeColor="text1"/>
                <w:lang w:val="en-US"/>
              </w:rPr>
              <w:t>Năm 2025</w:t>
            </w:r>
          </w:p>
        </w:tc>
        <w:tc>
          <w:tcPr>
            <w:tcW w:w="799" w:type="pct"/>
            <w:vAlign w:val="center"/>
          </w:tcPr>
          <w:p w14:paraId="50B14B8D" w14:textId="77777777" w:rsidR="0093051A" w:rsidRPr="008C6558" w:rsidRDefault="0093051A" w:rsidP="002F6E08">
            <w:pPr>
              <w:spacing w:before="0"/>
              <w:jc w:val="center"/>
              <w:rPr>
                <w:b/>
                <w:color w:val="000000" w:themeColor="text1"/>
                <w:lang w:val="en-US"/>
              </w:rPr>
            </w:pPr>
            <w:r w:rsidRPr="008C6558">
              <w:rPr>
                <w:b/>
                <w:color w:val="000000" w:themeColor="text1"/>
                <w:lang w:val="en-US"/>
              </w:rPr>
              <w:t>Năm 2030</w:t>
            </w:r>
          </w:p>
        </w:tc>
      </w:tr>
      <w:tr w:rsidR="009C0131" w:rsidRPr="008C6558" w14:paraId="1A042F0D" w14:textId="77777777" w:rsidTr="009C0131">
        <w:tc>
          <w:tcPr>
            <w:tcW w:w="459" w:type="pct"/>
          </w:tcPr>
          <w:p w14:paraId="3A021E08" w14:textId="77777777" w:rsidR="009C0131" w:rsidRPr="008C6558" w:rsidRDefault="009C0131" w:rsidP="002F6E08">
            <w:pPr>
              <w:spacing w:before="0"/>
              <w:jc w:val="center"/>
              <w:rPr>
                <w:color w:val="000000" w:themeColor="text1"/>
                <w:lang w:val="en-US"/>
              </w:rPr>
            </w:pPr>
            <w:r w:rsidRPr="008C6558">
              <w:rPr>
                <w:color w:val="000000" w:themeColor="text1"/>
                <w:lang w:val="en-US"/>
              </w:rPr>
              <w:t>1</w:t>
            </w:r>
          </w:p>
        </w:tc>
        <w:tc>
          <w:tcPr>
            <w:tcW w:w="645" w:type="pct"/>
            <w:vAlign w:val="center"/>
          </w:tcPr>
          <w:p w14:paraId="7E46EEB2" w14:textId="77777777" w:rsidR="009C0131" w:rsidRPr="008C6558" w:rsidRDefault="009C0131" w:rsidP="002F6E08">
            <w:pPr>
              <w:spacing w:before="0"/>
              <w:jc w:val="center"/>
              <w:rPr>
                <w:rFonts w:eastAsia="Times New Roman"/>
                <w:bCs/>
                <w:color w:val="000000" w:themeColor="text1"/>
                <w:szCs w:val="26"/>
                <w:lang w:val="en-US"/>
              </w:rPr>
            </w:pPr>
            <w:r w:rsidRPr="008C6558">
              <w:rPr>
                <w:rFonts w:eastAsia="Times New Roman"/>
                <w:bCs/>
                <w:color w:val="000000" w:themeColor="text1"/>
                <w:szCs w:val="26"/>
              </w:rPr>
              <w:t>Trâu</w:t>
            </w:r>
            <w:r w:rsidRPr="008C6558">
              <w:rPr>
                <w:rFonts w:eastAsia="Times New Roman"/>
                <w:bCs/>
                <w:color w:val="000000" w:themeColor="text1"/>
                <w:szCs w:val="26"/>
                <w:lang w:val="en-US"/>
              </w:rPr>
              <w:t>, Bò</w:t>
            </w:r>
          </w:p>
        </w:tc>
        <w:tc>
          <w:tcPr>
            <w:tcW w:w="969" w:type="pct"/>
          </w:tcPr>
          <w:p w14:paraId="0240220C" w14:textId="77777777" w:rsidR="009C0131" w:rsidRPr="008C6558" w:rsidRDefault="009C0131" w:rsidP="002F6E08">
            <w:pPr>
              <w:spacing w:before="0"/>
              <w:jc w:val="center"/>
              <w:rPr>
                <w:color w:val="000000" w:themeColor="text1"/>
                <w:lang w:val="en-US"/>
              </w:rPr>
            </w:pPr>
            <w:r w:rsidRPr="008C6558">
              <w:rPr>
                <w:color w:val="000000" w:themeColor="text1"/>
                <w:lang w:val="en-US"/>
              </w:rPr>
              <w:t>4.000</w:t>
            </w:r>
          </w:p>
        </w:tc>
        <w:tc>
          <w:tcPr>
            <w:tcW w:w="1062" w:type="pct"/>
          </w:tcPr>
          <w:p w14:paraId="7166D1BD" w14:textId="77777777" w:rsidR="009C0131" w:rsidRPr="008C6558" w:rsidRDefault="009C0131" w:rsidP="002F6E08">
            <w:pPr>
              <w:spacing w:before="0"/>
              <w:jc w:val="center"/>
              <w:rPr>
                <w:color w:val="000000" w:themeColor="text1"/>
                <w:lang w:val="en-US"/>
              </w:rPr>
            </w:pPr>
            <w:r w:rsidRPr="008C6558">
              <w:rPr>
                <w:rFonts w:asciiTheme="majorHAnsi" w:hAnsiTheme="majorHAnsi" w:cstheme="majorHAnsi"/>
                <w:color w:val="000000" w:themeColor="text1"/>
                <w:szCs w:val="26"/>
              </w:rPr>
              <w:t>274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337</w:t>
            </w:r>
          </w:p>
        </w:tc>
        <w:tc>
          <w:tcPr>
            <w:tcW w:w="1067" w:type="pct"/>
          </w:tcPr>
          <w:p w14:paraId="10894663" w14:textId="77777777" w:rsidR="009C0131" w:rsidRPr="008C6558" w:rsidRDefault="009C0131" w:rsidP="002F6E08">
            <w:pPr>
              <w:spacing w:before="0"/>
              <w:jc w:val="center"/>
              <w:rPr>
                <w:color w:val="000000" w:themeColor="text1"/>
                <w:lang w:val="en-US"/>
              </w:rPr>
            </w:pPr>
            <w:r w:rsidRPr="008C6558">
              <w:rPr>
                <w:rFonts w:asciiTheme="majorHAnsi" w:hAnsiTheme="majorHAnsi" w:cstheme="majorHAnsi"/>
                <w:color w:val="000000" w:themeColor="text1"/>
                <w:szCs w:val="26"/>
              </w:rPr>
              <w:t>330</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000</w:t>
            </w:r>
          </w:p>
        </w:tc>
        <w:tc>
          <w:tcPr>
            <w:tcW w:w="799" w:type="pct"/>
          </w:tcPr>
          <w:p w14:paraId="7D5DFEC8" w14:textId="77777777" w:rsidR="009C0131" w:rsidRPr="008C6558" w:rsidRDefault="009C0131" w:rsidP="002F6E08">
            <w:pPr>
              <w:spacing w:before="0"/>
              <w:jc w:val="center"/>
              <w:rPr>
                <w:color w:val="000000" w:themeColor="text1"/>
                <w:lang w:val="en-US"/>
              </w:rPr>
            </w:pPr>
            <w:r w:rsidRPr="008C6558">
              <w:rPr>
                <w:rFonts w:asciiTheme="majorHAnsi" w:hAnsiTheme="majorHAnsi" w:cstheme="majorHAnsi"/>
                <w:color w:val="000000" w:themeColor="text1"/>
                <w:szCs w:val="26"/>
              </w:rPr>
              <w:t>401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000</w:t>
            </w:r>
          </w:p>
        </w:tc>
      </w:tr>
      <w:tr w:rsidR="009C0131" w:rsidRPr="008C6558" w14:paraId="17C3B2D5" w14:textId="77777777" w:rsidTr="009C0131">
        <w:tc>
          <w:tcPr>
            <w:tcW w:w="459" w:type="pct"/>
          </w:tcPr>
          <w:p w14:paraId="2D8DCAE2" w14:textId="77777777" w:rsidR="009C0131" w:rsidRPr="008C6558" w:rsidRDefault="009C0131" w:rsidP="002F6E08">
            <w:pPr>
              <w:spacing w:before="0"/>
              <w:jc w:val="center"/>
              <w:rPr>
                <w:color w:val="000000" w:themeColor="text1"/>
                <w:lang w:val="en-US"/>
              </w:rPr>
            </w:pPr>
            <w:r w:rsidRPr="008C6558">
              <w:rPr>
                <w:color w:val="000000" w:themeColor="text1"/>
                <w:lang w:val="en-US"/>
              </w:rPr>
              <w:t>2</w:t>
            </w:r>
          </w:p>
        </w:tc>
        <w:tc>
          <w:tcPr>
            <w:tcW w:w="645" w:type="pct"/>
            <w:vAlign w:val="center"/>
          </w:tcPr>
          <w:p w14:paraId="33AD0CAE" w14:textId="77777777" w:rsidR="009C0131" w:rsidRPr="008C6558" w:rsidRDefault="009C0131" w:rsidP="002F6E08">
            <w:pPr>
              <w:spacing w:before="0"/>
              <w:jc w:val="center"/>
              <w:rPr>
                <w:rFonts w:eastAsia="Times New Roman"/>
                <w:bCs/>
                <w:color w:val="000000" w:themeColor="text1"/>
                <w:szCs w:val="26"/>
              </w:rPr>
            </w:pPr>
            <w:r w:rsidRPr="008C6558">
              <w:rPr>
                <w:rFonts w:eastAsia="Times New Roman"/>
                <w:bCs/>
                <w:color w:val="000000" w:themeColor="text1"/>
                <w:szCs w:val="26"/>
              </w:rPr>
              <w:t>Lợn</w:t>
            </w:r>
          </w:p>
        </w:tc>
        <w:tc>
          <w:tcPr>
            <w:tcW w:w="969" w:type="pct"/>
          </w:tcPr>
          <w:p w14:paraId="10CC3B1E" w14:textId="77777777" w:rsidR="009C0131" w:rsidRPr="008C6558" w:rsidRDefault="009C0131" w:rsidP="002F6E08">
            <w:pPr>
              <w:spacing w:before="0"/>
              <w:jc w:val="center"/>
              <w:rPr>
                <w:color w:val="000000" w:themeColor="text1"/>
                <w:lang w:val="en-US"/>
              </w:rPr>
            </w:pPr>
            <w:r w:rsidRPr="008C6558">
              <w:rPr>
                <w:color w:val="000000" w:themeColor="text1"/>
                <w:lang w:val="en-US"/>
              </w:rPr>
              <w:t>700</w:t>
            </w:r>
          </w:p>
        </w:tc>
        <w:tc>
          <w:tcPr>
            <w:tcW w:w="1062" w:type="pct"/>
          </w:tcPr>
          <w:p w14:paraId="0604A174" w14:textId="77777777" w:rsidR="009C0131" w:rsidRPr="008C6558" w:rsidRDefault="009C0131" w:rsidP="002F6E08">
            <w:pPr>
              <w:spacing w:before="0"/>
              <w:jc w:val="center"/>
              <w:rPr>
                <w:color w:val="000000" w:themeColor="text1"/>
                <w:lang w:val="en-US"/>
              </w:rPr>
            </w:pPr>
            <w:r w:rsidRPr="008C6558">
              <w:rPr>
                <w:rFonts w:asciiTheme="majorHAnsi" w:hAnsiTheme="majorHAnsi" w:cstheme="majorHAnsi"/>
                <w:color w:val="000000" w:themeColor="text1"/>
                <w:szCs w:val="26"/>
              </w:rPr>
              <w:t>867</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303</w:t>
            </w:r>
          </w:p>
        </w:tc>
        <w:tc>
          <w:tcPr>
            <w:tcW w:w="1067" w:type="pct"/>
          </w:tcPr>
          <w:p w14:paraId="7AB2916A" w14:textId="77777777" w:rsidR="009C0131" w:rsidRPr="008C6558" w:rsidRDefault="009C0131" w:rsidP="002F6E08">
            <w:pPr>
              <w:spacing w:before="0"/>
              <w:jc w:val="center"/>
              <w:rPr>
                <w:color w:val="000000" w:themeColor="text1"/>
                <w:lang w:val="en-US"/>
              </w:rPr>
            </w:pPr>
            <w:r w:rsidRPr="008C6558">
              <w:rPr>
                <w:rFonts w:asciiTheme="majorHAnsi" w:hAnsiTheme="majorHAnsi" w:cstheme="majorHAnsi"/>
                <w:color w:val="000000" w:themeColor="text1"/>
                <w:szCs w:val="26"/>
              </w:rPr>
              <w:t>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000</w:t>
            </w:r>
          </w:p>
        </w:tc>
        <w:tc>
          <w:tcPr>
            <w:tcW w:w="799" w:type="pct"/>
          </w:tcPr>
          <w:p w14:paraId="2F818B24" w14:textId="77777777" w:rsidR="009C0131" w:rsidRPr="008C6558" w:rsidRDefault="009C0131" w:rsidP="002F6E08">
            <w:pPr>
              <w:spacing w:before="0"/>
              <w:jc w:val="center"/>
              <w:rPr>
                <w:color w:val="000000" w:themeColor="text1"/>
              </w:rPr>
            </w:pPr>
            <w:r w:rsidRPr="008C6558">
              <w:rPr>
                <w:rFonts w:asciiTheme="majorHAnsi" w:hAnsiTheme="majorHAnsi" w:cstheme="majorHAnsi"/>
                <w:color w:val="000000" w:themeColor="text1"/>
                <w:szCs w:val="26"/>
              </w:rPr>
              <w:t>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154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000</w:t>
            </w:r>
          </w:p>
        </w:tc>
      </w:tr>
      <w:tr w:rsidR="009C0131" w:rsidRPr="008C6558" w14:paraId="680A4E10" w14:textId="77777777" w:rsidTr="009C0131">
        <w:tc>
          <w:tcPr>
            <w:tcW w:w="459" w:type="pct"/>
          </w:tcPr>
          <w:p w14:paraId="49B0452F" w14:textId="77777777" w:rsidR="009C0131" w:rsidRPr="008C6558" w:rsidRDefault="009C0131" w:rsidP="002F6E08">
            <w:pPr>
              <w:spacing w:before="0"/>
              <w:jc w:val="center"/>
              <w:rPr>
                <w:color w:val="000000" w:themeColor="text1"/>
                <w:lang w:val="en-US"/>
              </w:rPr>
            </w:pPr>
            <w:r w:rsidRPr="008C6558">
              <w:rPr>
                <w:color w:val="000000" w:themeColor="text1"/>
                <w:lang w:val="en-US"/>
              </w:rPr>
              <w:t>3</w:t>
            </w:r>
          </w:p>
        </w:tc>
        <w:tc>
          <w:tcPr>
            <w:tcW w:w="645" w:type="pct"/>
            <w:vAlign w:val="center"/>
          </w:tcPr>
          <w:p w14:paraId="0A5AF192" w14:textId="77777777" w:rsidR="009C0131" w:rsidRPr="008C6558" w:rsidRDefault="009C0131" w:rsidP="002F6E08">
            <w:pPr>
              <w:spacing w:before="0"/>
              <w:jc w:val="center"/>
              <w:rPr>
                <w:rFonts w:eastAsia="Times New Roman"/>
                <w:bCs/>
                <w:color w:val="000000" w:themeColor="text1"/>
                <w:szCs w:val="26"/>
              </w:rPr>
            </w:pPr>
            <w:r w:rsidRPr="008C6558">
              <w:rPr>
                <w:rFonts w:eastAsia="Times New Roman"/>
                <w:bCs/>
                <w:color w:val="000000" w:themeColor="text1"/>
                <w:szCs w:val="26"/>
              </w:rPr>
              <w:t>Gia cầm</w:t>
            </w:r>
          </w:p>
        </w:tc>
        <w:tc>
          <w:tcPr>
            <w:tcW w:w="969" w:type="pct"/>
          </w:tcPr>
          <w:p w14:paraId="5DF22B2E" w14:textId="77777777" w:rsidR="009C0131" w:rsidRPr="008C6558" w:rsidRDefault="009C0131" w:rsidP="002F6E08">
            <w:pPr>
              <w:spacing w:before="0"/>
              <w:jc w:val="center"/>
              <w:rPr>
                <w:color w:val="000000" w:themeColor="text1"/>
                <w:lang w:val="en-US"/>
              </w:rPr>
            </w:pPr>
            <w:r w:rsidRPr="008C6558">
              <w:rPr>
                <w:color w:val="000000" w:themeColor="text1"/>
                <w:lang w:val="en-US"/>
              </w:rPr>
              <w:t>20</w:t>
            </w:r>
          </w:p>
        </w:tc>
        <w:tc>
          <w:tcPr>
            <w:tcW w:w="1062" w:type="pct"/>
          </w:tcPr>
          <w:p w14:paraId="2E6F65F1" w14:textId="77777777" w:rsidR="009C0131" w:rsidRPr="008C6558" w:rsidRDefault="009C0131" w:rsidP="002F6E08">
            <w:pPr>
              <w:spacing w:before="0"/>
              <w:jc w:val="center"/>
              <w:rPr>
                <w:color w:val="000000" w:themeColor="text1"/>
                <w:lang w:val="en-US"/>
              </w:rPr>
            </w:pPr>
            <w:r w:rsidRPr="008C6558">
              <w:rPr>
                <w:rFonts w:asciiTheme="majorHAnsi" w:hAnsiTheme="majorHAnsi" w:cstheme="majorHAnsi"/>
                <w:color w:val="000000" w:themeColor="text1"/>
                <w:szCs w:val="26"/>
              </w:rPr>
              <w:t>13</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784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240</w:t>
            </w:r>
          </w:p>
        </w:tc>
        <w:tc>
          <w:tcPr>
            <w:tcW w:w="1067" w:type="pct"/>
          </w:tcPr>
          <w:p w14:paraId="02A6AD6A" w14:textId="77777777" w:rsidR="009C0131" w:rsidRPr="008C6558" w:rsidRDefault="009C0131" w:rsidP="002F6E08">
            <w:pPr>
              <w:spacing w:before="0"/>
              <w:jc w:val="center"/>
              <w:rPr>
                <w:color w:val="000000" w:themeColor="text1"/>
                <w:lang w:val="en-US"/>
              </w:rPr>
            </w:pPr>
            <w:r w:rsidRPr="008C6558">
              <w:rPr>
                <w:rFonts w:asciiTheme="majorHAnsi" w:hAnsiTheme="majorHAnsi" w:cstheme="majorHAnsi"/>
                <w:color w:val="000000" w:themeColor="text1"/>
                <w:szCs w:val="26"/>
              </w:rPr>
              <w:t>19</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514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000</w:t>
            </w:r>
          </w:p>
        </w:tc>
        <w:tc>
          <w:tcPr>
            <w:tcW w:w="799" w:type="pct"/>
          </w:tcPr>
          <w:p w14:paraId="4F576D56" w14:textId="77777777" w:rsidR="009C0131" w:rsidRPr="008C6558" w:rsidRDefault="009C0131" w:rsidP="002F6E08">
            <w:pPr>
              <w:spacing w:before="0"/>
              <w:jc w:val="center"/>
              <w:rPr>
                <w:color w:val="000000" w:themeColor="text1"/>
              </w:rPr>
            </w:pPr>
            <w:r w:rsidRPr="008C6558">
              <w:rPr>
                <w:rFonts w:asciiTheme="majorHAnsi" w:hAnsiTheme="majorHAnsi" w:cstheme="majorHAnsi"/>
                <w:color w:val="000000" w:themeColor="text1"/>
                <w:szCs w:val="26"/>
              </w:rPr>
              <w:t>27</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627</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000</w:t>
            </w:r>
          </w:p>
        </w:tc>
      </w:tr>
    </w:tbl>
    <w:p w14:paraId="6E61BA24" w14:textId="77777777" w:rsidR="0093051A" w:rsidRPr="008C6558" w:rsidRDefault="0093051A" w:rsidP="002F6E08">
      <w:pPr>
        <w:rPr>
          <w:color w:val="000000" w:themeColor="text1"/>
          <w:lang w:val="en-US" w:bidi="ar-SA"/>
        </w:rPr>
      </w:pPr>
      <w:r w:rsidRPr="008C6558">
        <w:rPr>
          <w:i/>
          <w:color w:val="000000" w:themeColor="text1"/>
        </w:rPr>
        <w:t xml:space="preserve">Ghi chú: (*): Nguồn </w:t>
      </w:r>
      <w:r w:rsidR="009C0131" w:rsidRPr="008C6558">
        <w:rPr>
          <w:i/>
          <w:color w:val="000000" w:themeColor="text1"/>
          <w:lang w:val="en-US"/>
        </w:rPr>
        <w:t>UNEP 2013</w:t>
      </w:r>
      <w:r w:rsidRPr="008C6558">
        <w:rPr>
          <w:i/>
          <w:color w:val="000000" w:themeColor="text1"/>
        </w:rPr>
        <w:t>.</w:t>
      </w:r>
    </w:p>
    <w:p w14:paraId="362EDA5C" w14:textId="77777777" w:rsidR="0093051A" w:rsidRPr="008C6558" w:rsidRDefault="0093051A" w:rsidP="002F6E08">
      <w:pPr>
        <w:pStyle w:val="Macdinh"/>
        <w:suppressAutoHyphens w:val="0"/>
        <w:rPr>
          <w:color w:val="000000" w:themeColor="text1"/>
          <w:lang w:val="en-US"/>
        </w:rPr>
      </w:pPr>
      <w:r w:rsidRPr="008C6558">
        <w:rPr>
          <w:color w:val="000000" w:themeColor="text1"/>
          <w:lang w:val="en-US"/>
        </w:rPr>
        <w:t>Khối lượng CTR từ các trang trại chăn nuôi và giết mổ gia súc, gia cầm được trình bày trong bảng 5</w:t>
      </w:r>
      <w:r w:rsidR="00257F76" w:rsidRPr="008C6558">
        <w:rPr>
          <w:color w:val="000000" w:themeColor="text1"/>
          <w:lang w:val="en-US"/>
        </w:rPr>
        <w:t>3</w:t>
      </w:r>
      <w:r w:rsidRPr="008C6558">
        <w:rPr>
          <w:color w:val="000000" w:themeColor="text1"/>
          <w:lang w:val="en-US"/>
        </w:rPr>
        <w:t>.</w:t>
      </w:r>
    </w:p>
    <w:p w14:paraId="3E7BC8D3" w14:textId="77777777" w:rsidR="0093051A" w:rsidRPr="008C6558" w:rsidRDefault="0093051A" w:rsidP="002F6E08">
      <w:pPr>
        <w:pStyle w:val="Chuthich"/>
        <w:widowControl w:val="0"/>
      </w:pPr>
      <w:bookmarkStart w:id="477" w:name="_Toc112569140"/>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53</w:t>
      </w:r>
      <w:r w:rsidR="00B026DF" w:rsidRPr="008C6558">
        <w:rPr>
          <w:noProof/>
          <w:szCs w:val="26"/>
        </w:rPr>
        <w:fldChar w:fldCharType="end"/>
      </w:r>
      <w:r w:rsidRPr="008C6558">
        <w:rPr>
          <w:noProof/>
          <w:szCs w:val="26"/>
          <w:lang w:val="en-US"/>
        </w:rPr>
        <w:t xml:space="preserve">. </w:t>
      </w:r>
      <w:r w:rsidRPr="008C6558">
        <w:t>Dự báo khối lượng CTR phát sinh từ hoạt động chăn nuôi đến năm 2030</w:t>
      </w:r>
      <w:bookmarkEnd w:id="4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874"/>
        <w:gridCol w:w="1852"/>
        <w:gridCol w:w="1852"/>
        <w:gridCol w:w="1852"/>
      </w:tblGrid>
      <w:tr w:rsidR="0093051A" w:rsidRPr="008C6558" w14:paraId="3BCFB825" w14:textId="77777777" w:rsidTr="009C0131">
        <w:trPr>
          <w:tblHeader/>
        </w:trPr>
        <w:tc>
          <w:tcPr>
            <w:tcW w:w="813" w:type="dxa"/>
            <w:vMerge w:val="restart"/>
            <w:vAlign w:val="center"/>
          </w:tcPr>
          <w:p w14:paraId="2DD4127B" w14:textId="77777777" w:rsidR="0093051A" w:rsidRPr="008C6558" w:rsidRDefault="0093051A" w:rsidP="002F6E08">
            <w:pPr>
              <w:spacing w:before="0"/>
              <w:jc w:val="center"/>
              <w:rPr>
                <w:b/>
                <w:color w:val="000000" w:themeColor="text1"/>
                <w:lang w:val="en-US"/>
              </w:rPr>
            </w:pPr>
            <w:r w:rsidRPr="008C6558">
              <w:rPr>
                <w:b/>
                <w:color w:val="000000" w:themeColor="text1"/>
                <w:lang w:val="en-US"/>
              </w:rPr>
              <w:t xml:space="preserve">Stt </w:t>
            </w:r>
          </w:p>
        </w:tc>
        <w:tc>
          <w:tcPr>
            <w:tcW w:w="2874" w:type="dxa"/>
            <w:vMerge w:val="restart"/>
            <w:vAlign w:val="center"/>
          </w:tcPr>
          <w:p w14:paraId="3BD5CBA1" w14:textId="77777777" w:rsidR="0093051A" w:rsidRPr="008C6558" w:rsidRDefault="0093051A" w:rsidP="002F6E08">
            <w:pPr>
              <w:spacing w:before="0"/>
              <w:jc w:val="center"/>
              <w:rPr>
                <w:b/>
                <w:color w:val="000000" w:themeColor="text1"/>
                <w:lang w:val="en-US"/>
              </w:rPr>
            </w:pPr>
            <w:r w:rsidRPr="008C6558">
              <w:rPr>
                <w:b/>
                <w:color w:val="000000" w:themeColor="text1"/>
                <w:lang w:val="en-US"/>
              </w:rPr>
              <w:t>Gia súc, gia cầm</w:t>
            </w:r>
          </w:p>
        </w:tc>
        <w:tc>
          <w:tcPr>
            <w:tcW w:w="5556" w:type="dxa"/>
            <w:gridSpan w:val="3"/>
            <w:vAlign w:val="center"/>
          </w:tcPr>
          <w:p w14:paraId="13F1BC41" w14:textId="77777777" w:rsidR="0093051A" w:rsidRPr="008C6558" w:rsidRDefault="0093051A" w:rsidP="002F6E08">
            <w:pPr>
              <w:spacing w:before="0"/>
              <w:jc w:val="center"/>
              <w:rPr>
                <w:b/>
                <w:color w:val="000000" w:themeColor="text1"/>
                <w:lang w:val="en-US"/>
              </w:rPr>
            </w:pPr>
            <w:r w:rsidRPr="008C6558">
              <w:rPr>
                <w:b/>
                <w:color w:val="000000" w:themeColor="text1"/>
                <w:lang w:val="en-US"/>
              </w:rPr>
              <w:t>Khối lượng CTR phát sinh (tấn/năm)</w:t>
            </w:r>
          </w:p>
        </w:tc>
      </w:tr>
      <w:tr w:rsidR="0093051A" w:rsidRPr="008C6558" w14:paraId="2258A54D" w14:textId="77777777" w:rsidTr="009C0131">
        <w:trPr>
          <w:tblHeader/>
        </w:trPr>
        <w:tc>
          <w:tcPr>
            <w:tcW w:w="813" w:type="dxa"/>
            <w:vMerge/>
            <w:vAlign w:val="center"/>
          </w:tcPr>
          <w:p w14:paraId="2AD83590" w14:textId="77777777" w:rsidR="0093051A" w:rsidRPr="008C6558" w:rsidRDefault="0093051A" w:rsidP="002F6E08">
            <w:pPr>
              <w:spacing w:before="0"/>
              <w:jc w:val="center"/>
              <w:rPr>
                <w:b/>
                <w:color w:val="000000" w:themeColor="text1"/>
                <w:lang w:val="en-US"/>
              </w:rPr>
            </w:pPr>
          </w:p>
        </w:tc>
        <w:tc>
          <w:tcPr>
            <w:tcW w:w="2874" w:type="dxa"/>
            <w:vMerge/>
            <w:vAlign w:val="center"/>
          </w:tcPr>
          <w:p w14:paraId="438BB226" w14:textId="77777777" w:rsidR="0093051A" w:rsidRPr="008C6558" w:rsidRDefault="0093051A" w:rsidP="002F6E08">
            <w:pPr>
              <w:spacing w:before="0"/>
              <w:jc w:val="center"/>
              <w:rPr>
                <w:b/>
                <w:color w:val="000000" w:themeColor="text1"/>
                <w:lang w:val="en-US"/>
              </w:rPr>
            </w:pPr>
          </w:p>
        </w:tc>
        <w:tc>
          <w:tcPr>
            <w:tcW w:w="1852" w:type="dxa"/>
            <w:vAlign w:val="center"/>
          </w:tcPr>
          <w:p w14:paraId="613E37AA" w14:textId="77777777" w:rsidR="0093051A" w:rsidRPr="008C6558" w:rsidRDefault="0093051A" w:rsidP="002F6E08">
            <w:pPr>
              <w:spacing w:before="0"/>
              <w:jc w:val="center"/>
              <w:rPr>
                <w:b/>
                <w:color w:val="000000" w:themeColor="text1"/>
                <w:lang w:val="en-US"/>
              </w:rPr>
            </w:pPr>
          </w:p>
        </w:tc>
        <w:tc>
          <w:tcPr>
            <w:tcW w:w="1852" w:type="dxa"/>
            <w:vAlign w:val="center"/>
          </w:tcPr>
          <w:p w14:paraId="2AEA6920" w14:textId="77777777" w:rsidR="0093051A" w:rsidRPr="008C6558" w:rsidRDefault="0093051A" w:rsidP="002F6E08">
            <w:pPr>
              <w:spacing w:before="0"/>
              <w:jc w:val="center"/>
              <w:rPr>
                <w:b/>
                <w:color w:val="000000" w:themeColor="text1"/>
                <w:lang w:val="en-US"/>
              </w:rPr>
            </w:pPr>
            <w:r w:rsidRPr="008C6558">
              <w:rPr>
                <w:b/>
                <w:color w:val="000000" w:themeColor="text1"/>
                <w:lang w:val="en-US"/>
              </w:rPr>
              <w:t>Năm 2025</w:t>
            </w:r>
          </w:p>
        </w:tc>
        <w:tc>
          <w:tcPr>
            <w:tcW w:w="1852" w:type="dxa"/>
            <w:vAlign w:val="center"/>
          </w:tcPr>
          <w:p w14:paraId="7DCFA778" w14:textId="77777777" w:rsidR="0093051A" w:rsidRPr="008C6558" w:rsidRDefault="0093051A" w:rsidP="002F6E08">
            <w:pPr>
              <w:spacing w:before="0"/>
              <w:jc w:val="center"/>
              <w:rPr>
                <w:b/>
                <w:color w:val="000000" w:themeColor="text1"/>
                <w:lang w:val="en-US"/>
              </w:rPr>
            </w:pPr>
            <w:r w:rsidRPr="008C6558">
              <w:rPr>
                <w:b/>
                <w:color w:val="000000" w:themeColor="text1"/>
                <w:lang w:val="en-US"/>
              </w:rPr>
              <w:t>Năm 2030</w:t>
            </w:r>
          </w:p>
        </w:tc>
      </w:tr>
      <w:tr w:rsidR="009C0131" w:rsidRPr="008C6558" w14:paraId="70C451FB" w14:textId="77777777" w:rsidTr="00D92B76">
        <w:tc>
          <w:tcPr>
            <w:tcW w:w="813" w:type="dxa"/>
          </w:tcPr>
          <w:p w14:paraId="3DCA3471" w14:textId="77777777" w:rsidR="009C0131" w:rsidRPr="008C6558" w:rsidRDefault="009C0131" w:rsidP="002F6E08">
            <w:pPr>
              <w:spacing w:before="0"/>
              <w:jc w:val="center"/>
              <w:rPr>
                <w:color w:val="000000" w:themeColor="text1"/>
                <w:lang w:val="en-US"/>
              </w:rPr>
            </w:pPr>
            <w:r w:rsidRPr="008C6558">
              <w:rPr>
                <w:color w:val="000000" w:themeColor="text1"/>
                <w:lang w:val="en-US"/>
              </w:rPr>
              <w:t>1</w:t>
            </w:r>
          </w:p>
        </w:tc>
        <w:tc>
          <w:tcPr>
            <w:tcW w:w="2874" w:type="dxa"/>
            <w:vAlign w:val="center"/>
          </w:tcPr>
          <w:p w14:paraId="114AB91B" w14:textId="77777777" w:rsidR="009C0131" w:rsidRPr="008C6558" w:rsidRDefault="009C0131" w:rsidP="002F6E08">
            <w:pPr>
              <w:spacing w:before="0"/>
              <w:jc w:val="center"/>
              <w:rPr>
                <w:rFonts w:eastAsia="Times New Roman"/>
                <w:bCs/>
                <w:color w:val="000000" w:themeColor="text1"/>
                <w:szCs w:val="26"/>
                <w:lang w:val="en-US"/>
              </w:rPr>
            </w:pPr>
            <w:r w:rsidRPr="008C6558">
              <w:rPr>
                <w:rFonts w:eastAsia="Times New Roman"/>
                <w:bCs/>
                <w:color w:val="000000" w:themeColor="text1"/>
                <w:szCs w:val="26"/>
              </w:rPr>
              <w:t>Trâu</w:t>
            </w:r>
            <w:r w:rsidRPr="008C6558">
              <w:rPr>
                <w:rFonts w:eastAsia="Times New Roman"/>
                <w:bCs/>
                <w:color w:val="000000" w:themeColor="text1"/>
                <w:szCs w:val="26"/>
                <w:lang w:val="en-US"/>
              </w:rPr>
              <w:t>, Bò</w:t>
            </w:r>
          </w:p>
        </w:tc>
        <w:tc>
          <w:tcPr>
            <w:tcW w:w="1852" w:type="dxa"/>
          </w:tcPr>
          <w:p w14:paraId="7AAC036B" w14:textId="77777777" w:rsidR="009C0131" w:rsidRPr="008C6558" w:rsidRDefault="009C0131" w:rsidP="002F6E08">
            <w:pPr>
              <w:spacing w:before="0"/>
              <w:jc w:val="center"/>
              <w:rPr>
                <w:color w:val="000000" w:themeColor="text1"/>
              </w:rPr>
            </w:pPr>
          </w:p>
        </w:tc>
        <w:tc>
          <w:tcPr>
            <w:tcW w:w="1852" w:type="dxa"/>
            <w:vAlign w:val="bottom"/>
          </w:tcPr>
          <w:p w14:paraId="340C0C12" w14:textId="77777777" w:rsidR="009C0131" w:rsidRPr="008C6558" w:rsidRDefault="009C0131" w:rsidP="002F6E08">
            <w:pPr>
              <w:spacing w:before="0"/>
              <w:jc w:val="center"/>
              <w:rPr>
                <w:color w:val="000000" w:themeColor="text1"/>
              </w:rPr>
            </w:pPr>
            <w:r w:rsidRPr="008C6558">
              <w:rPr>
                <w:rFonts w:asciiTheme="majorHAnsi" w:hAnsiTheme="majorHAnsi" w:cstheme="majorHAnsi"/>
                <w:color w:val="000000" w:themeColor="text1"/>
                <w:szCs w:val="26"/>
              </w:rPr>
              <w:t>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320</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000</w:t>
            </w:r>
          </w:p>
        </w:tc>
        <w:tc>
          <w:tcPr>
            <w:tcW w:w="1852" w:type="dxa"/>
            <w:vAlign w:val="bottom"/>
          </w:tcPr>
          <w:p w14:paraId="4D37CD1B" w14:textId="77777777" w:rsidR="009C0131" w:rsidRPr="008C6558" w:rsidRDefault="009C0131" w:rsidP="002F6E08">
            <w:pPr>
              <w:spacing w:before="0"/>
              <w:jc w:val="center"/>
              <w:rPr>
                <w:color w:val="000000" w:themeColor="text1"/>
              </w:rPr>
            </w:pPr>
            <w:r w:rsidRPr="008C6558">
              <w:rPr>
                <w:rFonts w:asciiTheme="majorHAnsi" w:hAnsiTheme="majorHAnsi" w:cstheme="majorHAnsi"/>
                <w:color w:val="000000" w:themeColor="text1"/>
                <w:szCs w:val="26"/>
              </w:rPr>
              <w:t>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604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000</w:t>
            </w:r>
          </w:p>
        </w:tc>
      </w:tr>
      <w:tr w:rsidR="009C0131" w:rsidRPr="008C6558" w14:paraId="761323DE" w14:textId="77777777" w:rsidTr="00D92B76">
        <w:tc>
          <w:tcPr>
            <w:tcW w:w="813" w:type="dxa"/>
          </w:tcPr>
          <w:p w14:paraId="368A0DD5" w14:textId="77777777" w:rsidR="009C0131" w:rsidRPr="008C6558" w:rsidRDefault="009C0131" w:rsidP="002F6E08">
            <w:pPr>
              <w:spacing w:before="0"/>
              <w:jc w:val="center"/>
              <w:rPr>
                <w:color w:val="000000" w:themeColor="text1"/>
                <w:lang w:val="en-US"/>
              </w:rPr>
            </w:pPr>
            <w:r w:rsidRPr="008C6558">
              <w:rPr>
                <w:color w:val="000000" w:themeColor="text1"/>
                <w:lang w:val="en-US"/>
              </w:rPr>
              <w:t>2</w:t>
            </w:r>
          </w:p>
        </w:tc>
        <w:tc>
          <w:tcPr>
            <w:tcW w:w="2874" w:type="dxa"/>
            <w:vAlign w:val="center"/>
          </w:tcPr>
          <w:p w14:paraId="694183C3" w14:textId="77777777" w:rsidR="009C0131" w:rsidRPr="008C6558" w:rsidRDefault="009C0131" w:rsidP="002F6E08">
            <w:pPr>
              <w:spacing w:before="0"/>
              <w:jc w:val="center"/>
              <w:rPr>
                <w:rFonts w:eastAsia="Times New Roman"/>
                <w:bCs/>
                <w:color w:val="000000" w:themeColor="text1"/>
                <w:szCs w:val="26"/>
              </w:rPr>
            </w:pPr>
            <w:r w:rsidRPr="008C6558">
              <w:rPr>
                <w:rFonts w:eastAsia="Times New Roman"/>
                <w:bCs/>
                <w:color w:val="000000" w:themeColor="text1"/>
                <w:szCs w:val="26"/>
              </w:rPr>
              <w:t>Lợn</w:t>
            </w:r>
          </w:p>
        </w:tc>
        <w:tc>
          <w:tcPr>
            <w:tcW w:w="1852" w:type="dxa"/>
          </w:tcPr>
          <w:p w14:paraId="1168B273" w14:textId="77777777" w:rsidR="009C0131" w:rsidRPr="008C6558" w:rsidRDefault="009C0131" w:rsidP="002F6E08">
            <w:pPr>
              <w:spacing w:before="0"/>
              <w:jc w:val="center"/>
              <w:rPr>
                <w:color w:val="000000" w:themeColor="text1"/>
              </w:rPr>
            </w:pPr>
          </w:p>
        </w:tc>
        <w:tc>
          <w:tcPr>
            <w:tcW w:w="1852" w:type="dxa"/>
            <w:vAlign w:val="bottom"/>
          </w:tcPr>
          <w:p w14:paraId="78929AC0" w14:textId="77777777" w:rsidR="009C0131" w:rsidRPr="008C6558" w:rsidRDefault="009C0131" w:rsidP="002F6E08">
            <w:pPr>
              <w:spacing w:before="0"/>
              <w:jc w:val="center"/>
              <w:rPr>
                <w:color w:val="000000" w:themeColor="text1"/>
              </w:rPr>
            </w:pPr>
            <w:r w:rsidRPr="008C6558">
              <w:rPr>
                <w:rFonts w:asciiTheme="majorHAnsi" w:hAnsiTheme="majorHAnsi" w:cstheme="majorHAnsi"/>
                <w:color w:val="000000" w:themeColor="text1"/>
                <w:szCs w:val="26"/>
              </w:rPr>
              <w:t>700</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700</w:t>
            </w:r>
          </w:p>
        </w:tc>
        <w:tc>
          <w:tcPr>
            <w:tcW w:w="1852" w:type="dxa"/>
            <w:vAlign w:val="bottom"/>
          </w:tcPr>
          <w:p w14:paraId="2B47A1B3" w14:textId="77777777" w:rsidR="009C0131" w:rsidRPr="008C6558" w:rsidRDefault="009C0131" w:rsidP="002F6E08">
            <w:pPr>
              <w:spacing w:before="0"/>
              <w:jc w:val="center"/>
              <w:rPr>
                <w:color w:val="000000" w:themeColor="text1"/>
              </w:rPr>
            </w:pPr>
            <w:r w:rsidRPr="008C6558">
              <w:rPr>
                <w:rFonts w:asciiTheme="majorHAnsi" w:hAnsiTheme="majorHAnsi" w:cstheme="majorHAnsi"/>
                <w:color w:val="000000" w:themeColor="text1"/>
                <w:szCs w:val="26"/>
              </w:rPr>
              <w:t>807</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800</w:t>
            </w:r>
          </w:p>
        </w:tc>
      </w:tr>
      <w:tr w:rsidR="009C0131" w:rsidRPr="008C6558" w14:paraId="04D5012F" w14:textId="77777777" w:rsidTr="00D92B76">
        <w:tc>
          <w:tcPr>
            <w:tcW w:w="813" w:type="dxa"/>
          </w:tcPr>
          <w:p w14:paraId="575405AA" w14:textId="77777777" w:rsidR="009C0131" w:rsidRPr="008C6558" w:rsidRDefault="009C0131" w:rsidP="002F6E08">
            <w:pPr>
              <w:spacing w:before="0"/>
              <w:jc w:val="center"/>
              <w:rPr>
                <w:color w:val="000000" w:themeColor="text1"/>
                <w:lang w:val="en-US"/>
              </w:rPr>
            </w:pPr>
            <w:r w:rsidRPr="008C6558">
              <w:rPr>
                <w:color w:val="000000" w:themeColor="text1"/>
                <w:lang w:val="en-US"/>
              </w:rPr>
              <w:t>3</w:t>
            </w:r>
          </w:p>
        </w:tc>
        <w:tc>
          <w:tcPr>
            <w:tcW w:w="2874" w:type="dxa"/>
            <w:vAlign w:val="center"/>
          </w:tcPr>
          <w:p w14:paraId="4D6A3B13" w14:textId="77777777" w:rsidR="009C0131" w:rsidRPr="008C6558" w:rsidRDefault="009C0131" w:rsidP="002F6E08">
            <w:pPr>
              <w:spacing w:before="0"/>
              <w:jc w:val="center"/>
              <w:rPr>
                <w:rFonts w:eastAsia="Times New Roman"/>
                <w:bCs/>
                <w:color w:val="000000" w:themeColor="text1"/>
                <w:szCs w:val="26"/>
              </w:rPr>
            </w:pPr>
            <w:r w:rsidRPr="008C6558">
              <w:rPr>
                <w:rFonts w:eastAsia="Times New Roman"/>
                <w:bCs/>
                <w:color w:val="000000" w:themeColor="text1"/>
                <w:szCs w:val="26"/>
              </w:rPr>
              <w:t>Gia cầm</w:t>
            </w:r>
          </w:p>
        </w:tc>
        <w:tc>
          <w:tcPr>
            <w:tcW w:w="1852" w:type="dxa"/>
          </w:tcPr>
          <w:p w14:paraId="7F692C74" w14:textId="77777777" w:rsidR="009C0131" w:rsidRPr="008C6558" w:rsidRDefault="009C0131" w:rsidP="002F6E08">
            <w:pPr>
              <w:spacing w:before="0"/>
              <w:jc w:val="center"/>
              <w:rPr>
                <w:color w:val="000000" w:themeColor="text1"/>
              </w:rPr>
            </w:pPr>
          </w:p>
        </w:tc>
        <w:tc>
          <w:tcPr>
            <w:tcW w:w="1852" w:type="dxa"/>
            <w:vAlign w:val="bottom"/>
          </w:tcPr>
          <w:p w14:paraId="00DB5535" w14:textId="77777777" w:rsidR="009C0131" w:rsidRPr="008C6558" w:rsidRDefault="009C0131" w:rsidP="002F6E08">
            <w:pPr>
              <w:spacing w:before="0"/>
              <w:jc w:val="center"/>
              <w:rPr>
                <w:color w:val="000000" w:themeColor="text1"/>
              </w:rPr>
            </w:pPr>
            <w:r w:rsidRPr="008C6558">
              <w:rPr>
                <w:rFonts w:asciiTheme="majorHAnsi" w:hAnsiTheme="majorHAnsi" w:cstheme="majorHAnsi"/>
                <w:color w:val="000000" w:themeColor="text1"/>
                <w:szCs w:val="26"/>
              </w:rPr>
              <w:t>390</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280</w:t>
            </w:r>
          </w:p>
        </w:tc>
        <w:tc>
          <w:tcPr>
            <w:tcW w:w="1852" w:type="dxa"/>
            <w:vAlign w:val="bottom"/>
          </w:tcPr>
          <w:p w14:paraId="7960777D" w14:textId="77777777" w:rsidR="009C0131" w:rsidRPr="008C6558" w:rsidRDefault="009C0131" w:rsidP="002F6E08">
            <w:pPr>
              <w:spacing w:before="0"/>
              <w:jc w:val="center"/>
              <w:rPr>
                <w:color w:val="000000" w:themeColor="text1"/>
              </w:rPr>
            </w:pPr>
            <w:r w:rsidRPr="008C6558">
              <w:rPr>
                <w:rFonts w:asciiTheme="majorHAnsi" w:hAnsiTheme="majorHAnsi" w:cstheme="majorHAnsi"/>
                <w:color w:val="000000" w:themeColor="text1"/>
                <w:szCs w:val="26"/>
              </w:rPr>
              <w:t>552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540</w:t>
            </w:r>
          </w:p>
        </w:tc>
      </w:tr>
      <w:tr w:rsidR="009C0131" w:rsidRPr="008C6558" w14:paraId="4081C2F3" w14:textId="77777777" w:rsidTr="00D92B76">
        <w:tc>
          <w:tcPr>
            <w:tcW w:w="813" w:type="dxa"/>
          </w:tcPr>
          <w:p w14:paraId="7A9B1002" w14:textId="77777777" w:rsidR="009C0131" w:rsidRPr="008C6558" w:rsidRDefault="009C0131" w:rsidP="002F6E08">
            <w:pPr>
              <w:spacing w:before="0"/>
              <w:rPr>
                <w:color w:val="000000" w:themeColor="text1"/>
                <w:lang w:val="en-US"/>
              </w:rPr>
            </w:pPr>
          </w:p>
        </w:tc>
        <w:tc>
          <w:tcPr>
            <w:tcW w:w="2874" w:type="dxa"/>
          </w:tcPr>
          <w:p w14:paraId="29C215D0" w14:textId="77777777" w:rsidR="009C0131" w:rsidRPr="008C6558" w:rsidRDefault="009C0131" w:rsidP="002F6E08">
            <w:pPr>
              <w:spacing w:before="0"/>
              <w:jc w:val="center"/>
              <w:rPr>
                <w:b/>
                <w:color w:val="000000" w:themeColor="text1"/>
                <w:lang w:val="en-US"/>
              </w:rPr>
            </w:pPr>
            <w:r w:rsidRPr="008C6558">
              <w:rPr>
                <w:b/>
                <w:color w:val="000000" w:themeColor="text1"/>
                <w:lang w:val="en-US"/>
              </w:rPr>
              <w:t>Tổng</w:t>
            </w:r>
          </w:p>
        </w:tc>
        <w:tc>
          <w:tcPr>
            <w:tcW w:w="1852" w:type="dxa"/>
          </w:tcPr>
          <w:p w14:paraId="15CB946C" w14:textId="77777777" w:rsidR="009C0131" w:rsidRPr="008C6558" w:rsidRDefault="009C0131" w:rsidP="002F6E08">
            <w:pPr>
              <w:spacing w:before="0"/>
              <w:jc w:val="center"/>
              <w:rPr>
                <w:b/>
                <w:bCs/>
                <w:color w:val="000000" w:themeColor="text1"/>
              </w:rPr>
            </w:pPr>
          </w:p>
        </w:tc>
        <w:tc>
          <w:tcPr>
            <w:tcW w:w="1852" w:type="dxa"/>
            <w:vAlign w:val="bottom"/>
          </w:tcPr>
          <w:p w14:paraId="3E09AE21" w14:textId="77777777" w:rsidR="009C0131" w:rsidRPr="008C6558" w:rsidRDefault="009C0131" w:rsidP="002F6E08">
            <w:pPr>
              <w:spacing w:before="0"/>
              <w:jc w:val="center"/>
              <w:rPr>
                <w:b/>
                <w:bCs/>
                <w:color w:val="000000" w:themeColor="text1"/>
              </w:rPr>
            </w:pPr>
            <w:r w:rsidRPr="008C6558">
              <w:rPr>
                <w:rFonts w:asciiTheme="majorHAnsi" w:hAnsiTheme="majorHAnsi" w:cstheme="majorHAnsi"/>
                <w:b/>
                <w:bCs/>
                <w:color w:val="000000" w:themeColor="text1"/>
                <w:szCs w:val="26"/>
              </w:rPr>
              <w:t>2</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410</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980</w:t>
            </w:r>
          </w:p>
        </w:tc>
        <w:tc>
          <w:tcPr>
            <w:tcW w:w="1852" w:type="dxa"/>
            <w:vAlign w:val="bottom"/>
          </w:tcPr>
          <w:p w14:paraId="1469F8FD" w14:textId="77777777" w:rsidR="009C0131" w:rsidRPr="008C6558" w:rsidRDefault="009C0131" w:rsidP="002F6E08">
            <w:pPr>
              <w:spacing w:before="0"/>
              <w:jc w:val="center"/>
              <w:rPr>
                <w:b/>
                <w:bCs/>
                <w:color w:val="000000" w:themeColor="text1"/>
              </w:rPr>
            </w:pPr>
            <w:r w:rsidRPr="008C6558">
              <w:rPr>
                <w:rFonts w:asciiTheme="majorHAnsi" w:hAnsiTheme="majorHAnsi" w:cstheme="majorHAnsi"/>
                <w:b/>
                <w:bCs/>
                <w:color w:val="000000" w:themeColor="text1"/>
                <w:szCs w:val="26"/>
              </w:rPr>
              <w:t>2</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964</w:t>
            </w:r>
            <w:r w:rsidRPr="008C6558">
              <w:rPr>
                <w:rFonts w:asciiTheme="majorHAnsi" w:hAnsiTheme="majorHAnsi" w:cstheme="majorHAnsi"/>
                <w:b/>
                <w:bCs/>
                <w:color w:val="000000" w:themeColor="text1"/>
                <w:szCs w:val="26"/>
                <w:lang w:val="en-US"/>
              </w:rPr>
              <w:t>.</w:t>
            </w:r>
            <w:r w:rsidRPr="008C6558">
              <w:rPr>
                <w:rFonts w:asciiTheme="majorHAnsi" w:hAnsiTheme="majorHAnsi" w:cstheme="majorHAnsi"/>
                <w:b/>
                <w:bCs/>
                <w:color w:val="000000" w:themeColor="text1"/>
                <w:szCs w:val="26"/>
              </w:rPr>
              <w:t>340</w:t>
            </w:r>
          </w:p>
        </w:tc>
      </w:tr>
    </w:tbl>
    <w:p w14:paraId="4D20B13A" w14:textId="77777777" w:rsidR="0093051A" w:rsidRPr="008C6558" w:rsidRDefault="0093051A" w:rsidP="002F6E08">
      <w:pPr>
        <w:pStyle w:val="Macdinh"/>
        <w:suppressAutoHyphens w:val="0"/>
        <w:rPr>
          <w:color w:val="000000" w:themeColor="text1"/>
        </w:rPr>
      </w:pPr>
      <w:r w:rsidRPr="008C6558">
        <w:rPr>
          <w:color w:val="000000" w:themeColor="text1"/>
        </w:rPr>
        <w:t xml:space="preserve">Tổng lượng CTR chăn nuôi vào năm 2030 khoảng </w:t>
      </w:r>
      <w:r w:rsidR="009C0131" w:rsidRPr="008C6558">
        <w:rPr>
          <w:color w:val="000000" w:themeColor="text1"/>
          <w:lang w:val="en-US"/>
        </w:rPr>
        <w:t>2.964.340</w:t>
      </w:r>
      <w:r w:rsidRPr="008C6558">
        <w:rPr>
          <w:color w:val="000000" w:themeColor="text1"/>
        </w:rPr>
        <w:t xml:space="preserve"> tấn/năm (tương ứng với</w:t>
      </w:r>
      <w:r w:rsidR="009C0131" w:rsidRPr="008C6558">
        <w:rPr>
          <w:color w:val="000000" w:themeColor="text1"/>
          <w:lang w:val="en-US"/>
        </w:rPr>
        <w:t xml:space="preserve"> 8.121</w:t>
      </w:r>
      <w:r w:rsidRPr="008C6558">
        <w:rPr>
          <w:color w:val="000000" w:themeColor="text1"/>
        </w:rPr>
        <w:t xml:space="preserve"> tấn/ngày). Tuy nhiên, phát triển các khu chăn nuôi tập trung tại khu vực nông thôn sẽ tạo thuận lợi cho công tác quản lý và xử lý nguồn ô nhiễm và dịch bệnh. Ngoài ra, việc tận dụng nguồn phân từ động vật cho Biogas nếu thực hiện có thể giảm được lượng phân thải ra môi trường. Trong chất thải rắn chứa: nước 56 - 83%, chất hữu cơ 1 - 26%, nitơ: 0,32 – 1,6%, P: 0,25 – 1,4%, K: 0,15 – 0,95% và nhiều loại vi khuẩn, virus, trứng giun sán gây bệnh cho người và động vật.</w:t>
      </w:r>
    </w:p>
    <w:p w14:paraId="7A3BECD0" w14:textId="77777777" w:rsidR="0093051A" w:rsidRPr="008C6558" w:rsidRDefault="0093051A" w:rsidP="002F6E08">
      <w:pPr>
        <w:pStyle w:val="Macdinh"/>
        <w:suppressAutoHyphens w:val="0"/>
        <w:rPr>
          <w:color w:val="000000" w:themeColor="text1"/>
        </w:rPr>
      </w:pPr>
      <w:r w:rsidRPr="008C6558">
        <w:rPr>
          <w:color w:val="000000" w:themeColor="text1"/>
        </w:rPr>
        <w:lastRenderedPageBreak/>
        <w:t>Dự báo lượng CTR nông nghiệp phát sinh ra ngoài môi trường theo các kịch bản phát thải như sau:</w:t>
      </w:r>
    </w:p>
    <w:p w14:paraId="67F8D33B" w14:textId="77777777" w:rsidR="0093051A" w:rsidRPr="008C6558" w:rsidRDefault="0093051A" w:rsidP="002F6E08">
      <w:pPr>
        <w:pStyle w:val="Bullet-"/>
        <w:widowControl w:val="0"/>
        <w:tabs>
          <w:tab w:val="left" w:pos="851"/>
        </w:tabs>
        <w:ind w:left="0"/>
        <w:rPr>
          <w:color w:val="000000" w:themeColor="text1"/>
        </w:rPr>
      </w:pPr>
      <w:r w:rsidRPr="008C6558">
        <w:rPr>
          <w:color w:val="000000" w:themeColor="text1"/>
        </w:rPr>
        <w:t>Kịch bản 1: Giả th</w:t>
      </w:r>
      <w:r w:rsidR="00AF60F4" w:rsidRPr="008C6558">
        <w:rPr>
          <w:color w:val="000000" w:themeColor="text1"/>
        </w:rPr>
        <w:t>iết</w:t>
      </w:r>
      <w:r w:rsidRPr="008C6558">
        <w:rPr>
          <w:color w:val="000000" w:themeColor="text1"/>
        </w:rPr>
        <w:t xml:space="preserve"> CTR nông nghiệp không được thu gom, xử lý và đổ thải trực tiếp ra nguồn tiếp nhận.</w:t>
      </w:r>
    </w:p>
    <w:p w14:paraId="4FCC7F62" w14:textId="77777777" w:rsidR="0093051A" w:rsidRPr="008C6558" w:rsidRDefault="0093051A" w:rsidP="002F6E08">
      <w:pPr>
        <w:pStyle w:val="Bullet-"/>
        <w:widowControl w:val="0"/>
        <w:tabs>
          <w:tab w:val="left" w:pos="851"/>
        </w:tabs>
        <w:ind w:left="0"/>
        <w:rPr>
          <w:color w:val="000000" w:themeColor="text1"/>
        </w:rPr>
      </w:pPr>
      <w:r w:rsidRPr="008C6558">
        <w:rPr>
          <w:color w:val="000000" w:themeColor="text1"/>
        </w:rPr>
        <w:t>Kịch bản 2: CTR nông nghiệp được thu gom, xử lý 50%.</w:t>
      </w:r>
    </w:p>
    <w:p w14:paraId="733FC397" w14:textId="77777777" w:rsidR="0093051A" w:rsidRPr="008C6558" w:rsidRDefault="0093051A" w:rsidP="002F6E08">
      <w:pPr>
        <w:pStyle w:val="Bullet-"/>
        <w:widowControl w:val="0"/>
        <w:tabs>
          <w:tab w:val="left" w:pos="851"/>
        </w:tabs>
        <w:ind w:left="0"/>
        <w:rPr>
          <w:color w:val="000000" w:themeColor="text1"/>
        </w:rPr>
      </w:pPr>
      <w:r w:rsidRPr="008C6558">
        <w:rPr>
          <w:color w:val="000000" w:themeColor="text1"/>
        </w:rPr>
        <w:t>Kịch bản 3: CTR nông nghiệp được thu gom, xử lý 100%.</w:t>
      </w:r>
    </w:p>
    <w:p w14:paraId="703F74C2" w14:textId="77777777" w:rsidR="0093051A" w:rsidRPr="008C6558" w:rsidRDefault="0093051A" w:rsidP="002F6E08">
      <w:pPr>
        <w:rPr>
          <w:color w:val="000000" w:themeColor="text1"/>
          <w:lang w:val="it-IT" w:eastAsia="en-US" w:bidi="ar-SA"/>
        </w:rPr>
      </w:pPr>
      <w:r w:rsidRPr="008C6558">
        <w:rPr>
          <w:color w:val="000000" w:themeColor="text1"/>
          <w:lang w:val="it-IT" w:eastAsia="en-US" w:bidi="ar-SA"/>
        </w:rPr>
        <w:t>Kết quả tính toán từ các kịch bản được trình bày trong Bảng 5</w:t>
      </w:r>
      <w:r w:rsidR="00257F76" w:rsidRPr="008C6558">
        <w:rPr>
          <w:color w:val="000000" w:themeColor="text1"/>
          <w:lang w:val="it-IT" w:eastAsia="en-US" w:bidi="ar-SA"/>
        </w:rPr>
        <w:t>4</w:t>
      </w:r>
      <w:r w:rsidRPr="008C6558">
        <w:rPr>
          <w:color w:val="000000" w:themeColor="text1"/>
          <w:lang w:val="it-IT" w:eastAsia="en-US" w:bidi="ar-SA"/>
        </w:rPr>
        <w:t>.</w:t>
      </w:r>
    </w:p>
    <w:p w14:paraId="4D6F2EE3" w14:textId="77777777" w:rsidR="0093051A" w:rsidRPr="008C6558" w:rsidRDefault="0093051A" w:rsidP="002F6E08">
      <w:pPr>
        <w:pStyle w:val="Chuthich"/>
        <w:widowControl w:val="0"/>
        <w:rPr>
          <w:lang w:val="it-IT"/>
        </w:rPr>
      </w:pPr>
      <w:bookmarkStart w:id="478" w:name="_Toc112569141"/>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54</w:t>
      </w:r>
      <w:r w:rsidR="00B026DF" w:rsidRPr="008C6558">
        <w:rPr>
          <w:noProof/>
          <w:szCs w:val="26"/>
        </w:rPr>
        <w:fldChar w:fldCharType="end"/>
      </w:r>
      <w:r w:rsidRPr="008C6558">
        <w:rPr>
          <w:noProof/>
          <w:szCs w:val="26"/>
          <w:lang w:val="it-IT"/>
        </w:rPr>
        <w:t xml:space="preserve">. </w:t>
      </w:r>
      <w:r w:rsidRPr="008C6558">
        <w:rPr>
          <w:lang w:val="it-IT"/>
        </w:rPr>
        <w:t xml:space="preserve">Kết quả phát sinh CTR nông nghiệp tại </w:t>
      </w:r>
      <w:r w:rsidRPr="008C6558">
        <w:t>Đắk Lắk</w:t>
      </w:r>
      <w:r w:rsidRPr="008C6558">
        <w:rPr>
          <w:lang w:val="it-IT"/>
        </w:rPr>
        <w:t xml:space="preserve"> theo 3 kịch bản đến năm 2030</w:t>
      </w:r>
      <w:bookmarkEnd w:id="4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318"/>
        <w:gridCol w:w="1851"/>
        <w:gridCol w:w="1853"/>
        <w:gridCol w:w="1845"/>
      </w:tblGrid>
      <w:tr w:rsidR="0093051A" w:rsidRPr="008C6558" w14:paraId="2ED30531" w14:textId="77777777" w:rsidTr="00D511A8">
        <w:tc>
          <w:tcPr>
            <w:tcW w:w="1376" w:type="dxa"/>
            <w:vMerge w:val="restart"/>
            <w:vAlign w:val="center"/>
          </w:tcPr>
          <w:p w14:paraId="3D669068" w14:textId="77777777" w:rsidR="0093051A" w:rsidRPr="008C6558" w:rsidRDefault="0093051A" w:rsidP="002F6E08">
            <w:pPr>
              <w:spacing w:before="0"/>
              <w:jc w:val="center"/>
              <w:rPr>
                <w:b/>
                <w:color w:val="000000" w:themeColor="text1"/>
                <w:lang w:val="it-IT"/>
              </w:rPr>
            </w:pPr>
            <w:r w:rsidRPr="008C6558">
              <w:rPr>
                <w:b/>
                <w:color w:val="000000" w:themeColor="text1"/>
                <w:lang w:val="it-IT"/>
              </w:rPr>
              <w:t xml:space="preserve">Năm </w:t>
            </w:r>
          </w:p>
        </w:tc>
        <w:tc>
          <w:tcPr>
            <w:tcW w:w="2318" w:type="dxa"/>
            <w:vMerge w:val="restart"/>
            <w:vAlign w:val="center"/>
          </w:tcPr>
          <w:p w14:paraId="22BECCBC" w14:textId="77777777" w:rsidR="0093051A" w:rsidRPr="008C6558" w:rsidRDefault="0093051A" w:rsidP="002F6E08">
            <w:pPr>
              <w:spacing w:before="0"/>
              <w:jc w:val="center"/>
              <w:rPr>
                <w:b/>
                <w:color w:val="000000" w:themeColor="text1"/>
                <w:lang w:val="it-IT"/>
              </w:rPr>
            </w:pPr>
            <w:r w:rsidRPr="008C6558">
              <w:rPr>
                <w:b/>
                <w:color w:val="000000" w:themeColor="text1"/>
                <w:lang w:val="it-IT"/>
              </w:rPr>
              <w:t>Lượng phát sinh</w:t>
            </w:r>
          </w:p>
          <w:p w14:paraId="0CC111CE" w14:textId="77777777" w:rsidR="0093051A" w:rsidRPr="008C6558" w:rsidRDefault="0093051A" w:rsidP="002F6E08">
            <w:pPr>
              <w:spacing w:before="0"/>
              <w:jc w:val="center"/>
              <w:rPr>
                <w:b/>
                <w:color w:val="000000" w:themeColor="text1"/>
                <w:lang w:val="it-IT"/>
              </w:rPr>
            </w:pPr>
            <w:r w:rsidRPr="008C6558">
              <w:rPr>
                <w:b/>
                <w:color w:val="000000" w:themeColor="text1"/>
                <w:lang w:val="it-IT"/>
              </w:rPr>
              <w:t>(tấn/năm)</w:t>
            </w:r>
          </w:p>
        </w:tc>
        <w:tc>
          <w:tcPr>
            <w:tcW w:w="5549" w:type="dxa"/>
            <w:gridSpan w:val="3"/>
            <w:vAlign w:val="center"/>
          </w:tcPr>
          <w:p w14:paraId="65D4C694" w14:textId="77777777" w:rsidR="0093051A" w:rsidRPr="008C6558" w:rsidRDefault="0093051A" w:rsidP="002F6E08">
            <w:pPr>
              <w:spacing w:before="0"/>
              <w:jc w:val="center"/>
              <w:rPr>
                <w:b/>
                <w:color w:val="000000" w:themeColor="text1"/>
                <w:lang w:val="it-IT"/>
              </w:rPr>
            </w:pPr>
            <w:r w:rsidRPr="008C6558">
              <w:rPr>
                <w:b/>
                <w:color w:val="000000" w:themeColor="text1"/>
                <w:szCs w:val="26"/>
                <w:lang w:val="it-IT"/>
              </w:rPr>
              <w:t>Lượng thải ra ngoài môi trường sau xử lý (tấn/năm)</w:t>
            </w:r>
          </w:p>
        </w:tc>
      </w:tr>
      <w:tr w:rsidR="0093051A" w:rsidRPr="008C6558" w14:paraId="47AA64B6" w14:textId="77777777" w:rsidTr="00D511A8">
        <w:tc>
          <w:tcPr>
            <w:tcW w:w="1376" w:type="dxa"/>
            <w:vMerge/>
            <w:vAlign w:val="center"/>
          </w:tcPr>
          <w:p w14:paraId="707AF214" w14:textId="77777777" w:rsidR="0093051A" w:rsidRPr="008C6558" w:rsidRDefault="0093051A" w:rsidP="002F6E08">
            <w:pPr>
              <w:spacing w:before="0"/>
              <w:jc w:val="center"/>
              <w:rPr>
                <w:b/>
                <w:color w:val="000000" w:themeColor="text1"/>
                <w:lang w:val="it-IT"/>
              </w:rPr>
            </w:pPr>
          </w:p>
        </w:tc>
        <w:tc>
          <w:tcPr>
            <w:tcW w:w="2318" w:type="dxa"/>
            <w:vMerge/>
            <w:vAlign w:val="center"/>
          </w:tcPr>
          <w:p w14:paraId="37A5DBD5" w14:textId="77777777" w:rsidR="0093051A" w:rsidRPr="008C6558" w:rsidRDefault="0093051A" w:rsidP="002F6E08">
            <w:pPr>
              <w:spacing w:before="0"/>
              <w:jc w:val="center"/>
              <w:rPr>
                <w:b/>
                <w:color w:val="000000" w:themeColor="text1"/>
                <w:lang w:val="it-IT"/>
              </w:rPr>
            </w:pPr>
          </w:p>
        </w:tc>
        <w:tc>
          <w:tcPr>
            <w:tcW w:w="1851" w:type="dxa"/>
            <w:vAlign w:val="center"/>
          </w:tcPr>
          <w:p w14:paraId="70EF49E0" w14:textId="77777777" w:rsidR="0093051A" w:rsidRPr="008C6558" w:rsidRDefault="0093051A" w:rsidP="002F6E08">
            <w:pPr>
              <w:spacing w:before="0"/>
              <w:jc w:val="center"/>
              <w:rPr>
                <w:b/>
                <w:color w:val="000000" w:themeColor="text1"/>
                <w:lang w:val="it-IT"/>
              </w:rPr>
            </w:pPr>
            <w:r w:rsidRPr="008C6558">
              <w:rPr>
                <w:b/>
                <w:color w:val="000000" w:themeColor="text1"/>
                <w:lang w:val="it-IT"/>
              </w:rPr>
              <w:t>KB1</w:t>
            </w:r>
          </w:p>
        </w:tc>
        <w:tc>
          <w:tcPr>
            <w:tcW w:w="1853" w:type="dxa"/>
            <w:vAlign w:val="center"/>
          </w:tcPr>
          <w:p w14:paraId="26F20BDD" w14:textId="77777777" w:rsidR="0093051A" w:rsidRPr="008C6558" w:rsidRDefault="0093051A" w:rsidP="002F6E08">
            <w:pPr>
              <w:spacing w:before="0"/>
              <w:jc w:val="center"/>
              <w:rPr>
                <w:b/>
                <w:color w:val="000000" w:themeColor="text1"/>
                <w:lang w:val="it-IT"/>
              </w:rPr>
            </w:pPr>
            <w:r w:rsidRPr="008C6558">
              <w:rPr>
                <w:b/>
                <w:color w:val="000000" w:themeColor="text1"/>
                <w:lang w:val="it-IT"/>
              </w:rPr>
              <w:t>KB2</w:t>
            </w:r>
          </w:p>
        </w:tc>
        <w:tc>
          <w:tcPr>
            <w:tcW w:w="1845" w:type="dxa"/>
            <w:vAlign w:val="center"/>
          </w:tcPr>
          <w:p w14:paraId="2EBDEFEF" w14:textId="77777777" w:rsidR="0093051A" w:rsidRPr="008C6558" w:rsidRDefault="0093051A" w:rsidP="002F6E08">
            <w:pPr>
              <w:spacing w:before="0"/>
              <w:jc w:val="center"/>
              <w:rPr>
                <w:b/>
                <w:color w:val="000000" w:themeColor="text1"/>
                <w:lang w:val="it-IT"/>
              </w:rPr>
            </w:pPr>
            <w:r w:rsidRPr="008C6558">
              <w:rPr>
                <w:b/>
                <w:color w:val="000000" w:themeColor="text1"/>
                <w:lang w:val="it-IT"/>
              </w:rPr>
              <w:t>KB3</w:t>
            </w:r>
          </w:p>
        </w:tc>
      </w:tr>
      <w:tr w:rsidR="00D511A8" w:rsidRPr="008C6558" w14:paraId="58E77A69" w14:textId="77777777" w:rsidTr="00D92B76">
        <w:tc>
          <w:tcPr>
            <w:tcW w:w="1376" w:type="dxa"/>
          </w:tcPr>
          <w:p w14:paraId="6EE67F7E" w14:textId="77777777" w:rsidR="00D511A8" w:rsidRPr="008C6558" w:rsidRDefault="00D511A8" w:rsidP="002F6E08">
            <w:pPr>
              <w:spacing w:before="0"/>
              <w:jc w:val="center"/>
              <w:rPr>
                <w:color w:val="000000" w:themeColor="text1"/>
                <w:lang w:val="it-IT"/>
              </w:rPr>
            </w:pPr>
            <w:r w:rsidRPr="008C6558">
              <w:rPr>
                <w:color w:val="000000" w:themeColor="text1"/>
                <w:lang w:val="it-IT"/>
              </w:rPr>
              <w:t>2025</w:t>
            </w:r>
          </w:p>
        </w:tc>
        <w:tc>
          <w:tcPr>
            <w:tcW w:w="2318" w:type="dxa"/>
            <w:vAlign w:val="bottom"/>
          </w:tcPr>
          <w:p w14:paraId="1BB5FBC3" w14:textId="77777777" w:rsidR="00D511A8" w:rsidRPr="008C6558" w:rsidRDefault="00D511A8" w:rsidP="002F6E08">
            <w:pPr>
              <w:spacing w:before="0"/>
              <w:jc w:val="center"/>
              <w:rPr>
                <w:color w:val="000000" w:themeColor="text1"/>
                <w:lang w:val="it-IT"/>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410</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980</w:t>
            </w:r>
          </w:p>
        </w:tc>
        <w:tc>
          <w:tcPr>
            <w:tcW w:w="1851" w:type="dxa"/>
            <w:vAlign w:val="bottom"/>
          </w:tcPr>
          <w:p w14:paraId="2F882C67" w14:textId="77777777" w:rsidR="00D511A8" w:rsidRPr="008C6558" w:rsidRDefault="00D511A8" w:rsidP="002F6E08">
            <w:pPr>
              <w:spacing w:before="0"/>
              <w:jc w:val="center"/>
              <w:rPr>
                <w:color w:val="000000" w:themeColor="text1"/>
                <w:lang w:val="it-IT"/>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410</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980</w:t>
            </w:r>
          </w:p>
        </w:tc>
        <w:tc>
          <w:tcPr>
            <w:tcW w:w="1853" w:type="dxa"/>
            <w:vAlign w:val="bottom"/>
          </w:tcPr>
          <w:p w14:paraId="161C269D" w14:textId="77777777" w:rsidR="00D511A8" w:rsidRPr="008C6558" w:rsidRDefault="00D511A8" w:rsidP="002F6E08">
            <w:pPr>
              <w:spacing w:before="0"/>
              <w:jc w:val="center"/>
              <w:rPr>
                <w:color w:val="000000" w:themeColor="text1"/>
                <w:lang w:val="it-IT"/>
              </w:rPr>
            </w:pPr>
            <w:r w:rsidRPr="008C6558">
              <w:rPr>
                <w:rFonts w:asciiTheme="majorHAnsi" w:hAnsiTheme="majorHAnsi" w:cstheme="majorHAnsi"/>
                <w:color w:val="000000" w:themeColor="text1"/>
                <w:szCs w:val="26"/>
              </w:rPr>
              <w:t>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205</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490</w:t>
            </w:r>
          </w:p>
        </w:tc>
        <w:tc>
          <w:tcPr>
            <w:tcW w:w="1845" w:type="dxa"/>
            <w:vAlign w:val="bottom"/>
          </w:tcPr>
          <w:p w14:paraId="51021B8B" w14:textId="77777777" w:rsidR="00D511A8" w:rsidRPr="008C6558" w:rsidRDefault="00D511A8" w:rsidP="002F6E08">
            <w:pPr>
              <w:spacing w:before="0"/>
              <w:jc w:val="center"/>
              <w:rPr>
                <w:color w:val="000000" w:themeColor="text1"/>
                <w:lang w:val="it-IT"/>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410</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980</w:t>
            </w:r>
          </w:p>
        </w:tc>
      </w:tr>
      <w:tr w:rsidR="00D511A8" w:rsidRPr="008C6558" w14:paraId="440F4983" w14:textId="77777777" w:rsidTr="00D92B76">
        <w:tc>
          <w:tcPr>
            <w:tcW w:w="1376" w:type="dxa"/>
          </w:tcPr>
          <w:p w14:paraId="435002F5" w14:textId="77777777" w:rsidR="00D511A8" w:rsidRPr="008C6558" w:rsidRDefault="00D511A8" w:rsidP="002F6E08">
            <w:pPr>
              <w:spacing w:before="0"/>
              <w:jc w:val="center"/>
              <w:rPr>
                <w:color w:val="000000" w:themeColor="text1"/>
                <w:lang w:val="it-IT"/>
              </w:rPr>
            </w:pPr>
            <w:r w:rsidRPr="008C6558">
              <w:rPr>
                <w:color w:val="000000" w:themeColor="text1"/>
                <w:lang w:val="it-IT"/>
              </w:rPr>
              <w:t>2030</w:t>
            </w:r>
          </w:p>
        </w:tc>
        <w:tc>
          <w:tcPr>
            <w:tcW w:w="2318" w:type="dxa"/>
            <w:vAlign w:val="bottom"/>
          </w:tcPr>
          <w:p w14:paraId="6F8E51A9" w14:textId="77777777" w:rsidR="00D511A8" w:rsidRPr="008C6558" w:rsidRDefault="00D511A8" w:rsidP="002F6E08">
            <w:pPr>
              <w:spacing w:before="0"/>
              <w:jc w:val="center"/>
              <w:rPr>
                <w:color w:val="000000" w:themeColor="text1"/>
                <w:lang w:val="it-IT"/>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964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340</w:t>
            </w:r>
          </w:p>
        </w:tc>
        <w:tc>
          <w:tcPr>
            <w:tcW w:w="1851" w:type="dxa"/>
            <w:vAlign w:val="bottom"/>
          </w:tcPr>
          <w:p w14:paraId="41DFA65F" w14:textId="77777777" w:rsidR="00D511A8" w:rsidRPr="008C6558" w:rsidRDefault="00D511A8" w:rsidP="002F6E08">
            <w:pPr>
              <w:spacing w:before="0"/>
              <w:jc w:val="center"/>
              <w:rPr>
                <w:color w:val="000000" w:themeColor="text1"/>
                <w:lang w:val="it-IT"/>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964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340</w:t>
            </w:r>
          </w:p>
        </w:tc>
        <w:tc>
          <w:tcPr>
            <w:tcW w:w="1853" w:type="dxa"/>
            <w:vAlign w:val="bottom"/>
          </w:tcPr>
          <w:p w14:paraId="3BFE6C98" w14:textId="77777777" w:rsidR="00D511A8" w:rsidRPr="008C6558" w:rsidRDefault="00D511A8" w:rsidP="002F6E08">
            <w:pPr>
              <w:spacing w:before="0"/>
              <w:jc w:val="center"/>
              <w:rPr>
                <w:color w:val="000000" w:themeColor="text1"/>
                <w:lang w:val="it-IT"/>
              </w:rPr>
            </w:pPr>
            <w:r w:rsidRPr="008C6558">
              <w:rPr>
                <w:rFonts w:asciiTheme="majorHAnsi" w:hAnsiTheme="majorHAnsi" w:cstheme="majorHAnsi"/>
                <w:color w:val="000000" w:themeColor="text1"/>
                <w:szCs w:val="26"/>
              </w:rPr>
              <w:t>1</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482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170</w:t>
            </w:r>
          </w:p>
        </w:tc>
        <w:tc>
          <w:tcPr>
            <w:tcW w:w="1845" w:type="dxa"/>
            <w:vAlign w:val="bottom"/>
          </w:tcPr>
          <w:p w14:paraId="2A98D425" w14:textId="77777777" w:rsidR="00D511A8" w:rsidRPr="008C6558" w:rsidRDefault="00D511A8" w:rsidP="002F6E08">
            <w:pPr>
              <w:spacing w:before="0"/>
              <w:jc w:val="center"/>
              <w:rPr>
                <w:color w:val="000000" w:themeColor="text1"/>
                <w:lang w:val="it-IT"/>
              </w:rPr>
            </w:pPr>
            <w:r w:rsidRPr="008C6558">
              <w:rPr>
                <w:rFonts w:asciiTheme="majorHAnsi" w:hAnsiTheme="majorHAnsi" w:cstheme="majorHAnsi"/>
                <w:color w:val="000000" w:themeColor="text1"/>
                <w:szCs w:val="26"/>
              </w:rPr>
              <w:t>2</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964</w:t>
            </w:r>
            <w:r w:rsidRPr="008C6558">
              <w:rPr>
                <w:rFonts w:asciiTheme="majorHAnsi" w:hAnsiTheme="majorHAnsi" w:cstheme="majorHAnsi"/>
                <w:color w:val="000000" w:themeColor="text1"/>
                <w:szCs w:val="26"/>
                <w:lang w:val="en-US"/>
              </w:rPr>
              <w:t>.</w:t>
            </w:r>
            <w:r w:rsidRPr="008C6558">
              <w:rPr>
                <w:rFonts w:asciiTheme="majorHAnsi" w:hAnsiTheme="majorHAnsi" w:cstheme="majorHAnsi"/>
                <w:color w:val="000000" w:themeColor="text1"/>
                <w:szCs w:val="26"/>
              </w:rPr>
              <w:t>340</w:t>
            </w:r>
          </w:p>
        </w:tc>
      </w:tr>
    </w:tbl>
    <w:p w14:paraId="1983F7AA" w14:textId="77777777" w:rsidR="0093051A" w:rsidRPr="008C6558" w:rsidRDefault="0093051A" w:rsidP="002F6E08">
      <w:pPr>
        <w:pStyle w:val="Macdinh"/>
        <w:suppressAutoHyphens w:val="0"/>
        <w:rPr>
          <w:color w:val="000000" w:themeColor="text1"/>
          <w:lang w:val="it-IT"/>
        </w:rPr>
      </w:pPr>
      <w:r w:rsidRPr="008C6558">
        <w:rPr>
          <w:color w:val="000000" w:themeColor="text1"/>
          <w:lang w:val="it-IT"/>
        </w:rPr>
        <w:t>4). Gia tăng chất thải rắn do hoạt động y tế</w:t>
      </w:r>
    </w:p>
    <w:p w14:paraId="76C0FCC3" w14:textId="77777777" w:rsidR="0093051A" w:rsidRPr="008C6558" w:rsidRDefault="0093051A" w:rsidP="002F6E08">
      <w:pPr>
        <w:pStyle w:val="Macdinh"/>
        <w:suppressAutoHyphens w:val="0"/>
        <w:rPr>
          <w:color w:val="000000" w:themeColor="text1"/>
        </w:rPr>
      </w:pPr>
      <w:r w:rsidRPr="008C6558">
        <w:rPr>
          <w:color w:val="000000" w:themeColor="text1"/>
          <w:lang w:val="it-IT"/>
        </w:rPr>
        <w:t>T</w:t>
      </w:r>
      <w:r w:rsidRPr="008C6558">
        <w:rPr>
          <w:color w:val="000000" w:themeColor="text1"/>
        </w:rPr>
        <w:t>heo tài liệu chiến lược của Bộ Xây dựng hệ số phát thải chất thải rắn được tính cho mỗi giường bệnh như sau: năm 20</w:t>
      </w:r>
      <w:r w:rsidRPr="008C6558">
        <w:rPr>
          <w:color w:val="000000" w:themeColor="text1"/>
          <w:lang w:val="it-IT"/>
        </w:rPr>
        <w:t>2</w:t>
      </w:r>
      <w:r w:rsidRPr="008C6558">
        <w:rPr>
          <w:color w:val="000000" w:themeColor="text1"/>
        </w:rPr>
        <w:t>0: 2 kg/giường bệnh/ngày; đến năm 20</w:t>
      </w:r>
      <w:r w:rsidRPr="008C6558">
        <w:rPr>
          <w:color w:val="000000" w:themeColor="text1"/>
          <w:lang w:val="it-IT"/>
        </w:rPr>
        <w:t>2</w:t>
      </w:r>
      <w:r w:rsidRPr="008C6558">
        <w:rPr>
          <w:color w:val="000000" w:themeColor="text1"/>
        </w:rPr>
        <w:t>5: 2,2 kg/giường bệnh/ngày; đến năm 20</w:t>
      </w:r>
      <w:r w:rsidRPr="008C6558">
        <w:rPr>
          <w:color w:val="000000" w:themeColor="text1"/>
          <w:lang w:val="it-IT"/>
        </w:rPr>
        <w:t>3</w:t>
      </w:r>
      <w:r w:rsidRPr="008C6558">
        <w:rPr>
          <w:color w:val="000000" w:themeColor="text1"/>
        </w:rPr>
        <w:t xml:space="preserve">0: 2,5 kg/giường bệnh/ngày. Trong đó 25% là rác thải y tế nguy hại. Từ số liệu trên ước tính lượng rác thải y tế trên địa bàn tỉnh Đắk Lắk đến năm 2030 tại Bảng </w:t>
      </w:r>
      <w:r w:rsidR="00C85D01" w:rsidRPr="008C6558">
        <w:rPr>
          <w:color w:val="000000" w:themeColor="text1"/>
        </w:rPr>
        <w:t>5</w:t>
      </w:r>
      <w:r w:rsidR="00257F76" w:rsidRPr="008C6558">
        <w:rPr>
          <w:color w:val="000000" w:themeColor="text1"/>
        </w:rPr>
        <w:t>5</w:t>
      </w:r>
      <w:r w:rsidRPr="008C6558">
        <w:rPr>
          <w:color w:val="000000" w:themeColor="text1"/>
        </w:rPr>
        <w:t xml:space="preserve"> như sau:</w:t>
      </w:r>
    </w:p>
    <w:p w14:paraId="64ADB408" w14:textId="77777777" w:rsidR="0093051A" w:rsidRPr="008C6558" w:rsidRDefault="0093051A" w:rsidP="002F6E08">
      <w:pPr>
        <w:pStyle w:val="Chuthich"/>
        <w:widowControl w:val="0"/>
      </w:pPr>
      <w:bookmarkStart w:id="479" w:name="_Toc112569142"/>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55</w:t>
      </w:r>
      <w:r w:rsidR="00B026DF" w:rsidRPr="008C6558">
        <w:rPr>
          <w:noProof/>
        </w:rPr>
        <w:fldChar w:fldCharType="end"/>
      </w:r>
      <w:r w:rsidRPr="008C6558">
        <w:rPr>
          <w:noProof/>
        </w:rPr>
        <w:t xml:space="preserve">. Khối lượng CTR y tế trên địa bàn tỉnh </w:t>
      </w:r>
      <w:r w:rsidRPr="008C6558">
        <w:t>Đắk Lắkđến năm 2030</w:t>
      </w:r>
      <w:bookmarkEnd w:id="4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117"/>
        <w:gridCol w:w="2255"/>
        <w:gridCol w:w="1836"/>
        <w:gridCol w:w="1939"/>
      </w:tblGrid>
      <w:tr w:rsidR="0093051A" w:rsidRPr="008C6558" w14:paraId="36CD73AA" w14:textId="77777777" w:rsidTr="00CF45D2">
        <w:trPr>
          <w:trHeight w:val="345"/>
        </w:trPr>
        <w:tc>
          <w:tcPr>
            <w:tcW w:w="593" w:type="pct"/>
            <w:shd w:val="clear" w:color="auto" w:fill="auto"/>
            <w:noWrap/>
            <w:vAlign w:val="center"/>
          </w:tcPr>
          <w:p w14:paraId="76E08606" w14:textId="77777777" w:rsidR="0093051A" w:rsidRPr="008C6558" w:rsidRDefault="0093051A" w:rsidP="002F6E08">
            <w:pPr>
              <w:spacing w:before="0"/>
              <w:rPr>
                <w:rFonts w:eastAsia="Times New Roman"/>
                <w:b/>
                <w:color w:val="000000" w:themeColor="text1"/>
                <w:szCs w:val="26"/>
                <w:lang w:val="en-US"/>
              </w:rPr>
            </w:pPr>
            <w:r w:rsidRPr="008C6558">
              <w:rPr>
                <w:rFonts w:eastAsia="Times New Roman"/>
                <w:b/>
                <w:color w:val="000000" w:themeColor="text1"/>
                <w:szCs w:val="26"/>
                <w:lang w:val="en-US"/>
              </w:rPr>
              <w:t>Năm</w:t>
            </w:r>
          </w:p>
        </w:tc>
        <w:tc>
          <w:tcPr>
            <w:tcW w:w="1145" w:type="pct"/>
            <w:shd w:val="clear" w:color="auto" w:fill="auto"/>
            <w:noWrap/>
            <w:vAlign w:val="center"/>
          </w:tcPr>
          <w:p w14:paraId="1E827C55" w14:textId="77777777" w:rsidR="0093051A" w:rsidRPr="008C6558" w:rsidRDefault="0093051A" w:rsidP="002F6E08">
            <w:pPr>
              <w:spacing w:before="0"/>
              <w:jc w:val="center"/>
              <w:rPr>
                <w:rFonts w:eastAsia="Times New Roman"/>
                <w:b/>
                <w:color w:val="000000" w:themeColor="text1"/>
                <w:szCs w:val="26"/>
                <w:lang w:val="en-US"/>
              </w:rPr>
            </w:pPr>
            <w:r w:rsidRPr="008C6558">
              <w:rPr>
                <w:rFonts w:eastAsia="Times New Roman"/>
                <w:b/>
                <w:color w:val="000000" w:themeColor="text1"/>
                <w:szCs w:val="26"/>
                <w:lang w:val="en-US"/>
              </w:rPr>
              <w:t xml:space="preserve">Số </w:t>
            </w:r>
            <w:r w:rsidRPr="008C6558">
              <w:rPr>
                <w:rFonts w:eastAsia="Times New Roman"/>
                <w:b/>
                <w:bCs/>
                <w:color w:val="000000" w:themeColor="text1"/>
                <w:szCs w:val="26"/>
              </w:rPr>
              <w:t>giường bệnh</w:t>
            </w:r>
          </w:p>
        </w:tc>
        <w:tc>
          <w:tcPr>
            <w:tcW w:w="1220" w:type="pct"/>
            <w:shd w:val="clear" w:color="auto" w:fill="auto"/>
            <w:noWrap/>
            <w:vAlign w:val="center"/>
          </w:tcPr>
          <w:p w14:paraId="0EE88EF1" w14:textId="77777777" w:rsidR="0093051A" w:rsidRPr="008C6558" w:rsidRDefault="0093051A" w:rsidP="002F6E08">
            <w:pPr>
              <w:spacing w:before="0"/>
              <w:jc w:val="center"/>
              <w:rPr>
                <w:rFonts w:eastAsia="Times New Roman"/>
                <w:b/>
                <w:color w:val="000000" w:themeColor="text1"/>
                <w:szCs w:val="26"/>
              </w:rPr>
            </w:pPr>
            <w:r w:rsidRPr="008C6558">
              <w:rPr>
                <w:rFonts w:eastAsia="Times New Roman"/>
                <w:b/>
                <w:bCs/>
                <w:color w:val="000000" w:themeColor="text1"/>
                <w:szCs w:val="26"/>
              </w:rPr>
              <w:t>Hệ số phát sinh CTR TT (kg/giường.ngày)</w:t>
            </w:r>
          </w:p>
        </w:tc>
        <w:tc>
          <w:tcPr>
            <w:tcW w:w="993" w:type="pct"/>
            <w:shd w:val="clear" w:color="auto" w:fill="auto"/>
            <w:noWrap/>
            <w:vAlign w:val="center"/>
          </w:tcPr>
          <w:p w14:paraId="0AC060A9" w14:textId="77777777" w:rsidR="0093051A" w:rsidRPr="008C6558" w:rsidRDefault="0093051A" w:rsidP="002F6E08">
            <w:pPr>
              <w:spacing w:before="0"/>
              <w:jc w:val="center"/>
              <w:rPr>
                <w:rFonts w:eastAsia="Times New Roman"/>
                <w:b/>
                <w:color w:val="000000" w:themeColor="text1"/>
                <w:szCs w:val="26"/>
              </w:rPr>
            </w:pPr>
            <w:r w:rsidRPr="008C6558">
              <w:rPr>
                <w:rFonts w:eastAsia="Times New Roman"/>
                <w:b/>
                <w:bCs/>
                <w:color w:val="000000" w:themeColor="text1"/>
                <w:szCs w:val="26"/>
              </w:rPr>
              <w:t>Tổng lượng CTR Y tế (tấn/ngày)</w:t>
            </w:r>
          </w:p>
        </w:tc>
        <w:tc>
          <w:tcPr>
            <w:tcW w:w="1049" w:type="pct"/>
            <w:shd w:val="clear" w:color="auto" w:fill="auto"/>
            <w:noWrap/>
            <w:vAlign w:val="center"/>
          </w:tcPr>
          <w:p w14:paraId="1148F436" w14:textId="77777777" w:rsidR="0093051A" w:rsidRPr="008C6558" w:rsidRDefault="0093051A" w:rsidP="002F6E08">
            <w:pPr>
              <w:spacing w:before="0"/>
              <w:jc w:val="center"/>
              <w:rPr>
                <w:rFonts w:eastAsia="Times New Roman"/>
                <w:b/>
                <w:color w:val="000000" w:themeColor="text1"/>
                <w:szCs w:val="26"/>
              </w:rPr>
            </w:pPr>
            <w:r w:rsidRPr="008C6558">
              <w:rPr>
                <w:rFonts w:eastAsia="Times New Roman"/>
                <w:b/>
                <w:bCs/>
                <w:color w:val="000000" w:themeColor="text1"/>
                <w:szCs w:val="26"/>
              </w:rPr>
              <w:t>Lượng CTR Y tế NH (25% tổng) (tấn/ngày)</w:t>
            </w:r>
          </w:p>
        </w:tc>
      </w:tr>
      <w:tr w:rsidR="0093051A" w:rsidRPr="008C6558" w14:paraId="5A012772" w14:textId="77777777" w:rsidTr="00CF45D2">
        <w:trPr>
          <w:trHeight w:val="345"/>
        </w:trPr>
        <w:tc>
          <w:tcPr>
            <w:tcW w:w="593" w:type="pct"/>
            <w:shd w:val="clear" w:color="auto" w:fill="auto"/>
            <w:noWrap/>
            <w:vAlign w:val="center"/>
          </w:tcPr>
          <w:p w14:paraId="02DB1581" w14:textId="77777777" w:rsidR="0093051A" w:rsidRPr="008C6558" w:rsidRDefault="0093051A" w:rsidP="002F6E08">
            <w:pPr>
              <w:spacing w:before="0"/>
              <w:rPr>
                <w:rFonts w:eastAsia="Times New Roman"/>
                <w:color w:val="000000" w:themeColor="text1"/>
                <w:szCs w:val="26"/>
                <w:lang w:val="en-US"/>
              </w:rPr>
            </w:pPr>
            <w:r w:rsidRPr="008C6558">
              <w:rPr>
                <w:rFonts w:eastAsia="Times New Roman"/>
                <w:color w:val="000000" w:themeColor="text1"/>
                <w:szCs w:val="26"/>
              </w:rPr>
              <w:t>202</w:t>
            </w:r>
            <w:r w:rsidRPr="008C6558">
              <w:rPr>
                <w:rFonts w:eastAsia="Times New Roman"/>
                <w:color w:val="000000" w:themeColor="text1"/>
                <w:szCs w:val="26"/>
                <w:lang w:val="en-US"/>
              </w:rPr>
              <w:t>0</w:t>
            </w:r>
          </w:p>
        </w:tc>
        <w:tc>
          <w:tcPr>
            <w:tcW w:w="1145" w:type="pct"/>
            <w:shd w:val="clear" w:color="auto" w:fill="auto"/>
            <w:noWrap/>
          </w:tcPr>
          <w:p w14:paraId="29D4BA0D" w14:textId="77777777" w:rsidR="0093051A" w:rsidRPr="008C6558" w:rsidRDefault="0093051A" w:rsidP="002F6E08">
            <w:pPr>
              <w:spacing w:before="0"/>
              <w:jc w:val="center"/>
              <w:rPr>
                <w:rFonts w:eastAsia="Times New Roman"/>
                <w:color w:val="000000" w:themeColor="text1"/>
                <w:szCs w:val="26"/>
              </w:rPr>
            </w:pPr>
            <w:r w:rsidRPr="008C6558">
              <w:rPr>
                <w:color w:val="000000" w:themeColor="text1"/>
              </w:rPr>
              <w:t>5.460</w:t>
            </w:r>
          </w:p>
        </w:tc>
        <w:tc>
          <w:tcPr>
            <w:tcW w:w="1220" w:type="pct"/>
            <w:shd w:val="clear" w:color="auto" w:fill="auto"/>
            <w:noWrap/>
            <w:vAlign w:val="center"/>
          </w:tcPr>
          <w:p w14:paraId="60F24370" w14:textId="77777777" w:rsidR="0093051A" w:rsidRPr="008C6558" w:rsidRDefault="0093051A" w:rsidP="002F6E08">
            <w:pPr>
              <w:spacing w:before="0"/>
              <w:jc w:val="center"/>
              <w:rPr>
                <w:rFonts w:eastAsia="Times New Roman"/>
                <w:color w:val="000000" w:themeColor="text1"/>
                <w:szCs w:val="26"/>
              </w:rPr>
            </w:pPr>
            <w:r w:rsidRPr="008C6558">
              <w:rPr>
                <w:rFonts w:eastAsia="Times New Roman"/>
                <w:color w:val="000000" w:themeColor="text1"/>
                <w:szCs w:val="26"/>
              </w:rPr>
              <w:t>2</w:t>
            </w:r>
          </w:p>
        </w:tc>
        <w:tc>
          <w:tcPr>
            <w:tcW w:w="993" w:type="pct"/>
            <w:shd w:val="clear" w:color="auto" w:fill="auto"/>
            <w:noWrap/>
          </w:tcPr>
          <w:p w14:paraId="491211CE" w14:textId="77777777" w:rsidR="0093051A" w:rsidRPr="008C6558" w:rsidRDefault="0093051A" w:rsidP="002F6E08">
            <w:pPr>
              <w:spacing w:before="0"/>
              <w:jc w:val="center"/>
              <w:rPr>
                <w:rFonts w:eastAsia="Times New Roman"/>
                <w:color w:val="000000" w:themeColor="text1"/>
                <w:szCs w:val="26"/>
              </w:rPr>
            </w:pPr>
            <w:r w:rsidRPr="008C6558">
              <w:rPr>
                <w:color w:val="000000" w:themeColor="text1"/>
              </w:rPr>
              <w:t>10,9</w:t>
            </w:r>
          </w:p>
        </w:tc>
        <w:tc>
          <w:tcPr>
            <w:tcW w:w="1049" w:type="pct"/>
            <w:shd w:val="clear" w:color="auto" w:fill="auto"/>
            <w:noWrap/>
          </w:tcPr>
          <w:p w14:paraId="5541D7D0" w14:textId="77777777" w:rsidR="0093051A" w:rsidRPr="008C6558" w:rsidRDefault="0093051A" w:rsidP="002F6E08">
            <w:pPr>
              <w:spacing w:before="0"/>
              <w:jc w:val="center"/>
              <w:rPr>
                <w:rFonts w:eastAsia="Times New Roman"/>
                <w:color w:val="000000" w:themeColor="text1"/>
                <w:szCs w:val="26"/>
              </w:rPr>
            </w:pPr>
            <w:r w:rsidRPr="008C6558">
              <w:rPr>
                <w:color w:val="000000" w:themeColor="text1"/>
              </w:rPr>
              <w:t>2,7</w:t>
            </w:r>
          </w:p>
        </w:tc>
      </w:tr>
      <w:tr w:rsidR="0093051A" w:rsidRPr="008C6558" w14:paraId="7EB0C106" w14:textId="77777777" w:rsidTr="00CF45D2">
        <w:trPr>
          <w:trHeight w:val="345"/>
        </w:trPr>
        <w:tc>
          <w:tcPr>
            <w:tcW w:w="593" w:type="pct"/>
            <w:shd w:val="clear" w:color="auto" w:fill="auto"/>
            <w:noWrap/>
            <w:vAlign w:val="center"/>
            <w:hideMark/>
          </w:tcPr>
          <w:p w14:paraId="795314EE" w14:textId="77777777" w:rsidR="0093051A" w:rsidRPr="008C6558" w:rsidRDefault="0093051A" w:rsidP="002F6E08">
            <w:pPr>
              <w:spacing w:before="0"/>
              <w:rPr>
                <w:rFonts w:eastAsia="Times New Roman"/>
                <w:color w:val="000000" w:themeColor="text1"/>
                <w:szCs w:val="26"/>
              </w:rPr>
            </w:pPr>
            <w:r w:rsidRPr="008C6558">
              <w:rPr>
                <w:rFonts w:eastAsia="Times New Roman"/>
                <w:color w:val="000000" w:themeColor="text1"/>
                <w:szCs w:val="26"/>
              </w:rPr>
              <w:t>2025</w:t>
            </w:r>
          </w:p>
        </w:tc>
        <w:tc>
          <w:tcPr>
            <w:tcW w:w="1145" w:type="pct"/>
            <w:shd w:val="clear" w:color="auto" w:fill="auto"/>
            <w:noWrap/>
            <w:hideMark/>
          </w:tcPr>
          <w:p w14:paraId="0356EA79" w14:textId="77777777" w:rsidR="0093051A" w:rsidRPr="008C6558" w:rsidRDefault="0093051A" w:rsidP="002F6E08">
            <w:pPr>
              <w:spacing w:before="0"/>
              <w:jc w:val="center"/>
              <w:rPr>
                <w:rFonts w:eastAsia="Times New Roman"/>
                <w:color w:val="000000" w:themeColor="text1"/>
                <w:szCs w:val="26"/>
              </w:rPr>
            </w:pPr>
            <w:r w:rsidRPr="008C6558">
              <w:rPr>
                <w:color w:val="000000" w:themeColor="text1"/>
              </w:rPr>
              <w:t>6.006</w:t>
            </w:r>
          </w:p>
        </w:tc>
        <w:tc>
          <w:tcPr>
            <w:tcW w:w="1220" w:type="pct"/>
            <w:shd w:val="clear" w:color="auto" w:fill="auto"/>
            <w:noWrap/>
            <w:vAlign w:val="center"/>
            <w:hideMark/>
          </w:tcPr>
          <w:p w14:paraId="386DC8BF" w14:textId="77777777" w:rsidR="0093051A" w:rsidRPr="008C6558" w:rsidRDefault="0093051A" w:rsidP="002F6E08">
            <w:pPr>
              <w:spacing w:before="0"/>
              <w:jc w:val="center"/>
              <w:rPr>
                <w:rFonts w:eastAsia="Times New Roman"/>
                <w:color w:val="000000" w:themeColor="text1"/>
                <w:szCs w:val="26"/>
              </w:rPr>
            </w:pPr>
            <w:r w:rsidRPr="008C6558">
              <w:rPr>
                <w:rFonts w:eastAsia="Times New Roman"/>
                <w:color w:val="000000" w:themeColor="text1"/>
                <w:szCs w:val="26"/>
              </w:rPr>
              <w:t>2,2</w:t>
            </w:r>
          </w:p>
        </w:tc>
        <w:tc>
          <w:tcPr>
            <w:tcW w:w="993" w:type="pct"/>
            <w:shd w:val="clear" w:color="auto" w:fill="auto"/>
            <w:noWrap/>
            <w:hideMark/>
          </w:tcPr>
          <w:p w14:paraId="66BB2858" w14:textId="77777777" w:rsidR="0093051A" w:rsidRPr="008C6558" w:rsidRDefault="0093051A" w:rsidP="002F6E08">
            <w:pPr>
              <w:spacing w:before="0"/>
              <w:jc w:val="center"/>
              <w:rPr>
                <w:rFonts w:eastAsia="Times New Roman"/>
                <w:color w:val="000000" w:themeColor="text1"/>
                <w:szCs w:val="26"/>
              </w:rPr>
            </w:pPr>
            <w:r w:rsidRPr="008C6558">
              <w:rPr>
                <w:color w:val="000000" w:themeColor="text1"/>
              </w:rPr>
              <w:t>13,2</w:t>
            </w:r>
          </w:p>
        </w:tc>
        <w:tc>
          <w:tcPr>
            <w:tcW w:w="1049" w:type="pct"/>
            <w:shd w:val="clear" w:color="auto" w:fill="auto"/>
            <w:noWrap/>
            <w:hideMark/>
          </w:tcPr>
          <w:p w14:paraId="35079375" w14:textId="77777777" w:rsidR="0093051A" w:rsidRPr="008C6558" w:rsidRDefault="0093051A" w:rsidP="002F6E08">
            <w:pPr>
              <w:spacing w:before="0"/>
              <w:jc w:val="center"/>
              <w:rPr>
                <w:rFonts w:eastAsia="Times New Roman"/>
                <w:color w:val="000000" w:themeColor="text1"/>
                <w:szCs w:val="26"/>
              </w:rPr>
            </w:pPr>
            <w:r w:rsidRPr="008C6558">
              <w:rPr>
                <w:color w:val="000000" w:themeColor="text1"/>
              </w:rPr>
              <w:t>3,3</w:t>
            </w:r>
          </w:p>
        </w:tc>
      </w:tr>
      <w:tr w:rsidR="0093051A" w:rsidRPr="008C6558" w14:paraId="6E948BD8" w14:textId="77777777" w:rsidTr="00CF45D2">
        <w:trPr>
          <w:trHeight w:val="345"/>
        </w:trPr>
        <w:tc>
          <w:tcPr>
            <w:tcW w:w="593" w:type="pct"/>
            <w:shd w:val="clear" w:color="auto" w:fill="auto"/>
            <w:noWrap/>
            <w:vAlign w:val="center"/>
            <w:hideMark/>
          </w:tcPr>
          <w:p w14:paraId="5DE9F4FF" w14:textId="77777777" w:rsidR="0093051A" w:rsidRPr="008C6558" w:rsidRDefault="0093051A" w:rsidP="002F6E08">
            <w:pPr>
              <w:spacing w:before="0"/>
              <w:rPr>
                <w:rFonts w:eastAsia="Times New Roman"/>
                <w:color w:val="000000" w:themeColor="text1"/>
                <w:szCs w:val="26"/>
              </w:rPr>
            </w:pPr>
            <w:r w:rsidRPr="008C6558">
              <w:rPr>
                <w:rFonts w:eastAsia="Times New Roman"/>
                <w:color w:val="000000" w:themeColor="text1"/>
                <w:szCs w:val="26"/>
              </w:rPr>
              <w:t>2030</w:t>
            </w:r>
          </w:p>
        </w:tc>
        <w:tc>
          <w:tcPr>
            <w:tcW w:w="1145" w:type="pct"/>
            <w:shd w:val="clear" w:color="auto" w:fill="auto"/>
            <w:noWrap/>
            <w:hideMark/>
          </w:tcPr>
          <w:p w14:paraId="7368B12D" w14:textId="77777777" w:rsidR="0093051A" w:rsidRPr="008C6558" w:rsidRDefault="0093051A" w:rsidP="002F6E08">
            <w:pPr>
              <w:spacing w:before="0"/>
              <w:jc w:val="center"/>
              <w:rPr>
                <w:rFonts w:eastAsia="Times New Roman"/>
                <w:color w:val="000000" w:themeColor="text1"/>
                <w:szCs w:val="26"/>
              </w:rPr>
            </w:pPr>
            <w:r w:rsidRPr="008C6558">
              <w:rPr>
                <w:color w:val="000000" w:themeColor="text1"/>
              </w:rPr>
              <w:t>6.306</w:t>
            </w:r>
          </w:p>
        </w:tc>
        <w:tc>
          <w:tcPr>
            <w:tcW w:w="1220" w:type="pct"/>
            <w:shd w:val="clear" w:color="auto" w:fill="auto"/>
            <w:noWrap/>
            <w:vAlign w:val="center"/>
            <w:hideMark/>
          </w:tcPr>
          <w:p w14:paraId="126203B0" w14:textId="77777777" w:rsidR="0093051A" w:rsidRPr="008C6558" w:rsidRDefault="0093051A" w:rsidP="002F6E08">
            <w:pPr>
              <w:spacing w:before="0"/>
              <w:jc w:val="center"/>
              <w:rPr>
                <w:rFonts w:eastAsia="Times New Roman"/>
                <w:color w:val="000000" w:themeColor="text1"/>
                <w:szCs w:val="26"/>
              </w:rPr>
            </w:pPr>
            <w:r w:rsidRPr="008C6558">
              <w:rPr>
                <w:rFonts w:eastAsia="Times New Roman"/>
                <w:color w:val="000000" w:themeColor="text1"/>
                <w:szCs w:val="26"/>
              </w:rPr>
              <w:t>2,5</w:t>
            </w:r>
          </w:p>
        </w:tc>
        <w:tc>
          <w:tcPr>
            <w:tcW w:w="993" w:type="pct"/>
            <w:shd w:val="clear" w:color="auto" w:fill="auto"/>
            <w:noWrap/>
            <w:hideMark/>
          </w:tcPr>
          <w:p w14:paraId="55341F9F" w14:textId="77777777" w:rsidR="0093051A" w:rsidRPr="008C6558" w:rsidRDefault="0093051A" w:rsidP="002F6E08">
            <w:pPr>
              <w:spacing w:before="0"/>
              <w:jc w:val="center"/>
              <w:rPr>
                <w:rFonts w:eastAsia="Times New Roman"/>
                <w:color w:val="000000" w:themeColor="text1"/>
                <w:szCs w:val="26"/>
              </w:rPr>
            </w:pPr>
            <w:r w:rsidRPr="008C6558">
              <w:rPr>
                <w:color w:val="000000" w:themeColor="text1"/>
              </w:rPr>
              <w:t>15,8</w:t>
            </w:r>
          </w:p>
        </w:tc>
        <w:tc>
          <w:tcPr>
            <w:tcW w:w="1049" w:type="pct"/>
            <w:shd w:val="clear" w:color="auto" w:fill="auto"/>
            <w:noWrap/>
            <w:hideMark/>
          </w:tcPr>
          <w:p w14:paraId="4BAE08CD" w14:textId="77777777" w:rsidR="0093051A" w:rsidRPr="008C6558" w:rsidRDefault="0093051A" w:rsidP="002F6E08">
            <w:pPr>
              <w:spacing w:before="0"/>
              <w:jc w:val="center"/>
              <w:rPr>
                <w:rFonts w:eastAsia="Times New Roman"/>
                <w:color w:val="000000" w:themeColor="text1"/>
                <w:szCs w:val="26"/>
              </w:rPr>
            </w:pPr>
            <w:r w:rsidRPr="008C6558">
              <w:rPr>
                <w:color w:val="000000" w:themeColor="text1"/>
              </w:rPr>
              <w:t>3,9</w:t>
            </w:r>
          </w:p>
        </w:tc>
      </w:tr>
    </w:tbl>
    <w:p w14:paraId="53C5C279" w14:textId="77777777" w:rsidR="00D92B76" w:rsidRPr="008C6558" w:rsidRDefault="00D92B76" w:rsidP="002F6E08">
      <w:pPr>
        <w:pStyle w:val="Macdinh"/>
        <w:suppressAutoHyphens w:val="0"/>
        <w:rPr>
          <w:color w:val="000000" w:themeColor="text1"/>
        </w:rPr>
      </w:pPr>
      <w:r w:rsidRPr="008C6558">
        <w:rPr>
          <w:color w:val="000000" w:themeColor="text1"/>
        </w:rPr>
        <w:t>Kết quả dự báo trên cho thấy đến năm 2030, các bệnh viện, trung tâm y tế,... trên địa bàn tỉnh Đắk Lắk mỗi ngày trung bình thải ra khoảng 15,</w:t>
      </w:r>
      <w:r w:rsidRPr="008C6558">
        <w:rPr>
          <w:color w:val="000000" w:themeColor="text1"/>
          <w:lang w:val="en-US"/>
        </w:rPr>
        <w:t>0</w:t>
      </w:r>
      <w:r w:rsidRPr="008C6558">
        <w:rPr>
          <w:color w:val="000000" w:themeColor="text1"/>
        </w:rPr>
        <w:t xml:space="preserve"> tấn/ngày CTR y tế trong đó có 3,</w:t>
      </w:r>
      <w:r w:rsidRPr="008C6558">
        <w:rPr>
          <w:color w:val="000000" w:themeColor="text1"/>
          <w:lang w:val="en-US"/>
        </w:rPr>
        <w:t>7</w:t>
      </w:r>
      <w:r w:rsidRPr="008C6558">
        <w:rPr>
          <w:color w:val="000000" w:themeColor="text1"/>
        </w:rPr>
        <w:t xml:space="preserve"> tấn/ngày là CTR y tế nguy hại.</w:t>
      </w:r>
    </w:p>
    <w:p w14:paraId="64C27019" w14:textId="77777777" w:rsidR="00D92B76" w:rsidRPr="008C6558" w:rsidRDefault="00D92B76" w:rsidP="002F6E08">
      <w:pPr>
        <w:pStyle w:val="Macdinh"/>
        <w:suppressAutoHyphens w:val="0"/>
        <w:rPr>
          <w:color w:val="000000" w:themeColor="text1"/>
          <w:shd w:val="clear" w:color="auto" w:fill="FFFFFF"/>
        </w:rPr>
      </w:pPr>
      <w:r w:rsidRPr="008C6558">
        <w:rPr>
          <w:color w:val="000000" w:themeColor="text1"/>
          <w:shd w:val="clear" w:color="auto" w:fill="FFFFFF"/>
        </w:rPr>
        <w:t>Các chất thải rắn y tế nguy hại bao gồm: chất thải lây nhiễm sắc nhọn (bơm kim tiêm, đầu sắc nhọn của dây truyền dịch, lưỡi dao mổ, đinh mổ, cưa, các ống tiêm, mảnh thủy tinh vỡ và các vật sắc nhọn khác), chất thải lây nhiễm không sắc nhọn (bông, băng, gạc); chất thải có nguy cơ lây nhiễm (bệnh phẩm và dụng cụ đựng dính bệnh phẩm); chất thải giải phẫu (các mô, cơ quan, bộ phân cơ thể người, rau thai, bào thai); chất thải hóa học nguy hại (dược phẩm quá hạn, kém phẩm chất không còn khả năng sử dụng, chất hóa học ngy hại sử dụng trong y tế), chất thải chứa kim loại nặng (thủy ngân từ nhiệt kế, huyết áp kế bị vỡ)...</w:t>
      </w:r>
    </w:p>
    <w:p w14:paraId="12536E9D" w14:textId="77777777" w:rsidR="00D92B76" w:rsidRPr="008C6558" w:rsidRDefault="00D92B76" w:rsidP="002F6E08">
      <w:pPr>
        <w:pStyle w:val="Macdinh"/>
        <w:suppressAutoHyphens w:val="0"/>
        <w:rPr>
          <w:color w:val="000000" w:themeColor="text1"/>
          <w:shd w:val="clear" w:color="auto" w:fill="FFFFFF"/>
        </w:rPr>
      </w:pPr>
      <w:r w:rsidRPr="008C6558">
        <w:rPr>
          <w:color w:val="000000" w:themeColor="text1"/>
          <w:shd w:val="clear" w:color="auto" w:fill="FFFFFF"/>
        </w:rPr>
        <w:t xml:space="preserve">Khi chất thải y tế không được xử lý đúng cách (chôn lấp, thiêu đốt không đúng </w:t>
      </w:r>
      <w:r w:rsidRPr="008C6558">
        <w:rPr>
          <w:color w:val="000000" w:themeColor="text1"/>
          <w:shd w:val="clear" w:color="auto" w:fill="FFFFFF"/>
        </w:rPr>
        <w:lastRenderedPageBreak/>
        <w:t>qui định, tiêu chuẩn) thì sẽ dẫn đến ô nhiễm môi trường đất, nước và không khí và sự ô nhiễm này sẽ ảnh hưởng trực tiếp hoặc gián tiếp đến sức khỏe con người, hệ sinh thái.</w:t>
      </w:r>
    </w:p>
    <w:p w14:paraId="25C7365B" w14:textId="77777777" w:rsidR="00D92B76" w:rsidRPr="008C6558" w:rsidRDefault="00D92B76" w:rsidP="002F6E08">
      <w:pPr>
        <w:pStyle w:val="Macdinh"/>
        <w:suppressAutoHyphens w:val="0"/>
        <w:rPr>
          <w:color w:val="000000" w:themeColor="text1"/>
        </w:rPr>
      </w:pPr>
      <w:r w:rsidRPr="008C6558">
        <w:rPr>
          <w:color w:val="000000" w:themeColor="text1"/>
        </w:rPr>
        <w:t>Dự báo lượng CTR y tế phát sinh ra ngoài môi trường theo các kịch bản phát thải như sau:</w:t>
      </w:r>
    </w:p>
    <w:p w14:paraId="667D192C" w14:textId="77777777" w:rsidR="00D92B76" w:rsidRPr="008C6558" w:rsidRDefault="00D92B76" w:rsidP="002F6E08">
      <w:pPr>
        <w:pStyle w:val="Bullet-"/>
        <w:widowControl w:val="0"/>
        <w:tabs>
          <w:tab w:val="left" w:pos="851"/>
        </w:tabs>
        <w:ind w:left="0"/>
        <w:rPr>
          <w:color w:val="000000" w:themeColor="text1"/>
        </w:rPr>
      </w:pPr>
      <w:r w:rsidRPr="008C6558">
        <w:rPr>
          <w:color w:val="000000" w:themeColor="text1"/>
        </w:rPr>
        <w:t xml:space="preserve">Kịch bản 1: </w:t>
      </w:r>
      <w:r w:rsidR="00AF60F4" w:rsidRPr="008C6558">
        <w:rPr>
          <w:color w:val="000000" w:themeColor="text1"/>
        </w:rPr>
        <w:t>Giả thiết</w:t>
      </w:r>
      <w:r w:rsidRPr="008C6558">
        <w:rPr>
          <w:color w:val="000000" w:themeColor="text1"/>
        </w:rPr>
        <w:t xml:space="preserve"> CTR y tế không được thu gom, xử lý và đổ thải trực tiếp ra nguồn tiếp nhận.</w:t>
      </w:r>
    </w:p>
    <w:p w14:paraId="683B9E33" w14:textId="77777777" w:rsidR="00D92B76" w:rsidRPr="008C6558" w:rsidRDefault="00D92B76" w:rsidP="002F6E08">
      <w:pPr>
        <w:pStyle w:val="Bullet-"/>
        <w:widowControl w:val="0"/>
        <w:tabs>
          <w:tab w:val="left" w:pos="851"/>
        </w:tabs>
        <w:ind w:left="0"/>
        <w:rPr>
          <w:color w:val="000000" w:themeColor="text1"/>
        </w:rPr>
      </w:pPr>
      <w:r w:rsidRPr="008C6558">
        <w:rPr>
          <w:color w:val="000000" w:themeColor="text1"/>
        </w:rPr>
        <w:t>Kịch bản 2: CTR y tế được thu gom, xử lý 50%.</w:t>
      </w:r>
    </w:p>
    <w:p w14:paraId="5230F5F9" w14:textId="77777777" w:rsidR="00D92B76" w:rsidRPr="008C6558" w:rsidRDefault="00D92B76" w:rsidP="002F6E08">
      <w:pPr>
        <w:pStyle w:val="Bullet-"/>
        <w:widowControl w:val="0"/>
        <w:tabs>
          <w:tab w:val="left" w:pos="851"/>
        </w:tabs>
        <w:ind w:left="0"/>
        <w:rPr>
          <w:color w:val="000000" w:themeColor="text1"/>
        </w:rPr>
      </w:pPr>
      <w:r w:rsidRPr="008C6558">
        <w:rPr>
          <w:color w:val="000000" w:themeColor="text1"/>
        </w:rPr>
        <w:t>Kịch bản 3: CTR y tế được thu gom, xử lý 100%.</w:t>
      </w:r>
    </w:p>
    <w:p w14:paraId="3B593D6E" w14:textId="77777777" w:rsidR="00D92B76" w:rsidRPr="008C6558" w:rsidRDefault="00D92B76" w:rsidP="002F6E08">
      <w:pPr>
        <w:rPr>
          <w:color w:val="000000" w:themeColor="text1"/>
          <w:lang w:val="it-IT" w:eastAsia="en-US" w:bidi="ar-SA"/>
        </w:rPr>
      </w:pPr>
      <w:r w:rsidRPr="008C6558">
        <w:rPr>
          <w:color w:val="000000" w:themeColor="text1"/>
          <w:lang w:val="it-IT" w:eastAsia="en-US" w:bidi="ar-SA"/>
        </w:rPr>
        <w:t>Kết quả tính toán từ các kịch bản được trình bày trong Bảng 56.</w:t>
      </w:r>
    </w:p>
    <w:p w14:paraId="699674FB" w14:textId="77777777" w:rsidR="00D92B76" w:rsidRPr="008C6558" w:rsidRDefault="00D92B76" w:rsidP="002F6E08">
      <w:pPr>
        <w:pStyle w:val="Chuthich"/>
        <w:widowControl w:val="0"/>
        <w:rPr>
          <w:lang w:val="it-IT"/>
        </w:rPr>
      </w:pPr>
      <w:bookmarkStart w:id="480" w:name="_Toc112569143"/>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56</w:t>
      </w:r>
      <w:r w:rsidR="00B026DF" w:rsidRPr="008C6558">
        <w:rPr>
          <w:noProof/>
          <w:szCs w:val="26"/>
        </w:rPr>
        <w:fldChar w:fldCharType="end"/>
      </w:r>
      <w:r w:rsidRPr="008C6558">
        <w:rPr>
          <w:noProof/>
          <w:szCs w:val="26"/>
          <w:lang w:val="it-IT"/>
        </w:rPr>
        <w:t xml:space="preserve">. </w:t>
      </w:r>
      <w:r w:rsidRPr="008C6558">
        <w:rPr>
          <w:lang w:val="it-IT"/>
        </w:rPr>
        <w:t xml:space="preserve">Kết quả phát sinh CTR y tế tại </w:t>
      </w:r>
      <w:r w:rsidRPr="008C6558">
        <w:t>Đắk Lắk</w:t>
      </w:r>
      <w:r w:rsidRPr="008C6558">
        <w:rPr>
          <w:lang w:val="it-IT"/>
        </w:rPr>
        <w:t xml:space="preserve"> theo 3 kịch bản đến năm 2030</w:t>
      </w:r>
      <w:bookmarkEnd w:id="4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321"/>
        <w:gridCol w:w="1848"/>
        <w:gridCol w:w="1848"/>
        <w:gridCol w:w="1848"/>
      </w:tblGrid>
      <w:tr w:rsidR="00D92B76" w:rsidRPr="008C6558" w14:paraId="52CFA80C" w14:textId="77777777" w:rsidTr="00AF60F4">
        <w:trPr>
          <w:tblHeader/>
        </w:trPr>
        <w:tc>
          <w:tcPr>
            <w:tcW w:w="1378" w:type="dxa"/>
            <w:vMerge w:val="restart"/>
            <w:vAlign w:val="center"/>
          </w:tcPr>
          <w:p w14:paraId="4C12C116" w14:textId="77777777" w:rsidR="00D92B76" w:rsidRPr="008C6558" w:rsidRDefault="00D92B76" w:rsidP="002F6E08">
            <w:pPr>
              <w:spacing w:before="0"/>
              <w:jc w:val="center"/>
              <w:rPr>
                <w:b/>
                <w:color w:val="000000" w:themeColor="text1"/>
                <w:lang w:val="it-IT"/>
              </w:rPr>
            </w:pPr>
            <w:r w:rsidRPr="008C6558">
              <w:rPr>
                <w:b/>
                <w:color w:val="000000" w:themeColor="text1"/>
                <w:lang w:val="it-IT"/>
              </w:rPr>
              <w:t xml:space="preserve">Năm </w:t>
            </w:r>
          </w:p>
        </w:tc>
        <w:tc>
          <w:tcPr>
            <w:tcW w:w="2321" w:type="dxa"/>
            <w:vMerge w:val="restart"/>
            <w:vAlign w:val="center"/>
          </w:tcPr>
          <w:p w14:paraId="06864528" w14:textId="77777777" w:rsidR="00D92B76" w:rsidRPr="008C6558" w:rsidRDefault="00D92B76" w:rsidP="002F6E08">
            <w:pPr>
              <w:spacing w:before="0"/>
              <w:jc w:val="center"/>
              <w:rPr>
                <w:b/>
                <w:color w:val="000000" w:themeColor="text1"/>
                <w:lang w:val="it-IT"/>
              </w:rPr>
            </w:pPr>
            <w:r w:rsidRPr="008C6558">
              <w:rPr>
                <w:b/>
                <w:color w:val="000000" w:themeColor="text1"/>
                <w:lang w:val="it-IT"/>
              </w:rPr>
              <w:t>Lượng phát sinh</w:t>
            </w:r>
          </w:p>
          <w:p w14:paraId="6817D30A" w14:textId="77777777" w:rsidR="00D92B76" w:rsidRPr="008C6558" w:rsidRDefault="00D92B76" w:rsidP="002F6E08">
            <w:pPr>
              <w:spacing w:before="0"/>
              <w:jc w:val="center"/>
              <w:rPr>
                <w:b/>
                <w:color w:val="000000" w:themeColor="text1"/>
                <w:lang w:val="it-IT"/>
              </w:rPr>
            </w:pPr>
            <w:r w:rsidRPr="008C6558">
              <w:rPr>
                <w:b/>
                <w:color w:val="000000" w:themeColor="text1"/>
                <w:lang w:val="it-IT"/>
              </w:rPr>
              <w:t>(tấn/ngày)</w:t>
            </w:r>
          </w:p>
        </w:tc>
        <w:tc>
          <w:tcPr>
            <w:tcW w:w="5544" w:type="dxa"/>
            <w:gridSpan w:val="3"/>
            <w:vAlign w:val="center"/>
          </w:tcPr>
          <w:p w14:paraId="750819B8" w14:textId="77777777" w:rsidR="00D92B76" w:rsidRPr="008C6558" w:rsidRDefault="00D92B76" w:rsidP="002F6E08">
            <w:pPr>
              <w:spacing w:before="0"/>
              <w:jc w:val="center"/>
              <w:rPr>
                <w:b/>
                <w:color w:val="000000" w:themeColor="text1"/>
                <w:lang w:val="it-IT"/>
              </w:rPr>
            </w:pPr>
            <w:r w:rsidRPr="008C6558">
              <w:rPr>
                <w:b/>
                <w:color w:val="000000" w:themeColor="text1"/>
                <w:szCs w:val="26"/>
                <w:lang w:val="it-IT"/>
              </w:rPr>
              <w:t>Lượng thải ra ngoài môi trường sau xử lý (tấn/ngày)</w:t>
            </w:r>
          </w:p>
        </w:tc>
      </w:tr>
      <w:tr w:rsidR="00D92B76" w:rsidRPr="008C6558" w14:paraId="21467467" w14:textId="77777777" w:rsidTr="00AF60F4">
        <w:trPr>
          <w:tblHeader/>
        </w:trPr>
        <w:tc>
          <w:tcPr>
            <w:tcW w:w="1378" w:type="dxa"/>
            <w:vMerge/>
            <w:vAlign w:val="center"/>
          </w:tcPr>
          <w:p w14:paraId="036EA61C" w14:textId="77777777" w:rsidR="00D92B76" w:rsidRPr="008C6558" w:rsidRDefault="00D92B76" w:rsidP="002F6E08">
            <w:pPr>
              <w:spacing w:before="0"/>
              <w:jc w:val="center"/>
              <w:rPr>
                <w:b/>
                <w:color w:val="000000" w:themeColor="text1"/>
                <w:lang w:val="it-IT"/>
              </w:rPr>
            </w:pPr>
          </w:p>
        </w:tc>
        <w:tc>
          <w:tcPr>
            <w:tcW w:w="2321" w:type="dxa"/>
            <w:vMerge/>
            <w:vAlign w:val="center"/>
          </w:tcPr>
          <w:p w14:paraId="46E73A2B" w14:textId="77777777" w:rsidR="00D92B76" w:rsidRPr="008C6558" w:rsidRDefault="00D92B76" w:rsidP="002F6E08">
            <w:pPr>
              <w:spacing w:before="0"/>
              <w:jc w:val="center"/>
              <w:rPr>
                <w:b/>
                <w:color w:val="000000" w:themeColor="text1"/>
                <w:lang w:val="it-IT"/>
              </w:rPr>
            </w:pPr>
          </w:p>
        </w:tc>
        <w:tc>
          <w:tcPr>
            <w:tcW w:w="1848" w:type="dxa"/>
            <w:vAlign w:val="center"/>
          </w:tcPr>
          <w:p w14:paraId="2FAF4DBA" w14:textId="77777777" w:rsidR="00D92B76" w:rsidRPr="008C6558" w:rsidRDefault="00D92B76" w:rsidP="002F6E08">
            <w:pPr>
              <w:spacing w:before="0"/>
              <w:jc w:val="center"/>
              <w:rPr>
                <w:b/>
                <w:color w:val="000000" w:themeColor="text1"/>
                <w:lang w:val="it-IT"/>
              </w:rPr>
            </w:pPr>
            <w:r w:rsidRPr="008C6558">
              <w:rPr>
                <w:b/>
                <w:color w:val="000000" w:themeColor="text1"/>
                <w:lang w:val="it-IT"/>
              </w:rPr>
              <w:t>KB1</w:t>
            </w:r>
          </w:p>
        </w:tc>
        <w:tc>
          <w:tcPr>
            <w:tcW w:w="1848" w:type="dxa"/>
            <w:vAlign w:val="center"/>
          </w:tcPr>
          <w:p w14:paraId="7345A4B2" w14:textId="77777777" w:rsidR="00D92B76" w:rsidRPr="008C6558" w:rsidRDefault="00D92B76" w:rsidP="002F6E08">
            <w:pPr>
              <w:spacing w:before="0"/>
              <w:jc w:val="center"/>
              <w:rPr>
                <w:b/>
                <w:color w:val="000000" w:themeColor="text1"/>
                <w:lang w:val="it-IT"/>
              </w:rPr>
            </w:pPr>
            <w:r w:rsidRPr="008C6558">
              <w:rPr>
                <w:b/>
                <w:color w:val="000000" w:themeColor="text1"/>
                <w:lang w:val="it-IT"/>
              </w:rPr>
              <w:t>KB2</w:t>
            </w:r>
          </w:p>
        </w:tc>
        <w:tc>
          <w:tcPr>
            <w:tcW w:w="1848" w:type="dxa"/>
            <w:vAlign w:val="center"/>
          </w:tcPr>
          <w:p w14:paraId="51CC2F7B" w14:textId="77777777" w:rsidR="00D92B76" w:rsidRPr="008C6558" w:rsidRDefault="00D92B76" w:rsidP="002F6E08">
            <w:pPr>
              <w:spacing w:before="0"/>
              <w:jc w:val="center"/>
              <w:rPr>
                <w:b/>
                <w:color w:val="000000" w:themeColor="text1"/>
                <w:lang w:val="it-IT"/>
              </w:rPr>
            </w:pPr>
            <w:r w:rsidRPr="008C6558">
              <w:rPr>
                <w:b/>
                <w:color w:val="000000" w:themeColor="text1"/>
                <w:lang w:val="it-IT"/>
              </w:rPr>
              <w:t>KB3</w:t>
            </w:r>
          </w:p>
        </w:tc>
      </w:tr>
      <w:tr w:rsidR="00D92B76" w:rsidRPr="008C6558" w14:paraId="0998EB8F" w14:textId="77777777" w:rsidTr="00D92B76">
        <w:tc>
          <w:tcPr>
            <w:tcW w:w="1378" w:type="dxa"/>
          </w:tcPr>
          <w:p w14:paraId="26EC4A6B" w14:textId="77777777" w:rsidR="00D92B76" w:rsidRPr="008C6558" w:rsidRDefault="00D92B76" w:rsidP="002F6E08">
            <w:pPr>
              <w:spacing w:before="0"/>
              <w:jc w:val="center"/>
              <w:rPr>
                <w:color w:val="000000" w:themeColor="text1"/>
                <w:lang w:val="it-IT"/>
              </w:rPr>
            </w:pPr>
            <w:r w:rsidRPr="008C6558">
              <w:rPr>
                <w:color w:val="000000" w:themeColor="text1"/>
                <w:lang w:val="it-IT"/>
              </w:rPr>
              <w:t>2025</w:t>
            </w:r>
          </w:p>
        </w:tc>
        <w:tc>
          <w:tcPr>
            <w:tcW w:w="2321" w:type="dxa"/>
            <w:vAlign w:val="bottom"/>
          </w:tcPr>
          <w:p w14:paraId="51EFAAC9" w14:textId="77777777" w:rsidR="00D92B76" w:rsidRPr="008C6558" w:rsidRDefault="00D92B76" w:rsidP="002F6E08">
            <w:pPr>
              <w:spacing w:before="0"/>
              <w:jc w:val="center"/>
              <w:rPr>
                <w:color w:val="000000" w:themeColor="text1"/>
                <w:lang w:val="it-IT"/>
              </w:rPr>
            </w:pPr>
            <w:r w:rsidRPr="008C6558">
              <w:rPr>
                <w:rFonts w:asciiTheme="majorHAnsi" w:hAnsiTheme="majorHAnsi" w:cstheme="majorHAnsi"/>
                <w:color w:val="000000" w:themeColor="text1"/>
                <w:szCs w:val="26"/>
              </w:rPr>
              <w:t>12,6</w:t>
            </w:r>
          </w:p>
        </w:tc>
        <w:tc>
          <w:tcPr>
            <w:tcW w:w="1848" w:type="dxa"/>
            <w:vAlign w:val="bottom"/>
          </w:tcPr>
          <w:p w14:paraId="7277B888" w14:textId="77777777" w:rsidR="00D92B76" w:rsidRPr="008C6558" w:rsidRDefault="00D92B76" w:rsidP="002F6E08">
            <w:pPr>
              <w:spacing w:before="0"/>
              <w:jc w:val="center"/>
              <w:rPr>
                <w:color w:val="000000" w:themeColor="text1"/>
                <w:lang w:val="it-IT"/>
              </w:rPr>
            </w:pPr>
            <w:r w:rsidRPr="008C6558">
              <w:rPr>
                <w:rFonts w:asciiTheme="majorHAnsi" w:hAnsiTheme="majorHAnsi" w:cstheme="majorHAnsi"/>
                <w:color w:val="000000" w:themeColor="text1"/>
                <w:szCs w:val="26"/>
              </w:rPr>
              <w:t>12,6</w:t>
            </w:r>
          </w:p>
        </w:tc>
        <w:tc>
          <w:tcPr>
            <w:tcW w:w="1848" w:type="dxa"/>
            <w:vAlign w:val="bottom"/>
          </w:tcPr>
          <w:p w14:paraId="75EF3F9A" w14:textId="77777777" w:rsidR="00D92B76" w:rsidRPr="008C6558" w:rsidRDefault="00D92B76" w:rsidP="002F6E08">
            <w:pPr>
              <w:spacing w:before="0"/>
              <w:jc w:val="center"/>
              <w:rPr>
                <w:color w:val="000000" w:themeColor="text1"/>
                <w:lang w:val="it-IT"/>
              </w:rPr>
            </w:pPr>
            <w:r w:rsidRPr="008C6558">
              <w:rPr>
                <w:rFonts w:asciiTheme="majorHAnsi" w:hAnsiTheme="majorHAnsi" w:cstheme="majorHAnsi"/>
                <w:color w:val="000000" w:themeColor="text1"/>
                <w:szCs w:val="26"/>
              </w:rPr>
              <w:t>6,3</w:t>
            </w:r>
          </w:p>
        </w:tc>
        <w:tc>
          <w:tcPr>
            <w:tcW w:w="1848" w:type="dxa"/>
          </w:tcPr>
          <w:p w14:paraId="7667DD12" w14:textId="77777777" w:rsidR="00D92B76" w:rsidRPr="008C6558" w:rsidRDefault="00D92B76" w:rsidP="002F6E08">
            <w:pPr>
              <w:spacing w:before="0"/>
              <w:jc w:val="center"/>
              <w:rPr>
                <w:color w:val="000000" w:themeColor="text1"/>
                <w:lang w:val="it-IT"/>
              </w:rPr>
            </w:pPr>
            <w:r w:rsidRPr="008C6558">
              <w:rPr>
                <w:color w:val="000000" w:themeColor="text1"/>
                <w:lang w:val="it-IT"/>
              </w:rPr>
              <w:t>0</w:t>
            </w:r>
          </w:p>
        </w:tc>
      </w:tr>
      <w:tr w:rsidR="00D92B76" w:rsidRPr="008C6558" w14:paraId="08E81F59" w14:textId="77777777" w:rsidTr="00D92B76">
        <w:tc>
          <w:tcPr>
            <w:tcW w:w="1378" w:type="dxa"/>
          </w:tcPr>
          <w:p w14:paraId="4A9195B4" w14:textId="77777777" w:rsidR="00D92B76" w:rsidRPr="008C6558" w:rsidRDefault="00D92B76" w:rsidP="002F6E08">
            <w:pPr>
              <w:spacing w:before="0"/>
              <w:jc w:val="center"/>
              <w:rPr>
                <w:color w:val="000000" w:themeColor="text1"/>
                <w:lang w:val="it-IT"/>
              </w:rPr>
            </w:pPr>
            <w:r w:rsidRPr="008C6558">
              <w:rPr>
                <w:color w:val="000000" w:themeColor="text1"/>
                <w:lang w:val="it-IT"/>
              </w:rPr>
              <w:t>2030</w:t>
            </w:r>
          </w:p>
        </w:tc>
        <w:tc>
          <w:tcPr>
            <w:tcW w:w="2321" w:type="dxa"/>
            <w:vAlign w:val="bottom"/>
          </w:tcPr>
          <w:p w14:paraId="4E29028A" w14:textId="77777777" w:rsidR="00D92B76" w:rsidRPr="008C6558" w:rsidRDefault="00D92B76" w:rsidP="002F6E08">
            <w:pPr>
              <w:spacing w:before="0"/>
              <w:jc w:val="center"/>
              <w:rPr>
                <w:color w:val="000000" w:themeColor="text1"/>
                <w:lang w:val="en-US"/>
              </w:rPr>
            </w:pPr>
            <w:r w:rsidRPr="008C6558">
              <w:rPr>
                <w:rFonts w:asciiTheme="majorHAnsi" w:hAnsiTheme="majorHAnsi" w:cstheme="majorHAnsi"/>
                <w:color w:val="000000" w:themeColor="text1"/>
                <w:szCs w:val="26"/>
              </w:rPr>
              <w:t>15,0</w:t>
            </w:r>
          </w:p>
        </w:tc>
        <w:tc>
          <w:tcPr>
            <w:tcW w:w="1848" w:type="dxa"/>
            <w:vAlign w:val="bottom"/>
          </w:tcPr>
          <w:p w14:paraId="16535468" w14:textId="77777777" w:rsidR="00D92B76" w:rsidRPr="008C6558" w:rsidRDefault="00D92B76" w:rsidP="002F6E08">
            <w:pPr>
              <w:spacing w:before="0"/>
              <w:jc w:val="center"/>
              <w:rPr>
                <w:color w:val="000000" w:themeColor="text1"/>
                <w:lang w:val="en-US"/>
              </w:rPr>
            </w:pPr>
            <w:r w:rsidRPr="008C6558">
              <w:rPr>
                <w:rFonts w:asciiTheme="majorHAnsi" w:hAnsiTheme="majorHAnsi" w:cstheme="majorHAnsi"/>
                <w:color w:val="000000" w:themeColor="text1"/>
                <w:szCs w:val="26"/>
              </w:rPr>
              <w:t>15,0</w:t>
            </w:r>
          </w:p>
        </w:tc>
        <w:tc>
          <w:tcPr>
            <w:tcW w:w="1848" w:type="dxa"/>
            <w:vAlign w:val="bottom"/>
          </w:tcPr>
          <w:p w14:paraId="15D9DF51" w14:textId="77777777" w:rsidR="00D92B76" w:rsidRPr="008C6558" w:rsidRDefault="00D92B76" w:rsidP="002F6E08">
            <w:pPr>
              <w:spacing w:before="0"/>
              <w:jc w:val="center"/>
              <w:rPr>
                <w:color w:val="000000" w:themeColor="text1"/>
                <w:lang w:val="it-IT"/>
              </w:rPr>
            </w:pPr>
            <w:r w:rsidRPr="008C6558">
              <w:rPr>
                <w:rFonts w:asciiTheme="majorHAnsi" w:hAnsiTheme="majorHAnsi" w:cstheme="majorHAnsi"/>
                <w:color w:val="000000" w:themeColor="text1"/>
                <w:szCs w:val="26"/>
              </w:rPr>
              <w:t>7,5</w:t>
            </w:r>
          </w:p>
        </w:tc>
        <w:tc>
          <w:tcPr>
            <w:tcW w:w="1848" w:type="dxa"/>
          </w:tcPr>
          <w:p w14:paraId="6258EF7B" w14:textId="77777777" w:rsidR="00D92B76" w:rsidRPr="008C6558" w:rsidRDefault="00D92B76" w:rsidP="002F6E08">
            <w:pPr>
              <w:spacing w:before="0"/>
              <w:jc w:val="center"/>
              <w:rPr>
                <w:color w:val="000000" w:themeColor="text1"/>
                <w:lang w:val="it-IT"/>
              </w:rPr>
            </w:pPr>
            <w:r w:rsidRPr="008C6558">
              <w:rPr>
                <w:color w:val="000000" w:themeColor="text1"/>
                <w:lang w:val="it-IT"/>
              </w:rPr>
              <w:t>0</w:t>
            </w:r>
          </w:p>
        </w:tc>
      </w:tr>
    </w:tbl>
    <w:p w14:paraId="4C074EC1" w14:textId="77777777" w:rsidR="00D92B76" w:rsidRPr="008C6558" w:rsidRDefault="00D92B76" w:rsidP="002F6E08">
      <w:pPr>
        <w:pStyle w:val="u6"/>
        <w:widowControl w:val="0"/>
        <w:rPr>
          <w:color w:val="000000" w:themeColor="text1"/>
          <w:lang w:val="it-IT" w:eastAsia="en-US"/>
        </w:rPr>
      </w:pPr>
      <w:r w:rsidRPr="008C6558">
        <w:rPr>
          <w:color w:val="000000" w:themeColor="text1"/>
          <w:lang w:val="it-IT" w:eastAsia="en-US"/>
        </w:rPr>
        <w:t>5). Gia tăng chất thải rắn do hoạt động du lịch</w:t>
      </w:r>
    </w:p>
    <w:p w14:paraId="4F652F82" w14:textId="77777777" w:rsidR="00D92B76" w:rsidRPr="008C6558" w:rsidRDefault="00D92B76" w:rsidP="002F6E08">
      <w:pPr>
        <w:rPr>
          <w:color w:val="000000" w:themeColor="text1"/>
          <w:lang w:val="it-IT"/>
        </w:rPr>
      </w:pPr>
      <w:r w:rsidRPr="008C6558">
        <w:rPr>
          <w:color w:val="000000" w:themeColor="text1"/>
          <w:lang w:val="it-IT"/>
        </w:rPr>
        <w:t xml:space="preserve">Dự báo khối lượng CTR từ ngành du lịch trên địa bàn tỉnh </w:t>
      </w:r>
      <w:r w:rsidRPr="008C6558">
        <w:rPr>
          <w:color w:val="000000" w:themeColor="text1"/>
        </w:rPr>
        <w:t>Đắk Lắk</w:t>
      </w:r>
      <w:r w:rsidRPr="008C6558">
        <w:rPr>
          <w:color w:val="000000" w:themeColor="text1"/>
          <w:lang w:val="it-IT"/>
        </w:rPr>
        <w:t xml:space="preserve"> đến năm 2030 ước tính trong Bảng5</w:t>
      </w:r>
      <w:r w:rsidR="006459E5" w:rsidRPr="008C6558">
        <w:rPr>
          <w:color w:val="000000" w:themeColor="text1"/>
          <w:lang w:val="it-IT"/>
        </w:rPr>
        <w:t>8</w:t>
      </w:r>
      <w:r w:rsidRPr="008C6558">
        <w:rPr>
          <w:color w:val="000000" w:themeColor="text1"/>
          <w:lang w:val="it-IT"/>
        </w:rPr>
        <w:t>.</w:t>
      </w:r>
    </w:p>
    <w:p w14:paraId="77DC6F8E" w14:textId="77777777" w:rsidR="00D92B76" w:rsidRPr="008C6558" w:rsidRDefault="00D92B76" w:rsidP="002F6E08">
      <w:pPr>
        <w:pStyle w:val="Chuthich"/>
        <w:widowControl w:val="0"/>
        <w:rPr>
          <w:lang w:val="it-IT"/>
        </w:rPr>
      </w:pPr>
      <w:bookmarkStart w:id="481" w:name="_Toc112569144"/>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57</w:t>
      </w:r>
      <w:r w:rsidR="00B026DF" w:rsidRPr="008C6558">
        <w:rPr>
          <w:noProof/>
          <w:szCs w:val="26"/>
        </w:rPr>
        <w:fldChar w:fldCharType="end"/>
      </w:r>
      <w:r w:rsidRPr="008C6558">
        <w:rPr>
          <w:noProof/>
          <w:szCs w:val="26"/>
          <w:lang w:val="it-IT"/>
        </w:rPr>
        <w:t xml:space="preserve">. </w:t>
      </w:r>
      <w:r w:rsidRPr="008C6558">
        <w:rPr>
          <w:lang w:val="it-IT"/>
        </w:rPr>
        <w:t xml:space="preserve">Ước tính khối lượng CTR phát sinh do hoạt động du lịch tỉnh </w:t>
      </w:r>
      <w:r w:rsidRPr="008C6558">
        <w:t>Đắk Lắk</w:t>
      </w:r>
      <w:r w:rsidRPr="008C6558">
        <w:rPr>
          <w:lang w:val="it-IT"/>
        </w:rPr>
        <w:t xml:space="preserve"> đến năm 2030</w:t>
      </w:r>
      <w:bookmarkEnd w:id="4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2004"/>
        <w:gridCol w:w="1690"/>
        <w:gridCol w:w="2302"/>
        <w:gridCol w:w="2228"/>
      </w:tblGrid>
      <w:tr w:rsidR="00D92B76" w:rsidRPr="008C6558" w14:paraId="578E07EC" w14:textId="77777777" w:rsidTr="00D92B76">
        <w:trPr>
          <w:trHeight w:val="872"/>
          <w:tblHeader/>
          <w:jc w:val="center"/>
        </w:trPr>
        <w:tc>
          <w:tcPr>
            <w:tcW w:w="551" w:type="pct"/>
            <w:vAlign w:val="center"/>
          </w:tcPr>
          <w:p w14:paraId="5EB098EA" w14:textId="77777777" w:rsidR="00D92B76" w:rsidRPr="008C6558" w:rsidRDefault="00D92B76" w:rsidP="002F6E08">
            <w:pPr>
              <w:spacing w:before="0" w:after="20" w:line="276" w:lineRule="auto"/>
              <w:jc w:val="center"/>
              <w:rPr>
                <w:b/>
                <w:color w:val="000000" w:themeColor="text1"/>
                <w:szCs w:val="26"/>
                <w:lang w:val="pl-PL"/>
              </w:rPr>
            </w:pPr>
            <w:r w:rsidRPr="008C6558">
              <w:rPr>
                <w:b/>
                <w:color w:val="000000" w:themeColor="text1"/>
                <w:szCs w:val="26"/>
                <w:lang w:val="pl-PL"/>
              </w:rPr>
              <w:t>Năm</w:t>
            </w:r>
          </w:p>
        </w:tc>
        <w:tc>
          <w:tcPr>
            <w:tcW w:w="1084" w:type="pct"/>
            <w:vAlign w:val="center"/>
          </w:tcPr>
          <w:p w14:paraId="37E72C70" w14:textId="77777777" w:rsidR="00D92B76" w:rsidRPr="008C6558" w:rsidRDefault="00D92B76" w:rsidP="002F6E08">
            <w:pPr>
              <w:spacing w:before="0" w:after="20" w:line="276" w:lineRule="auto"/>
              <w:jc w:val="center"/>
              <w:rPr>
                <w:b/>
                <w:color w:val="000000" w:themeColor="text1"/>
                <w:szCs w:val="26"/>
                <w:lang w:val="pl-PL"/>
              </w:rPr>
            </w:pPr>
            <w:r w:rsidRPr="008C6558">
              <w:rPr>
                <w:b/>
                <w:color w:val="000000" w:themeColor="text1"/>
                <w:szCs w:val="26"/>
                <w:lang w:val="pl-PL"/>
              </w:rPr>
              <w:t>Lượng khách (người)</w:t>
            </w:r>
          </w:p>
        </w:tc>
        <w:tc>
          <w:tcPr>
            <w:tcW w:w="914" w:type="pct"/>
            <w:vAlign w:val="center"/>
          </w:tcPr>
          <w:p w14:paraId="3AA09FF3" w14:textId="77777777" w:rsidR="00D92B76" w:rsidRPr="008C6558" w:rsidRDefault="00D92B76" w:rsidP="002F6E08">
            <w:pPr>
              <w:spacing w:before="0" w:after="20" w:line="276" w:lineRule="auto"/>
              <w:jc w:val="center"/>
              <w:rPr>
                <w:b/>
                <w:color w:val="000000" w:themeColor="text1"/>
                <w:szCs w:val="26"/>
                <w:lang w:val="pl-PL"/>
              </w:rPr>
            </w:pPr>
            <w:r w:rsidRPr="008C6558">
              <w:rPr>
                <w:b/>
                <w:color w:val="000000" w:themeColor="text1"/>
                <w:szCs w:val="26"/>
                <w:lang w:val="pl-PL"/>
              </w:rPr>
              <w:t>Số ngày lưu trú (ngày)</w:t>
            </w:r>
          </w:p>
        </w:tc>
        <w:tc>
          <w:tcPr>
            <w:tcW w:w="1245" w:type="pct"/>
            <w:vAlign w:val="center"/>
          </w:tcPr>
          <w:p w14:paraId="3F251042" w14:textId="77777777" w:rsidR="00D92B76" w:rsidRPr="008C6558" w:rsidRDefault="00D92B76" w:rsidP="002F6E08">
            <w:pPr>
              <w:spacing w:before="0" w:after="20" w:line="276" w:lineRule="auto"/>
              <w:jc w:val="center"/>
              <w:rPr>
                <w:b/>
                <w:color w:val="000000" w:themeColor="text1"/>
                <w:szCs w:val="26"/>
                <w:lang w:val="pl-PL" w:eastAsia="zh-CN"/>
              </w:rPr>
            </w:pPr>
            <w:r w:rsidRPr="008C6558">
              <w:rPr>
                <w:b/>
                <w:color w:val="000000" w:themeColor="text1"/>
                <w:szCs w:val="26"/>
                <w:lang w:val="pl-PL" w:eastAsia="zh-CN"/>
              </w:rPr>
              <w:t xml:space="preserve">Hệ số </w:t>
            </w:r>
          </w:p>
          <w:p w14:paraId="0BED8BCC" w14:textId="77777777" w:rsidR="00D92B76" w:rsidRPr="008C6558" w:rsidRDefault="00D92B76" w:rsidP="002F6E08">
            <w:pPr>
              <w:spacing w:before="0" w:after="20" w:line="276" w:lineRule="auto"/>
              <w:jc w:val="center"/>
              <w:rPr>
                <w:b/>
                <w:color w:val="000000" w:themeColor="text1"/>
                <w:szCs w:val="26"/>
                <w:lang w:val="pl-PL" w:eastAsia="zh-CN"/>
              </w:rPr>
            </w:pPr>
            <w:r w:rsidRPr="008C6558">
              <w:rPr>
                <w:b/>
                <w:color w:val="000000" w:themeColor="text1"/>
                <w:szCs w:val="26"/>
                <w:lang w:val="pl-PL" w:eastAsia="zh-CN"/>
              </w:rPr>
              <w:t>phát thải (kg/người/ngày)</w:t>
            </w:r>
          </w:p>
        </w:tc>
        <w:tc>
          <w:tcPr>
            <w:tcW w:w="1205" w:type="pct"/>
            <w:vAlign w:val="center"/>
          </w:tcPr>
          <w:p w14:paraId="3318C017" w14:textId="77777777" w:rsidR="00D92B76" w:rsidRPr="008C6558" w:rsidRDefault="00D92B76" w:rsidP="002F6E08">
            <w:pPr>
              <w:spacing w:before="0" w:after="20" w:line="276" w:lineRule="auto"/>
              <w:jc w:val="center"/>
              <w:rPr>
                <w:b/>
                <w:color w:val="000000" w:themeColor="text1"/>
                <w:szCs w:val="26"/>
                <w:lang w:val="pl-PL"/>
              </w:rPr>
            </w:pPr>
            <w:r w:rsidRPr="008C6558">
              <w:rPr>
                <w:b/>
                <w:color w:val="000000" w:themeColor="text1"/>
                <w:szCs w:val="26"/>
                <w:lang w:val="pl-PL" w:eastAsia="zh-CN"/>
              </w:rPr>
              <w:t>Khối lượng CTR (Tấn/năm)</w:t>
            </w:r>
          </w:p>
        </w:tc>
      </w:tr>
      <w:tr w:rsidR="00D92B76" w:rsidRPr="008C6558" w14:paraId="573C7A37" w14:textId="77777777" w:rsidTr="00D92B76">
        <w:trPr>
          <w:trHeight w:val="70"/>
          <w:jc w:val="center"/>
        </w:trPr>
        <w:tc>
          <w:tcPr>
            <w:tcW w:w="551" w:type="pct"/>
            <w:vAlign w:val="center"/>
          </w:tcPr>
          <w:p w14:paraId="7ED2D334" w14:textId="77777777" w:rsidR="00D92B76" w:rsidRPr="008C6558" w:rsidRDefault="00D92B76" w:rsidP="002F6E08">
            <w:pPr>
              <w:spacing w:before="0"/>
              <w:jc w:val="center"/>
              <w:rPr>
                <w:color w:val="000000" w:themeColor="text1"/>
              </w:rPr>
            </w:pPr>
            <w:r w:rsidRPr="008C6558">
              <w:rPr>
                <w:color w:val="000000" w:themeColor="text1"/>
              </w:rPr>
              <w:t>2025</w:t>
            </w:r>
          </w:p>
        </w:tc>
        <w:tc>
          <w:tcPr>
            <w:tcW w:w="1084" w:type="pct"/>
          </w:tcPr>
          <w:p w14:paraId="78FD765C" w14:textId="77777777" w:rsidR="00D92B76" w:rsidRPr="008C6558" w:rsidRDefault="00D92B76" w:rsidP="002F6E08">
            <w:pPr>
              <w:spacing w:before="0"/>
              <w:jc w:val="center"/>
              <w:rPr>
                <w:color w:val="000000" w:themeColor="text1"/>
              </w:rPr>
            </w:pPr>
            <w:r w:rsidRPr="008C6558">
              <w:rPr>
                <w:color w:val="000000" w:themeColor="text1"/>
              </w:rPr>
              <w:t>1.200.000</w:t>
            </w:r>
          </w:p>
        </w:tc>
        <w:tc>
          <w:tcPr>
            <w:tcW w:w="914" w:type="pct"/>
          </w:tcPr>
          <w:p w14:paraId="2EB2AD05" w14:textId="77777777" w:rsidR="00D92B76" w:rsidRPr="008C6558" w:rsidRDefault="00D92B76" w:rsidP="002F6E08">
            <w:pPr>
              <w:spacing w:before="0"/>
              <w:jc w:val="center"/>
              <w:rPr>
                <w:color w:val="000000" w:themeColor="text1"/>
              </w:rPr>
            </w:pPr>
            <w:r w:rsidRPr="008C6558">
              <w:rPr>
                <w:color w:val="000000" w:themeColor="text1"/>
              </w:rPr>
              <w:t>2,</w:t>
            </w:r>
            <w:r w:rsidRPr="008C6558">
              <w:rPr>
                <w:color w:val="000000" w:themeColor="text1"/>
                <w:lang w:val="en-US"/>
              </w:rPr>
              <w:t>3</w:t>
            </w:r>
          </w:p>
        </w:tc>
        <w:tc>
          <w:tcPr>
            <w:tcW w:w="1245" w:type="pct"/>
          </w:tcPr>
          <w:p w14:paraId="17A46D90" w14:textId="77777777" w:rsidR="00D92B76" w:rsidRPr="008C6558" w:rsidRDefault="00D92B76" w:rsidP="002F6E08">
            <w:pPr>
              <w:spacing w:before="0" w:after="20" w:line="276" w:lineRule="auto"/>
              <w:jc w:val="center"/>
              <w:rPr>
                <w:color w:val="000000" w:themeColor="text1"/>
                <w:szCs w:val="26"/>
                <w:lang w:val="nb-NO"/>
              </w:rPr>
            </w:pPr>
            <w:r w:rsidRPr="008C6558">
              <w:rPr>
                <w:color w:val="000000" w:themeColor="text1"/>
              </w:rPr>
              <w:t>1,2</w:t>
            </w:r>
          </w:p>
        </w:tc>
        <w:tc>
          <w:tcPr>
            <w:tcW w:w="1205" w:type="pct"/>
          </w:tcPr>
          <w:p w14:paraId="1A0BF180" w14:textId="77777777" w:rsidR="00D92B76" w:rsidRPr="008C6558" w:rsidRDefault="00D92B76" w:rsidP="002F6E08">
            <w:pPr>
              <w:spacing w:before="0"/>
              <w:jc w:val="center"/>
              <w:rPr>
                <w:color w:val="000000" w:themeColor="text1"/>
                <w:szCs w:val="26"/>
              </w:rPr>
            </w:pPr>
            <w:r w:rsidRPr="008C6558">
              <w:rPr>
                <w:color w:val="000000" w:themeColor="text1"/>
              </w:rPr>
              <w:t>3.</w:t>
            </w:r>
            <w:r w:rsidRPr="008C6558">
              <w:rPr>
                <w:color w:val="000000" w:themeColor="text1"/>
                <w:lang w:val="en-US"/>
              </w:rPr>
              <w:t>312</w:t>
            </w:r>
          </w:p>
        </w:tc>
      </w:tr>
      <w:tr w:rsidR="00D92B76" w:rsidRPr="008C6558" w14:paraId="48EF95D4" w14:textId="77777777" w:rsidTr="00D92B76">
        <w:trPr>
          <w:trHeight w:val="70"/>
          <w:jc w:val="center"/>
        </w:trPr>
        <w:tc>
          <w:tcPr>
            <w:tcW w:w="551" w:type="pct"/>
            <w:vAlign w:val="center"/>
          </w:tcPr>
          <w:p w14:paraId="46296B18" w14:textId="77777777" w:rsidR="00D92B76" w:rsidRPr="008C6558" w:rsidRDefault="00D92B76" w:rsidP="002F6E08">
            <w:pPr>
              <w:spacing w:before="0"/>
              <w:jc w:val="center"/>
              <w:rPr>
                <w:color w:val="000000" w:themeColor="text1"/>
              </w:rPr>
            </w:pPr>
            <w:r w:rsidRPr="008C6558">
              <w:rPr>
                <w:color w:val="000000" w:themeColor="text1"/>
              </w:rPr>
              <w:t>2030</w:t>
            </w:r>
          </w:p>
        </w:tc>
        <w:tc>
          <w:tcPr>
            <w:tcW w:w="1084" w:type="pct"/>
          </w:tcPr>
          <w:p w14:paraId="3DFE4CC3" w14:textId="77777777" w:rsidR="00D92B76" w:rsidRPr="008C6558" w:rsidRDefault="00D92B76" w:rsidP="002F6E08">
            <w:pPr>
              <w:spacing w:before="0"/>
              <w:jc w:val="center"/>
              <w:rPr>
                <w:color w:val="000000" w:themeColor="text1"/>
              </w:rPr>
            </w:pPr>
            <w:r w:rsidRPr="008C6558">
              <w:rPr>
                <w:color w:val="000000" w:themeColor="text1"/>
              </w:rPr>
              <w:t>2.180.000</w:t>
            </w:r>
          </w:p>
        </w:tc>
        <w:tc>
          <w:tcPr>
            <w:tcW w:w="914" w:type="pct"/>
          </w:tcPr>
          <w:p w14:paraId="5FD3B4E5" w14:textId="77777777" w:rsidR="00D92B76" w:rsidRPr="008C6558" w:rsidRDefault="00D92B76" w:rsidP="002F6E08">
            <w:pPr>
              <w:spacing w:before="0"/>
              <w:jc w:val="center"/>
              <w:rPr>
                <w:color w:val="000000" w:themeColor="text1"/>
              </w:rPr>
            </w:pPr>
            <w:r w:rsidRPr="008C6558">
              <w:rPr>
                <w:color w:val="000000" w:themeColor="text1"/>
                <w:lang w:val="en-US"/>
              </w:rPr>
              <w:t>2,</w:t>
            </w:r>
            <w:r w:rsidRPr="008C6558">
              <w:rPr>
                <w:color w:val="000000" w:themeColor="text1"/>
              </w:rPr>
              <w:t>3</w:t>
            </w:r>
          </w:p>
        </w:tc>
        <w:tc>
          <w:tcPr>
            <w:tcW w:w="1245" w:type="pct"/>
          </w:tcPr>
          <w:p w14:paraId="57CFB026" w14:textId="77777777" w:rsidR="00D92B76" w:rsidRPr="008C6558" w:rsidRDefault="00D92B76" w:rsidP="002F6E08">
            <w:pPr>
              <w:spacing w:before="0" w:after="20" w:line="276" w:lineRule="auto"/>
              <w:jc w:val="center"/>
              <w:rPr>
                <w:color w:val="000000" w:themeColor="text1"/>
                <w:szCs w:val="26"/>
                <w:lang w:val="nb-NO"/>
              </w:rPr>
            </w:pPr>
            <w:r w:rsidRPr="008C6558">
              <w:rPr>
                <w:color w:val="000000" w:themeColor="text1"/>
              </w:rPr>
              <w:t>1,5</w:t>
            </w:r>
          </w:p>
        </w:tc>
        <w:tc>
          <w:tcPr>
            <w:tcW w:w="1205" w:type="pct"/>
          </w:tcPr>
          <w:p w14:paraId="55A57E6A" w14:textId="77777777" w:rsidR="00D92B76" w:rsidRPr="008C6558" w:rsidRDefault="00D92B76" w:rsidP="002F6E08">
            <w:pPr>
              <w:spacing w:before="0"/>
              <w:jc w:val="center"/>
              <w:rPr>
                <w:color w:val="000000" w:themeColor="text1"/>
                <w:szCs w:val="26"/>
              </w:rPr>
            </w:pPr>
            <w:r w:rsidRPr="008C6558">
              <w:rPr>
                <w:color w:val="000000" w:themeColor="text1"/>
                <w:lang w:val="en-US"/>
              </w:rPr>
              <w:t>7.521</w:t>
            </w:r>
          </w:p>
        </w:tc>
      </w:tr>
    </w:tbl>
    <w:p w14:paraId="2A53C061" w14:textId="77777777" w:rsidR="00D92B76" w:rsidRPr="008C6558" w:rsidRDefault="00D92B76" w:rsidP="002F6E08">
      <w:pPr>
        <w:pStyle w:val="Macdinh"/>
        <w:suppressAutoHyphens w:val="0"/>
        <w:rPr>
          <w:color w:val="000000" w:themeColor="text1"/>
        </w:rPr>
      </w:pPr>
      <w:r w:rsidRPr="008C6558">
        <w:rPr>
          <w:color w:val="000000" w:themeColor="text1"/>
        </w:rPr>
        <w:t xml:space="preserve">Như vậy, dự báo đến năm 2030 lượng rác thải dịch vụ du lịch trên địa bàn tỉnh khoảng </w:t>
      </w:r>
      <w:r w:rsidRPr="008C6558">
        <w:rPr>
          <w:color w:val="000000" w:themeColor="text1"/>
          <w:lang w:val="en-US"/>
        </w:rPr>
        <w:t>7.521</w:t>
      </w:r>
      <w:r w:rsidRPr="008C6558">
        <w:rPr>
          <w:color w:val="000000" w:themeColor="text1"/>
        </w:rPr>
        <w:t xml:space="preserve"> tấn/năm, tạo nên các áp lực rất lớn về ô nhiễm do rác thải đối với môi trường. Vì vậy, công tác quản lý CTR sẽ là một nội dung rất quan trọng, có tính trọng điểm về BVMT trong thời kỳ từ đây đến năm 2030 và định hướng đến năm 2050.</w:t>
      </w:r>
    </w:p>
    <w:p w14:paraId="6A082553" w14:textId="77777777" w:rsidR="00D92B76" w:rsidRPr="008C6558" w:rsidRDefault="00D92B76" w:rsidP="002F6E08">
      <w:pPr>
        <w:pStyle w:val="Macdinh"/>
        <w:suppressAutoHyphens w:val="0"/>
        <w:rPr>
          <w:color w:val="000000" w:themeColor="text1"/>
        </w:rPr>
      </w:pPr>
      <w:r w:rsidRPr="008C6558">
        <w:rPr>
          <w:color w:val="000000" w:themeColor="text1"/>
        </w:rPr>
        <w:t>Dự báo lượng CTR du lịch phát sinh ra ngoài môi trường theo các kịch bản phát thải như sau:</w:t>
      </w:r>
    </w:p>
    <w:p w14:paraId="558CC40F" w14:textId="77777777" w:rsidR="00D92B76" w:rsidRPr="008C6558" w:rsidRDefault="00D92B76" w:rsidP="002F6E08">
      <w:pPr>
        <w:pStyle w:val="Bullet-"/>
        <w:widowControl w:val="0"/>
        <w:tabs>
          <w:tab w:val="left" w:pos="851"/>
        </w:tabs>
        <w:ind w:left="0"/>
        <w:rPr>
          <w:color w:val="000000" w:themeColor="text1"/>
        </w:rPr>
      </w:pPr>
      <w:r w:rsidRPr="008C6558">
        <w:rPr>
          <w:color w:val="000000" w:themeColor="text1"/>
        </w:rPr>
        <w:t xml:space="preserve">Kịch bản 1: </w:t>
      </w:r>
      <w:r w:rsidR="00AF60F4" w:rsidRPr="008C6558">
        <w:rPr>
          <w:color w:val="000000" w:themeColor="text1"/>
        </w:rPr>
        <w:t>Giả thiết</w:t>
      </w:r>
      <w:r w:rsidRPr="008C6558">
        <w:rPr>
          <w:color w:val="000000" w:themeColor="text1"/>
        </w:rPr>
        <w:t xml:space="preserve"> CTR du lịch không được thu gom, xử lý và đổ thải trực tiếp ra nguồn tiếp nhận.</w:t>
      </w:r>
    </w:p>
    <w:p w14:paraId="144A444D" w14:textId="77777777" w:rsidR="00D92B76" w:rsidRPr="008C6558" w:rsidRDefault="00D92B76" w:rsidP="002F6E08">
      <w:pPr>
        <w:pStyle w:val="Bullet-"/>
        <w:widowControl w:val="0"/>
        <w:tabs>
          <w:tab w:val="left" w:pos="851"/>
        </w:tabs>
        <w:ind w:left="0"/>
        <w:rPr>
          <w:color w:val="000000" w:themeColor="text1"/>
        </w:rPr>
      </w:pPr>
      <w:r w:rsidRPr="008C6558">
        <w:rPr>
          <w:color w:val="000000" w:themeColor="text1"/>
        </w:rPr>
        <w:t>Kịch bản 2: CTR du lịch được thu gom, xử lý 50%.</w:t>
      </w:r>
    </w:p>
    <w:p w14:paraId="002AF114" w14:textId="77777777" w:rsidR="00D92B76" w:rsidRPr="008C6558" w:rsidRDefault="00D92B76" w:rsidP="002F6E08">
      <w:pPr>
        <w:pStyle w:val="Bullet-"/>
        <w:widowControl w:val="0"/>
        <w:tabs>
          <w:tab w:val="left" w:pos="851"/>
        </w:tabs>
        <w:ind w:left="0"/>
        <w:rPr>
          <w:color w:val="000000" w:themeColor="text1"/>
        </w:rPr>
      </w:pPr>
      <w:r w:rsidRPr="008C6558">
        <w:rPr>
          <w:color w:val="000000" w:themeColor="text1"/>
        </w:rPr>
        <w:t>Kịch bản 3: CTR du lịch được thu gom, xử lý 100%.</w:t>
      </w:r>
    </w:p>
    <w:p w14:paraId="0A6F3B19" w14:textId="77777777" w:rsidR="00D92B76" w:rsidRDefault="00D92B76" w:rsidP="002F6E08">
      <w:pPr>
        <w:rPr>
          <w:color w:val="000000" w:themeColor="text1"/>
          <w:lang w:val="it-IT" w:eastAsia="en-US" w:bidi="ar-SA"/>
        </w:rPr>
      </w:pPr>
      <w:r w:rsidRPr="008C6558">
        <w:rPr>
          <w:color w:val="000000" w:themeColor="text1"/>
          <w:lang w:val="it-IT" w:eastAsia="en-US" w:bidi="ar-SA"/>
        </w:rPr>
        <w:t>Kết quả tính toán từ các kịch bản được trình bày trong Bảng 58.</w:t>
      </w:r>
    </w:p>
    <w:p w14:paraId="683AF5B6" w14:textId="77777777" w:rsidR="00D60470" w:rsidRDefault="00D60470" w:rsidP="002F6E08">
      <w:pPr>
        <w:rPr>
          <w:color w:val="000000" w:themeColor="text1"/>
          <w:lang w:val="it-IT" w:eastAsia="en-US" w:bidi="ar-SA"/>
        </w:rPr>
      </w:pPr>
    </w:p>
    <w:p w14:paraId="38F14836" w14:textId="77777777" w:rsidR="00D60470" w:rsidRPr="008C6558" w:rsidRDefault="00D60470" w:rsidP="002F6E08">
      <w:pPr>
        <w:rPr>
          <w:color w:val="000000" w:themeColor="text1"/>
          <w:lang w:val="it-IT" w:eastAsia="en-US" w:bidi="ar-SA"/>
        </w:rPr>
      </w:pPr>
    </w:p>
    <w:p w14:paraId="1B6C08E6" w14:textId="77777777" w:rsidR="00D92B76" w:rsidRPr="008C6558" w:rsidRDefault="00D92B76" w:rsidP="002F6E08">
      <w:pPr>
        <w:pStyle w:val="Chuthich"/>
        <w:widowControl w:val="0"/>
        <w:rPr>
          <w:lang w:val="it-IT"/>
        </w:rPr>
      </w:pPr>
      <w:bookmarkStart w:id="482" w:name="_Toc112569145"/>
      <w:r w:rsidRPr="008C6558">
        <w:rPr>
          <w:szCs w:val="26"/>
        </w:rPr>
        <w:lastRenderedPageBreak/>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58</w:t>
      </w:r>
      <w:r w:rsidR="00B026DF" w:rsidRPr="008C6558">
        <w:rPr>
          <w:noProof/>
          <w:szCs w:val="26"/>
        </w:rPr>
        <w:fldChar w:fldCharType="end"/>
      </w:r>
      <w:r w:rsidRPr="008C6558">
        <w:rPr>
          <w:noProof/>
          <w:szCs w:val="26"/>
          <w:lang w:val="it-IT"/>
        </w:rPr>
        <w:t xml:space="preserve">. </w:t>
      </w:r>
      <w:r w:rsidRPr="008C6558">
        <w:rPr>
          <w:lang w:val="it-IT"/>
        </w:rPr>
        <w:t xml:space="preserve">Kết quả phát sinh CTR du lịch tại </w:t>
      </w:r>
      <w:r w:rsidRPr="008C6558">
        <w:t>Đắk Lắk</w:t>
      </w:r>
      <w:r w:rsidRPr="008C6558">
        <w:rPr>
          <w:lang w:val="it-IT"/>
        </w:rPr>
        <w:t xml:space="preserve"> theo 3 kịch bản đến năm 2030</w:t>
      </w:r>
      <w:bookmarkEnd w:id="4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320"/>
        <w:gridCol w:w="1849"/>
        <w:gridCol w:w="1849"/>
        <w:gridCol w:w="1847"/>
      </w:tblGrid>
      <w:tr w:rsidR="00D92B76" w:rsidRPr="008C6558" w14:paraId="255FB026" w14:textId="77777777" w:rsidTr="00162B7D">
        <w:tc>
          <w:tcPr>
            <w:tcW w:w="1378" w:type="dxa"/>
            <w:vMerge w:val="restart"/>
            <w:vAlign w:val="center"/>
          </w:tcPr>
          <w:p w14:paraId="1A9E2BC2" w14:textId="77777777" w:rsidR="00D92B76" w:rsidRPr="008C6558" w:rsidRDefault="00D92B76" w:rsidP="002F6E08">
            <w:pPr>
              <w:spacing w:before="0"/>
              <w:jc w:val="center"/>
              <w:rPr>
                <w:b/>
                <w:color w:val="000000" w:themeColor="text1"/>
                <w:lang w:val="it-IT"/>
              </w:rPr>
            </w:pPr>
            <w:r w:rsidRPr="008C6558">
              <w:rPr>
                <w:b/>
                <w:color w:val="000000" w:themeColor="text1"/>
                <w:lang w:val="it-IT"/>
              </w:rPr>
              <w:t xml:space="preserve">Năm </w:t>
            </w:r>
          </w:p>
        </w:tc>
        <w:tc>
          <w:tcPr>
            <w:tcW w:w="2320" w:type="dxa"/>
            <w:vMerge w:val="restart"/>
            <w:vAlign w:val="center"/>
          </w:tcPr>
          <w:p w14:paraId="410180E7" w14:textId="77777777" w:rsidR="00D92B76" w:rsidRPr="008C6558" w:rsidRDefault="00D92B76" w:rsidP="002F6E08">
            <w:pPr>
              <w:spacing w:before="0"/>
              <w:jc w:val="center"/>
              <w:rPr>
                <w:b/>
                <w:color w:val="000000" w:themeColor="text1"/>
                <w:lang w:val="it-IT"/>
              </w:rPr>
            </w:pPr>
            <w:r w:rsidRPr="008C6558">
              <w:rPr>
                <w:b/>
                <w:color w:val="000000" w:themeColor="text1"/>
                <w:lang w:val="it-IT"/>
              </w:rPr>
              <w:t>Lượng phát sinh</w:t>
            </w:r>
          </w:p>
          <w:p w14:paraId="71BAE612" w14:textId="77777777" w:rsidR="00D92B76" w:rsidRPr="008C6558" w:rsidRDefault="00D92B76" w:rsidP="002F6E08">
            <w:pPr>
              <w:spacing w:before="0"/>
              <w:jc w:val="center"/>
              <w:rPr>
                <w:b/>
                <w:color w:val="000000" w:themeColor="text1"/>
                <w:lang w:val="it-IT"/>
              </w:rPr>
            </w:pPr>
            <w:r w:rsidRPr="008C6558">
              <w:rPr>
                <w:b/>
                <w:color w:val="000000" w:themeColor="text1"/>
                <w:lang w:val="it-IT"/>
              </w:rPr>
              <w:t>(tấn/năm)</w:t>
            </w:r>
          </w:p>
        </w:tc>
        <w:tc>
          <w:tcPr>
            <w:tcW w:w="5545" w:type="dxa"/>
            <w:gridSpan w:val="3"/>
            <w:vAlign w:val="center"/>
          </w:tcPr>
          <w:p w14:paraId="2A193DAC" w14:textId="77777777" w:rsidR="00D92B76" w:rsidRPr="008C6558" w:rsidRDefault="00D92B76" w:rsidP="002F6E08">
            <w:pPr>
              <w:spacing w:before="0"/>
              <w:jc w:val="center"/>
              <w:rPr>
                <w:b/>
                <w:color w:val="000000" w:themeColor="text1"/>
                <w:lang w:val="it-IT"/>
              </w:rPr>
            </w:pPr>
            <w:r w:rsidRPr="008C6558">
              <w:rPr>
                <w:b/>
                <w:color w:val="000000" w:themeColor="text1"/>
                <w:szCs w:val="26"/>
                <w:lang w:val="it-IT"/>
              </w:rPr>
              <w:t>Lượng thải ra ngoài môi trường sau xử lý (tấn/năm)</w:t>
            </w:r>
          </w:p>
        </w:tc>
      </w:tr>
      <w:tr w:rsidR="00D92B76" w:rsidRPr="008C6558" w14:paraId="56A3ED74" w14:textId="77777777" w:rsidTr="00162B7D">
        <w:tc>
          <w:tcPr>
            <w:tcW w:w="1378" w:type="dxa"/>
            <w:vMerge/>
            <w:vAlign w:val="center"/>
          </w:tcPr>
          <w:p w14:paraId="62F57247" w14:textId="77777777" w:rsidR="00D92B76" w:rsidRPr="008C6558" w:rsidRDefault="00D92B76" w:rsidP="002F6E08">
            <w:pPr>
              <w:spacing w:before="0"/>
              <w:jc w:val="center"/>
              <w:rPr>
                <w:b/>
                <w:color w:val="000000" w:themeColor="text1"/>
                <w:lang w:val="it-IT"/>
              </w:rPr>
            </w:pPr>
          </w:p>
        </w:tc>
        <w:tc>
          <w:tcPr>
            <w:tcW w:w="2320" w:type="dxa"/>
            <w:vMerge/>
            <w:vAlign w:val="center"/>
          </w:tcPr>
          <w:p w14:paraId="7D2DEAC7" w14:textId="77777777" w:rsidR="00D92B76" w:rsidRPr="008C6558" w:rsidRDefault="00D92B76" w:rsidP="002F6E08">
            <w:pPr>
              <w:spacing w:before="0"/>
              <w:jc w:val="center"/>
              <w:rPr>
                <w:b/>
                <w:color w:val="000000" w:themeColor="text1"/>
                <w:lang w:val="it-IT"/>
              </w:rPr>
            </w:pPr>
          </w:p>
        </w:tc>
        <w:tc>
          <w:tcPr>
            <w:tcW w:w="1849" w:type="dxa"/>
            <w:vAlign w:val="center"/>
          </w:tcPr>
          <w:p w14:paraId="6594BE17" w14:textId="77777777" w:rsidR="00D92B76" w:rsidRPr="008C6558" w:rsidRDefault="00D92B76" w:rsidP="002F6E08">
            <w:pPr>
              <w:spacing w:before="0"/>
              <w:jc w:val="center"/>
              <w:rPr>
                <w:b/>
                <w:color w:val="000000" w:themeColor="text1"/>
                <w:lang w:val="it-IT"/>
              </w:rPr>
            </w:pPr>
            <w:r w:rsidRPr="008C6558">
              <w:rPr>
                <w:b/>
                <w:color w:val="000000" w:themeColor="text1"/>
                <w:lang w:val="it-IT"/>
              </w:rPr>
              <w:t>KB1</w:t>
            </w:r>
          </w:p>
        </w:tc>
        <w:tc>
          <w:tcPr>
            <w:tcW w:w="1849" w:type="dxa"/>
            <w:vAlign w:val="center"/>
          </w:tcPr>
          <w:p w14:paraId="164D647B" w14:textId="77777777" w:rsidR="00D92B76" w:rsidRPr="008C6558" w:rsidRDefault="00D92B76" w:rsidP="002F6E08">
            <w:pPr>
              <w:spacing w:before="0"/>
              <w:jc w:val="center"/>
              <w:rPr>
                <w:b/>
                <w:color w:val="000000" w:themeColor="text1"/>
                <w:lang w:val="it-IT"/>
              </w:rPr>
            </w:pPr>
            <w:r w:rsidRPr="008C6558">
              <w:rPr>
                <w:b/>
                <w:color w:val="000000" w:themeColor="text1"/>
                <w:lang w:val="it-IT"/>
              </w:rPr>
              <w:t>KB2</w:t>
            </w:r>
          </w:p>
        </w:tc>
        <w:tc>
          <w:tcPr>
            <w:tcW w:w="1847" w:type="dxa"/>
            <w:vAlign w:val="center"/>
          </w:tcPr>
          <w:p w14:paraId="32147A48" w14:textId="77777777" w:rsidR="00D92B76" w:rsidRPr="008C6558" w:rsidRDefault="00D92B76" w:rsidP="002F6E08">
            <w:pPr>
              <w:spacing w:before="0"/>
              <w:jc w:val="center"/>
              <w:rPr>
                <w:b/>
                <w:color w:val="000000" w:themeColor="text1"/>
                <w:lang w:val="it-IT"/>
              </w:rPr>
            </w:pPr>
            <w:r w:rsidRPr="008C6558">
              <w:rPr>
                <w:b/>
                <w:color w:val="000000" w:themeColor="text1"/>
                <w:lang w:val="it-IT"/>
              </w:rPr>
              <w:t>KB3</w:t>
            </w:r>
          </w:p>
        </w:tc>
      </w:tr>
      <w:tr w:rsidR="00D92B76" w:rsidRPr="008C6558" w14:paraId="0BF2AC8B" w14:textId="77777777" w:rsidTr="00D92B76">
        <w:tc>
          <w:tcPr>
            <w:tcW w:w="1378" w:type="dxa"/>
          </w:tcPr>
          <w:p w14:paraId="69D9580D" w14:textId="77777777" w:rsidR="00D92B76" w:rsidRPr="008C6558" w:rsidRDefault="00D92B76" w:rsidP="002F6E08">
            <w:pPr>
              <w:spacing w:before="0"/>
              <w:jc w:val="center"/>
              <w:rPr>
                <w:color w:val="000000" w:themeColor="text1"/>
                <w:lang w:val="it-IT"/>
              </w:rPr>
            </w:pPr>
            <w:r w:rsidRPr="008C6558">
              <w:rPr>
                <w:color w:val="000000" w:themeColor="text1"/>
                <w:lang w:val="it-IT"/>
              </w:rPr>
              <w:t>2025</w:t>
            </w:r>
          </w:p>
        </w:tc>
        <w:tc>
          <w:tcPr>
            <w:tcW w:w="2320" w:type="dxa"/>
            <w:vAlign w:val="bottom"/>
          </w:tcPr>
          <w:p w14:paraId="5213CD8D" w14:textId="77777777" w:rsidR="00D92B76" w:rsidRPr="008C6558" w:rsidRDefault="00D92B76" w:rsidP="002F6E08">
            <w:pPr>
              <w:spacing w:before="0"/>
              <w:jc w:val="center"/>
              <w:rPr>
                <w:color w:val="000000" w:themeColor="text1"/>
                <w:lang w:val="it-IT"/>
              </w:rPr>
            </w:pPr>
            <w:r w:rsidRPr="008C6558">
              <w:rPr>
                <w:rFonts w:asciiTheme="majorHAnsi" w:hAnsiTheme="majorHAnsi" w:cstheme="majorHAnsi"/>
                <w:color w:val="000000" w:themeColor="text1"/>
                <w:szCs w:val="26"/>
              </w:rPr>
              <w:t>3312,0</w:t>
            </w:r>
          </w:p>
        </w:tc>
        <w:tc>
          <w:tcPr>
            <w:tcW w:w="1849" w:type="dxa"/>
            <w:vAlign w:val="bottom"/>
          </w:tcPr>
          <w:p w14:paraId="5CC18A77" w14:textId="77777777" w:rsidR="00D92B76" w:rsidRPr="008C6558" w:rsidRDefault="00D92B76" w:rsidP="002F6E08">
            <w:pPr>
              <w:spacing w:before="0"/>
              <w:jc w:val="center"/>
              <w:rPr>
                <w:color w:val="000000" w:themeColor="text1"/>
                <w:lang w:val="it-IT"/>
              </w:rPr>
            </w:pPr>
            <w:r w:rsidRPr="008C6558">
              <w:rPr>
                <w:rFonts w:asciiTheme="majorHAnsi" w:hAnsiTheme="majorHAnsi" w:cstheme="majorHAnsi"/>
                <w:color w:val="000000" w:themeColor="text1"/>
                <w:szCs w:val="26"/>
              </w:rPr>
              <w:t>3312,0</w:t>
            </w:r>
          </w:p>
        </w:tc>
        <w:tc>
          <w:tcPr>
            <w:tcW w:w="1849" w:type="dxa"/>
            <w:vAlign w:val="bottom"/>
          </w:tcPr>
          <w:p w14:paraId="07E9D4D2" w14:textId="77777777" w:rsidR="00D92B76" w:rsidRPr="008C6558" w:rsidRDefault="00D92B76" w:rsidP="002F6E08">
            <w:pPr>
              <w:spacing w:before="0"/>
              <w:jc w:val="center"/>
              <w:rPr>
                <w:color w:val="000000" w:themeColor="text1"/>
                <w:lang w:val="it-IT"/>
              </w:rPr>
            </w:pPr>
            <w:r w:rsidRPr="008C6558">
              <w:rPr>
                <w:rFonts w:asciiTheme="majorHAnsi" w:hAnsiTheme="majorHAnsi" w:cstheme="majorHAnsi"/>
                <w:color w:val="000000" w:themeColor="text1"/>
                <w:szCs w:val="26"/>
              </w:rPr>
              <w:t>1656,0</w:t>
            </w:r>
          </w:p>
        </w:tc>
        <w:tc>
          <w:tcPr>
            <w:tcW w:w="1847" w:type="dxa"/>
          </w:tcPr>
          <w:p w14:paraId="30962ABF" w14:textId="77777777" w:rsidR="00D92B76" w:rsidRPr="008C6558" w:rsidRDefault="00D92B76" w:rsidP="002F6E08">
            <w:pPr>
              <w:spacing w:before="0"/>
              <w:jc w:val="center"/>
              <w:rPr>
                <w:color w:val="000000" w:themeColor="text1"/>
                <w:lang w:val="it-IT"/>
              </w:rPr>
            </w:pPr>
            <w:r w:rsidRPr="008C6558">
              <w:rPr>
                <w:color w:val="000000" w:themeColor="text1"/>
                <w:lang w:val="it-IT"/>
              </w:rPr>
              <w:t>0</w:t>
            </w:r>
          </w:p>
        </w:tc>
      </w:tr>
      <w:tr w:rsidR="00D92B76" w:rsidRPr="008C6558" w14:paraId="5331A2EA" w14:textId="77777777" w:rsidTr="00D92B76">
        <w:tc>
          <w:tcPr>
            <w:tcW w:w="1378" w:type="dxa"/>
          </w:tcPr>
          <w:p w14:paraId="77D20B16" w14:textId="77777777" w:rsidR="00D92B76" w:rsidRPr="008C6558" w:rsidRDefault="00D92B76" w:rsidP="002F6E08">
            <w:pPr>
              <w:spacing w:before="0"/>
              <w:jc w:val="center"/>
              <w:rPr>
                <w:color w:val="000000" w:themeColor="text1"/>
                <w:lang w:val="it-IT"/>
              </w:rPr>
            </w:pPr>
            <w:r w:rsidRPr="008C6558">
              <w:rPr>
                <w:color w:val="000000" w:themeColor="text1"/>
                <w:lang w:val="it-IT"/>
              </w:rPr>
              <w:t>2030</w:t>
            </w:r>
          </w:p>
        </w:tc>
        <w:tc>
          <w:tcPr>
            <w:tcW w:w="2320" w:type="dxa"/>
            <w:vAlign w:val="bottom"/>
          </w:tcPr>
          <w:p w14:paraId="50004CD8" w14:textId="77777777" w:rsidR="00D92B76" w:rsidRPr="008C6558" w:rsidRDefault="00D92B76" w:rsidP="002F6E08">
            <w:pPr>
              <w:spacing w:before="0"/>
              <w:jc w:val="center"/>
              <w:rPr>
                <w:color w:val="000000" w:themeColor="text1"/>
                <w:lang w:val="en-US"/>
              </w:rPr>
            </w:pPr>
            <w:r w:rsidRPr="008C6558">
              <w:rPr>
                <w:rFonts w:asciiTheme="majorHAnsi" w:hAnsiTheme="majorHAnsi" w:cstheme="majorHAnsi"/>
                <w:color w:val="000000" w:themeColor="text1"/>
                <w:szCs w:val="26"/>
              </w:rPr>
              <w:t>7521,0</w:t>
            </w:r>
          </w:p>
        </w:tc>
        <w:tc>
          <w:tcPr>
            <w:tcW w:w="1849" w:type="dxa"/>
            <w:vAlign w:val="bottom"/>
          </w:tcPr>
          <w:p w14:paraId="3690CC11" w14:textId="77777777" w:rsidR="00D92B76" w:rsidRPr="008C6558" w:rsidRDefault="00D92B76" w:rsidP="002F6E08">
            <w:pPr>
              <w:spacing w:before="0"/>
              <w:jc w:val="center"/>
              <w:rPr>
                <w:color w:val="000000" w:themeColor="text1"/>
                <w:lang w:val="it-IT"/>
              </w:rPr>
            </w:pPr>
            <w:r w:rsidRPr="008C6558">
              <w:rPr>
                <w:rFonts w:asciiTheme="majorHAnsi" w:hAnsiTheme="majorHAnsi" w:cstheme="majorHAnsi"/>
                <w:color w:val="000000" w:themeColor="text1"/>
                <w:szCs w:val="26"/>
              </w:rPr>
              <w:t>7521,0</w:t>
            </w:r>
          </w:p>
        </w:tc>
        <w:tc>
          <w:tcPr>
            <w:tcW w:w="1849" w:type="dxa"/>
            <w:vAlign w:val="bottom"/>
          </w:tcPr>
          <w:p w14:paraId="6BF17A98" w14:textId="77777777" w:rsidR="00D92B76" w:rsidRPr="008C6558" w:rsidRDefault="00D92B76" w:rsidP="002F6E08">
            <w:pPr>
              <w:spacing w:before="0"/>
              <w:jc w:val="center"/>
              <w:rPr>
                <w:color w:val="000000" w:themeColor="text1"/>
                <w:lang w:val="it-IT"/>
              </w:rPr>
            </w:pPr>
            <w:r w:rsidRPr="008C6558">
              <w:rPr>
                <w:rFonts w:asciiTheme="majorHAnsi" w:hAnsiTheme="majorHAnsi" w:cstheme="majorHAnsi"/>
                <w:color w:val="000000" w:themeColor="text1"/>
                <w:szCs w:val="26"/>
              </w:rPr>
              <w:t>3760,5</w:t>
            </w:r>
          </w:p>
        </w:tc>
        <w:tc>
          <w:tcPr>
            <w:tcW w:w="1847" w:type="dxa"/>
          </w:tcPr>
          <w:p w14:paraId="29F911EE" w14:textId="77777777" w:rsidR="00D92B76" w:rsidRPr="008C6558" w:rsidRDefault="00D92B76" w:rsidP="002F6E08">
            <w:pPr>
              <w:spacing w:before="0"/>
              <w:jc w:val="center"/>
              <w:rPr>
                <w:color w:val="000000" w:themeColor="text1"/>
                <w:lang w:val="it-IT"/>
              </w:rPr>
            </w:pPr>
            <w:r w:rsidRPr="008C6558">
              <w:rPr>
                <w:color w:val="000000" w:themeColor="text1"/>
                <w:lang w:val="it-IT"/>
              </w:rPr>
              <w:t>0</w:t>
            </w:r>
          </w:p>
        </w:tc>
      </w:tr>
    </w:tbl>
    <w:p w14:paraId="3243C17A" w14:textId="77777777" w:rsidR="00D92B76" w:rsidRPr="008C6558" w:rsidRDefault="00D92B76" w:rsidP="002F6E08">
      <w:pPr>
        <w:pStyle w:val="u6"/>
        <w:widowControl w:val="0"/>
        <w:rPr>
          <w:color w:val="000000" w:themeColor="text1"/>
          <w:lang w:val="it-IT"/>
        </w:rPr>
      </w:pPr>
      <w:r w:rsidRPr="008C6558">
        <w:rPr>
          <w:color w:val="000000" w:themeColor="text1"/>
          <w:lang w:val="it-IT"/>
        </w:rPr>
        <w:t>6). Đánh giá tổng hợp các tác động do chất thải rắn</w:t>
      </w:r>
    </w:p>
    <w:p w14:paraId="6C623052" w14:textId="77777777" w:rsidR="00D92B76" w:rsidRPr="008C6558" w:rsidRDefault="00D92B76" w:rsidP="002F6E08">
      <w:pPr>
        <w:pStyle w:val="Macdinh"/>
        <w:suppressAutoHyphens w:val="0"/>
        <w:rPr>
          <w:color w:val="000000" w:themeColor="text1"/>
          <w:lang w:val="it-IT"/>
        </w:rPr>
      </w:pPr>
      <w:r w:rsidRPr="008C6558">
        <w:rPr>
          <w:color w:val="000000" w:themeColor="text1"/>
          <w:lang w:val="it-IT"/>
        </w:rPr>
        <w:t>Tổng lượng CTR phát sinh theo từng lĩnh vực trong kỳ Quy hoạch được thống kê tại Bảng59.</w:t>
      </w:r>
    </w:p>
    <w:p w14:paraId="0DE4B32D" w14:textId="77777777" w:rsidR="00D92B76" w:rsidRPr="008C6558" w:rsidRDefault="00D92B76" w:rsidP="002F6E08">
      <w:pPr>
        <w:pStyle w:val="Chuthich"/>
        <w:widowControl w:val="0"/>
      </w:pPr>
      <w:bookmarkStart w:id="483" w:name="_Toc112569146"/>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59</w:t>
      </w:r>
      <w:r w:rsidR="00B026DF" w:rsidRPr="008C6558">
        <w:rPr>
          <w:noProof/>
          <w:szCs w:val="26"/>
        </w:rPr>
        <w:fldChar w:fldCharType="end"/>
      </w:r>
      <w:r w:rsidRPr="008C6558">
        <w:rPr>
          <w:noProof/>
          <w:szCs w:val="26"/>
          <w:lang w:val="it-IT"/>
        </w:rPr>
        <w:t>.</w:t>
      </w:r>
      <w:r w:rsidRPr="008C6558">
        <w:rPr>
          <w:lang w:val="it-IT"/>
        </w:rPr>
        <w:t xml:space="preserve">Thống kê tình hình phát sinh CTR trên địa bàn tỉnh </w:t>
      </w:r>
      <w:r w:rsidRPr="008C6558">
        <w:t>Đắk Lắk</w:t>
      </w:r>
      <w:bookmarkEnd w:id="4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62"/>
        <w:gridCol w:w="1502"/>
        <w:gridCol w:w="1462"/>
        <w:gridCol w:w="1346"/>
        <w:gridCol w:w="1152"/>
        <w:gridCol w:w="1506"/>
      </w:tblGrid>
      <w:tr w:rsidR="00D92B76" w:rsidRPr="008C6558" w14:paraId="552CCB1C" w14:textId="77777777" w:rsidTr="00162B7D">
        <w:tc>
          <w:tcPr>
            <w:tcW w:w="813" w:type="dxa"/>
            <w:vMerge w:val="restart"/>
            <w:vAlign w:val="center"/>
          </w:tcPr>
          <w:p w14:paraId="19BA82B7" w14:textId="77777777" w:rsidR="00D92B76" w:rsidRPr="008C6558" w:rsidRDefault="00D92B76" w:rsidP="002F6E08">
            <w:pPr>
              <w:spacing w:before="0"/>
              <w:jc w:val="center"/>
              <w:rPr>
                <w:b/>
                <w:color w:val="000000" w:themeColor="text1"/>
                <w:szCs w:val="26"/>
                <w:lang w:val="en-US"/>
              </w:rPr>
            </w:pPr>
            <w:r w:rsidRPr="008C6558">
              <w:rPr>
                <w:b/>
                <w:color w:val="000000" w:themeColor="text1"/>
                <w:szCs w:val="26"/>
                <w:lang w:val="en-US"/>
              </w:rPr>
              <w:t>Năm</w:t>
            </w:r>
          </w:p>
        </w:tc>
        <w:tc>
          <w:tcPr>
            <w:tcW w:w="8430" w:type="dxa"/>
            <w:gridSpan w:val="6"/>
            <w:vAlign w:val="center"/>
          </w:tcPr>
          <w:p w14:paraId="23357741" w14:textId="77777777" w:rsidR="00D92B76" w:rsidRPr="008C6558" w:rsidRDefault="00D92B76" w:rsidP="002F6E08">
            <w:pPr>
              <w:spacing w:before="0"/>
              <w:jc w:val="center"/>
              <w:rPr>
                <w:b/>
                <w:color w:val="000000" w:themeColor="text1"/>
                <w:szCs w:val="26"/>
                <w:lang w:val="en-US"/>
              </w:rPr>
            </w:pPr>
            <w:r w:rsidRPr="008C6558">
              <w:rPr>
                <w:b/>
                <w:color w:val="000000" w:themeColor="text1"/>
                <w:szCs w:val="26"/>
                <w:lang w:val="en-US"/>
              </w:rPr>
              <w:t>Khối lượng CTR phát sinh (tấn/ngày)</w:t>
            </w:r>
          </w:p>
        </w:tc>
      </w:tr>
      <w:tr w:rsidR="00D92B76" w:rsidRPr="008C6558" w14:paraId="33910731" w14:textId="77777777" w:rsidTr="00162B7D">
        <w:tc>
          <w:tcPr>
            <w:tcW w:w="813" w:type="dxa"/>
            <w:vMerge/>
          </w:tcPr>
          <w:p w14:paraId="3278CA7D" w14:textId="77777777" w:rsidR="00D92B76" w:rsidRPr="008C6558" w:rsidRDefault="00D92B76" w:rsidP="002F6E08">
            <w:pPr>
              <w:spacing w:before="0"/>
              <w:jc w:val="center"/>
              <w:rPr>
                <w:color w:val="000000" w:themeColor="text1"/>
                <w:szCs w:val="26"/>
                <w:lang w:val="en-US"/>
              </w:rPr>
            </w:pPr>
          </w:p>
        </w:tc>
        <w:tc>
          <w:tcPr>
            <w:tcW w:w="1462" w:type="dxa"/>
            <w:vAlign w:val="center"/>
          </w:tcPr>
          <w:p w14:paraId="5EFCE4AA" w14:textId="77777777" w:rsidR="00D92B76" w:rsidRPr="008C6558" w:rsidRDefault="00D92B76" w:rsidP="002F6E08">
            <w:pPr>
              <w:spacing w:before="0"/>
              <w:jc w:val="center"/>
              <w:rPr>
                <w:b/>
                <w:color w:val="000000" w:themeColor="text1"/>
                <w:szCs w:val="26"/>
                <w:lang w:val="en-US"/>
              </w:rPr>
            </w:pPr>
            <w:r w:rsidRPr="008C6558">
              <w:rPr>
                <w:b/>
                <w:color w:val="000000" w:themeColor="text1"/>
                <w:szCs w:val="26"/>
                <w:lang w:val="en-US"/>
              </w:rPr>
              <w:t>Sinh hoạt</w:t>
            </w:r>
          </w:p>
        </w:tc>
        <w:tc>
          <w:tcPr>
            <w:tcW w:w="1502" w:type="dxa"/>
            <w:vAlign w:val="center"/>
          </w:tcPr>
          <w:p w14:paraId="26DD43FF" w14:textId="77777777" w:rsidR="00D92B76" w:rsidRPr="008C6558" w:rsidRDefault="00D92B76" w:rsidP="002F6E08">
            <w:pPr>
              <w:spacing w:before="0"/>
              <w:jc w:val="center"/>
              <w:rPr>
                <w:b/>
                <w:color w:val="000000" w:themeColor="text1"/>
                <w:szCs w:val="26"/>
                <w:lang w:val="en-US"/>
              </w:rPr>
            </w:pPr>
            <w:r w:rsidRPr="008C6558">
              <w:rPr>
                <w:b/>
                <w:color w:val="000000" w:themeColor="text1"/>
                <w:szCs w:val="26"/>
                <w:lang w:val="en-US"/>
              </w:rPr>
              <w:t>Công nghiệp</w:t>
            </w:r>
          </w:p>
        </w:tc>
        <w:tc>
          <w:tcPr>
            <w:tcW w:w="1462" w:type="dxa"/>
            <w:vAlign w:val="center"/>
          </w:tcPr>
          <w:p w14:paraId="1186593E" w14:textId="77777777" w:rsidR="00D92B76" w:rsidRPr="008C6558" w:rsidRDefault="00D92B76" w:rsidP="002F6E08">
            <w:pPr>
              <w:spacing w:before="0"/>
              <w:jc w:val="center"/>
              <w:rPr>
                <w:b/>
                <w:color w:val="000000" w:themeColor="text1"/>
                <w:szCs w:val="26"/>
                <w:lang w:val="en-US"/>
              </w:rPr>
            </w:pPr>
            <w:r w:rsidRPr="008C6558">
              <w:rPr>
                <w:b/>
                <w:color w:val="000000" w:themeColor="text1"/>
                <w:szCs w:val="26"/>
                <w:lang w:val="en-US"/>
              </w:rPr>
              <w:t>Nông nghiệp</w:t>
            </w:r>
          </w:p>
        </w:tc>
        <w:tc>
          <w:tcPr>
            <w:tcW w:w="1346" w:type="dxa"/>
            <w:vAlign w:val="center"/>
          </w:tcPr>
          <w:p w14:paraId="6A1A5D90" w14:textId="77777777" w:rsidR="00D92B76" w:rsidRPr="008C6558" w:rsidRDefault="00D92B76" w:rsidP="002F6E08">
            <w:pPr>
              <w:spacing w:before="0"/>
              <w:jc w:val="center"/>
              <w:rPr>
                <w:b/>
                <w:color w:val="000000" w:themeColor="text1"/>
                <w:szCs w:val="26"/>
                <w:lang w:val="en-US"/>
              </w:rPr>
            </w:pPr>
            <w:r w:rsidRPr="008C6558">
              <w:rPr>
                <w:b/>
                <w:color w:val="000000" w:themeColor="text1"/>
                <w:szCs w:val="26"/>
                <w:lang w:val="en-US"/>
              </w:rPr>
              <w:t>Y tế</w:t>
            </w:r>
          </w:p>
        </w:tc>
        <w:tc>
          <w:tcPr>
            <w:tcW w:w="1152" w:type="dxa"/>
            <w:vAlign w:val="center"/>
          </w:tcPr>
          <w:p w14:paraId="10844671" w14:textId="77777777" w:rsidR="00D92B76" w:rsidRPr="008C6558" w:rsidRDefault="00D92B76" w:rsidP="002F6E08">
            <w:pPr>
              <w:spacing w:before="0"/>
              <w:jc w:val="center"/>
              <w:rPr>
                <w:b/>
                <w:color w:val="000000" w:themeColor="text1"/>
                <w:szCs w:val="26"/>
                <w:lang w:val="en-US"/>
              </w:rPr>
            </w:pPr>
            <w:r w:rsidRPr="008C6558">
              <w:rPr>
                <w:b/>
                <w:color w:val="000000" w:themeColor="text1"/>
                <w:szCs w:val="26"/>
                <w:lang w:val="en-US"/>
              </w:rPr>
              <w:t>Du lịch</w:t>
            </w:r>
          </w:p>
        </w:tc>
        <w:tc>
          <w:tcPr>
            <w:tcW w:w="1506" w:type="dxa"/>
            <w:vAlign w:val="center"/>
          </w:tcPr>
          <w:p w14:paraId="3D8F0A75" w14:textId="77777777" w:rsidR="00D92B76" w:rsidRPr="008C6558" w:rsidRDefault="00D92B76" w:rsidP="002F6E08">
            <w:pPr>
              <w:spacing w:before="0"/>
              <w:jc w:val="center"/>
              <w:rPr>
                <w:b/>
                <w:color w:val="000000" w:themeColor="text1"/>
                <w:szCs w:val="26"/>
                <w:lang w:val="en-US"/>
              </w:rPr>
            </w:pPr>
            <w:r w:rsidRPr="008C6558">
              <w:rPr>
                <w:b/>
                <w:color w:val="000000" w:themeColor="text1"/>
                <w:szCs w:val="26"/>
                <w:lang w:val="en-US"/>
              </w:rPr>
              <w:t>Tổng</w:t>
            </w:r>
          </w:p>
        </w:tc>
      </w:tr>
      <w:tr w:rsidR="0011400B" w:rsidRPr="008C6558" w14:paraId="004ADC17" w14:textId="77777777" w:rsidTr="004E59B1">
        <w:tc>
          <w:tcPr>
            <w:tcW w:w="813" w:type="dxa"/>
          </w:tcPr>
          <w:p w14:paraId="5DCDB0BA" w14:textId="77777777" w:rsidR="0011400B" w:rsidRPr="008C6558" w:rsidRDefault="0011400B" w:rsidP="002F6E08">
            <w:pPr>
              <w:spacing w:before="0"/>
              <w:jc w:val="center"/>
              <w:rPr>
                <w:color w:val="000000" w:themeColor="text1"/>
                <w:szCs w:val="26"/>
                <w:lang w:val="en-US"/>
              </w:rPr>
            </w:pPr>
            <w:r w:rsidRPr="008C6558">
              <w:rPr>
                <w:color w:val="000000" w:themeColor="text1"/>
                <w:szCs w:val="26"/>
                <w:lang w:val="en-US"/>
              </w:rPr>
              <w:t>2025</w:t>
            </w:r>
          </w:p>
        </w:tc>
        <w:tc>
          <w:tcPr>
            <w:tcW w:w="1462" w:type="dxa"/>
          </w:tcPr>
          <w:p w14:paraId="3701A5D0" w14:textId="77777777" w:rsidR="0011400B" w:rsidRPr="008C6558" w:rsidRDefault="0011400B" w:rsidP="002F6E08">
            <w:pPr>
              <w:jc w:val="center"/>
              <w:rPr>
                <w:color w:val="000000" w:themeColor="text1"/>
                <w:szCs w:val="26"/>
              </w:rPr>
            </w:pPr>
            <w:r w:rsidRPr="008C6558">
              <w:rPr>
                <w:color w:val="000000" w:themeColor="text1"/>
                <w:szCs w:val="26"/>
                <w:lang w:val="it-IT"/>
              </w:rPr>
              <w:t>1.329,26</w:t>
            </w:r>
          </w:p>
        </w:tc>
        <w:tc>
          <w:tcPr>
            <w:tcW w:w="1502" w:type="dxa"/>
          </w:tcPr>
          <w:p w14:paraId="5542F906" w14:textId="77777777" w:rsidR="0011400B" w:rsidRPr="008C6558" w:rsidRDefault="0011400B" w:rsidP="002F6E08">
            <w:pPr>
              <w:spacing w:before="0"/>
              <w:jc w:val="center"/>
              <w:rPr>
                <w:color w:val="000000" w:themeColor="text1"/>
                <w:lang w:val="it-IT"/>
              </w:rPr>
            </w:pPr>
            <w:r w:rsidRPr="008C6558">
              <w:rPr>
                <w:color w:val="000000" w:themeColor="text1"/>
                <w:lang w:val="it-IT"/>
              </w:rPr>
              <w:t>110,7</w:t>
            </w:r>
          </w:p>
        </w:tc>
        <w:tc>
          <w:tcPr>
            <w:tcW w:w="1462" w:type="dxa"/>
          </w:tcPr>
          <w:p w14:paraId="05583A91" w14:textId="77777777" w:rsidR="0011400B" w:rsidRPr="008C6558" w:rsidRDefault="0011400B" w:rsidP="002F6E08">
            <w:pPr>
              <w:spacing w:before="0"/>
              <w:jc w:val="center"/>
              <w:rPr>
                <w:color w:val="000000" w:themeColor="text1"/>
                <w:lang w:val="en-US"/>
              </w:rPr>
            </w:pPr>
            <w:r w:rsidRPr="008C6558">
              <w:rPr>
                <w:color w:val="000000" w:themeColor="text1"/>
                <w:lang w:val="en-US"/>
              </w:rPr>
              <w:t>6.605,4</w:t>
            </w:r>
          </w:p>
        </w:tc>
        <w:tc>
          <w:tcPr>
            <w:tcW w:w="1346" w:type="dxa"/>
          </w:tcPr>
          <w:p w14:paraId="24CB88EC" w14:textId="77777777" w:rsidR="0011400B" w:rsidRPr="008C6558" w:rsidRDefault="0011400B" w:rsidP="002F6E08">
            <w:pPr>
              <w:spacing w:before="0"/>
              <w:jc w:val="center"/>
              <w:rPr>
                <w:color w:val="000000" w:themeColor="text1"/>
                <w:lang w:val="it-IT"/>
              </w:rPr>
            </w:pPr>
            <w:r w:rsidRPr="008C6558">
              <w:rPr>
                <w:color w:val="000000" w:themeColor="text1"/>
                <w:lang w:val="en-US"/>
              </w:rPr>
              <w:t>12,6</w:t>
            </w:r>
          </w:p>
        </w:tc>
        <w:tc>
          <w:tcPr>
            <w:tcW w:w="1152" w:type="dxa"/>
          </w:tcPr>
          <w:p w14:paraId="2F507AB6" w14:textId="77777777" w:rsidR="0011400B" w:rsidRPr="008C6558" w:rsidRDefault="0011400B" w:rsidP="002F6E08">
            <w:pPr>
              <w:spacing w:before="0"/>
              <w:jc w:val="center"/>
              <w:rPr>
                <w:color w:val="000000" w:themeColor="text1"/>
                <w:szCs w:val="26"/>
                <w:lang w:val="en-US"/>
              </w:rPr>
            </w:pPr>
            <w:r w:rsidRPr="008C6558">
              <w:rPr>
                <w:color w:val="000000" w:themeColor="text1"/>
              </w:rPr>
              <w:t>9,</w:t>
            </w:r>
            <w:r w:rsidRPr="008C6558">
              <w:rPr>
                <w:color w:val="000000" w:themeColor="text1"/>
                <w:lang w:val="en-US"/>
              </w:rPr>
              <w:t>1</w:t>
            </w:r>
          </w:p>
        </w:tc>
        <w:tc>
          <w:tcPr>
            <w:tcW w:w="1506" w:type="dxa"/>
            <w:vAlign w:val="bottom"/>
          </w:tcPr>
          <w:p w14:paraId="3D805BB4" w14:textId="77777777" w:rsidR="0011400B" w:rsidRPr="008C6558" w:rsidRDefault="0011400B" w:rsidP="002F6E08">
            <w:pPr>
              <w:jc w:val="right"/>
              <w:rPr>
                <w:rFonts w:ascii="Arial" w:hAnsi="Arial" w:cs="Arial"/>
                <w:b/>
                <w:color w:val="000000" w:themeColor="text1"/>
                <w:sz w:val="22"/>
              </w:rPr>
            </w:pPr>
            <w:r w:rsidRPr="008C6558">
              <w:rPr>
                <w:rFonts w:ascii="Arial" w:hAnsi="Arial" w:cs="Arial"/>
                <w:b/>
                <w:color w:val="000000" w:themeColor="text1"/>
                <w:sz w:val="22"/>
                <w:szCs w:val="22"/>
              </w:rPr>
              <w:t>8.067,06</w:t>
            </w:r>
          </w:p>
        </w:tc>
      </w:tr>
      <w:tr w:rsidR="0011400B" w:rsidRPr="008C6558" w14:paraId="23BA14E3" w14:textId="77777777" w:rsidTr="004E59B1">
        <w:tc>
          <w:tcPr>
            <w:tcW w:w="813" w:type="dxa"/>
          </w:tcPr>
          <w:p w14:paraId="52EA0DB6" w14:textId="77777777" w:rsidR="0011400B" w:rsidRPr="008C6558" w:rsidRDefault="0011400B" w:rsidP="002F6E08">
            <w:pPr>
              <w:spacing w:before="0"/>
              <w:jc w:val="center"/>
              <w:rPr>
                <w:color w:val="000000" w:themeColor="text1"/>
                <w:szCs w:val="26"/>
                <w:lang w:val="en-US"/>
              </w:rPr>
            </w:pPr>
            <w:r w:rsidRPr="008C6558">
              <w:rPr>
                <w:color w:val="000000" w:themeColor="text1"/>
                <w:szCs w:val="26"/>
                <w:lang w:val="en-US"/>
              </w:rPr>
              <w:t>2030</w:t>
            </w:r>
          </w:p>
        </w:tc>
        <w:tc>
          <w:tcPr>
            <w:tcW w:w="1462" w:type="dxa"/>
          </w:tcPr>
          <w:p w14:paraId="781CD129" w14:textId="77777777" w:rsidR="0011400B" w:rsidRPr="008C6558" w:rsidRDefault="0011400B" w:rsidP="002F6E08">
            <w:pPr>
              <w:jc w:val="center"/>
              <w:rPr>
                <w:color w:val="000000" w:themeColor="text1"/>
                <w:szCs w:val="26"/>
              </w:rPr>
            </w:pPr>
            <w:r w:rsidRPr="008C6558">
              <w:rPr>
                <w:color w:val="000000" w:themeColor="text1"/>
                <w:szCs w:val="26"/>
                <w:lang w:val="it-IT"/>
              </w:rPr>
              <w:t>1.529,27</w:t>
            </w:r>
          </w:p>
        </w:tc>
        <w:tc>
          <w:tcPr>
            <w:tcW w:w="1502" w:type="dxa"/>
          </w:tcPr>
          <w:p w14:paraId="04911C84" w14:textId="77777777" w:rsidR="0011400B" w:rsidRPr="008C6558" w:rsidRDefault="0011400B" w:rsidP="002F6E08">
            <w:pPr>
              <w:spacing w:before="0"/>
              <w:jc w:val="center"/>
              <w:rPr>
                <w:color w:val="000000" w:themeColor="text1"/>
                <w:lang w:val="it-IT"/>
              </w:rPr>
            </w:pPr>
            <w:r w:rsidRPr="008C6558">
              <w:rPr>
                <w:color w:val="000000" w:themeColor="text1"/>
                <w:lang w:val="it-IT"/>
              </w:rPr>
              <w:t>120,7</w:t>
            </w:r>
          </w:p>
        </w:tc>
        <w:tc>
          <w:tcPr>
            <w:tcW w:w="1462" w:type="dxa"/>
          </w:tcPr>
          <w:p w14:paraId="4DFFA8ED" w14:textId="77777777" w:rsidR="0011400B" w:rsidRPr="008C6558" w:rsidRDefault="0011400B" w:rsidP="002F6E08">
            <w:pPr>
              <w:spacing w:before="0"/>
              <w:jc w:val="center"/>
              <w:rPr>
                <w:color w:val="000000" w:themeColor="text1"/>
                <w:lang w:val="en-US"/>
              </w:rPr>
            </w:pPr>
            <w:r w:rsidRPr="008C6558">
              <w:rPr>
                <w:color w:val="000000" w:themeColor="text1"/>
                <w:lang w:val="en-US"/>
              </w:rPr>
              <w:t>8.121,</w:t>
            </w:r>
            <w:r w:rsidRPr="008C6558">
              <w:rPr>
                <w:color w:val="000000" w:themeColor="text1"/>
              </w:rPr>
              <w:t>5</w:t>
            </w:r>
          </w:p>
        </w:tc>
        <w:tc>
          <w:tcPr>
            <w:tcW w:w="1346" w:type="dxa"/>
          </w:tcPr>
          <w:p w14:paraId="6400760B" w14:textId="77777777" w:rsidR="0011400B" w:rsidRPr="008C6558" w:rsidRDefault="0011400B" w:rsidP="002F6E08">
            <w:pPr>
              <w:spacing w:before="0"/>
              <w:jc w:val="center"/>
              <w:rPr>
                <w:color w:val="000000" w:themeColor="text1"/>
                <w:lang w:val="en-US"/>
              </w:rPr>
            </w:pPr>
            <w:r w:rsidRPr="008C6558">
              <w:rPr>
                <w:color w:val="000000" w:themeColor="text1"/>
              </w:rPr>
              <w:t>15,</w:t>
            </w:r>
            <w:r w:rsidRPr="008C6558">
              <w:rPr>
                <w:color w:val="000000" w:themeColor="text1"/>
                <w:lang w:val="en-US"/>
              </w:rPr>
              <w:t>0</w:t>
            </w:r>
          </w:p>
        </w:tc>
        <w:tc>
          <w:tcPr>
            <w:tcW w:w="1152" w:type="dxa"/>
          </w:tcPr>
          <w:p w14:paraId="00BD7E0F" w14:textId="77777777" w:rsidR="0011400B" w:rsidRPr="008C6558" w:rsidRDefault="0011400B" w:rsidP="002F6E08">
            <w:pPr>
              <w:spacing w:before="0"/>
              <w:jc w:val="center"/>
              <w:rPr>
                <w:color w:val="000000" w:themeColor="text1"/>
                <w:szCs w:val="26"/>
                <w:lang w:val="en-US"/>
              </w:rPr>
            </w:pPr>
            <w:r w:rsidRPr="008C6558">
              <w:rPr>
                <w:color w:val="000000" w:themeColor="text1"/>
                <w:lang w:val="en-US"/>
              </w:rPr>
              <w:t>20,6</w:t>
            </w:r>
          </w:p>
        </w:tc>
        <w:tc>
          <w:tcPr>
            <w:tcW w:w="1506" w:type="dxa"/>
            <w:vAlign w:val="bottom"/>
          </w:tcPr>
          <w:p w14:paraId="0099B4CF" w14:textId="77777777" w:rsidR="0011400B" w:rsidRPr="008C6558" w:rsidRDefault="0011400B" w:rsidP="002F6E08">
            <w:pPr>
              <w:jc w:val="right"/>
              <w:rPr>
                <w:rFonts w:ascii="Arial" w:hAnsi="Arial" w:cs="Arial"/>
                <w:b/>
                <w:color w:val="000000" w:themeColor="text1"/>
                <w:sz w:val="22"/>
              </w:rPr>
            </w:pPr>
            <w:r w:rsidRPr="008C6558">
              <w:rPr>
                <w:rFonts w:ascii="Arial" w:hAnsi="Arial" w:cs="Arial"/>
                <w:b/>
                <w:color w:val="000000" w:themeColor="text1"/>
                <w:sz w:val="22"/>
                <w:szCs w:val="22"/>
              </w:rPr>
              <w:t>9.807,07</w:t>
            </w:r>
          </w:p>
        </w:tc>
      </w:tr>
    </w:tbl>
    <w:p w14:paraId="34C00378" w14:textId="77777777" w:rsidR="00D92B76" w:rsidRPr="008C6558" w:rsidRDefault="00D92B76" w:rsidP="002F6E08">
      <w:pPr>
        <w:pStyle w:val="Macdinh"/>
        <w:suppressAutoHyphens w:val="0"/>
        <w:rPr>
          <w:color w:val="000000" w:themeColor="text1"/>
          <w:lang w:val="it-IT"/>
        </w:rPr>
      </w:pPr>
      <w:r w:rsidRPr="008C6558">
        <w:rPr>
          <w:color w:val="000000" w:themeColor="text1"/>
          <w:lang w:val="it-IT"/>
        </w:rPr>
        <w:t>Lượng chất thải rắn trên địa bàn tỉnh có xu hướng tăng dần qua các năm, điều này tỷ lệ thuận với quan điểm phát triển của tỉnh, phát triển kinh tế xã hôi luôn đi đôi với quá trình phát sinh chất thải. Việc quản lý CTR không hợp lý, xử lý CTR không hợp kỹ thuật vệ sinh là những nguyên nhân hàng đầu dẫn đến ô nhiễm môi trường và ảnh hưởng tới sức khỏe cộng đồng. Các tác động của chất thải rắn phải kể đến các tác động đến môi trường đất, nước, không khí, sức khỏe con người và sự phát triển kinh tế, xã hội. CTR không được thu gom, thải vào kênh rạch, sông, hồ, ao gây ô nhiễm môi trường nước, làm tắc nghẽn đường nước lưu thông, giảm diện tích tiếp xúc của nước với không khí dẫn tới giảm DO trong nước. Chất thải rắn hữu cơ phân hủy trong nước gây mùi hôi thối, gây phú dưỡng nguồn nước làm cho thủy sinh vật trong nguồn nước mặt bị suy thoái. CTR phân huỷ và các chất ô nhiễm khác biến đổi màu của nước thành màu đen, có mùi khó chịu.</w:t>
      </w:r>
    </w:p>
    <w:p w14:paraId="4551EA39" w14:textId="77777777" w:rsidR="00D92B76" w:rsidRPr="008C6558" w:rsidRDefault="00D92B76" w:rsidP="002F6E08">
      <w:pPr>
        <w:pStyle w:val="Macdinh"/>
        <w:suppressAutoHyphens w:val="0"/>
        <w:rPr>
          <w:color w:val="000000" w:themeColor="text1"/>
          <w:lang w:val="it-IT"/>
        </w:rPr>
      </w:pPr>
      <w:r w:rsidRPr="008C6558">
        <w:rPr>
          <w:color w:val="000000" w:themeColor="text1"/>
          <w:lang w:val="it-IT"/>
        </w:rPr>
        <w:t>Đối với kịch bản xử lý đạt 50% lượng phát sinh, mỗi ngày sẽ có hàng nghìn tấn chất thải không được xử lý, gây ứ đọng trên  địa bàn tỉnh. Lượng chất thải này sẽ phân tán khắp nơi: đất trống, sông suối, ao hồ, biển,... gây hệ lụy suy giảm chất lượng môi trường toàn diện.</w:t>
      </w:r>
    </w:p>
    <w:p w14:paraId="729363CF" w14:textId="77777777" w:rsidR="00D92B76" w:rsidRPr="008C6558" w:rsidRDefault="00D92B76" w:rsidP="002F6E08">
      <w:pPr>
        <w:pStyle w:val="Macdinh"/>
        <w:suppressAutoHyphens w:val="0"/>
        <w:rPr>
          <w:color w:val="000000" w:themeColor="text1"/>
          <w:lang w:val="it-IT"/>
        </w:rPr>
      </w:pPr>
      <w:r w:rsidRPr="008C6558">
        <w:rPr>
          <w:color w:val="000000" w:themeColor="text1"/>
          <w:lang w:val="it-IT"/>
        </w:rPr>
        <w:t>Đối với kịch bản xử lý đạt mục tiêu Quy hoạch, hầu hết các lĩnh vực phát sinh  chất thải đều có mục tiêu xử lý từ 90 - 100% lượng phát sinh. Trong lĩnh vực công nghiệp và y tế, 100% chất thải đều được xử lý đạt chuẩn về môi trường đến năm 2030. Lĩnh vực sinh hoạt tại đô thị, mục tiêu của quy hoạch đề ra chỉ đạt 92 - 98%, đồng nghĩa với điều đó, mỗi ngày vẫn có hàng trăm tấn chất thải chưa được được xử lý, tiếp tục gây áp lực lên môi trường.</w:t>
      </w:r>
    </w:p>
    <w:p w14:paraId="1B68EF4B" w14:textId="77777777" w:rsidR="00D92B76" w:rsidRPr="008C6558" w:rsidRDefault="00D92B76" w:rsidP="002F6E08">
      <w:pPr>
        <w:pStyle w:val="Macdinh"/>
        <w:suppressAutoHyphens w:val="0"/>
        <w:rPr>
          <w:color w:val="000000" w:themeColor="text1"/>
          <w:lang w:val="it-IT"/>
        </w:rPr>
      </w:pPr>
      <w:r w:rsidRPr="008C6558">
        <w:rPr>
          <w:color w:val="000000" w:themeColor="text1"/>
          <w:lang w:val="it-IT"/>
        </w:rPr>
        <w:t>Về hạ tầng xử lý chất thải, đến năm 2030 quy hoạch đề ra các mục tiêu:</w:t>
      </w:r>
    </w:p>
    <w:p w14:paraId="23B0C3B9" w14:textId="77777777" w:rsidR="00D92B76" w:rsidRPr="008C6558" w:rsidRDefault="00D92B76" w:rsidP="002F6E08">
      <w:pPr>
        <w:pStyle w:val="Bullet-"/>
        <w:widowControl w:val="0"/>
        <w:tabs>
          <w:tab w:val="left" w:pos="851"/>
        </w:tabs>
        <w:ind w:left="0"/>
        <w:rPr>
          <w:color w:val="000000" w:themeColor="text1"/>
        </w:rPr>
      </w:pPr>
      <w:r w:rsidRPr="008C6558">
        <w:rPr>
          <w:color w:val="000000" w:themeColor="text1"/>
        </w:rPr>
        <w:t xml:space="preserve">Cấp tỉnh: Trong thời kỳ 2021-2030, xây dựng 02 khu chôn lấp CTR hợp vệ sinh, </w:t>
      </w:r>
      <w:r w:rsidRPr="008C6558">
        <w:rPr>
          <w:color w:val="000000" w:themeColor="text1"/>
        </w:rPr>
        <w:lastRenderedPageBreak/>
        <w:t>gồm: Cơ sở xử lý CTR Hòa Phú (GĐ1) tại Xã Hòa Phú, Tp. Buôn Ma Thuột;Bãi Chôn lấp và xử lý CTR tập trung huyện Cư Kuin (GĐ2) tại Buôn Kram, xã Ea Tiêu, huyện Cư Kuin.</w:t>
      </w:r>
    </w:p>
    <w:p w14:paraId="4F5161E1" w14:textId="77777777" w:rsidR="00D92B76" w:rsidRPr="008C6558" w:rsidRDefault="00D92B76" w:rsidP="002F6E08">
      <w:pPr>
        <w:pStyle w:val="Bullet-"/>
        <w:widowControl w:val="0"/>
        <w:tabs>
          <w:tab w:val="left" w:pos="851"/>
        </w:tabs>
        <w:ind w:left="0"/>
        <w:rPr>
          <w:color w:val="000000" w:themeColor="text1"/>
        </w:rPr>
      </w:pPr>
      <w:r w:rsidRPr="008C6558">
        <w:rPr>
          <w:color w:val="000000" w:themeColor="text1"/>
        </w:rPr>
        <w:t>Cấp huyện: Trong thời kỳ 2021-2030, dự kiến xây dựng 14 cơ sở xử lý CTR, gồm: Cơ sở xử lý CTR thị xã Buôn Hồ, tại xã Ea Drông; Cơ sở xử lý CTR huyện Cư Kuin, tại Buôn Kram, xã Ea tiêu; Cơ sở xử lý CTR Ea Kar, tại Khối 4, T.tr Ea Kar; Cơ sở xử lý CTR Ea H’leo, tạixã Ea Khal, h. Ea H’leo; Cơ sở xử lý CTR Buôn Đôn, tạixã Ea Huar, h. Buôn Đôn; Cơ sở xử lý CTR Ea Súp, tạixã Cư M’ lan, h. Ea Súp; Bãi xử lý CTR thị trấn Liên Sơn, huyện Lắk; TDP 4, T.tr Liên Sơn; Cơ sở xử lý CTR huyện M’Drắk, tạixã Krông Jing, h. M’Drắk; Cơ sở xử lý CTR huyện Krông Bông, tạixã Cư Kty, h. Krông Bông; Cơ sở xử lý CTR huyện Krông Pắc, tạixã Ea Yông,  h. Krông Pắk; Cơ sở xử lý CTR huyện Krông Năng; TDP 4, T.tr Krông Năng; Cơ sở xử lý CTR huyện Krông Ana, tại Buôn Chăm, T.tr Buôn Trấp; Cơ sở xử lý CTR huyện Cư M’gar, tạixã Ea H’ding, h. Cư M’gar; Cơ sở xử lý CTR huyện Krông Búk, tạixã Chư Kbô, h. Krông Búk.</w:t>
      </w:r>
    </w:p>
    <w:p w14:paraId="0024CE22" w14:textId="77777777" w:rsidR="00D92B76" w:rsidRPr="008C6558" w:rsidRDefault="00D92B76" w:rsidP="002F6E08">
      <w:pPr>
        <w:pStyle w:val="Macdinh"/>
        <w:suppressAutoHyphens w:val="0"/>
        <w:rPr>
          <w:color w:val="000000" w:themeColor="text1"/>
          <w:lang w:val="it-IT"/>
        </w:rPr>
      </w:pPr>
      <w:r w:rsidRPr="008C6558">
        <w:rPr>
          <w:color w:val="000000" w:themeColor="text1"/>
          <w:lang w:val="it-IT"/>
        </w:rPr>
        <w:t>Với việc tập trung nguồn vốn đầu tư đồng bộ hệ thống thu gom, vận chuyển và xử lý CTR hiện đại, xây dựng các khu liên hợp quy mô lớn, tăng tỷ lệ chất thải rắn được thu hồi, tái chế, hạn chế tối đa chất thải rắn chôn lấp tiến tới xử lý triệt để chất thải rắn nguy hại, trong thời gian tới, các tác động của chất thải rắn đến môi trường sẽ được cải thiện đáng kể.</w:t>
      </w:r>
    </w:p>
    <w:p w14:paraId="1F049637" w14:textId="77777777" w:rsidR="00D92B76" w:rsidRPr="008C6558" w:rsidRDefault="00D92B76" w:rsidP="002F6E08">
      <w:pPr>
        <w:pStyle w:val="u5"/>
        <w:rPr>
          <w:color w:val="000000" w:themeColor="text1"/>
          <w:lang w:val="it-IT"/>
        </w:rPr>
      </w:pPr>
      <w:r w:rsidRPr="008C6558">
        <w:rPr>
          <w:color w:val="000000" w:themeColor="text1"/>
          <w:lang w:val="it-IT"/>
        </w:rPr>
        <w:t>(3). MT3 – Suy giảm chất lượng không khí</w:t>
      </w:r>
    </w:p>
    <w:p w14:paraId="0E0387BD" w14:textId="77777777" w:rsidR="00D92B76" w:rsidRPr="008C6558" w:rsidRDefault="00D92B76" w:rsidP="002F6E08">
      <w:pPr>
        <w:pStyle w:val="Macdinh"/>
        <w:suppressAutoHyphens w:val="0"/>
        <w:rPr>
          <w:color w:val="000000" w:themeColor="text1"/>
          <w:lang w:val="pt-BR"/>
        </w:rPr>
      </w:pPr>
      <w:r w:rsidRPr="008C6558">
        <w:rPr>
          <w:color w:val="000000" w:themeColor="text1"/>
          <w:lang w:val="it-IT"/>
        </w:rPr>
        <w:t xml:space="preserve">Quá trình phát triển đô thị nhanh, phạm vi đô thị ngày càng mở rộng, trên địa bàn tỉnh có nhiều cơ sở sản xuất công nghiệp nằm xen kẽ trong khu vực đông dân cư. Hàm lượng các chất độc hại tập trung cao ở các KCN/CCN và lan tỏa </w:t>
      </w:r>
      <w:r w:rsidRPr="008C6558">
        <w:rPr>
          <w:color w:val="000000" w:themeColor="text1"/>
          <w:lang w:val="pt-BR"/>
        </w:rPr>
        <w:t>ra các vùng phụ cận, ảnh hưởng đến môi trường không khí trên địa bàn toàn tỉnh, nồng độ bụi, SO</w:t>
      </w:r>
      <w:r w:rsidRPr="008C6558">
        <w:rPr>
          <w:color w:val="000000" w:themeColor="text1"/>
          <w:vertAlign w:val="subscript"/>
          <w:lang w:val="pt-BR"/>
        </w:rPr>
        <w:t>2</w:t>
      </w:r>
      <w:r w:rsidRPr="008C6558">
        <w:rPr>
          <w:color w:val="000000" w:themeColor="text1"/>
          <w:lang w:val="pt-BR"/>
        </w:rPr>
        <w:t>, CO sẽ ô nhiễm cao đối với các khu đô thị, các khu vực đầu mối giao thông.</w:t>
      </w:r>
    </w:p>
    <w:p w14:paraId="387B11A9" w14:textId="77777777" w:rsidR="00947133" w:rsidRPr="008C6558" w:rsidRDefault="00947133" w:rsidP="002F6E08">
      <w:pPr>
        <w:pStyle w:val="Chuthich"/>
        <w:widowControl w:val="0"/>
        <w:rPr>
          <w:lang w:val="en-US"/>
        </w:rPr>
      </w:pPr>
      <w:bookmarkStart w:id="484" w:name="_Toc112569147"/>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60</w:t>
      </w:r>
      <w:r w:rsidR="00B026DF" w:rsidRPr="008C6558">
        <w:rPr>
          <w:noProof/>
          <w:szCs w:val="26"/>
        </w:rPr>
        <w:fldChar w:fldCharType="end"/>
      </w:r>
      <w:r w:rsidRPr="008C6558">
        <w:rPr>
          <w:noProof/>
          <w:szCs w:val="26"/>
        </w:rPr>
        <w:t xml:space="preserve">. </w:t>
      </w:r>
      <w:r w:rsidRPr="008C6558">
        <w:t xml:space="preserve">Dự báo thải lượng các chất ô nhiễm </w:t>
      </w:r>
      <w:r w:rsidRPr="008C6558">
        <w:rPr>
          <w:lang w:val="en-US"/>
        </w:rPr>
        <w:t xml:space="preserve">không khí </w:t>
      </w:r>
      <w:r w:rsidRPr="008C6558">
        <w:t>tập trung đến năm 2030</w:t>
      </w:r>
      <w:bookmarkEnd w:id="484"/>
    </w:p>
    <w:tbl>
      <w:tblPr>
        <w:tblW w:w="5000" w:type="pct"/>
        <w:tblLook w:val="04A0" w:firstRow="1" w:lastRow="0" w:firstColumn="1" w:lastColumn="0" w:noHBand="0" w:noVBand="1"/>
      </w:tblPr>
      <w:tblGrid>
        <w:gridCol w:w="1228"/>
        <w:gridCol w:w="2063"/>
        <w:gridCol w:w="2063"/>
        <w:gridCol w:w="2063"/>
        <w:gridCol w:w="1826"/>
      </w:tblGrid>
      <w:tr w:rsidR="00947133" w:rsidRPr="008C6558" w14:paraId="568A258F" w14:textId="77777777" w:rsidTr="007B45FC">
        <w:trPr>
          <w:trHeight w:val="285"/>
        </w:trPr>
        <w:tc>
          <w:tcPr>
            <w:tcW w:w="664" w:type="pct"/>
            <w:vMerge w:val="restart"/>
            <w:tcBorders>
              <w:top w:val="single" w:sz="4" w:space="0" w:color="auto"/>
              <w:left w:val="single" w:sz="4" w:space="0" w:color="auto"/>
              <w:bottom w:val="single" w:sz="4" w:space="0" w:color="000000"/>
              <w:right w:val="nil"/>
            </w:tcBorders>
            <w:shd w:val="clear" w:color="auto" w:fill="auto"/>
            <w:vAlign w:val="center"/>
            <w:hideMark/>
          </w:tcPr>
          <w:p w14:paraId="64615C7B" w14:textId="77777777" w:rsidR="00947133" w:rsidRPr="008C6558" w:rsidRDefault="00947133" w:rsidP="002F6E08">
            <w:pPr>
              <w:spacing w:before="0" w:after="0"/>
              <w:jc w:val="center"/>
              <w:rPr>
                <w:rFonts w:eastAsia="Times New Roman"/>
                <w:b/>
                <w:color w:val="000000" w:themeColor="text1"/>
                <w:szCs w:val="26"/>
                <w:lang w:bidi="ar-SA"/>
              </w:rPr>
            </w:pPr>
            <w:r w:rsidRPr="008C6558">
              <w:rPr>
                <w:rFonts w:eastAsia="Times New Roman"/>
                <w:b/>
                <w:color w:val="000000" w:themeColor="text1"/>
                <w:szCs w:val="26"/>
                <w:lang w:bidi="ar-SA"/>
              </w:rPr>
              <w:t>Chất ô nhiễm</w:t>
            </w:r>
          </w:p>
        </w:tc>
        <w:tc>
          <w:tcPr>
            <w:tcW w:w="1116" w:type="pct"/>
            <w:tcBorders>
              <w:top w:val="single" w:sz="4" w:space="0" w:color="auto"/>
              <w:left w:val="single" w:sz="4" w:space="0" w:color="auto"/>
              <w:bottom w:val="nil"/>
              <w:right w:val="nil"/>
            </w:tcBorders>
            <w:shd w:val="clear" w:color="auto" w:fill="auto"/>
            <w:noWrap/>
            <w:vAlign w:val="center"/>
            <w:hideMark/>
          </w:tcPr>
          <w:p w14:paraId="0625BD98" w14:textId="77777777" w:rsidR="00947133" w:rsidRPr="008C6558" w:rsidRDefault="00947133" w:rsidP="002F6E08">
            <w:pPr>
              <w:spacing w:before="0" w:after="0"/>
              <w:jc w:val="center"/>
              <w:rPr>
                <w:rFonts w:ascii="Arial" w:eastAsia="Times New Roman" w:hAnsi="Arial" w:cs="Arial"/>
                <w:b/>
                <w:color w:val="000000" w:themeColor="text1"/>
                <w:sz w:val="22"/>
                <w:lang w:val="en-US" w:bidi="ar-SA"/>
              </w:rPr>
            </w:pPr>
            <w:r w:rsidRPr="008C6558">
              <w:rPr>
                <w:rFonts w:ascii="Arial" w:eastAsia="Times New Roman" w:hAnsi="Arial" w:cs="Arial"/>
                <w:b/>
                <w:color w:val="000000" w:themeColor="text1"/>
                <w:sz w:val="22"/>
                <w:szCs w:val="22"/>
                <w:lang w:val="en-US" w:bidi="ar-SA"/>
              </w:rPr>
              <w:t>Đô thị và KDC</w:t>
            </w:r>
          </w:p>
        </w:tc>
        <w:tc>
          <w:tcPr>
            <w:tcW w:w="1116" w:type="pct"/>
            <w:tcBorders>
              <w:top w:val="single" w:sz="4" w:space="0" w:color="auto"/>
              <w:left w:val="single" w:sz="4" w:space="0" w:color="auto"/>
              <w:bottom w:val="nil"/>
              <w:right w:val="single" w:sz="4" w:space="0" w:color="auto"/>
            </w:tcBorders>
            <w:shd w:val="clear" w:color="auto" w:fill="auto"/>
            <w:noWrap/>
            <w:vAlign w:val="center"/>
            <w:hideMark/>
          </w:tcPr>
          <w:p w14:paraId="70E71AB3" w14:textId="77777777" w:rsidR="00947133" w:rsidRPr="008C6558" w:rsidRDefault="00947133" w:rsidP="002F6E08">
            <w:pPr>
              <w:spacing w:before="0" w:after="0"/>
              <w:jc w:val="center"/>
              <w:rPr>
                <w:rFonts w:ascii="Arial" w:eastAsia="Times New Roman" w:hAnsi="Arial" w:cs="Arial"/>
                <w:b/>
                <w:color w:val="000000" w:themeColor="text1"/>
                <w:sz w:val="22"/>
                <w:lang w:bidi="ar-SA"/>
              </w:rPr>
            </w:pPr>
            <w:r w:rsidRPr="008C6558">
              <w:rPr>
                <w:rFonts w:ascii="Arial" w:eastAsia="Times New Roman" w:hAnsi="Arial" w:cs="Arial"/>
                <w:b/>
                <w:color w:val="000000" w:themeColor="text1"/>
                <w:sz w:val="22"/>
                <w:szCs w:val="22"/>
                <w:lang w:val="en-US" w:bidi="ar-SA"/>
              </w:rPr>
              <w:t>KCN, C</w:t>
            </w:r>
            <w:r w:rsidRPr="008C6558">
              <w:rPr>
                <w:rFonts w:ascii="Arial" w:eastAsia="Times New Roman" w:hAnsi="Arial" w:cs="Arial"/>
                <w:b/>
                <w:color w:val="000000" w:themeColor="text1"/>
                <w:sz w:val="22"/>
                <w:szCs w:val="22"/>
                <w:lang w:bidi="ar-SA"/>
              </w:rPr>
              <w:t>CN</w:t>
            </w:r>
          </w:p>
        </w:tc>
        <w:tc>
          <w:tcPr>
            <w:tcW w:w="1116" w:type="pct"/>
            <w:tcBorders>
              <w:top w:val="single" w:sz="4" w:space="0" w:color="auto"/>
              <w:left w:val="nil"/>
              <w:bottom w:val="nil"/>
              <w:right w:val="nil"/>
            </w:tcBorders>
            <w:shd w:val="clear" w:color="auto" w:fill="auto"/>
            <w:noWrap/>
            <w:vAlign w:val="center"/>
            <w:hideMark/>
          </w:tcPr>
          <w:p w14:paraId="6CF844DA" w14:textId="77777777" w:rsidR="00947133" w:rsidRPr="008C6558" w:rsidRDefault="00947133" w:rsidP="002F6E08">
            <w:pPr>
              <w:spacing w:before="0" w:after="0"/>
              <w:jc w:val="center"/>
              <w:rPr>
                <w:rFonts w:ascii="Arial" w:eastAsia="Times New Roman" w:hAnsi="Arial" w:cs="Arial"/>
                <w:b/>
                <w:color w:val="000000" w:themeColor="text1"/>
                <w:sz w:val="22"/>
                <w:lang w:bidi="ar-SA"/>
              </w:rPr>
            </w:pPr>
            <w:r w:rsidRPr="008C6558">
              <w:rPr>
                <w:rFonts w:ascii="Arial" w:eastAsia="Times New Roman" w:hAnsi="Arial" w:cs="Arial"/>
                <w:b/>
                <w:color w:val="000000" w:themeColor="text1"/>
                <w:sz w:val="22"/>
                <w:szCs w:val="22"/>
                <w:lang w:bidi="ar-SA"/>
              </w:rPr>
              <w:t>Giao thông</w:t>
            </w:r>
          </w:p>
        </w:tc>
        <w:tc>
          <w:tcPr>
            <w:tcW w:w="988" w:type="pct"/>
            <w:tcBorders>
              <w:top w:val="single" w:sz="4" w:space="0" w:color="auto"/>
              <w:left w:val="single" w:sz="4" w:space="0" w:color="auto"/>
              <w:bottom w:val="nil"/>
              <w:right w:val="single" w:sz="4" w:space="0" w:color="auto"/>
            </w:tcBorders>
            <w:shd w:val="clear" w:color="auto" w:fill="auto"/>
            <w:noWrap/>
            <w:vAlign w:val="center"/>
            <w:hideMark/>
          </w:tcPr>
          <w:p w14:paraId="0B765AE8" w14:textId="77777777" w:rsidR="00947133" w:rsidRPr="008C6558" w:rsidRDefault="00947133" w:rsidP="002F6E08">
            <w:pPr>
              <w:spacing w:before="0" w:after="0"/>
              <w:jc w:val="center"/>
              <w:rPr>
                <w:rFonts w:ascii="Arial" w:eastAsia="Times New Roman" w:hAnsi="Arial" w:cs="Arial"/>
                <w:b/>
                <w:color w:val="000000" w:themeColor="text1"/>
                <w:sz w:val="22"/>
                <w:lang w:bidi="ar-SA"/>
              </w:rPr>
            </w:pPr>
            <w:r w:rsidRPr="008C6558">
              <w:rPr>
                <w:rFonts w:ascii="Arial" w:eastAsia="Times New Roman" w:hAnsi="Arial" w:cs="Arial"/>
                <w:b/>
                <w:color w:val="000000" w:themeColor="text1"/>
                <w:sz w:val="22"/>
                <w:szCs w:val="22"/>
                <w:lang w:bidi="ar-SA"/>
              </w:rPr>
              <w:t>Tổng số</w:t>
            </w:r>
          </w:p>
        </w:tc>
      </w:tr>
      <w:tr w:rsidR="00947133" w:rsidRPr="008C6558" w14:paraId="3E7EB38B" w14:textId="77777777" w:rsidTr="007B45FC">
        <w:trPr>
          <w:trHeight w:val="405"/>
        </w:trPr>
        <w:tc>
          <w:tcPr>
            <w:tcW w:w="664" w:type="pct"/>
            <w:vMerge/>
            <w:tcBorders>
              <w:top w:val="single" w:sz="4" w:space="0" w:color="auto"/>
              <w:left w:val="single" w:sz="4" w:space="0" w:color="auto"/>
              <w:bottom w:val="single" w:sz="4" w:space="0" w:color="000000"/>
              <w:right w:val="nil"/>
            </w:tcBorders>
            <w:vAlign w:val="center"/>
            <w:hideMark/>
          </w:tcPr>
          <w:p w14:paraId="0CCFD065" w14:textId="77777777" w:rsidR="00947133" w:rsidRPr="008C6558" w:rsidRDefault="00947133" w:rsidP="002F6E08">
            <w:pPr>
              <w:spacing w:before="0" w:after="0"/>
              <w:jc w:val="left"/>
              <w:rPr>
                <w:rFonts w:eastAsia="Times New Roman"/>
                <w:b/>
                <w:color w:val="000000" w:themeColor="text1"/>
                <w:szCs w:val="26"/>
                <w:lang w:bidi="ar-SA"/>
              </w:rPr>
            </w:pPr>
          </w:p>
        </w:tc>
        <w:tc>
          <w:tcPr>
            <w:tcW w:w="1116" w:type="pct"/>
            <w:tcBorders>
              <w:top w:val="nil"/>
              <w:left w:val="single" w:sz="4" w:space="0" w:color="auto"/>
              <w:bottom w:val="single" w:sz="4" w:space="0" w:color="auto"/>
              <w:right w:val="nil"/>
            </w:tcBorders>
            <w:shd w:val="clear" w:color="auto" w:fill="auto"/>
            <w:noWrap/>
            <w:vAlign w:val="center"/>
            <w:hideMark/>
          </w:tcPr>
          <w:p w14:paraId="1B7A6652" w14:textId="77777777" w:rsidR="00947133" w:rsidRPr="008C6558" w:rsidRDefault="00947133" w:rsidP="002F6E08">
            <w:pPr>
              <w:spacing w:before="0" w:after="0"/>
              <w:jc w:val="center"/>
              <w:rPr>
                <w:rFonts w:ascii="Arial" w:eastAsia="Times New Roman" w:hAnsi="Arial" w:cs="Arial"/>
                <w:b/>
                <w:color w:val="000000" w:themeColor="text1"/>
                <w:sz w:val="22"/>
                <w:lang w:bidi="ar-SA"/>
              </w:rPr>
            </w:pPr>
            <w:r w:rsidRPr="008C6558">
              <w:rPr>
                <w:rFonts w:ascii="Arial" w:eastAsia="Times New Roman" w:hAnsi="Arial" w:cs="Arial"/>
                <w:b/>
                <w:color w:val="000000" w:themeColor="text1"/>
                <w:sz w:val="22"/>
                <w:szCs w:val="22"/>
                <w:lang w:bidi="ar-SA"/>
              </w:rPr>
              <w:t>kg/ngày</w:t>
            </w:r>
          </w:p>
        </w:tc>
        <w:tc>
          <w:tcPr>
            <w:tcW w:w="1116" w:type="pct"/>
            <w:tcBorders>
              <w:top w:val="nil"/>
              <w:left w:val="single" w:sz="4" w:space="0" w:color="auto"/>
              <w:bottom w:val="single" w:sz="4" w:space="0" w:color="auto"/>
              <w:right w:val="single" w:sz="4" w:space="0" w:color="auto"/>
            </w:tcBorders>
            <w:shd w:val="clear" w:color="auto" w:fill="auto"/>
            <w:noWrap/>
            <w:vAlign w:val="center"/>
            <w:hideMark/>
          </w:tcPr>
          <w:p w14:paraId="41B41109" w14:textId="77777777" w:rsidR="00947133" w:rsidRPr="008C6558" w:rsidRDefault="00947133" w:rsidP="002F6E08">
            <w:pPr>
              <w:spacing w:before="0" w:after="0"/>
              <w:jc w:val="center"/>
              <w:rPr>
                <w:rFonts w:ascii="Arial" w:eastAsia="Times New Roman" w:hAnsi="Arial" w:cs="Arial"/>
                <w:b/>
                <w:color w:val="000000" w:themeColor="text1"/>
                <w:sz w:val="22"/>
                <w:lang w:bidi="ar-SA"/>
              </w:rPr>
            </w:pPr>
            <w:r w:rsidRPr="008C6558">
              <w:rPr>
                <w:rFonts w:ascii="Arial" w:eastAsia="Times New Roman" w:hAnsi="Arial" w:cs="Arial"/>
                <w:b/>
                <w:color w:val="000000" w:themeColor="text1"/>
                <w:sz w:val="22"/>
                <w:szCs w:val="22"/>
                <w:lang w:bidi="ar-SA"/>
              </w:rPr>
              <w:t>kg/ngày</w:t>
            </w:r>
          </w:p>
        </w:tc>
        <w:tc>
          <w:tcPr>
            <w:tcW w:w="1116" w:type="pct"/>
            <w:tcBorders>
              <w:top w:val="nil"/>
              <w:left w:val="nil"/>
              <w:bottom w:val="single" w:sz="4" w:space="0" w:color="auto"/>
              <w:right w:val="nil"/>
            </w:tcBorders>
            <w:shd w:val="clear" w:color="auto" w:fill="auto"/>
            <w:noWrap/>
            <w:vAlign w:val="center"/>
            <w:hideMark/>
          </w:tcPr>
          <w:p w14:paraId="33FE576B" w14:textId="77777777" w:rsidR="00947133" w:rsidRPr="008C6558" w:rsidRDefault="00947133" w:rsidP="002F6E08">
            <w:pPr>
              <w:spacing w:before="0" w:after="0"/>
              <w:jc w:val="center"/>
              <w:rPr>
                <w:rFonts w:ascii="Arial" w:eastAsia="Times New Roman" w:hAnsi="Arial" w:cs="Arial"/>
                <w:b/>
                <w:color w:val="000000" w:themeColor="text1"/>
                <w:sz w:val="22"/>
                <w:lang w:bidi="ar-SA"/>
              </w:rPr>
            </w:pPr>
            <w:r w:rsidRPr="008C6558">
              <w:rPr>
                <w:rFonts w:ascii="Arial" w:eastAsia="Times New Roman" w:hAnsi="Arial" w:cs="Arial"/>
                <w:b/>
                <w:color w:val="000000" w:themeColor="text1"/>
                <w:sz w:val="22"/>
                <w:szCs w:val="22"/>
                <w:lang w:bidi="ar-SA"/>
              </w:rPr>
              <w:t>tấn/ngày</w:t>
            </w:r>
          </w:p>
        </w:tc>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3F6C72D9" w14:textId="77777777" w:rsidR="00947133" w:rsidRPr="008C6558" w:rsidRDefault="00947133" w:rsidP="002F6E08">
            <w:pPr>
              <w:spacing w:before="0" w:after="0"/>
              <w:jc w:val="center"/>
              <w:rPr>
                <w:rFonts w:ascii="Arial" w:eastAsia="Times New Roman" w:hAnsi="Arial" w:cs="Arial"/>
                <w:b/>
                <w:color w:val="000000" w:themeColor="text1"/>
                <w:sz w:val="22"/>
                <w:lang w:bidi="ar-SA"/>
              </w:rPr>
            </w:pPr>
            <w:r w:rsidRPr="008C6558">
              <w:rPr>
                <w:rFonts w:ascii="Arial" w:eastAsia="Times New Roman" w:hAnsi="Arial" w:cs="Arial"/>
                <w:b/>
                <w:color w:val="000000" w:themeColor="text1"/>
                <w:sz w:val="22"/>
                <w:szCs w:val="22"/>
                <w:lang w:bidi="ar-SA"/>
              </w:rPr>
              <w:t>tấn/ngày</w:t>
            </w:r>
          </w:p>
        </w:tc>
      </w:tr>
      <w:tr w:rsidR="007B45FC" w:rsidRPr="008C6558" w14:paraId="05C3955C" w14:textId="77777777" w:rsidTr="007B45FC">
        <w:trPr>
          <w:trHeight w:val="33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1DBAA4A1" w14:textId="77777777" w:rsidR="007B45FC" w:rsidRPr="008C6558" w:rsidRDefault="007B45FC" w:rsidP="002F6E08">
            <w:pPr>
              <w:spacing w:before="0" w:after="0"/>
              <w:rPr>
                <w:rFonts w:eastAsia="Times New Roman"/>
                <w:color w:val="000000" w:themeColor="text1"/>
                <w:szCs w:val="26"/>
                <w:lang w:bidi="ar-SA"/>
              </w:rPr>
            </w:pPr>
            <w:r w:rsidRPr="008C6558">
              <w:rPr>
                <w:rFonts w:eastAsia="Times New Roman"/>
                <w:color w:val="000000" w:themeColor="text1"/>
                <w:szCs w:val="26"/>
                <w:lang w:bidi="ar-SA"/>
              </w:rPr>
              <w:t>Bụi</w:t>
            </w:r>
          </w:p>
        </w:tc>
        <w:tc>
          <w:tcPr>
            <w:tcW w:w="1116" w:type="pct"/>
            <w:tcBorders>
              <w:top w:val="nil"/>
              <w:left w:val="nil"/>
              <w:bottom w:val="single" w:sz="4" w:space="0" w:color="auto"/>
              <w:right w:val="single" w:sz="4" w:space="0" w:color="auto"/>
            </w:tcBorders>
            <w:shd w:val="clear" w:color="auto" w:fill="auto"/>
            <w:vAlign w:val="center"/>
            <w:hideMark/>
          </w:tcPr>
          <w:p w14:paraId="1C4A72C2" w14:textId="77777777" w:rsidR="007B45FC" w:rsidRPr="008C6558" w:rsidRDefault="007B45FC"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bidi="ar-SA"/>
              </w:rPr>
              <w:t>65,55</w:t>
            </w:r>
          </w:p>
        </w:tc>
        <w:tc>
          <w:tcPr>
            <w:tcW w:w="1116" w:type="pct"/>
            <w:tcBorders>
              <w:top w:val="nil"/>
              <w:left w:val="nil"/>
              <w:bottom w:val="single" w:sz="4" w:space="0" w:color="auto"/>
              <w:right w:val="single" w:sz="4" w:space="0" w:color="auto"/>
            </w:tcBorders>
            <w:shd w:val="clear" w:color="auto" w:fill="auto"/>
            <w:vAlign w:val="center"/>
            <w:hideMark/>
          </w:tcPr>
          <w:p w14:paraId="6F212DC7" w14:textId="77777777" w:rsidR="007B45FC" w:rsidRPr="008C6558" w:rsidRDefault="007B45FC"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11340</w:t>
            </w:r>
          </w:p>
        </w:tc>
        <w:tc>
          <w:tcPr>
            <w:tcW w:w="1116" w:type="pct"/>
            <w:tcBorders>
              <w:top w:val="nil"/>
              <w:left w:val="nil"/>
              <w:bottom w:val="single" w:sz="4" w:space="0" w:color="auto"/>
              <w:right w:val="single" w:sz="4" w:space="0" w:color="auto"/>
            </w:tcBorders>
            <w:shd w:val="clear" w:color="auto" w:fill="auto"/>
            <w:vAlign w:val="bottom"/>
            <w:hideMark/>
          </w:tcPr>
          <w:p w14:paraId="66E61910"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4,8</w:t>
            </w:r>
          </w:p>
        </w:tc>
        <w:tc>
          <w:tcPr>
            <w:tcW w:w="988" w:type="pct"/>
            <w:tcBorders>
              <w:top w:val="nil"/>
              <w:left w:val="nil"/>
              <w:bottom w:val="single" w:sz="4" w:space="0" w:color="auto"/>
              <w:right w:val="single" w:sz="4" w:space="0" w:color="auto"/>
            </w:tcBorders>
            <w:shd w:val="clear" w:color="auto" w:fill="auto"/>
            <w:noWrap/>
            <w:vAlign w:val="center"/>
            <w:hideMark/>
          </w:tcPr>
          <w:p w14:paraId="245C58B3"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16,2</w:t>
            </w:r>
          </w:p>
        </w:tc>
      </w:tr>
      <w:tr w:rsidR="007B45FC" w:rsidRPr="008C6558" w14:paraId="29BA6BB7" w14:textId="77777777" w:rsidTr="007B45FC">
        <w:trPr>
          <w:trHeight w:val="39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3B45A517" w14:textId="77777777" w:rsidR="007B45FC" w:rsidRPr="008C6558" w:rsidRDefault="007B45FC" w:rsidP="002F6E08">
            <w:pPr>
              <w:spacing w:before="0" w:after="0"/>
              <w:rPr>
                <w:rFonts w:eastAsia="Times New Roman"/>
                <w:color w:val="000000" w:themeColor="text1"/>
                <w:szCs w:val="26"/>
                <w:lang w:bidi="ar-SA"/>
              </w:rPr>
            </w:pPr>
            <w:r w:rsidRPr="008C6558">
              <w:rPr>
                <w:rFonts w:eastAsia="Times New Roman"/>
                <w:color w:val="000000" w:themeColor="text1"/>
                <w:szCs w:val="26"/>
                <w:lang w:bidi="ar-SA"/>
              </w:rPr>
              <w:t>SO</w:t>
            </w:r>
            <w:r w:rsidRPr="008C6558">
              <w:rPr>
                <w:rFonts w:eastAsia="Times New Roman"/>
                <w:color w:val="000000" w:themeColor="text1"/>
                <w:szCs w:val="26"/>
                <w:vertAlign w:val="subscript"/>
                <w:lang w:bidi="ar-SA"/>
              </w:rPr>
              <w:t>2</w:t>
            </w:r>
          </w:p>
        </w:tc>
        <w:tc>
          <w:tcPr>
            <w:tcW w:w="1116" w:type="pct"/>
            <w:tcBorders>
              <w:top w:val="nil"/>
              <w:left w:val="nil"/>
              <w:bottom w:val="single" w:sz="4" w:space="0" w:color="auto"/>
              <w:right w:val="single" w:sz="4" w:space="0" w:color="auto"/>
            </w:tcBorders>
            <w:shd w:val="clear" w:color="auto" w:fill="auto"/>
            <w:vAlign w:val="center"/>
            <w:hideMark/>
          </w:tcPr>
          <w:p w14:paraId="79DB45CF" w14:textId="77777777" w:rsidR="007B45FC" w:rsidRPr="008C6558" w:rsidRDefault="007B45FC"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bidi="ar-SA"/>
              </w:rPr>
              <w:t>179,68</w:t>
            </w:r>
          </w:p>
        </w:tc>
        <w:tc>
          <w:tcPr>
            <w:tcW w:w="1116" w:type="pct"/>
            <w:tcBorders>
              <w:top w:val="nil"/>
              <w:left w:val="nil"/>
              <w:bottom w:val="single" w:sz="4" w:space="0" w:color="auto"/>
              <w:right w:val="single" w:sz="4" w:space="0" w:color="auto"/>
            </w:tcBorders>
            <w:shd w:val="clear" w:color="auto" w:fill="auto"/>
            <w:vAlign w:val="center"/>
            <w:hideMark/>
          </w:tcPr>
          <w:p w14:paraId="6C1209F6" w14:textId="77777777" w:rsidR="007B45FC" w:rsidRPr="008C6558" w:rsidRDefault="007B45FC"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108509</w:t>
            </w:r>
          </w:p>
        </w:tc>
        <w:tc>
          <w:tcPr>
            <w:tcW w:w="1116" w:type="pct"/>
            <w:tcBorders>
              <w:top w:val="nil"/>
              <w:left w:val="nil"/>
              <w:bottom w:val="single" w:sz="4" w:space="0" w:color="auto"/>
              <w:right w:val="single" w:sz="4" w:space="0" w:color="auto"/>
            </w:tcBorders>
            <w:shd w:val="clear" w:color="auto" w:fill="auto"/>
            <w:vAlign w:val="bottom"/>
            <w:hideMark/>
          </w:tcPr>
          <w:p w14:paraId="0B1514A3"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45,4</w:t>
            </w:r>
          </w:p>
        </w:tc>
        <w:tc>
          <w:tcPr>
            <w:tcW w:w="988" w:type="pct"/>
            <w:tcBorders>
              <w:top w:val="nil"/>
              <w:left w:val="nil"/>
              <w:bottom w:val="single" w:sz="4" w:space="0" w:color="auto"/>
              <w:right w:val="single" w:sz="4" w:space="0" w:color="auto"/>
            </w:tcBorders>
            <w:shd w:val="clear" w:color="auto" w:fill="auto"/>
            <w:noWrap/>
            <w:vAlign w:val="center"/>
            <w:hideMark/>
          </w:tcPr>
          <w:p w14:paraId="42C564D7"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154,1</w:t>
            </w:r>
          </w:p>
        </w:tc>
      </w:tr>
      <w:tr w:rsidR="007B45FC" w:rsidRPr="008C6558" w14:paraId="0C6C092E" w14:textId="77777777" w:rsidTr="007B45FC">
        <w:trPr>
          <w:trHeight w:val="33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6FC31CA0" w14:textId="77777777" w:rsidR="007B45FC" w:rsidRPr="008C6558" w:rsidRDefault="007B45FC" w:rsidP="002F6E08">
            <w:pPr>
              <w:spacing w:before="0" w:after="0"/>
              <w:rPr>
                <w:rFonts w:eastAsia="Times New Roman"/>
                <w:color w:val="000000" w:themeColor="text1"/>
                <w:szCs w:val="26"/>
                <w:lang w:bidi="ar-SA"/>
              </w:rPr>
            </w:pPr>
            <w:r w:rsidRPr="008C6558">
              <w:rPr>
                <w:rFonts w:eastAsia="Times New Roman"/>
                <w:color w:val="000000" w:themeColor="text1"/>
                <w:szCs w:val="26"/>
                <w:lang w:bidi="ar-SA"/>
              </w:rPr>
              <w:t>SO3</w:t>
            </w:r>
          </w:p>
        </w:tc>
        <w:tc>
          <w:tcPr>
            <w:tcW w:w="1116" w:type="pct"/>
            <w:tcBorders>
              <w:top w:val="nil"/>
              <w:left w:val="nil"/>
              <w:bottom w:val="single" w:sz="4" w:space="0" w:color="auto"/>
              <w:right w:val="single" w:sz="4" w:space="0" w:color="auto"/>
            </w:tcBorders>
            <w:shd w:val="clear" w:color="auto" w:fill="auto"/>
            <w:vAlign w:val="center"/>
            <w:hideMark/>
          </w:tcPr>
          <w:p w14:paraId="2B2E1B77" w14:textId="77777777" w:rsidR="007B45FC" w:rsidRPr="008C6558" w:rsidRDefault="007B45FC"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bidi="ar-SA"/>
              </w:rPr>
              <w:t> </w:t>
            </w:r>
          </w:p>
        </w:tc>
        <w:tc>
          <w:tcPr>
            <w:tcW w:w="1116" w:type="pct"/>
            <w:tcBorders>
              <w:top w:val="nil"/>
              <w:left w:val="nil"/>
              <w:bottom w:val="single" w:sz="4" w:space="0" w:color="auto"/>
              <w:right w:val="single" w:sz="4" w:space="0" w:color="auto"/>
            </w:tcBorders>
            <w:shd w:val="clear" w:color="auto" w:fill="auto"/>
            <w:vAlign w:val="center"/>
            <w:hideMark/>
          </w:tcPr>
          <w:p w14:paraId="22E06917" w14:textId="77777777" w:rsidR="007B45FC" w:rsidRPr="008C6558" w:rsidRDefault="007B45FC"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1414</w:t>
            </w:r>
          </w:p>
        </w:tc>
        <w:tc>
          <w:tcPr>
            <w:tcW w:w="1116" w:type="pct"/>
            <w:tcBorders>
              <w:top w:val="nil"/>
              <w:left w:val="nil"/>
              <w:bottom w:val="single" w:sz="4" w:space="0" w:color="auto"/>
              <w:right w:val="single" w:sz="4" w:space="0" w:color="auto"/>
            </w:tcBorders>
            <w:shd w:val="clear" w:color="auto" w:fill="auto"/>
            <w:vAlign w:val="center"/>
            <w:hideMark/>
          </w:tcPr>
          <w:p w14:paraId="162C6E6D" w14:textId="77777777" w:rsidR="007B45FC" w:rsidRPr="008C6558" w:rsidRDefault="007B45FC" w:rsidP="002F6E08">
            <w:pPr>
              <w:spacing w:before="0" w:after="0"/>
              <w:jc w:val="center"/>
              <w:rPr>
                <w:rFonts w:eastAsia="Times New Roman"/>
                <w:color w:val="000000" w:themeColor="text1"/>
                <w:szCs w:val="26"/>
                <w:lang w:val="en-US" w:bidi="ar-SA"/>
              </w:rPr>
            </w:pPr>
          </w:p>
        </w:tc>
        <w:tc>
          <w:tcPr>
            <w:tcW w:w="988" w:type="pct"/>
            <w:tcBorders>
              <w:top w:val="nil"/>
              <w:left w:val="nil"/>
              <w:bottom w:val="single" w:sz="4" w:space="0" w:color="auto"/>
              <w:right w:val="single" w:sz="4" w:space="0" w:color="auto"/>
            </w:tcBorders>
            <w:shd w:val="clear" w:color="auto" w:fill="auto"/>
            <w:noWrap/>
            <w:vAlign w:val="center"/>
            <w:hideMark/>
          </w:tcPr>
          <w:p w14:paraId="4195019F"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1,4</w:t>
            </w:r>
          </w:p>
        </w:tc>
      </w:tr>
      <w:tr w:rsidR="007B45FC" w:rsidRPr="008C6558" w14:paraId="4274EE5A" w14:textId="77777777" w:rsidTr="00E65ABB">
        <w:trPr>
          <w:trHeight w:val="39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27A8EA13" w14:textId="77777777" w:rsidR="007B45FC" w:rsidRPr="008C6558" w:rsidRDefault="007B45FC" w:rsidP="002F6E08">
            <w:pPr>
              <w:spacing w:before="0" w:after="0"/>
              <w:rPr>
                <w:rFonts w:eastAsia="Times New Roman"/>
                <w:color w:val="000000" w:themeColor="text1"/>
                <w:szCs w:val="26"/>
                <w:lang w:bidi="ar-SA"/>
              </w:rPr>
            </w:pPr>
            <w:r w:rsidRPr="008C6558">
              <w:rPr>
                <w:rFonts w:eastAsia="Times New Roman"/>
                <w:color w:val="000000" w:themeColor="text1"/>
                <w:szCs w:val="26"/>
                <w:lang w:bidi="ar-SA"/>
              </w:rPr>
              <w:t>NO</w:t>
            </w:r>
            <w:r w:rsidRPr="008C6558">
              <w:rPr>
                <w:rFonts w:eastAsia="Times New Roman"/>
                <w:color w:val="000000" w:themeColor="text1"/>
                <w:szCs w:val="26"/>
                <w:vertAlign w:val="subscript"/>
                <w:lang w:bidi="ar-SA"/>
              </w:rPr>
              <w:t>x</w:t>
            </w:r>
          </w:p>
        </w:tc>
        <w:tc>
          <w:tcPr>
            <w:tcW w:w="1116" w:type="pct"/>
            <w:tcBorders>
              <w:top w:val="nil"/>
              <w:left w:val="nil"/>
              <w:bottom w:val="single" w:sz="4" w:space="0" w:color="auto"/>
              <w:right w:val="single" w:sz="4" w:space="0" w:color="auto"/>
            </w:tcBorders>
            <w:shd w:val="clear" w:color="auto" w:fill="auto"/>
            <w:vAlign w:val="center"/>
            <w:hideMark/>
          </w:tcPr>
          <w:p w14:paraId="1628B5DE" w14:textId="77777777" w:rsidR="007B45FC" w:rsidRPr="008C6558" w:rsidRDefault="007B45FC"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bidi="ar-SA"/>
              </w:rPr>
              <w:t>107,11</w:t>
            </w:r>
          </w:p>
        </w:tc>
        <w:tc>
          <w:tcPr>
            <w:tcW w:w="1116" w:type="pct"/>
            <w:tcBorders>
              <w:top w:val="nil"/>
              <w:left w:val="nil"/>
              <w:bottom w:val="single" w:sz="4" w:space="0" w:color="auto"/>
              <w:right w:val="single" w:sz="4" w:space="0" w:color="auto"/>
            </w:tcBorders>
            <w:shd w:val="clear" w:color="auto" w:fill="auto"/>
            <w:vAlign w:val="center"/>
            <w:hideMark/>
          </w:tcPr>
          <w:p w14:paraId="32D5CCC2" w14:textId="77777777" w:rsidR="007B45FC" w:rsidRPr="008C6558" w:rsidRDefault="007B45FC"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7084</w:t>
            </w:r>
          </w:p>
        </w:tc>
        <w:tc>
          <w:tcPr>
            <w:tcW w:w="1116" w:type="pct"/>
            <w:tcBorders>
              <w:top w:val="nil"/>
              <w:left w:val="nil"/>
              <w:bottom w:val="single" w:sz="4" w:space="0" w:color="auto"/>
              <w:right w:val="single" w:sz="4" w:space="0" w:color="auto"/>
            </w:tcBorders>
            <w:shd w:val="clear" w:color="auto" w:fill="auto"/>
            <w:vAlign w:val="bottom"/>
            <w:hideMark/>
          </w:tcPr>
          <w:p w14:paraId="4F1CF06A"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15,9</w:t>
            </w:r>
          </w:p>
        </w:tc>
        <w:tc>
          <w:tcPr>
            <w:tcW w:w="988" w:type="pct"/>
            <w:tcBorders>
              <w:top w:val="nil"/>
              <w:left w:val="nil"/>
              <w:bottom w:val="single" w:sz="4" w:space="0" w:color="auto"/>
              <w:right w:val="single" w:sz="4" w:space="0" w:color="auto"/>
            </w:tcBorders>
            <w:shd w:val="clear" w:color="auto" w:fill="auto"/>
            <w:noWrap/>
            <w:vAlign w:val="center"/>
            <w:hideMark/>
          </w:tcPr>
          <w:p w14:paraId="243FE65B"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23,1</w:t>
            </w:r>
          </w:p>
        </w:tc>
      </w:tr>
      <w:tr w:rsidR="007B45FC" w:rsidRPr="008C6558" w14:paraId="740147B1" w14:textId="77777777" w:rsidTr="00E65ABB">
        <w:trPr>
          <w:trHeight w:val="33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1AE8BC81" w14:textId="77777777" w:rsidR="007B45FC" w:rsidRPr="008C6558" w:rsidRDefault="007B45FC" w:rsidP="002F6E08">
            <w:pPr>
              <w:spacing w:before="0" w:after="0"/>
              <w:rPr>
                <w:rFonts w:eastAsia="Times New Roman"/>
                <w:color w:val="000000" w:themeColor="text1"/>
                <w:szCs w:val="26"/>
                <w:lang w:bidi="ar-SA"/>
              </w:rPr>
            </w:pPr>
            <w:r w:rsidRPr="008C6558">
              <w:rPr>
                <w:rFonts w:eastAsia="Times New Roman"/>
                <w:color w:val="000000" w:themeColor="text1"/>
                <w:szCs w:val="26"/>
                <w:lang w:bidi="ar-SA"/>
              </w:rPr>
              <w:t>CO</w:t>
            </w:r>
          </w:p>
        </w:tc>
        <w:tc>
          <w:tcPr>
            <w:tcW w:w="1116" w:type="pct"/>
            <w:tcBorders>
              <w:top w:val="nil"/>
              <w:left w:val="nil"/>
              <w:bottom w:val="single" w:sz="4" w:space="0" w:color="auto"/>
              <w:right w:val="single" w:sz="4" w:space="0" w:color="auto"/>
            </w:tcBorders>
            <w:shd w:val="clear" w:color="auto" w:fill="auto"/>
            <w:vAlign w:val="center"/>
            <w:hideMark/>
          </w:tcPr>
          <w:p w14:paraId="6D94511D" w14:textId="77777777" w:rsidR="007B45FC" w:rsidRPr="008C6558" w:rsidRDefault="007B45FC"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bidi="ar-SA"/>
              </w:rPr>
              <w:t>252,26</w:t>
            </w:r>
          </w:p>
        </w:tc>
        <w:tc>
          <w:tcPr>
            <w:tcW w:w="1116" w:type="pct"/>
            <w:tcBorders>
              <w:top w:val="nil"/>
              <w:left w:val="nil"/>
              <w:bottom w:val="single" w:sz="4" w:space="0" w:color="auto"/>
              <w:right w:val="single" w:sz="4" w:space="0" w:color="auto"/>
            </w:tcBorders>
            <w:shd w:val="clear" w:color="auto" w:fill="auto"/>
            <w:vAlign w:val="center"/>
            <w:hideMark/>
          </w:tcPr>
          <w:p w14:paraId="6DF8C4D6" w14:textId="77777777" w:rsidR="007B45FC" w:rsidRPr="008C6558" w:rsidRDefault="007B45FC"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3355</w:t>
            </w:r>
          </w:p>
        </w:tc>
        <w:tc>
          <w:tcPr>
            <w:tcW w:w="1116" w:type="pct"/>
            <w:tcBorders>
              <w:top w:val="nil"/>
              <w:left w:val="nil"/>
              <w:bottom w:val="single" w:sz="4" w:space="0" w:color="auto"/>
              <w:right w:val="single" w:sz="4" w:space="0" w:color="auto"/>
            </w:tcBorders>
            <w:shd w:val="clear" w:color="auto" w:fill="auto"/>
            <w:vAlign w:val="bottom"/>
            <w:hideMark/>
          </w:tcPr>
          <w:p w14:paraId="7BA436F5"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798,0</w:t>
            </w:r>
          </w:p>
        </w:tc>
        <w:tc>
          <w:tcPr>
            <w:tcW w:w="988" w:type="pct"/>
            <w:tcBorders>
              <w:top w:val="nil"/>
              <w:left w:val="nil"/>
              <w:bottom w:val="single" w:sz="4" w:space="0" w:color="auto"/>
              <w:right w:val="single" w:sz="4" w:space="0" w:color="auto"/>
            </w:tcBorders>
            <w:shd w:val="clear" w:color="auto" w:fill="auto"/>
            <w:noWrap/>
            <w:vAlign w:val="center"/>
            <w:hideMark/>
          </w:tcPr>
          <w:p w14:paraId="65DD4086"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801,6</w:t>
            </w:r>
          </w:p>
        </w:tc>
      </w:tr>
      <w:tr w:rsidR="007B45FC" w:rsidRPr="008C6558" w14:paraId="38A595D0" w14:textId="77777777" w:rsidTr="007B45FC">
        <w:trPr>
          <w:trHeight w:val="33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70284A88" w14:textId="77777777" w:rsidR="007B45FC" w:rsidRPr="008C6558" w:rsidRDefault="007B45FC" w:rsidP="002F6E08">
            <w:pPr>
              <w:spacing w:before="0" w:after="0"/>
              <w:rPr>
                <w:rFonts w:eastAsia="Times New Roman"/>
                <w:color w:val="000000" w:themeColor="text1"/>
                <w:szCs w:val="26"/>
                <w:lang w:bidi="ar-SA"/>
              </w:rPr>
            </w:pPr>
            <w:r w:rsidRPr="008C6558">
              <w:rPr>
                <w:rFonts w:eastAsia="Times New Roman"/>
                <w:color w:val="000000" w:themeColor="text1"/>
                <w:szCs w:val="26"/>
                <w:lang w:bidi="ar-SA"/>
              </w:rPr>
              <w:t>THC</w:t>
            </w:r>
          </w:p>
        </w:tc>
        <w:tc>
          <w:tcPr>
            <w:tcW w:w="1116" w:type="pct"/>
            <w:tcBorders>
              <w:top w:val="nil"/>
              <w:left w:val="nil"/>
              <w:bottom w:val="single" w:sz="4" w:space="0" w:color="auto"/>
              <w:right w:val="single" w:sz="4" w:space="0" w:color="auto"/>
            </w:tcBorders>
            <w:shd w:val="clear" w:color="auto" w:fill="auto"/>
            <w:vAlign w:val="center"/>
            <w:hideMark/>
          </w:tcPr>
          <w:p w14:paraId="54C03FB6" w14:textId="77777777" w:rsidR="007B45FC" w:rsidRPr="008C6558" w:rsidRDefault="007B45FC"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bidi="ar-SA"/>
              </w:rPr>
              <w:t>125,3</w:t>
            </w:r>
          </w:p>
        </w:tc>
        <w:tc>
          <w:tcPr>
            <w:tcW w:w="1116" w:type="pct"/>
            <w:tcBorders>
              <w:top w:val="nil"/>
              <w:left w:val="nil"/>
              <w:bottom w:val="single" w:sz="4" w:space="0" w:color="auto"/>
              <w:right w:val="single" w:sz="4" w:space="0" w:color="auto"/>
            </w:tcBorders>
            <w:shd w:val="clear" w:color="auto" w:fill="auto"/>
            <w:vAlign w:val="center"/>
            <w:hideMark/>
          </w:tcPr>
          <w:p w14:paraId="6E591024" w14:textId="77777777" w:rsidR="007B45FC" w:rsidRPr="008C6558" w:rsidRDefault="007B45FC"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915</w:t>
            </w:r>
          </w:p>
        </w:tc>
        <w:tc>
          <w:tcPr>
            <w:tcW w:w="1116" w:type="pct"/>
            <w:tcBorders>
              <w:top w:val="nil"/>
              <w:left w:val="nil"/>
              <w:bottom w:val="nil"/>
              <w:right w:val="nil"/>
            </w:tcBorders>
            <w:shd w:val="clear" w:color="auto" w:fill="auto"/>
            <w:noWrap/>
            <w:vAlign w:val="bottom"/>
            <w:hideMark/>
          </w:tcPr>
          <w:p w14:paraId="69CD2BEA" w14:textId="77777777" w:rsidR="007B45FC" w:rsidRPr="008C6558" w:rsidRDefault="007B45FC" w:rsidP="002F6E08">
            <w:pPr>
              <w:spacing w:before="0" w:after="0"/>
              <w:jc w:val="left"/>
              <w:rPr>
                <w:rFonts w:ascii="Arial" w:eastAsia="Times New Roman" w:hAnsi="Arial" w:cs="Arial"/>
                <w:color w:val="000000" w:themeColor="text1"/>
                <w:sz w:val="22"/>
                <w:lang w:bidi="ar-SA"/>
              </w:rPr>
            </w:pPr>
          </w:p>
        </w:tc>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7F1A8D24"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1,0</w:t>
            </w:r>
          </w:p>
        </w:tc>
      </w:tr>
      <w:tr w:rsidR="007B45FC" w:rsidRPr="008C6558" w14:paraId="1CA5B1A3" w14:textId="77777777" w:rsidTr="007B45FC">
        <w:trPr>
          <w:trHeight w:val="33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43713098" w14:textId="77777777" w:rsidR="007B45FC" w:rsidRPr="008C6558" w:rsidRDefault="007B45FC" w:rsidP="002F6E08">
            <w:pPr>
              <w:spacing w:before="0" w:after="0"/>
              <w:rPr>
                <w:rFonts w:eastAsia="Times New Roman"/>
                <w:color w:val="000000" w:themeColor="text1"/>
                <w:szCs w:val="26"/>
                <w:lang w:bidi="ar-SA"/>
              </w:rPr>
            </w:pPr>
            <w:r w:rsidRPr="008C6558">
              <w:rPr>
                <w:rFonts w:eastAsia="Times New Roman"/>
                <w:color w:val="000000" w:themeColor="text1"/>
                <w:szCs w:val="26"/>
                <w:lang w:bidi="ar-SA"/>
              </w:rPr>
              <w:t>VOC</w:t>
            </w:r>
          </w:p>
        </w:tc>
        <w:tc>
          <w:tcPr>
            <w:tcW w:w="1116" w:type="pct"/>
            <w:tcBorders>
              <w:top w:val="nil"/>
              <w:left w:val="nil"/>
              <w:bottom w:val="single" w:sz="4" w:space="0" w:color="auto"/>
              <w:right w:val="single" w:sz="4" w:space="0" w:color="auto"/>
            </w:tcBorders>
            <w:shd w:val="clear" w:color="auto" w:fill="auto"/>
            <w:noWrap/>
            <w:vAlign w:val="bottom"/>
            <w:hideMark/>
          </w:tcPr>
          <w:p w14:paraId="6861FD80" w14:textId="77777777" w:rsidR="007B45FC" w:rsidRPr="008C6558" w:rsidRDefault="007B45FC"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c>
          <w:tcPr>
            <w:tcW w:w="1116" w:type="pct"/>
            <w:tcBorders>
              <w:top w:val="nil"/>
              <w:left w:val="nil"/>
              <w:bottom w:val="single" w:sz="4" w:space="0" w:color="auto"/>
              <w:right w:val="single" w:sz="4" w:space="0" w:color="auto"/>
            </w:tcBorders>
            <w:shd w:val="clear" w:color="auto" w:fill="auto"/>
            <w:noWrap/>
            <w:vAlign w:val="bottom"/>
            <w:hideMark/>
          </w:tcPr>
          <w:p w14:paraId="1246FFE1" w14:textId="77777777" w:rsidR="007B45FC" w:rsidRPr="008C6558" w:rsidRDefault="007B45FC"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48D30F30"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499,7</w:t>
            </w:r>
          </w:p>
        </w:tc>
        <w:tc>
          <w:tcPr>
            <w:tcW w:w="988" w:type="pct"/>
            <w:tcBorders>
              <w:top w:val="nil"/>
              <w:left w:val="nil"/>
              <w:bottom w:val="single" w:sz="4" w:space="0" w:color="auto"/>
              <w:right w:val="single" w:sz="4" w:space="0" w:color="auto"/>
            </w:tcBorders>
            <w:shd w:val="clear" w:color="auto" w:fill="auto"/>
            <w:noWrap/>
            <w:vAlign w:val="center"/>
            <w:hideMark/>
          </w:tcPr>
          <w:p w14:paraId="63FA83F8" w14:textId="77777777" w:rsidR="007B45FC" w:rsidRPr="008C6558" w:rsidRDefault="007B45FC" w:rsidP="002F6E08">
            <w:pPr>
              <w:spacing w:before="0" w:after="0"/>
              <w:jc w:val="center"/>
              <w:rPr>
                <w:rFonts w:eastAsia="Times New Roman"/>
                <w:color w:val="000000" w:themeColor="text1"/>
                <w:szCs w:val="26"/>
                <w:lang w:val="en-US" w:bidi="ar-SA"/>
              </w:rPr>
            </w:pPr>
            <w:r w:rsidRPr="008C6558">
              <w:rPr>
                <w:rFonts w:eastAsia="Times New Roman"/>
                <w:color w:val="000000" w:themeColor="text1"/>
                <w:szCs w:val="26"/>
                <w:lang w:val="en-US" w:bidi="ar-SA"/>
              </w:rPr>
              <w:t>499,7</w:t>
            </w:r>
          </w:p>
        </w:tc>
      </w:tr>
    </w:tbl>
    <w:p w14:paraId="1B9C8D50" w14:textId="77777777" w:rsidR="00947133" w:rsidRPr="008C6558" w:rsidRDefault="00947133" w:rsidP="002F6E08">
      <w:pPr>
        <w:pStyle w:val="Macdinh"/>
        <w:suppressAutoHyphens w:val="0"/>
        <w:rPr>
          <w:color w:val="000000" w:themeColor="text1"/>
          <w:lang w:val="pt-BR"/>
        </w:rPr>
      </w:pPr>
      <w:r w:rsidRPr="008C6558">
        <w:rPr>
          <w:i/>
          <w:color w:val="000000" w:themeColor="text1"/>
          <w:lang w:val="pt-BR"/>
        </w:rPr>
        <w:t>Nguồn:</w:t>
      </w:r>
      <w:r w:rsidRPr="008C6558">
        <w:rPr>
          <w:color w:val="000000" w:themeColor="text1"/>
          <w:lang w:val="pt-BR"/>
        </w:rPr>
        <w:t xml:space="preserve"> Dự án ĐMC</w:t>
      </w:r>
    </w:p>
    <w:p w14:paraId="5FE5FA65" w14:textId="77777777" w:rsidR="00D92B76" w:rsidRPr="008C6558" w:rsidRDefault="00D92B76" w:rsidP="002F6E08">
      <w:pPr>
        <w:pStyle w:val="u6"/>
        <w:widowControl w:val="0"/>
        <w:rPr>
          <w:color w:val="000000" w:themeColor="text1"/>
          <w:lang w:val="pt-BR"/>
        </w:rPr>
      </w:pPr>
      <w:r w:rsidRPr="008C6558">
        <w:rPr>
          <w:color w:val="000000" w:themeColor="text1"/>
          <w:lang w:val="pt-BR"/>
        </w:rPr>
        <w:t>1). Suy giảm chất lượng không khí từ các dự án phát triển đô thị và khu dân cư</w:t>
      </w:r>
    </w:p>
    <w:p w14:paraId="14C3E7B6" w14:textId="77777777" w:rsidR="00D92B76" w:rsidRPr="008C6558" w:rsidRDefault="00D92B76" w:rsidP="002F6E08">
      <w:pPr>
        <w:pStyle w:val="Macdinh"/>
        <w:suppressAutoHyphens w:val="0"/>
        <w:rPr>
          <w:color w:val="000000" w:themeColor="text1"/>
        </w:rPr>
      </w:pPr>
      <w:r w:rsidRPr="008C6558">
        <w:rPr>
          <w:color w:val="000000" w:themeColor="text1"/>
        </w:rPr>
        <w:t xml:space="preserve">Khí thải sinh hoạt chủ yếu phát sinh từ các hoạt động sinh hoạt, nấu nướng hàng ngày của người dân, đặc biệt tại khu vực nông thôn vẫn còn dùng củi để làm nhiên liệu đốt. Theo hệ số ô nhiễm của Tổ chức Y tế thế giới (WHO) về việc sử dụng các </w:t>
      </w:r>
      <w:r w:rsidRPr="008C6558">
        <w:rPr>
          <w:color w:val="000000" w:themeColor="text1"/>
        </w:rPr>
        <w:lastRenderedPageBreak/>
        <w:t>loại nhiên liệu đốt như: củi, gas, dầu,… có thể sử dụng để tính hệ số ô nhiễm do hoạt động sinh hoạt của mỗi người tại tỉnh Đắk Lắktại Bảng</w:t>
      </w:r>
      <w:r w:rsidR="00680348" w:rsidRPr="008C6558">
        <w:rPr>
          <w:color w:val="000000" w:themeColor="text1"/>
          <w:lang w:val="en-US"/>
        </w:rPr>
        <w:t xml:space="preserve"> </w:t>
      </w:r>
      <w:r w:rsidRPr="008C6558">
        <w:rPr>
          <w:color w:val="000000" w:themeColor="text1"/>
        </w:rPr>
        <w:t>6</w:t>
      </w:r>
      <w:r w:rsidR="00680348" w:rsidRPr="008C6558">
        <w:rPr>
          <w:color w:val="000000" w:themeColor="text1"/>
          <w:lang w:val="en-US"/>
        </w:rPr>
        <w:t>1</w:t>
      </w:r>
      <w:r w:rsidRPr="008C6558">
        <w:rPr>
          <w:color w:val="000000" w:themeColor="text1"/>
        </w:rPr>
        <w:t>.</w:t>
      </w:r>
    </w:p>
    <w:p w14:paraId="3A9CDDA0" w14:textId="77777777" w:rsidR="00D92B76" w:rsidRPr="008C6558" w:rsidRDefault="00D92B76" w:rsidP="002F6E08">
      <w:pPr>
        <w:pStyle w:val="Chuthich"/>
        <w:widowControl w:val="0"/>
        <w:rPr>
          <w:lang w:val="pt-BR"/>
        </w:rPr>
      </w:pPr>
      <w:bookmarkStart w:id="485" w:name="_Toc112569148"/>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61</w:t>
      </w:r>
      <w:r w:rsidR="00B026DF" w:rsidRPr="008C6558">
        <w:rPr>
          <w:noProof/>
          <w:szCs w:val="26"/>
        </w:rPr>
        <w:fldChar w:fldCharType="end"/>
      </w:r>
      <w:r w:rsidRPr="008C6558">
        <w:rPr>
          <w:noProof/>
          <w:szCs w:val="26"/>
          <w:lang w:val="pt-BR"/>
        </w:rPr>
        <w:t xml:space="preserve">. </w:t>
      </w:r>
      <w:r w:rsidRPr="008C6558">
        <w:rPr>
          <w:lang w:val="pt-BR"/>
        </w:rPr>
        <w:t>Tải lượng các chất ô nhiễm trong khí thải từ hoạt động sinh hoạt</w:t>
      </w:r>
      <w:bookmarkEnd w:id="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2562"/>
        <w:gridCol w:w="1579"/>
        <w:gridCol w:w="1747"/>
        <w:gridCol w:w="1636"/>
      </w:tblGrid>
      <w:tr w:rsidR="00D92B76" w:rsidRPr="008C6558" w14:paraId="02A4E76E" w14:textId="77777777" w:rsidTr="00D92B76">
        <w:trPr>
          <w:trHeight w:val="330"/>
          <w:tblHeader/>
          <w:jc w:val="center"/>
        </w:trPr>
        <w:tc>
          <w:tcPr>
            <w:tcW w:w="930" w:type="pct"/>
            <w:vMerge w:val="restart"/>
            <w:tcBorders>
              <w:top w:val="single" w:sz="4" w:space="0" w:color="auto"/>
              <w:left w:val="single" w:sz="4" w:space="0" w:color="auto"/>
              <w:bottom w:val="single" w:sz="4" w:space="0" w:color="auto"/>
              <w:right w:val="single" w:sz="4" w:space="0" w:color="auto"/>
            </w:tcBorders>
            <w:noWrap/>
            <w:vAlign w:val="center"/>
          </w:tcPr>
          <w:p w14:paraId="2EEF18EB" w14:textId="77777777" w:rsidR="00D92B76" w:rsidRPr="008C6558" w:rsidRDefault="00D92B76" w:rsidP="002F6E08">
            <w:pPr>
              <w:spacing w:before="0"/>
              <w:jc w:val="center"/>
              <w:rPr>
                <w:b/>
                <w:color w:val="000000" w:themeColor="text1"/>
              </w:rPr>
            </w:pPr>
            <w:r w:rsidRPr="008C6558">
              <w:rPr>
                <w:b/>
                <w:color w:val="000000" w:themeColor="text1"/>
              </w:rPr>
              <w:t>Chất ô nhiễm</w:t>
            </w:r>
          </w:p>
        </w:tc>
        <w:tc>
          <w:tcPr>
            <w:tcW w:w="1386" w:type="pct"/>
            <w:vMerge w:val="restart"/>
            <w:tcBorders>
              <w:top w:val="single" w:sz="4" w:space="0" w:color="auto"/>
              <w:left w:val="single" w:sz="4" w:space="0" w:color="auto"/>
              <w:bottom w:val="single" w:sz="4" w:space="0" w:color="auto"/>
              <w:right w:val="single" w:sz="4" w:space="0" w:color="auto"/>
            </w:tcBorders>
            <w:noWrap/>
            <w:vAlign w:val="center"/>
          </w:tcPr>
          <w:p w14:paraId="259BC863" w14:textId="77777777" w:rsidR="00D92B76" w:rsidRPr="008C6558" w:rsidRDefault="00D92B76" w:rsidP="002F6E08">
            <w:pPr>
              <w:spacing w:before="0"/>
              <w:jc w:val="center"/>
              <w:rPr>
                <w:b/>
                <w:color w:val="000000" w:themeColor="text1"/>
              </w:rPr>
            </w:pPr>
            <w:r w:rsidRPr="008C6558">
              <w:rPr>
                <w:b/>
                <w:color w:val="000000" w:themeColor="text1"/>
              </w:rPr>
              <w:t>Hệ số ô nhiễm</w:t>
            </w:r>
          </w:p>
          <w:p w14:paraId="64634FB6" w14:textId="77777777" w:rsidR="00D92B76" w:rsidRPr="008C6558" w:rsidRDefault="00D92B76" w:rsidP="002F6E08">
            <w:pPr>
              <w:spacing w:before="0"/>
              <w:jc w:val="center"/>
              <w:rPr>
                <w:b/>
                <w:color w:val="000000" w:themeColor="text1"/>
              </w:rPr>
            </w:pPr>
            <w:r w:rsidRPr="008C6558">
              <w:rPr>
                <w:b/>
                <w:color w:val="000000" w:themeColor="text1"/>
              </w:rPr>
              <w:t>(kg/người.ngày)</w:t>
            </w:r>
          </w:p>
        </w:tc>
        <w:tc>
          <w:tcPr>
            <w:tcW w:w="2684" w:type="pct"/>
            <w:gridSpan w:val="3"/>
            <w:tcBorders>
              <w:top w:val="single" w:sz="4" w:space="0" w:color="auto"/>
              <w:left w:val="single" w:sz="4" w:space="0" w:color="auto"/>
              <w:bottom w:val="single" w:sz="4" w:space="0" w:color="auto"/>
              <w:right w:val="single" w:sz="4" w:space="0" w:color="auto"/>
            </w:tcBorders>
            <w:noWrap/>
            <w:vAlign w:val="center"/>
          </w:tcPr>
          <w:p w14:paraId="50F5D979" w14:textId="77777777" w:rsidR="00D92B76" w:rsidRPr="008C6558" w:rsidRDefault="00D92B76" w:rsidP="002F6E08">
            <w:pPr>
              <w:spacing w:before="0"/>
              <w:jc w:val="center"/>
              <w:rPr>
                <w:b/>
                <w:color w:val="000000" w:themeColor="text1"/>
              </w:rPr>
            </w:pPr>
            <w:r w:rsidRPr="008C6558">
              <w:rPr>
                <w:b/>
                <w:color w:val="000000" w:themeColor="text1"/>
              </w:rPr>
              <w:t>Tải lượng các chất ô nhiễm (kg/ngày)</w:t>
            </w:r>
          </w:p>
        </w:tc>
      </w:tr>
      <w:tr w:rsidR="00D92B76" w:rsidRPr="008C6558" w14:paraId="7D0E8137" w14:textId="77777777" w:rsidTr="00D92B76">
        <w:trPr>
          <w:trHeight w:val="330"/>
          <w:tblHeader/>
          <w:jc w:val="center"/>
        </w:trPr>
        <w:tc>
          <w:tcPr>
            <w:tcW w:w="930" w:type="pct"/>
            <w:vMerge/>
            <w:tcBorders>
              <w:top w:val="single" w:sz="4" w:space="0" w:color="auto"/>
              <w:left w:val="single" w:sz="4" w:space="0" w:color="auto"/>
              <w:bottom w:val="single" w:sz="4" w:space="0" w:color="auto"/>
              <w:right w:val="single" w:sz="4" w:space="0" w:color="auto"/>
            </w:tcBorders>
            <w:vAlign w:val="center"/>
          </w:tcPr>
          <w:p w14:paraId="0B4F0CBA" w14:textId="77777777" w:rsidR="00D92B76" w:rsidRPr="008C6558" w:rsidRDefault="00D92B76" w:rsidP="002F6E08">
            <w:pPr>
              <w:spacing w:before="0"/>
              <w:jc w:val="center"/>
              <w:rPr>
                <w:b/>
                <w:color w:val="000000" w:themeColor="text1"/>
              </w:rPr>
            </w:pPr>
          </w:p>
        </w:tc>
        <w:tc>
          <w:tcPr>
            <w:tcW w:w="1386" w:type="pct"/>
            <w:vMerge/>
            <w:tcBorders>
              <w:top w:val="single" w:sz="4" w:space="0" w:color="auto"/>
              <w:left w:val="single" w:sz="4" w:space="0" w:color="auto"/>
              <w:bottom w:val="single" w:sz="4" w:space="0" w:color="auto"/>
              <w:right w:val="single" w:sz="4" w:space="0" w:color="auto"/>
            </w:tcBorders>
            <w:vAlign w:val="center"/>
          </w:tcPr>
          <w:p w14:paraId="72A80407" w14:textId="77777777" w:rsidR="00D92B76" w:rsidRPr="008C6558" w:rsidRDefault="00D92B76" w:rsidP="002F6E08">
            <w:pPr>
              <w:spacing w:before="0"/>
              <w:jc w:val="center"/>
              <w:rPr>
                <w:b/>
                <w:color w:val="000000" w:themeColor="text1"/>
              </w:rPr>
            </w:pPr>
          </w:p>
        </w:tc>
        <w:tc>
          <w:tcPr>
            <w:tcW w:w="854" w:type="pct"/>
            <w:tcBorders>
              <w:top w:val="single" w:sz="4" w:space="0" w:color="auto"/>
              <w:left w:val="single" w:sz="4" w:space="0" w:color="auto"/>
              <w:bottom w:val="single" w:sz="4" w:space="0" w:color="auto"/>
              <w:right w:val="single" w:sz="4" w:space="0" w:color="auto"/>
            </w:tcBorders>
            <w:noWrap/>
            <w:vAlign w:val="center"/>
          </w:tcPr>
          <w:p w14:paraId="32AF63D1" w14:textId="77777777" w:rsidR="00D92B76" w:rsidRPr="008C6558" w:rsidRDefault="00D92B76" w:rsidP="002F6E08">
            <w:pPr>
              <w:spacing w:before="0"/>
              <w:jc w:val="center"/>
              <w:rPr>
                <w:b/>
                <w:color w:val="000000" w:themeColor="text1"/>
              </w:rPr>
            </w:pPr>
            <w:r w:rsidRPr="008C6558">
              <w:rPr>
                <w:b/>
                <w:color w:val="000000" w:themeColor="text1"/>
              </w:rPr>
              <w:t>Năm 20</w:t>
            </w:r>
            <w:r w:rsidRPr="008C6558">
              <w:rPr>
                <w:b/>
                <w:color w:val="000000" w:themeColor="text1"/>
                <w:lang w:val="en-US"/>
              </w:rPr>
              <w:t>2</w:t>
            </w:r>
            <w:r w:rsidRPr="008C6558">
              <w:rPr>
                <w:b/>
                <w:color w:val="000000" w:themeColor="text1"/>
              </w:rPr>
              <w:t>0</w:t>
            </w:r>
          </w:p>
        </w:tc>
        <w:tc>
          <w:tcPr>
            <w:tcW w:w="945" w:type="pct"/>
            <w:tcBorders>
              <w:top w:val="single" w:sz="4" w:space="0" w:color="auto"/>
              <w:left w:val="single" w:sz="4" w:space="0" w:color="auto"/>
              <w:bottom w:val="single" w:sz="4" w:space="0" w:color="auto"/>
              <w:right w:val="single" w:sz="4" w:space="0" w:color="auto"/>
            </w:tcBorders>
            <w:noWrap/>
            <w:vAlign w:val="center"/>
          </w:tcPr>
          <w:p w14:paraId="0D95070B" w14:textId="77777777" w:rsidR="00D92B76" w:rsidRPr="008C6558" w:rsidRDefault="00D92B76" w:rsidP="002F6E08">
            <w:pPr>
              <w:spacing w:before="0"/>
              <w:jc w:val="center"/>
              <w:rPr>
                <w:b/>
                <w:color w:val="000000" w:themeColor="text1"/>
              </w:rPr>
            </w:pPr>
            <w:r w:rsidRPr="008C6558">
              <w:rPr>
                <w:b/>
                <w:color w:val="000000" w:themeColor="text1"/>
              </w:rPr>
              <w:t>Năm 20</w:t>
            </w:r>
            <w:r w:rsidRPr="008C6558">
              <w:rPr>
                <w:b/>
                <w:color w:val="000000" w:themeColor="text1"/>
                <w:lang w:val="en-US"/>
              </w:rPr>
              <w:t>2</w:t>
            </w:r>
            <w:r w:rsidRPr="008C6558">
              <w:rPr>
                <w:b/>
                <w:color w:val="000000" w:themeColor="text1"/>
              </w:rPr>
              <w:t>5</w:t>
            </w:r>
          </w:p>
        </w:tc>
        <w:tc>
          <w:tcPr>
            <w:tcW w:w="885" w:type="pct"/>
            <w:tcBorders>
              <w:top w:val="single" w:sz="4" w:space="0" w:color="auto"/>
              <w:left w:val="single" w:sz="4" w:space="0" w:color="auto"/>
              <w:bottom w:val="single" w:sz="4" w:space="0" w:color="auto"/>
              <w:right w:val="single" w:sz="4" w:space="0" w:color="auto"/>
            </w:tcBorders>
            <w:noWrap/>
            <w:vAlign w:val="center"/>
          </w:tcPr>
          <w:p w14:paraId="293BFABA" w14:textId="77777777" w:rsidR="00D92B76" w:rsidRPr="008C6558" w:rsidRDefault="00D92B76" w:rsidP="002F6E08">
            <w:pPr>
              <w:jc w:val="center"/>
              <w:rPr>
                <w:b/>
                <w:color w:val="000000" w:themeColor="text1"/>
              </w:rPr>
            </w:pPr>
            <w:r w:rsidRPr="008C6558">
              <w:rPr>
                <w:b/>
                <w:color w:val="000000" w:themeColor="text1"/>
              </w:rPr>
              <w:t>Năm 20</w:t>
            </w:r>
            <w:r w:rsidRPr="008C6558">
              <w:rPr>
                <w:b/>
                <w:color w:val="000000" w:themeColor="text1"/>
                <w:lang w:val="en-US"/>
              </w:rPr>
              <w:t>3</w:t>
            </w:r>
            <w:r w:rsidRPr="008C6558">
              <w:rPr>
                <w:b/>
                <w:color w:val="000000" w:themeColor="text1"/>
              </w:rPr>
              <w:t>0</w:t>
            </w:r>
          </w:p>
        </w:tc>
      </w:tr>
      <w:tr w:rsidR="00D92B76" w:rsidRPr="008C6558" w14:paraId="774C8F3A" w14:textId="77777777" w:rsidTr="00D92B76">
        <w:trPr>
          <w:trHeight w:val="330"/>
          <w:jc w:val="center"/>
        </w:trPr>
        <w:tc>
          <w:tcPr>
            <w:tcW w:w="930" w:type="pct"/>
            <w:tcBorders>
              <w:top w:val="single" w:sz="4" w:space="0" w:color="auto"/>
              <w:left w:val="single" w:sz="4" w:space="0" w:color="auto"/>
              <w:bottom w:val="single" w:sz="4" w:space="0" w:color="auto"/>
              <w:right w:val="single" w:sz="4" w:space="0" w:color="auto"/>
            </w:tcBorders>
            <w:noWrap/>
            <w:vAlign w:val="bottom"/>
          </w:tcPr>
          <w:p w14:paraId="30801E68" w14:textId="77777777" w:rsidR="00D92B76" w:rsidRPr="008C6558" w:rsidRDefault="00D92B76" w:rsidP="002F6E08">
            <w:pPr>
              <w:spacing w:before="0"/>
              <w:rPr>
                <w:color w:val="000000" w:themeColor="text1"/>
              </w:rPr>
            </w:pPr>
            <w:r w:rsidRPr="008C6558">
              <w:rPr>
                <w:color w:val="000000" w:themeColor="text1"/>
              </w:rPr>
              <w:t>Bụi</w:t>
            </w:r>
          </w:p>
        </w:tc>
        <w:tc>
          <w:tcPr>
            <w:tcW w:w="1386" w:type="pct"/>
            <w:tcBorders>
              <w:top w:val="single" w:sz="4" w:space="0" w:color="auto"/>
              <w:left w:val="single" w:sz="4" w:space="0" w:color="auto"/>
              <w:bottom w:val="single" w:sz="4" w:space="0" w:color="auto"/>
              <w:right w:val="single" w:sz="4" w:space="0" w:color="auto"/>
            </w:tcBorders>
          </w:tcPr>
          <w:p w14:paraId="3E1B4656" w14:textId="77777777" w:rsidR="00D92B76" w:rsidRPr="008C6558" w:rsidRDefault="00D92B76" w:rsidP="002F6E08">
            <w:pPr>
              <w:spacing w:before="0"/>
              <w:jc w:val="center"/>
              <w:rPr>
                <w:color w:val="000000" w:themeColor="text1"/>
              </w:rPr>
            </w:pPr>
            <w:r w:rsidRPr="008C6558">
              <w:rPr>
                <w:color w:val="000000" w:themeColor="text1"/>
              </w:rPr>
              <w:t>3,17 x10</w:t>
            </w:r>
            <w:r w:rsidRPr="008C6558">
              <w:rPr>
                <w:color w:val="000000" w:themeColor="text1"/>
                <w:vertAlign w:val="superscript"/>
              </w:rPr>
              <w:t>-05</w:t>
            </w:r>
          </w:p>
        </w:tc>
        <w:tc>
          <w:tcPr>
            <w:tcW w:w="854" w:type="pct"/>
            <w:tcBorders>
              <w:top w:val="single" w:sz="4" w:space="0" w:color="auto"/>
              <w:left w:val="single" w:sz="4" w:space="0" w:color="auto"/>
              <w:bottom w:val="single" w:sz="4" w:space="0" w:color="auto"/>
              <w:right w:val="single" w:sz="4" w:space="0" w:color="auto"/>
            </w:tcBorders>
            <w:vAlign w:val="bottom"/>
          </w:tcPr>
          <w:p w14:paraId="376620D1" w14:textId="77777777" w:rsidR="00D92B76" w:rsidRPr="008C6558" w:rsidRDefault="00D92B76" w:rsidP="002F6E08">
            <w:pPr>
              <w:spacing w:before="0"/>
              <w:jc w:val="center"/>
              <w:rPr>
                <w:color w:val="000000" w:themeColor="text1"/>
              </w:rPr>
            </w:pPr>
            <w:r w:rsidRPr="008C6558">
              <w:rPr>
                <w:color w:val="000000" w:themeColor="text1"/>
              </w:rPr>
              <w:t>59,82</w:t>
            </w:r>
          </w:p>
        </w:tc>
        <w:tc>
          <w:tcPr>
            <w:tcW w:w="945" w:type="pct"/>
            <w:tcBorders>
              <w:top w:val="single" w:sz="4" w:space="0" w:color="auto"/>
              <w:left w:val="single" w:sz="4" w:space="0" w:color="auto"/>
              <w:bottom w:val="single" w:sz="4" w:space="0" w:color="auto"/>
              <w:right w:val="single" w:sz="4" w:space="0" w:color="auto"/>
            </w:tcBorders>
            <w:vAlign w:val="bottom"/>
          </w:tcPr>
          <w:p w14:paraId="6405C804" w14:textId="77777777" w:rsidR="00D92B76" w:rsidRPr="008C6558" w:rsidRDefault="00D92B76" w:rsidP="002F6E08">
            <w:pPr>
              <w:spacing w:before="0"/>
              <w:jc w:val="center"/>
              <w:rPr>
                <w:color w:val="000000" w:themeColor="text1"/>
              </w:rPr>
            </w:pPr>
            <w:r w:rsidRPr="008C6558">
              <w:rPr>
                <w:color w:val="000000" w:themeColor="text1"/>
              </w:rPr>
              <w:t>62,84</w:t>
            </w:r>
          </w:p>
        </w:tc>
        <w:tc>
          <w:tcPr>
            <w:tcW w:w="885" w:type="pct"/>
            <w:tcBorders>
              <w:top w:val="single" w:sz="4" w:space="0" w:color="auto"/>
              <w:left w:val="single" w:sz="4" w:space="0" w:color="auto"/>
              <w:bottom w:val="single" w:sz="4" w:space="0" w:color="auto"/>
              <w:right w:val="single" w:sz="4" w:space="0" w:color="auto"/>
            </w:tcBorders>
            <w:vAlign w:val="bottom"/>
          </w:tcPr>
          <w:p w14:paraId="4CD73657" w14:textId="77777777" w:rsidR="00D92B76" w:rsidRPr="008C6558" w:rsidRDefault="00D92B76" w:rsidP="002F6E08">
            <w:pPr>
              <w:spacing w:before="0"/>
              <w:jc w:val="center"/>
              <w:rPr>
                <w:color w:val="000000" w:themeColor="text1"/>
              </w:rPr>
            </w:pPr>
            <w:r w:rsidRPr="008C6558">
              <w:rPr>
                <w:color w:val="000000" w:themeColor="text1"/>
              </w:rPr>
              <w:t>65,55</w:t>
            </w:r>
          </w:p>
        </w:tc>
      </w:tr>
      <w:tr w:rsidR="00D92B76" w:rsidRPr="008C6558" w14:paraId="17DE178A" w14:textId="77777777" w:rsidTr="00D92B76">
        <w:trPr>
          <w:trHeight w:val="330"/>
          <w:jc w:val="center"/>
        </w:trPr>
        <w:tc>
          <w:tcPr>
            <w:tcW w:w="930" w:type="pct"/>
            <w:tcBorders>
              <w:top w:val="single" w:sz="4" w:space="0" w:color="auto"/>
              <w:left w:val="single" w:sz="4" w:space="0" w:color="auto"/>
              <w:bottom w:val="single" w:sz="4" w:space="0" w:color="auto"/>
              <w:right w:val="single" w:sz="4" w:space="0" w:color="auto"/>
            </w:tcBorders>
            <w:noWrap/>
            <w:vAlign w:val="bottom"/>
          </w:tcPr>
          <w:p w14:paraId="4F1FAC4A" w14:textId="77777777" w:rsidR="00D92B76" w:rsidRPr="008C6558" w:rsidRDefault="00D92B76" w:rsidP="002F6E08">
            <w:pPr>
              <w:spacing w:before="0"/>
              <w:rPr>
                <w:color w:val="000000" w:themeColor="text1"/>
              </w:rPr>
            </w:pPr>
            <w:r w:rsidRPr="008C6558">
              <w:rPr>
                <w:color w:val="000000" w:themeColor="text1"/>
              </w:rPr>
              <w:t>SO</w:t>
            </w:r>
            <w:r w:rsidRPr="008C6558">
              <w:rPr>
                <w:color w:val="000000" w:themeColor="text1"/>
                <w:vertAlign w:val="subscript"/>
              </w:rPr>
              <w:t>2</w:t>
            </w:r>
          </w:p>
        </w:tc>
        <w:tc>
          <w:tcPr>
            <w:tcW w:w="1386" w:type="pct"/>
            <w:tcBorders>
              <w:top w:val="single" w:sz="4" w:space="0" w:color="auto"/>
              <w:left w:val="single" w:sz="4" w:space="0" w:color="auto"/>
              <w:bottom w:val="single" w:sz="4" w:space="0" w:color="auto"/>
              <w:right w:val="single" w:sz="4" w:space="0" w:color="auto"/>
            </w:tcBorders>
          </w:tcPr>
          <w:p w14:paraId="0D21756B" w14:textId="77777777" w:rsidR="00D92B76" w:rsidRPr="008C6558" w:rsidRDefault="00D92B76" w:rsidP="002F6E08">
            <w:pPr>
              <w:spacing w:before="0"/>
              <w:jc w:val="center"/>
              <w:rPr>
                <w:color w:val="000000" w:themeColor="text1"/>
              </w:rPr>
            </w:pPr>
            <w:r w:rsidRPr="008C6558">
              <w:rPr>
                <w:color w:val="000000" w:themeColor="text1"/>
              </w:rPr>
              <w:t>8,69 x10</w:t>
            </w:r>
            <w:r w:rsidRPr="008C6558">
              <w:rPr>
                <w:color w:val="000000" w:themeColor="text1"/>
                <w:vertAlign w:val="superscript"/>
              </w:rPr>
              <w:t>-05</w:t>
            </w:r>
          </w:p>
        </w:tc>
        <w:tc>
          <w:tcPr>
            <w:tcW w:w="854" w:type="pct"/>
            <w:tcBorders>
              <w:top w:val="single" w:sz="4" w:space="0" w:color="auto"/>
              <w:left w:val="single" w:sz="4" w:space="0" w:color="auto"/>
              <w:bottom w:val="single" w:sz="4" w:space="0" w:color="auto"/>
              <w:right w:val="single" w:sz="4" w:space="0" w:color="auto"/>
            </w:tcBorders>
            <w:vAlign w:val="bottom"/>
          </w:tcPr>
          <w:p w14:paraId="57A237E0" w14:textId="77777777" w:rsidR="00D92B76" w:rsidRPr="008C6558" w:rsidRDefault="00D92B76" w:rsidP="002F6E08">
            <w:pPr>
              <w:spacing w:before="0"/>
              <w:jc w:val="center"/>
              <w:rPr>
                <w:color w:val="000000" w:themeColor="text1"/>
              </w:rPr>
            </w:pPr>
            <w:r w:rsidRPr="008C6558">
              <w:rPr>
                <w:color w:val="000000" w:themeColor="text1"/>
              </w:rPr>
              <w:t>163,98</w:t>
            </w:r>
          </w:p>
        </w:tc>
        <w:tc>
          <w:tcPr>
            <w:tcW w:w="945" w:type="pct"/>
            <w:tcBorders>
              <w:top w:val="single" w:sz="4" w:space="0" w:color="auto"/>
              <w:left w:val="single" w:sz="4" w:space="0" w:color="auto"/>
              <w:bottom w:val="single" w:sz="4" w:space="0" w:color="auto"/>
              <w:right w:val="single" w:sz="4" w:space="0" w:color="auto"/>
            </w:tcBorders>
            <w:vAlign w:val="bottom"/>
          </w:tcPr>
          <w:p w14:paraId="05467A73" w14:textId="77777777" w:rsidR="00D92B76" w:rsidRPr="008C6558" w:rsidRDefault="00D92B76" w:rsidP="002F6E08">
            <w:pPr>
              <w:spacing w:before="0"/>
              <w:jc w:val="center"/>
              <w:rPr>
                <w:color w:val="000000" w:themeColor="text1"/>
              </w:rPr>
            </w:pPr>
            <w:r w:rsidRPr="008C6558">
              <w:rPr>
                <w:color w:val="000000" w:themeColor="text1"/>
              </w:rPr>
              <w:t>172,26</w:t>
            </w:r>
          </w:p>
        </w:tc>
        <w:tc>
          <w:tcPr>
            <w:tcW w:w="885" w:type="pct"/>
            <w:tcBorders>
              <w:top w:val="single" w:sz="4" w:space="0" w:color="auto"/>
              <w:left w:val="single" w:sz="4" w:space="0" w:color="auto"/>
              <w:bottom w:val="single" w:sz="4" w:space="0" w:color="auto"/>
              <w:right w:val="single" w:sz="4" w:space="0" w:color="auto"/>
            </w:tcBorders>
            <w:vAlign w:val="bottom"/>
          </w:tcPr>
          <w:p w14:paraId="7BD43ABB" w14:textId="77777777" w:rsidR="00D92B76" w:rsidRPr="008C6558" w:rsidRDefault="00D92B76" w:rsidP="002F6E08">
            <w:pPr>
              <w:spacing w:before="0"/>
              <w:jc w:val="center"/>
              <w:rPr>
                <w:color w:val="000000" w:themeColor="text1"/>
              </w:rPr>
            </w:pPr>
            <w:r w:rsidRPr="008C6558">
              <w:rPr>
                <w:color w:val="000000" w:themeColor="text1"/>
              </w:rPr>
              <w:t>179,68</w:t>
            </w:r>
          </w:p>
        </w:tc>
      </w:tr>
      <w:tr w:rsidR="00D92B76" w:rsidRPr="008C6558" w14:paraId="520F1555" w14:textId="77777777" w:rsidTr="00D92B76">
        <w:trPr>
          <w:trHeight w:val="330"/>
          <w:jc w:val="center"/>
        </w:trPr>
        <w:tc>
          <w:tcPr>
            <w:tcW w:w="930" w:type="pct"/>
            <w:tcBorders>
              <w:top w:val="single" w:sz="4" w:space="0" w:color="auto"/>
              <w:left w:val="single" w:sz="4" w:space="0" w:color="auto"/>
              <w:bottom w:val="single" w:sz="4" w:space="0" w:color="auto"/>
              <w:right w:val="single" w:sz="4" w:space="0" w:color="auto"/>
            </w:tcBorders>
            <w:noWrap/>
            <w:vAlign w:val="bottom"/>
          </w:tcPr>
          <w:p w14:paraId="3E39C97F" w14:textId="77777777" w:rsidR="00D92B76" w:rsidRPr="008C6558" w:rsidRDefault="00D92B76" w:rsidP="002F6E08">
            <w:pPr>
              <w:spacing w:before="0"/>
              <w:rPr>
                <w:color w:val="000000" w:themeColor="text1"/>
              </w:rPr>
            </w:pPr>
            <w:r w:rsidRPr="008C6558">
              <w:rPr>
                <w:color w:val="000000" w:themeColor="text1"/>
              </w:rPr>
              <w:t>NO</w:t>
            </w:r>
            <w:r w:rsidRPr="008C6558">
              <w:rPr>
                <w:color w:val="000000" w:themeColor="text1"/>
                <w:vertAlign w:val="subscript"/>
              </w:rPr>
              <w:t>x</w:t>
            </w:r>
          </w:p>
        </w:tc>
        <w:tc>
          <w:tcPr>
            <w:tcW w:w="1386" w:type="pct"/>
            <w:tcBorders>
              <w:top w:val="single" w:sz="4" w:space="0" w:color="auto"/>
              <w:left w:val="single" w:sz="4" w:space="0" w:color="auto"/>
              <w:bottom w:val="single" w:sz="4" w:space="0" w:color="auto"/>
              <w:right w:val="single" w:sz="4" w:space="0" w:color="auto"/>
            </w:tcBorders>
          </w:tcPr>
          <w:p w14:paraId="49F3E819" w14:textId="77777777" w:rsidR="00D92B76" w:rsidRPr="008C6558" w:rsidRDefault="00D92B76" w:rsidP="002F6E08">
            <w:pPr>
              <w:spacing w:before="0"/>
              <w:jc w:val="center"/>
              <w:rPr>
                <w:color w:val="000000" w:themeColor="text1"/>
              </w:rPr>
            </w:pPr>
            <w:r w:rsidRPr="008C6558">
              <w:rPr>
                <w:color w:val="000000" w:themeColor="text1"/>
              </w:rPr>
              <w:t>5,18 x10</w:t>
            </w:r>
            <w:r w:rsidRPr="008C6558">
              <w:rPr>
                <w:color w:val="000000" w:themeColor="text1"/>
                <w:vertAlign w:val="superscript"/>
              </w:rPr>
              <w:t>-05</w:t>
            </w:r>
          </w:p>
        </w:tc>
        <w:tc>
          <w:tcPr>
            <w:tcW w:w="854" w:type="pct"/>
            <w:tcBorders>
              <w:top w:val="single" w:sz="4" w:space="0" w:color="auto"/>
              <w:left w:val="single" w:sz="4" w:space="0" w:color="auto"/>
              <w:bottom w:val="single" w:sz="4" w:space="0" w:color="auto"/>
              <w:right w:val="single" w:sz="4" w:space="0" w:color="auto"/>
            </w:tcBorders>
            <w:vAlign w:val="bottom"/>
          </w:tcPr>
          <w:p w14:paraId="2D1BF48E" w14:textId="77777777" w:rsidR="00D92B76" w:rsidRPr="008C6558" w:rsidRDefault="00D92B76" w:rsidP="002F6E08">
            <w:pPr>
              <w:spacing w:before="0"/>
              <w:jc w:val="center"/>
              <w:rPr>
                <w:color w:val="000000" w:themeColor="text1"/>
              </w:rPr>
            </w:pPr>
            <w:r w:rsidRPr="008C6558">
              <w:rPr>
                <w:color w:val="000000" w:themeColor="text1"/>
              </w:rPr>
              <w:t>97,74</w:t>
            </w:r>
          </w:p>
        </w:tc>
        <w:tc>
          <w:tcPr>
            <w:tcW w:w="945" w:type="pct"/>
            <w:tcBorders>
              <w:top w:val="single" w:sz="4" w:space="0" w:color="auto"/>
              <w:left w:val="single" w:sz="4" w:space="0" w:color="auto"/>
              <w:bottom w:val="single" w:sz="4" w:space="0" w:color="auto"/>
              <w:right w:val="single" w:sz="4" w:space="0" w:color="auto"/>
            </w:tcBorders>
            <w:vAlign w:val="bottom"/>
          </w:tcPr>
          <w:p w14:paraId="2481AD86" w14:textId="77777777" w:rsidR="00D92B76" w:rsidRPr="008C6558" w:rsidRDefault="00D92B76" w:rsidP="002F6E08">
            <w:pPr>
              <w:spacing w:before="0"/>
              <w:jc w:val="center"/>
              <w:rPr>
                <w:color w:val="000000" w:themeColor="text1"/>
              </w:rPr>
            </w:pPr>
            <w:r w:rsidRPr="008C6558">
              <w:rPr>
                <w:color w:val="000000" w:themeColor="text1"/>
              </w:rPr>
              <w:t>102,68</w:t>
            </w:r>
          </w:p>
        </w:tc>
        <w:tc>
          <w:tcPr>
            <w:tcW w:w="885" w:type="pct"/>
            <w:tcBorders>
              <w:top w:val="single" w:sz="4" w:space="0" w:color="auto"/>
              <w:left w:val="single" w:sz="4" w:space="0" w:color="auto"/>
              <w:bottom w:val="single" w:sz="4" w:space="0" w:color="auto"/>
              <w:right w:val="single" w:sz="4" w:space="0" w:color="auto"/>
            </w:tcBorders>
            <w:vAlign w:val="bottom"/>
          </w:tcPr>
          <w:p w14:paraId="1DEAC187" w14:textId="77777777" w:rsidR="00D92B76" w:rsidRPr="008C6558" w:rsidRDefault="00D92B76" w:rsidP="002F6E08">
            <w:pPr>
              <w:spacing w:before="0"/>
              <w:jc w:val="center"/>
              <w:rPr>
                <w:color w:val="000000" w:themeColor="text1"/>
              </w:rPr>
            </w:pPr>
            <w:r w:rsidRPr="008C6558">
              <w:rPr>
                <w:color w:val="000000" w:themeColor="text1"/>
              </w:rPr>
              <w:t>107,11</w:t>
            </w:r>
          </w:p>
        </w:tc>
      </w:tr>
      <w:tr w:rsidR="00D92B76" w:rsidRPr="008C6558" w14:paraId="4AA4F65C" w14:textId="77777777" w:rsidTr="00D92B76">
        <w:trPr>
          <w:trHeight w:val="330"/>
          <w:jc w:val="center"/>
        </w:trPr>
        <w:tc>
          <w:tcPr>
            <w:tcW w:w="930" w:type="pct"/>
            <w:tcBorders>
              <w:top w:val="single" w:sz="4" w:space="0" w:color="auto"/>
              <w:left w:val="single" w:sz="4" w:space="0" w:color="auto"/>
              <w:bottom w:val="single" w:sz="4" w:space="0" w:color="auto"/>
              <w:right w:val="single" w:sz="4" w:space="0" w:color="auto"/>
            </w:tcBorders>
            <w:noWrap/>
            <w:vAlign w:val="bottom"/>
          </w:tcPr>
          <w:p w14:paraId="27B24E0C" w14:textId="77777777" w:rsidR="00D92B76" w:rsidRPr="008C6558" w:rsidRDefault="00D92B76" w:rsidP="002F6E08">
            <w:pPr>
              <w:spacing w:before="0"/>
              <w:rPr>
                <w:color w:val="000000" w:themeColor="text1"/>
              </w:rPr>
            </w:pPr>
            <w:r w:rsidRPr="008C6558">
              <w:rPr>
                <w:color w:val="000000" w:themeColor="text1"/>
              </w:rPr>
              <w:t>CO</w:t>
            </w:r>
          </w:p>
        </w:tc>
        <w:tc>
          <w:tcPr>
            <w:tcW w:w="1386" w:type="pct"/>
            <w:tcBorders>
              <w:top w:val="single" w:sz="4" w:space="0" w:color="auto"/>
              <w:left w:val="single" w:sz="4" w:space="0" w:color="auto"/>
              <w:bottom w:val="single" w:sz="4" w:space="0" w:color="auto"/>
              <w:right w:val="single" w:sz="4" w:space="0" w:color="auto"/>
            </w:tcBorders>
          </w:tcPr>
          <w:p w14:paraId="7E68F8F9" w14:textId="77777777" w:rsidR="00D92B76" w:rsidRPr="008C6558" w:rsidRDefault="00D92B76" w:rsidP="002F6E08">
            <w:pPr>
              <w:spacing w:before="0"/>
              <w:jc w:val="center"/>
              <w:rPr>
                <w:color w:val="000000" w:themeColor="text1"/>
              </w:rPr>
            </w:pPr>
            <w:r w:rsidRPr="008C6558">
              <w:rPr>
                <w:color w:val="000000" w:themeColor="text1"/>
              </w:rPr>
              <w:t>1,22 x10</w:t>
            </w:r>
            <w:r w:rsidRPr="008C6558">
              <w:rPr>
                <w:color w:val="000000" w:themeColor="text1"/>
                <w:vertAlign w:val="superscript"/>
              </w:rPr>
              <w:t>-04</w:t>
            </w:r>
          </w:p>
        </w:tc>
        <w:tc>
          <w:tcPr>
            <w:tcW w:w="854" w:type="pct"/>
            <w:tcBorders>
              <w:top w:val="single" w:sz="4" w:space="0" w:color="auto"/>
              <w:left w:val="single" w:sz="4" w:space="0" w:color="auto"/>
              <w:bottom w:val="single" w:sz="4" w:space="0" w:color="auto"/>
              <w:right w:val="single" w:sz="4" w:space="0" w:color="auto"/>
            </w:tcBorders>
            <w:vAlign w:val="bottom"/>
          </w:tcPr>
          <w:p w14:paraId="1C2467C3" w14:textId="77777777" w:rsidR="00D92B76" w:rsidRPr="008C6558" w:rsidRDefault="00D92B76" w:rsidP="002F6E08">
            <w:pPr>
              <w:spacing w:before="0"/>
              <w:jc w:val="center"/>
              <w:rPr>
                <w:color w:val="000000" w:themeColor="text1"/>
              </w:rPr>
            </w:pPr>
            <w:r w:rsidRPr="008C6558">
              <w:rPr>
                <w:color w:val="000000" w:themeColor="text1"/>
              </w:rPr>
              <w:t>230,21</w:t>
            </w:r>
          </w:p>
        </w:tc>
        <w:tc>
          <w:tcPr>
            <w:tcW w:w="945" w:type="pct"/>
            <w:tcBorders>
              <w:top w:val="single" w:sz="4" w:space="0" w:color="auto"/>
              <w:left w:val="single" w:sz="4" w:space="0" w:color="auto"/>
              <w:bottom w:val="single" w:sz="4" w:space="0" w:color="auto"/>
              <w:right w:val="single" w:sz="4" w:space="0" w:color="auto"/>
            </w:tcBorders>
            <w:vAlign w:val="bottom"/>
          </w:tcPr>
          <w:p w14:paraId="3BAD6EB2" w14:textId="77777777" w:rsidR="00D92B76" w:rsidRPr="008C6558" w:rsidRDefault="00D92B76" w:rsidP="002F6E08">
            <w:pPr>
              <w:spacing w:before="0"/>
              <w:jc w:val="center"/>
              <w:rPr>
                <w:color w:val="000000" w:themeColor="text1"/>
              </w:rPr>
            </w:pPr>
            <w:r w:rsidRPr="008C6558">
              <w:rPr>
                <w:color w:val="000000" w:themeColor="text1"/>
              </w:rPr>
              <w:t>241,84</w:t>
            </w:r>
          </w:p>
        </w:tc>
        <w:tc>
          <w:tcPr>
            <w:tcW w:w="885" w:type="pct"/>
            <w:tcBorders>
              <w:top w:val="single" w:sz="4" w:space="0" w:color="auto"/>
              <w:left w:val="single" w:sz="4" w:space="0" w:color="auto"/>
              <w:bottom w:val="single" w:sz="4" w:space="0" w:color="auto"/>
              <w:right w:val="single" w:sz="4" w:space="0" w:color="auto"/>
            </w:tcBorders>
            <w:vAlign w:val="bottom"/>
          </w:tcPr>
          <w:p w14:paraId="077C67C0" w14:textId="77777777" w:rsidR="00D92B76" w:rsidRPr="008C6558" w:rsidRDefault="00D92B76" w:rsidP="002F6E08">
            <w:pPr>
              <w:spacing w:before="0"/>
              <w:jc w:val="center"/>
              <w:rPr>
                <w:color w:val="000000" w:themeColor="text1"/>
              </w:rPr>
            </w:pPr>
            <w:r w:rsidRPr="008C6558">
              <w:rPr>
                <w:color w:val="000000" w:themeColor="text1"/>
              </w:rPr>
              <w:t>252,26</w:t>
            </w:r>
          </w:p>
        </w:tc>
      </w:tr>
      <w:tr w:rsidR="00D92B76" w:rsidRPr="008C6558" w14:paraId="131C174B" w14:textId="77777777" w:rsidTr="00D92B76">
        <w:trPr>
          <w:trHeight w:val="330"/>
          <w:jc w:val="center"/>
        </w:trPr>
        <w:tc>
          <w:tcPr>
            <w:tcW w:w="930" w:type="pct"/>
            <w:tcBorders>
              <w:top w:val="single" w:sz="4" w:space="0" w:color="auto"/>
              <w:left w:val="single" w:sz="4" w:space="0" w:color="auto"/>
              <w:bottom w:val="single" w:sz="4" w:space="0" w:color="auto"/>
              <w:right w:val="single" w:sz="4" w:space="0" w:color="auto"/>
            </w:tcBorders>
            <w:noWrap/>
            <w:vAlign w:val="bottom"/>
          </w:tcPr>
          <w:p w14:paraId="358BF772" w14:textId="77777777" w:rsidR="00D92B76" w:rsidRPr="008C6558" w:rsidRDefault="00D92B76" w:rsidP="002F6E08">
            <w:pPr>
              <w:spacing w:before="0"/>
              <w:rPr>
                <w:color w:val="000000" w:themeColor="text1"/>
              </w:rPr>
            </w:pPr>
            <w:r w:rsidRPr="008C6558">
              <w:rPr>
                <w:color w:val="000000" w:themeColor="text1"/>
              </w:rPr>
              <w:t>THC</w:t>
            </w:r>
          </w:p>
        </w:tc>
        <w:tc>
          <w:tcPr>
            <w:tcW w:w="1386" w:type="pct"/>
            <w:tcBorders>
              <w:top w:val="single" w:sz="4" w:space="0" w:color="auto"/>
              <w:left w:val="single" w:sz="4" w:space="0" w:color="auto"/>
              <w:bottom w:val="single" w:sz="4" w:space="0" w:color="auto"/>
              <w:right w:val="single" w:sz="4" w:space="0" w:color="auto"/>
            </w:tcBorders>
          </w:tcPr>
          <w:p w14:paraId="55A0A9F4" w14:textId="77777777" w:rsidR="00D92B76" w:rsidRPr="008C6558" w:rsidRDefault="00D92B76" w:rsidP="002F6E08">
            <w:pPr>
              <w:spacing w:before="0"/>
              <w:jc w:val="center"/>
              <w:rPr>
                <w:color w:val="000000" w:themeColor="text1"/>
              </w:rPr>
            </w:pPr>
            <w:r w:rsidRPr="008C6558">
              <w:rPr>
                <w:color w:val="000000" w:themeColor="text1"/>
              </w:rPr>
              <w:t>6,06 x10</w:t>
            </w:r>
            <w:r w:rsidRPr="008C6558">
              <w:rPr>
                <w:color w:val="000000" w:themeColor="text1"/>
                <w:vertAlign w:val="superscript"/>
              </w:rPr>
              <w:t>-05</w:t>
            </w:r>
          </w:p>
        </w:tc>
        <w:tc>
          <w:tcPr>
            <w:tcW w:w="854" w:type="pct"/>
            <w:tcBorders>
              <w:top w:val="single" w:sz="4" w:space="0" w:color="auto"/>
              <w:left w:val="single" w:sz="4" w:space="0" w:color="auto"/>
              <w:bottom w:val="single" w:sz="4" w:space="0" w:color="auto"/>
              <w:right w:val="single" w:sz="4" w:space="0" w:color="auto"/>
            </w:tcBorders>
            <w:vAlign w:val="bottom"/>
          </w:tcPr>
          <w:p w14:paraId="0FA4D1CE" w14:textId="77777777" w:rsidR="00D92B76" w:rsidRPr="008C6558" w:rsidRDefault="00D92B76" w:rsidP="002F6E08">
            <w:pPr>
              <w:spacing w:before="0"/>
              <w:jc w:val="center"/>
              <w:rPr>
                <w:color w:val="000000" w:themeColor="text1"/>
              </w:rPr>
            </w:pPr>
            <w:r w:rsidRPr="008C6558">
              <w:rPr>
                <w:color w:val="000000" w:themeColor="text1"/>
              </w:rPr>
              <w:t>114,35</w:t>
            </w:r>
          </w:p>
        </w:tc>
        <w:tc>
          <w:tcPr>
            <w:tcW w:w="945" w:type="pct"/>
            <w:tcBorders>
              <w:top w:val="single" w:sz="4" w:space="0" w:color="auto"/>
              <w:left w:val="single" w:sz="4" w:space="0" w:color="auto"/>
              <w:bottom w:val="single" w:sz="4" w:space="0" w:color="auto"/>
              <w:right w:val="single" w:sz="4" w:space="0" w:color="auto"/>
            </w:tcBorders>
            <w:vAlign w:val="bottom"/>
          </w:tcPr>
          <w:p w14:paraId="41118F59" w14:textId="77777777" w:rsidR="00D92B76" w:rsidRPr="008C6558" w:rsidRDefault="00D92B76" w:rsidP="002F6E08">
            <w:pPr>
              <w:spacing w:before="0"/>
              <w:jc w:val="center"/>
              <w:rPr>
                <w:color w:val="000000" w:themeColor="text1"/>
              </w:rPr>
            </w:pPr>
            <w:r w:rsidRPr="008C6558">
              <w:rPr>
                <w:color w:val="000000" w:themeColor="text1"/>
              </w:rPr>
              <w:t>120,13</w:t>
            </w:r>
          </w:p>
        </w:tc>
        <w:tc>
          <w:tcPr>
            <w:tcW w:w="885" w:type="pct"/>
            <w:tcBorders>
              <w:top w:val="single" w:sz="4" w:space="0" w:color="auto"/>
              <w:left w:val="single" w:sz="4" w:space="0" w:color="auto"/>
              <w:bottom w:val="single" w:sz="4" w:space="0" w:color="auto"/>
              <w:right w:val="single" w:sz="4" w:space="0" w:color="auto"/>
            </w:tcBorders>
            <w:vAlign w:val="bottom"/>
          </w:tcPr>
          <w:p w14:paraId="59B5160F" w14:textId="77777777" w:rsidR="00D92B76" w:rsidRPr="008C6558" w:rsidRDefault="00D92B76" w:rsidP="002F6E08">
            <w:pPr>
              <w:spacing w:before="0"/>
              <w:jc w:val="center"/>
              <w:rPr>
                <w:color w:val="000000" w:themeColor="text1"/>
              </w:rPr>
            </w:pPr>
            <w:r w:rsidRPr="008C6558">
              <w:rPr>
                <w:color w:val="000000" w:themeColor="text1"/>
              </w:rPr>
              <w:t>125,30</w:t>
            </w:r>
          </w:p>
        </w:tc>
      </w:tr>
    </w:tbl>
    <w:p w14:paraId="37B6438E" w14:textId="77777777" w:rsidR="00D92B76" w:rsidRPr="008C6558" w:rsidRDefault="00D92B76" w:rsidP="00D60470">
      <w:pPr>
        <w:pStyle w:val="Macdinh"/>
        <w:suppressAutoHyphens w:val="0"/>
        <w:spacing w:before="120" w:line="264" w:lineRule="auto"/>
        <w:rPr>
          <w:color w:val="000000" w:themeColor="text1"/>
          <w:lang w:val="pt-BR"/>
        </w:rPr>
      </w:pPr>
      <w:r w:rsidRPr="008C6558">
        <w:rPr>
          <w:color w:val="000000" w:themeColor="text1"/>
        </w:rPr>
        <w:t>Từ bảng 6</w:t>
      </w:r>
      <w:r w:rsidR="007B45FC" w:rsidRPr="008C6558">
        <w:rPr>
          <w:color w:val="000000" w:themeColor="text1"/>
          <w:lang w:val="en-US"/>
        </w:rPr>
        <w:t>1</w:t>
      </w:r>
      <w:r w:rsidRPr="008C6558">
        <w:rPr>
          <w:color w:val="000000" w:themeColor="text1"/>
        </w:rPr>
        <w:t xml:space="preserve"> cho thấy, tải lượng các chất ô nhiễm có trong khí thải từ hoạt động sinh hoạt của người dân trên địa bàn tỉnh Đắk Lắk đến năm 2030 phát sinh không đáng kể. Tuy nhiên, sẽ góp phần vào ảnh hưởng đến môi trường không khí </w:t>
      </w:r>
      <w:r w:rsidRPr="008C6558">
        <w:rPr>
          <w:color w:val="000000" w:themeColor="text1"/>
          <w:lang w:val="pt-BR"/>
        </w:rPr>
        <w:t>cùng với nguồn phát sinh từ hoạt động giao thông và công nghiệp. Vì vậy,trong thời gian tới, khuyến cáo người dân nên sử dụng các nguyên liệu sạch, ít ô nhiễm thay cho dầu, than đá, củi..</w:t>
      </w:r>
    </w:p>
    <w:p w14:paraId="664A77F9" w14:textId="77777777" w:rsidR="00D92B76" w:rsidRPr="008C6558" w:rsidRDefault="00D92B76" w:rsidP="00D60470">
      <w:pPr>
        <w:pStyle w:val="u6"/>
        <w:widowControl w:val="0"/>
        <w:spacing w:before="120" w:line="264" w:lineRule="auto"/>
        <w:rPr>
          <w:color w:val="000000" w:themeColor="text1"/>
          <w:lang w:val="pt-BR"/>
        </w:rPr>
      </w:pPr>
      <w:r w:rsidRPr="008C6558">
        <w:rPr>
          <w:color w:val="000000" w:themeColor="text1"/>
          <w:lang w:val="pt-BR"/>
        </w:rPr>
        <w:t>2). Suy giảm chất lượng không khí do hoạt động giao thông</w:t>
      </w:r>
    </w:p>
    <w:p w14:paraId="51E9800B" w14:textId="77777777" w:rsidR="00D92B76" w:rsidRPr="008C6558" w:rsidRDefault="00D92B76" w:rsidP="00D60470">
      <w:pPr>
        <w:pStyle w:val="Macdinh"/>
        <w:suppressAutoHyphens w:val="0"/>
        <w:spacing w:before="120" w:line="264" w:lineRule="auto"/>
        <w:rPr>
          <w:color w:val="000000" w:themeColor="text1"/>
          <w:lang w:val="pt-BR"/>
        </w:rPr>
      </w:pPr>
      <w:r w:rsidRPr="008C6558">
        <w:rPr>
          <w:color w:val="000000" w:themeColor="text1"/>
          <w:lang w:val="pt-BR"/>
        </w:rPr>
        <w:t xml:space="preserve">Hoạt động phát triển KT – XH diễn ra mạnh mẽ trên địa bàn tỉnh </w:t>
      </w:r>
      <w:r w:rsidRPr="008C6558">
        <w:rPr>
          <w:color w:val="000000" w:themeColor="text1"/>
        </w:rPr>
        <w:t>Đắk Lắk</w:t>
      </w:r>
      <w:r w:rsidRPr="008C6558">
        <w:rPr>
          <w:color w:val="000000" w:themeColor="text1"/>
          <w:lang w:val="pt-BR"/>
        </w:rPr>
        <w:t xml:space="preserve"> kéo theo sự bùng nổ về dân số và sự phát triển không gian nhanh hơn sự phát triển hạ tầng kỹ thuật đô thị. </w:t>
      </w:r>
      <w:r w:rsidRPr="008C6558">
        <w:rPr>
          <w:color w:val="000000" w:themeColor="text1"/>
        </w:rPr>
        <w:t>Lưu lượng xe lưu thông tăng nhanh, khả năng quản lý xây dựng và cải tạo đô thị chưa tăng kịp đà phát triển dẫn tới các nguồn gây ô nhiễm không khí chưa được kiểm soát cũng gia tăng nhanh, gây ảnh hưởng xấu đến môi trường và tác động đến sức khỏe con người</w:t>
      </w:r>
      <w:r w:rsidRPr="008C6558">
        <w:rPr>
          <w:color w:val="000000" w:themeColor="text1"/>
          <w:lang w:val="pt-BR"/>
        </w:rPr>
        <w:t>.</w:t>
      </w:r>
    </w:p>
    <w:p w14:paraId="05E2181E" w14:textId="77777777" w:rsidR="00D92B76" w:rsidRPr="008C6558" w:rsidRDefault="00D92B76" w:rsidP="00D60470">
      <w:pPr>
        <w:pStyle w:val="Macdinh"/>
        <w:suppressAutoHyphens w:val="0"/>
        <w:spacing w:before="120" w:line="264" w:lineRule="auto"/>
        <w:rPr>
          <w:color w:val="000000" w:themeColor="text1"/>
          <w:lang w:val="pt-BR"/>
        </w:rPr>
      </w:pPr>
      <w:r w:rsidRPr="008C6558">
        <w:rPr>
          <w:color w:val="000000" w:themeColor="text1"/>
          <w:lang w:val="pt-BR"/>
        </w:rPr>
        <w:t xml:space="preserve">Theo số liệu thống kê năm 2020 của Sở giao thông vận tải tỉnh </w:t>
      </w:r>
      <w:r w:rsidRPr="008C6558">
        <w:rPr>
          <w:color w:val="000000" w:themeColor="text1"/>
        </w:rPr>
        <w:t>Đắk Lắk</w:t>
      </w:r>
      <w:r w:rsidRPr="008C6558">
        <w:rPr>
          <w:color w:val="000000" w:themeColor="text1"/>
          <w:lang w:val="pt-BR"/>
        </w:rPr>
        <w:t xml:space="preserve"> cho thấy, tổng số lượng phương tiện giao thông cơ giới đường bộ mà tỉnh quản lý là 1.407.777 xe, trong đó gồm 1.343.329 xe máy và 64.448 xe ô tô đăng ký lưu hành. </w:t>
      </w:r>
      <w:r w:rsidRPr="008C6558">
        <w:rPr>
          <w:color w:val="000000" w:themeColor="text1"/>
        </w:rPr>
        <w:t>Như vậy, với dân số hiện nay (năm 20</w:t>
      </w:r>
      <w:r w:rsidRPr="008C6558">
        <w:rPr>
          <w:color w:val="000000" w:themeColor="text1"/>
          <w:lang w:val="pt-BR"/>
        </w:rPr>
        <w:t>2</w:t>
      </w:r>
      <w:r w:rsidRPr="008C6558">
        <w:rPr>
          <w:color w:val="000000" w:themeColor="text1"/>
        </w:rPr>
        <w:t>0) là 1</w:t>
      </w:r>
      <w:r w:rsidRPr="008C6558">
        <w:rPr>
          <w:color w:val="000000" w:themeColor="text1"/>
          <w:lang w:val="pt-BR"/>
        </w:rPr>
        <w:t>.886.940</w:t>
      </w:r>
      <w:r w:rsidR="00036C97" w:rsidRPr="008C6558">
        <w:rPr>
          <w:color w:val="000000" w:themeColor="text1"/>
          <w:lang w:val="pt-BR"/>
        </w:rPr>
        <w:t xml:space="preserve"> </w:t>
      </w:r>
      <w:r w:rsidRPr="008C6558">
        <w:rPr>
          <w:color w:val="000000" w:themeColor="text1"/>
        </w:rPr>
        <w:t>người thì trung bình cứ 1,</w:t>
      </w:r>
      <w:r w:rsidRPr="008C6558">
        <w:rPr>
          <w:color w:val="000000" w:themeColor="text1"/>
          <w:lang w:val="pt-BR"/>
        </w:rPr>
        <w:t>4</w:t>
      </w:r>
      <w:r w:rsidRPr="008C6558">
        <w:rPr>
          <w:color w:val="000000" w:themeColor="text1"/>
        </w:rPr>
        <w:t xml:space="preserve"> người dân sử dụng 1 xe máy và </w:t>
      </w:r>
      <w:r w:rsidRPr="008C6558">
        <w:rPr>
          <w:color w:val="000000" w:themeColor="text1"/>
          <w:lang w:val="pt-BR"/>
        </w:rPr>
        <w:t>29</w:t>
      </w:r>
      <w:r w:rsidRPr="008C6558">
        <w:rPr>
          <w:color w:val="000000" w:themeColor="text1"/>
        </w:rPr>
        <w:t>,</w:t>
      </w:r>
      <w:r w:rsidRPr="008C6558">
        <w:rPr>
          <w:color w:val="000000" w:themeColor="text1"/>
          <w:lang w:val="pt-BR"/>
        </w:rPr>
        <w:t>3</w:t>
      </w:r>
      <w:r w:rsidRPr="008C6558">
        <w:rPr>
          <w:color w:val="000000" w:themeColor="text1"/>
        </w:rPr>
        <w:t xml:space="preserve"> người dân sử dụng một xe ôtô</w:t>
      </w:r>
      <w:r w:rsidRPr="008C6558">
        <w:rPr>
          <w:color w:val="000000" w:themeColor="text1"/>
          <w:lang w:val="pt-BR"/>
        </w:rPr>
        <w:t>.</w:t>
      </w:r>
    </w:p>
    <w:p w14:paraId="4DC3DC83" w14:textId="77777777" w:rsidR="00D92B76" w:rsidRPr="008C6558" w:rsidRDefault="00D92B76" w:rsidP="00D60470">
      <w:pPr>
        <w:pStyle w:val="Macdinh"/>
        <w:suppressAutoHyphens w:val="0"/>
        <w:spacing w:before="120" w:line="264" w:lineRule="auto"/>
        <w:rPr>
          <w:color w:val="000000" w:themeColor="text1"/>
          <w:lang w:val="pt-BR"/>
        </w:rPr>
      </w:pPr>
      <w:r w:rsidRPr="008C6558">
        <w:rPr>
          <w:color w:val="000000" w:themeColor="text1"/>
          <w:lang w:val="pt-BR"/>
        </w:rPr>
        <w:t xml:space="preserve">Dự báo lượng phương tiện giao thông trên địa bàn tỉnh </w:t>
      </w:r>
      <w:r w:rsidRPr="008C6558">
        <w:rPr>
          <w:color w:val="000000" w:themeColor="text1"/>
        </w:rPr>
        <w:t>Đắk Lắk</w:t>
      </w:r>
      <w:r w:rsidRPr="008C6558">
        <w:rPr>
          <w:color w:val="000000" w:themeColor="text1"/>
          <w:lang w:val="pt-BR"/>
        </w:rPr>
        <w:t xml:space="preserve"> đến năm 2030 tại bảng 6</w:t>
      </w:r>
      <w:r w:rsidR="007B45FC" w:rsidRPr="008C6558">
        <w:rPr>
          <w:color w:val="000000" w:themeColor="text1"/>
          <w:lang w:val="pt-BR"/>
        </w:rPr>
        <w:t>2</w:t>
      </w:r>
      <w:r w:rsidRPr="008C6558">
        <w:rPr>
          <w:color w:val="000000" w:themeColor="text1"/>
          <w:lang w:val="pt-BR"/>
        </w:rPr>
        <w:t xml:space="preserve"> như sau:</w:t>
      </w:r>
    </w:p>
    <w:p w14:paraId="6DEF6E78" w14:textId="77777777" w:rsidR="00D92B76" w:rsidRPr="008C6558" w:rsidRDefault="00D92B76" w:rsidP="002F6E08">
      <w:pPr>
        <w:pStyle w:val="Chuthich"/>
        <w:widowControl w:val="0"/>
      </w:pPr>
      <w:bookmarkStart w:id="486" w:name="_Toc112569149"/>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62</w:t>
      </w:r>
      <w:r w:rsidR="00B026DF" w:rsidRPr="008C6558">
        <w:rPr>
          <w:noProof/>
        </w:rPr>
        <w:fldChar w:fldCharType="end"/>
      </w:r>
      <w:r w:rsidRPr="008C6558">
        <w:rPr>
          <w:noProof/>
        </w:rPr>
        <w:t xml:space="preserve">. Dự báo số lượng phương tiện giao thông vận tải trên địa bàn tỉnh </w:t>
      </w:r>
      <w:r w:rsidRPr="008C6558">
        <w:t>Đắk Lắk đến năm 2030</w:t>
      </w:r>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891"/>
        <w:gridCol w:w="1849"/>
        <w:gridCol w:w="1849"/>
        <w:gridCol w:w="1849"/>
      </w:tblGrid>
      <w:tr w:rsidR="00D92B76" w:rsidRPr="008C6558" w14:paraId="02021083" w14:textId="77777777" w:rsidTr="00AF60F4">
        <w:tc>
          <w:tcPr>
            <w:tcW w:w="436" w:type="pct"/>
          </w:tcPr>
          <w:p w14:paraId="156DEC7B" w14:textId="77777777" w:rsidR="00D92B76" w:rsidRPr="008C6558" w:rsidRDefault="00D92B76" w:rsidP="002F6E08">
            <w:pPr>
              <w:spacing w:before="0"/>
              <w:jc w:val="center"/>
              <w:rPr>
                <w:b/>
                <w:color w:val="000000" w:themeColor="text1"/>
                <w:lang w:val="pt-BR"/>
              </w:rPr>
            </w:pPr>
            <w:r w:rsidRPr="008C6558">
              <w:rPr>
                <w:b/>
                <w:color w:val="000000" w:themeColor="text1"/>
                <w:lang w:val="pt-BR"/>
              </w:rPr>
              <w:t xml:space="preserve">Stt </w:t>
            </w:r>
          </w:p>
        </w:tc>
        <w:tc>
          <w:tcPr>
            <w:tcW w:w="1564" w:type="pct"/>
          </w:tcPr>
          <w:p w14:paraId="3515D9F7" w14:textId="77777777" w:rsidR="00D92B76" w:rsidRPr="008C6558" w:rsidRDefault="00D92B76" w:rsidP="002F6E08">
            <w:pPr>
              <w:spacing w:before="0"/>
              <w:jc w:val="center"/>
              <w:rPr>
                <w:b/>
                <w:color w:val="000000" w:themeColor="text1"/>
                <w:lang w:val="pt-BR"/>
              </w:rPr>
            </w:pPr>
            <w:r w:rsidRPr="008C6558">
              <w:rPr>
                <w:b/>
                <w:color w:val="000000" w:themeColor="text1"/>
                <w:lang w:val="pt-BR"/>
              </w:rPr>
              <w:t>Loại phương tiện</w:t>
            </w:r>
          </w:p>
        </w:tc>
        <w:tc>
          <w:tcPr>
            <w:tcW w:w="1000" w:type="pct"/>
          </w:tcPr>
          <w:p w14:paraId="2257A3D0" w14:textId="77777777" w:rsidR="00D92B76" w:rsidRPr="008C6558" w:rsidRDefault="00D92B76" w:rsidP="002F6E08">
            <w:pPr>
              <w:spacing w:before="0"/>
              <w:jc w:val="center"/>
              <w:rPr>
                <w:b/>
                <w:color w:val="000000" w:themeColor="text1"/>
                <w:lang w:val="pt-BR"/>
              </w:rPr>
            </w:pPr>
            <w:r w:rsidRPr="008C6558">
              <w:rPr>
                <w:b/>
                <w:color w:val="000000" w:themeColor="text1"/>
                <w:lang w:val="pt-BR"/>
              </w:rPr>
              <w:t>Năm 2020</w:t>
            </w:r>
          </w:p>
        </w:tc>
        <w:tc>
          <w:tcPr>
            <w:tcW w:w="1000" w:type="pct"/>
          </w:tcPr>
          <w:p w14:paraId="17341631" w14:textId="77777777" w:rsidR="00D92B76" w:rsidRPr="008C6558" w:rsidRDefault="00D92B76" w:rsidP="002F6E08">
            <w:pPr>
              <w:spacing w:before="0"/>
              <w:jc w:val="center"/>
              <w:rPr>
                <w:b/>
                <w:color w:val="000000" w:themeColor="text1"/>
                <w:lang w:val="pt-BR"/>
              </w:rPr>
            </w:pPr>
            <w:r w:rsidRPr="008C6558">
              <w:rPr>
                <w:b/>
                <w:color w:val="000000" w:themeColor="text1"/>
                <w:lang w:val="pt-BR"/>
              </w:rPr>
              <w:t>Năm 2025</w:t>
            </w:r>
          </w:p>
        </w:tc>
        <w:tc>
          <w:tcPr>
            <w:tcW w:w="1000" w:type="pct"/>
          </w:tcPr>
          <w:p w14:paraId="44440F0C" w14:textId="77777777" w:rsidR="00D92B76" w:rsidRPr="008C6558" w:rsidRDefault="00D92B76" w:rsidP="002F6E08">
            <w:pPr>
              <w:spacing w:before="0"/>
              <w:jc w:val="center"/>
              <w:rPr>
                <w:b/>
                <w:color w:val="000000" w:themeColor="text1"/>
                <w:lang w:val="pt-BR"/>
              </w:rPr>
            </w:pPr>
            <w:r w:rsidRPr="008C6558">
              <w:rPr>
                <w:b/>
                <w:color w:val="000000" w:themeColor="text1"/>
                <w:lang w:val="pt-BR"/>
              </w:rPr>
              <w:t>Năm 2030</w:t>
            </w:r>
          </w:p>
        </w:tc>
      </w:tr>
      <w:tr w:rsidR="00D92B76" w:rsidRPr="008C6558" w14:paraId="7D1D0A8E" w14:textId="77777777" w:rsidTr="00AF60F4">
        <w:tc>
          <w:tcPr>
            <w:tcW w:w="436" w:type="pct"/>
          </w:tcPr>
          <w:p w14:paraId="24401A34" w14:textId="77777777" w:rsidR="00D92B76" w:rsidRPr="008C6558" w:rsidRDefault="00D92B76" w:rsidP="002F6E08">
            <w:pPr>
              <w:spacing w:before="0"/>
              <w:jc w:val="center"/>
              <w:rPr>
                <w:color w:val="000000" w:themeColor="text1"/>
                <w:lang w:val="pt-BR"/>
              </w:rPr>
            </w:pPr>
            <w:r w:rsidRPr="008C6558">
              <w:rPr>
                <w:color w:val="000000" w:themeColor="text1"/>
                <w:lang w:val="pt-BR"/>
              </w:rPr>
              <w:t>1</w:t>
            </w:r>
          </w:p>
        </w:tc>
        <w:tc>
          <w:tcPr>
            <w:tcW w:w="1564" w:type="pct"/>
          </w:tcPr>
          <w:p w14:paraId="4A3A019A" w14:textId="77777777" w:rsidR="00D92B76" w:rsidRPr="008C6558" w:rsidRDefault="00D92B76" w:rsidP="002F6E08">
            <w:pPr>
              <w:spacing w:before="0"/>
              <w:rPr>
                <w:color w:val="000000" w:themeColor="text1"/>
                <w:lang w:val="pt-BR"/>
              </w:rPr>
            </w:pPr>
            <w:r w:rsidRPr="008C6558">
              <w:rPr>
                <w:color w:val="000000" w:themeColor="text1"/>
                <w:lang w:val="pt-BR"/>
              </w:rPr>
              <w:t>Xe máy</w:t>
            </w:r>
          </w:p>
        </w:tc>
        <w:tc>
          <w:tcPr>
            <w:tcW w:w="1000" w:type="pct"/>
            <w:vAlign w:val="center"/>
          </w:tcPr>
          <w:p w14:paraId="2E5C5114" w14:textId="77777777" w:rsidR="00D92B76" w:rsidRPr="008C6558" w:rsidRDefault="00D92B76" w:rsidP="002F6E08">
            <w:pPr>
              <w:spacing w:before="0"/>
              <w:jc w:val="center"/>
              <w:rPr>
                <w:color w:val="000000" w:themeColor="text1"/>
                <w:lang w:val="pt-BR"/>
              </w:rPr>
            </w:pPr>
            <w:r w:rsidRPr="008C6558">
              <w:rPr>
                <w:color w:val="000000" w:themeColor="text1"/>
                <w:lang w:val="pt-BR"/>
              </w:rPr>
              <w:t>1.343.329</w:t>
            </w:r>
          </w:p>
        </w:tc>
        <w:tc>
          <w:tcPr>
            <w:tcW w:w="1000" w:type="pct"/>
            <w:vAlign w:val="bottom"/>
          </w:tcPr>
          <w:p w14:paraId="269F47D4" w14:textId="77777777" w:rsidR="00D92B76" w:rsidRPr="008C6558" w:rsidRDefault="00D92B76" w:rsidP="002F6E08">
            <w:pPr>
              <w:spacing w:before="0"/>
              <w:jc w:val="center"/>
              <w:rPr>
                <w:color w:val="000000" w:themeColor="text1"/>
                <w:lang w:val="en-US"/>
              </w:rPr>
            </w:pPr>
            <w:r w:rsidRPr="008C6558">
              <w:rPr>
                <w:color w:val="000000" w:themeColor="text1"/>
                <w:lang w:val="en-US"/>
              </w:rPr>
              <w:t>1.415.929</w:t>
            </w:r>
          </w:p>
        </w:tc>
        <w:tc>
          <w:tcPr>
            <w:tcW w:w="1000" w:type="pct"/>
            <w:vAlign w:val="bottom"/>
          </w:tcPr>
          <w:p w14:paraId="47936881" w14:textId="77777777" w:rsidR="00D92B76" w:rsidRPr="008C6558" w:rsidRDefault="00D92B76" w:rsidP="002F6E08">
            <w:pPr>
              <w:spacing w:before="0"/>
              <w:jc w:val="center"/>
              <w:rPr>
                <w:color w:val="000000" w:themeColor="text1"/>
                <w:lang w:val="en-US"/>
              </w:rPr>
            </w:pPr>
            <w:r w:rsidRPr="008C6558">
              <w:rPr>
                <w:color w:val="000000" w:themeColor="text1"/>
                <w:lang w:val="en-US"/>
              </w:rPr>
              <w:t>1.476.929</w:t>
            </w:r>
          </w:p>
        </w:tc>
      </w:tr>
      <w:tr w:rsidR="00D92B76" w:rsidRPr="008C6558" w14:paraId="76B9201F" w14:textId="77777777" w:rsidTr="00AF60F4">
        <w:tc>
          <w:tcPr>
            <w:tcW w:w="436" w:type="pct"/>
          </w:tcPr>
          <w:p w14:paraId="5E2AE6CA" w14:textId="77777777" w:rsidR="00D92B76" w:rsidRPr="008C6558" w:rsidRDefault="00D92B76" w:rsidP="002F6E08">
            <w:pPr>
              <w:spacing w:before="0"/>
              <w:jc w:val="center"/>
              <w:rPr>
                <w:color w:val="000000" w:themeColor="text1"/>
                <w:lang w:val="pt-BR"/>
              </w:rPr>
            </w:pPr>
            <w:r w:rsidRPr="008C6558">
              <w:rPr>
                <w:color w:val="000000" w:themeColor="text1"/>
                <w:lang w:val="pt-BR"/>
              </w:rPr>
              <w:t>2</w:t>
            </w:r>
          </w:p>
        </w:tc>
        <w:tc>
          <w:tcPr>
            <w:tcW w:w="1564" w:type="pct"/>
          </w:tcPr>
          <w:p w14:paraId="2EE4C14E" w14:textId="77777777" w:rsidR="00D92B76" w:rsidRPr="008C6558" w:rsidRDefault="00D92B76" w:rsidP="002F6E08">
            <w:pPr>
              <w:spacing w:before="0"/>
              <w:rPr>
                <w:color w:val="000000" w:themeColor="text1"/>
                <w:lang w:val="pt-BR"/>
              </w:rPr>
            </w:pPr>
            <w:r w:rsidRPr="008C6558">
              <w:rPr>
                <w:color w:val="000000" w:themeColor="text1"/>
                <w:lang w:val="pt-BR"/>
              </w:rPr>
              <w:t>Xe ô tô</w:t>
            </w:r>
          </w:p>
        </w:tc>
        <w:tc>
          <w:tcPr>
            <w:tcW w:w="1000" w:type="pct"/>
            <w:vAlign w:val="center"/>
          </w:tcPr>
          <w:p w14:paraId="18D892B9" w14:textId="77777777" w:rsidR="00D92B76" w:rsidRPr="008C6558" w:rsidRDefault="00D92B76" w:rsidP="002F6E08">
            <w:pPr>
              <w:spacing w:before="0"/>
              <w:jc w:val="center"/>
              <w:rPr>
                <w:color w:val="000000" w:themeColor="text1"/>
                <w:lang w:val="pt-BR"/>
              </w:rPr>
            </w:pPr>
            <w:r w:rsidRPr="008C6558">
              <w:rPr>
                <w:color w:val="000000" w:themeColor="text1"/>
                <w:lang w:val="pt-BR"/>
              </w:rPr>
              <w:t>64.448</w:t>
            </w:r>
          </w:p>
        </w:tc>
        <w:tc>
          <w:tcPr>
            <w:tcW w:w="1000" w:type="pct"/>
            <w:vAlign w:val="bottom"/>
          </w:tcPr>
          <w:p w14:paraId="47817E53" w14:textId="77777777" w:rsidR="00D92B76" w:rsidRPr="008C6558" w:rsidRDefault="00D92B76" w:rsidP="002F6E08">
            <w:pPr>
              <w:spacing w:before="0"/>
              <w:jc w:val="center"/>
              <w:rPr>
                <w:color w:val="000000" w:themeColor="text1"/>
                <w:lang w:val="en-US"/>
              </w:rPr>
            </w:pPr>
            <w:r w:rsidRPr="008C6558">
              <w:rPr>
                <w:color w:val="000000" w:themeColor="text1"/>
                <w:lang w:val="en-US"/>
              </w:rPr>
              <w:t>67.655</w:t>
            </w:r>
          </w:p>
        </w:tc>
        <w:tc>
          <w:tcPr>
            <w:tcW w:w="1000" w:type="pct"/>
            <w:vAlign w:val="bottom"/>
          </w:tcPr>
          <w:p w14:paraId="4DD81C0E" w14:textId="77777777" w:rsidR="00D92B76" w:rsidRPr="008C6558" w:rsidRDefault="00D92B76" w:rsidP="002F6E08">
            <w:pPr>
              <w:spacing w:before="0"/>
              <w:jc w:val="center"/>
              <w:rPr>
                <w:color w:val="000000" w:themeColor="text1"/>
                <w:lang w:val="en-US"/>
              </w:rPr>
            </w:pPr>
            <w:r w:rsidRPr="008C6558">
              <w:rPr>
                <w:color w:val="000000" w:themeColor="text1"/>
                <w:lang w:val="en-US"/>
              </w:rPr>
              <w:t>70.570</w:t>
            </w:r>
          </w:p>
        </w:tc>
      </w:tr>
    </w:tbl>
    <w:p w14:paraId="371239B3" w14:textId="77777777" w:rsidR="00D92B76" w:rsidRPr="008C6558" w:rsidRDefault="00D92B76" w:rsidP="002F6E08">
      <w:pPr>
        <w:pStyle w:val="Macdinh"/>
        <w:suppressAutoHyphens w:val="0"/>
        <w:rPr>
          <w:color w:val="000000" w:themeColor="text1"/>
        </w:rPr>
      </w:pPr>
      <w:r w:rsidRPr="008C6558">
        <w:rPr>
          <w:color w:val="000000" w:themeColor="text1"/>
        </w:rPr>
        <w:t>Hệ số phát thải chất ô nhiễm theo WHO của các phương tiện giao thông được trình bày tại bảng 6</w:t>
      </w:r>
      <w:r w:rsidR="007B45FC" w:rsidRPr="008C6558">
        <w:rPr>
          <w:color w:val="000000" w:themeColor="text1"/>
          <w:lang w:val="en-US"/>
        </w:rPr>
        <w:t>3</w:t>
      </w:r>
      <w:r w:rsidRPr="008C6558">
        <w:rPr>
          <w:color w:val="000000" w:themeColor="text1"/>
        </w:rPr>
        <w:t>.</w:t>
      </w:r>
    </w:p>
    <w:p w14:paraId="513C6C5B" w14:textId="77777777" w:rsidR="00D92B76" w:rsidRPr="008C6558" w:rsidRDefault="00D92B76" w:rsidP="002F6E08">
      <w:pPr>
        <w:pStyle w:val="Chuthich"/>
        <w:widowControl w:val="0"/>
      </w:pPr>
      <w:bookmarkStart w:id="487" w:name="_Toc112569150"/>
      <w:r w:rsidRPr="008C6558">
        <w:lastRenderedPageBreak/>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63</w:t>
      </w:r>
      <w:r w:rsidR="00B026DF" w:rsidRPr="008C6558">
        <w:rPr>
          <w:noProof/>
        </w:rPr>
        <w:fldChar w:fldCharType="end"/>
      </w:r>
      <w:r w:rsidRPr="008C6558">
        <w:rPr>
          <w:noProof/>
        </w:rPr>
        <w:t xml:space="preserve">. Hệ số ô nhiễm giao thông vận tải trên địa bàn tỉnh </w:t>
      </w:r>
      <w:r w:rsidRPr="008C6558">
        <w:t>Đắk Lắk</w:t>
      </w:r>
      <w:bookmarkEnd w:id="48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8"/>
        <w:gridCol w:w="1579"/>
        <w:gridCol w:w="1579"/>
        <w:gridCol w:w="1581"/>
        <w:gridCol w:w="1584"/>
        <w:gridCol w:w="1582"/>
      </w:tblGrid>
      <w:tr w:rsidR="00D92B76" w:rsidRPr="008C6558" w14:paraId="78867152" w14:textId="77777777" w:rsidTr="00D92B76">
        <w:trPr>
          <w:trHeight w:val="328"/>
        </w:trPr>
        <w:tc>
          <w:tcPr>
            <w:tcW w:w="724" w:type="pct"/>
            <w:vMerge w:val="restart"/>
            <w:shd w:val="clear" w:color="auto" w:fill="auto"/>
            <w:vAlign w:val="center"/>
          </w:tcPr>
          <w:p w14:paraId="1615C138" w14:textId="77777777" w:rsidR="00D92B76" w:rsidRPr="008C6558" w:rsidRDefault="00D92B76" w:rsidP="002F6E08">
            <w:pPr>
              <w:spacing w:before="0"/>
              <w:jc w:val="center"/>
              <w:rPr>
                <w:b/>
                <w:color w:val="000000" w:themeColor="text1"/>
                <w:spacing w:val="-2"/>
                <w:szCs w:val="26"/>
              </w:rPr>
            </w:pPr>
            <w:r w:rsidRPr="008C6558">
              <w:rPr>
                <w:b/>
                <w:color w:val="000000" w:themeColor="text1"/>
                <w:spacing w:val="-2"/>
                <w:szCs w:val="26"/>
              </w:rPr>
              <w:t>Loại xe</w:t>
            </w:r>
          </w:p>
        </w:tc>
        <w:tc>
          <w:tcPr>
            <w:tcW w:w="4276" w:type="pct"/>
            <w:gridSpan w:val="5"/>
            <w:shd w:val="clear" w:color="auto" w:fill="auto"/>
            <w:vAlign w:val="center"/>
          </w:tcPr>
          <w:p w14:paraId="5BA232DF" w14:textId="77777777" w:rsidR="00D92B76" w:rsidRPr="008C6558" w:rsidRDefault="00D92B76" w:rsidP="002F6E08">
            <w:pPr>
              <w:spacing w:before="0"/>
              <w:jc w:val="center"/>
              <w:rPr>
                <w:b/>
                <w:color w:val="000000" w:themeColor="text1"/>
                <w:spacing w:val="-2"/>
                <w:szCs w:val="26"/>
              </w:rPr>
            </w:pPr>
            <w:r w:rsidRPr="008C6558">
              <w:rPr>
                <w:b/>
                <w:color w:val="000000" w:themeColor="text1"/>
                <w:spacing w:val="-2"/>
                <w:szCs w:val="26"/>
              </w:rPr>
              <w:t>Hệ số tải lượng ô nhiễm (kg/1.000km)</w:t>
            </w:r>
          </w:p>
        </w:tc>
      </w:tr>
      <w:tr w:rsidR="00D92B76" w:rsidRPr="008C6558" w14:paraId="059818A9" w14:textId="77777777" w:rsidTr="00D92B76">
        <w:trPr>
          <w:trHeight w:val="94"/>
        </w:trPr>
        <w:tc>
          <w:tcPr>
            <w:tcW w:w="724" w:type="pct"/>
            <w:vMerge/>
            <w:shd w:val="clear" w:color="auto" w:fill="auto"/>
            <w:vAlign w:val="center"/>
          </w:tcPr>
          <w:p w14:paraId="58B64E99" w14:textId="77777777" w:rsidR="00D92B76" w:rsidRPr="008C6558" w:rsidRDefault="00D92B76" w:rsidP="002F6E08">
            <w:pPr>
              <w:spacing w:before="0"/>
              <w:jc w:val="center"/>
              <w:rPr>
                <w:b/>
                <w:color w:val="000000" w:themeColor="text1"/>
                <w:spacing w:val="-2"/>
                <w:szCs w:val="26"/>
              </w:rPr>
            </w:pPr>
          </w:p>
        </w:tc>
        <w:tc>
          <w:tcPr>
            <w:tcW w:w="854" w:type="pct"/>
            <w:shd w:val="clear" w:color="auto" w:fill="auto"/>
            <w:vAlign w:val="center"/>
          </w:tcPr>
          <w:p w14:paraId="64F22E81" w14:textId="77777777" w:rsidR="00D92B76" w:rsidRPr="008C6558" w:rsidRDefault="00D92B76" w:rsidP="002F6E08">
            <w:pPr>
              <w:spacing w:before="0"/>
              <w:jc w:val="center"/>
              <w:rPr>
                <w:b/>
                <w:color w:val="000000" w:themeColor="text1"/>
                <w:spacing w:val="-2"/>
                <w:szCs w:val="26"/>
              </w:rPr>
            </w:pPr>
            <w:r w:rsidRPr="008C6558">
              <w:rPr>
                <w:b/>
                <w:color w:val="000000" w:themeColor="text1"/>
                <w:spacing w:val="-2"/>
                <w:szCs w:val="26"/>
              </w:rPr>
              <w:t>Bụi</w:t>
            </w:r>
          </w:p>
        </w:tc>
        <w:tc>
          <w:tcPr>
            <w:tcW w:w="854" w:type="pct"/>
            <w:shd w:val="clear" w:color="auto" w:fill="auto"/>
            <w:vAlign w:val="center"/>
          </w:tcPr>
          <w:p w14:paraId="39EEEC6C" w14:textId="77777777" w:rsidR="00D92B76" w:rsidRPr="008C6558" w:rsidRDefault="00D92B76" w:rsidP="002F6E08">
            <w:pPr>
              <w:spacing w:before="0"/>
              <w:jc w:val="center"/>
              <w:rPr>
                <w:b/>
                <w:color w:val="000000" w:themeColor="text1"/>
                <w:spacing w:val="-2"/>
                <w:szCs w:val="26"/>
              </w:rPr>
            </w:pPr>
            <w:r w:rsidRPr="008C6558">
              <w:rPr>
                <w:b/>
                <w:color w:val="000000" w:themeColor="text1"/>
                <w:spacing w:val="-2"/>
                <w:szCs w:val="26"/>
              </w:rPr>
              <w:t>SO</w:t>
            </w:r>
            <w:r w:rsidRPr="008C6558">
              <w:rPr>
                <w:b/>
                <w:color w:val="000000" w:themeColor="text1"/>
                <w:spacing w:val="-2"/>
                <w:szCs w:val="26"/>
                <w:vertAlign w:val="subscript"/>
              </w:rPr>
              <w:t>2</w:t>
            </w:r>
          </w:p>
        </w:tc>
        <w:tc>
          <w:tcPr>
            <w:tcW w:w="855" w:type="pct"/>
            <w:shd w:val="clear" w:color="auto" w:fill="auto"/>
            <w:vAlign w:val="center"/>
          </w:tcPr>
          <w:p w14:paraId="1DF0B1BF" w14:textId="77777777" w:rsidR="00D92B76" w:rsidRPr="008C6558" w:rsidRDefault="00D92B76" w:rsidP="002F6E08">
            <w:pPr>
              <w:spacing w:before="0"/>
              <w:jc w:val="center"/>
              <w:rPr>
                <w:b/>
                <w:color w:val="000000" w:themeColor="text1"/>
                <w:spacing w:val="-2"/>
                <w:szCs w:val="26"/>
              </w:rPr>
            </w:pPr>
            <w:r w:rsidRPr="008C6558">
              <w:rPr>
                <w:b/>
                <w:color w:val="000000" w:themeColor="text1"/>
                <w:spacing w:val="-2"/>
                <w:szCs w:val="26"/>
              </w:rPr>
              <w:t>NOx</w:t>
            </w:r>
          </w:p>
        </w:tc>
        <w:tc>
          <w:tcPr>
            <w:tcW w:w="857" w:type="pct"/>
            <w:shd w:val="clear" w:color="auto" w:fill="auto"/>
            <w:vAlign w:val="center"/>
          </w:tcPr>
          <w:p w14:paraId="35DF9CF1" w14:textId="77777777" w:rsidR="00D92B76" w:rsidRPr="008C6558" w:rsidRDefault="00D92B76" w:rsidP="002F6E08">
            <w:pPr>
              <w:spacing w:before="0"/>
              <w:jc w:val="center"/>
              <w:rPr>
                <w:b/>
                <w:color w:val="000000" w:themeColor="text1"/>
                <w:spacing w:val="-2"/>
                <w:szCs w:val="26"/>
              </w:rPr>
            </w:pPr>
            <w:r w:rsidRPr="008C6558">
              <w:rPr>
                <w:b/>
                <w:color w:val="000000" w:themeColor="text1"/>
                <w:spacing w:val="-2"/>
                <w:szCs w:val="26"/>
              </w:rPr>
              <w:t>CO</w:t>
            </w:r>
          </w:p>
        </w:tc>
        <w:tc>
          <w:tcPr>
            <w:tcW w:w="856" w:type="pct"/>
            <w:shd w:val="clear" w:color="auto" w:fill="auto"/>
            <w:vAlign w:val="center"/>
          </w:tcPr>
          <w:p w14:paraId="5E949800" w14:textId="77777777" w:rsidR="00D92B76" w:rsidRPr="008C6558" w:rsidRDefault="00D92B76" w:rsidP="002F6E08">
            <w:pPr>
              <w:spacing w:before="0"/>
              <w:jc w:val="center"/>
              <w:rPr>
                <w:b/>
                <w:color w:val="000000" w:themeColor="text1"/>
                <w:spacing w:val="-2"/>
                <w:szCs w:val="26"/>
                <w:lang w:val="en-US"/>
              </w:rPr>
            </w:pPr>
            <w:r w:rsidRPr="008C6558">
              <w:rPr>
                <w:b/>
                <w:color w:val="000000" w:themeColor="text1"/>
                <w:spacing w:val="-2"/>
                <w:szCs w:val="26"/>
                <w:lang w:val="en-US"/>
              </w:rPr>
              <w:t>VOC</w:t>
            </w:r>
          </w:p>
        </w:tc>
      </w:tr>
      <w:tr w:rsidR="00D92B76" w:rsidRPr="008C6558" w14:paraId="45FD750B" w14:textId="77777777" w:rsidTr="00D92B76">
        <w:trPr>
          <w:trHeight w:val="328"/>
        </w:trPr>
        <w:tc>
          <w:tcPr>
            <w:tcW w:w="724" w:type="pct"/>
            <w:shd w:val="clear" w:color="auto" w:fill="auto"/>
          </w:tcPr>
          <w:p w14:paraId="36F6CB02" w14:textId="77777777" w:rsidR="00D92B76" w:rsidRPr="008C6558" w:rsidRDefault="00D92B76" w:rsidP="002F6E08">
            <w:pPr>
              <w:spacing w:before="0"/>
              <w:rPr>
                <w:color w:val="000000" w:themeColor="text1"/>
                <w:spacing w:val="-2"/>
                <w:szCs w:val="26"/>
                <w:lang w:val="en-US"/>
              </w:rPr>
            </w:pPr>
            <w:r w:rsidRPr="008C6558">
              <w:rPr>
                <w:color w:val="000000" w:themeColor="text1"/>
                <w:spacing w:val="-2"/>
                <w:szCs w:val="26"/>
                <w:lang w:val="en-US"/>
              </w:rPr>
              <w:t>Xe máy</w:t>
            </w:r>
          </w:p>
        </w:tc>
        <w:tc>
          <w:tcPr>
            <w:tcW w:w="854" w:type="pct"/>
            <w:shd w:val="clear" w:color="auto" w:fill="auto"/>
          </w:tcPr>
          <w:p w14:paraId="34D6EDBC"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rPr>
              <w:t>0,</w:t>
            </w:r>
            <w:r w:rsidRPr="008C6558">
              <w:rPr>
                <w:color w:val="000000" w:themeColor="text1"/>
                <w:spacing w:val="-2"/>
                <w:szCs w:val="26"/>
                <w:lang w:val="en-US"/>
              </w:rPr>
              <w:t>12</w:t>
            </w:r>
          </w:p>
        </w:tc>
        <w:tc>
          <w:tcPr>
            <w:tcW w:w="854" w:type="pct"/>
            <w:shd w:val="clear" w:color="auto" w:fill="auto"/>
          </w:tcPr>
          <w:p w14:paraId="346B0F41"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rPr>
              <w:t>0,</w:t>
            </w:r>
            <w:r w:rsidRPr="008C6558">
              <w:rPr>
                <w:color w:val="000000" w:themeColor="text1"/>
                <w:spacing w:val="-2"/>
                <w:szCs w:val="26"/>
                <w:lang w:val="en-US"/>
              </w:rPr>
              <w:t>6S</w:t>
            </w:r>
          </w:p>
        </w:tc>
        <w:tc>
          <w:tcPr>
            <w:tcW w:w="855" w:type="pct"/>
            <w:shd w:val="clear" w:color="auto" w:fill="auto"/>
          </w:tcPr>
          <w:p w14:paraId="0A34EECF"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lang w:val="en-US"/>
              </w:rPr>
              <w:t>0,08</w:t>
            </w:r>
          </w:p>
        </w:tc>
        <w:tc>
          <w:tcPr>
            <w:tcW w:w="857" w:type="pct"/>
            <w:shd w:val="clear" w:color="auto" w:fill="auto"/>
          </w:tcPr>
          <w:p w14:paraId="2BBA2589"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lang w:val="en-US"/>
              </w:rPr>
              <w:t>22</w:t>
            </w:r>
          </w:p>
        </w:tc>
        <w:tc>
          <w:tcPr>
            <w:tcW w:w="856" w:type="pct"/>
            <w:shd w:val="clear" w:color="auto" w:fill="auto"/>
          </w:tcPr>
          <w:p w14:paraId="1F3EC44D"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lang w:val="en-US"/>
              </w:rPr>
              <w:t>15</w:t>
            </w:r>
          </w:p>
        </w:tc>
      </w:tr>
      <w:tr w:rsidR="00D92B76" w:rsidRPr="008C6558" w14:paraId="052D6527" w14:textId="77777777" w:rsidTr="00D92B76">
        <w:trPr>
          <w:trHeight w:val="339"/>
        </w:trPr>
        <w:tc>
          <w:tcPr>
            <w:tcW w:w="724" w:type="pct"/>
            <w:shd w:val="clear" w:color="auto" w:fill="auto"/>
          </w:tcPr>
          <w:p w14:paraId="2780143E" w14:textId="77777777" w:rsidR="00D92B76" w:rsidRPr="008C6558" w:rsidRDefault="00D92B76" w:rsidP="002F6E08">
            <w:pPr>
              <w:spacing w:before="0"/>
              <w:rPr>
                <w:color w:val="000000" w:themeColor="text1"/>
                <w:spacing w:val="-2"/>
                <w:szCs w:val="26"/>
                <w:lang w:val="en-US"/>
              </w:rPr>
            </w:pPr>
            <w:r w:rsidRPr="008C6558">
              <w:rPr>
                <w:color w:val="000000" w:themeColor="text1"/>
                <w:spacing w:val="-2"/>
                <w:szCs w:val="26"/>
                <w:lang w:val="en-US"/>
              </w:rPr>
              <w:t>Xe ô tô</w:t>
            </w:r>
          </w:p>
        </w:tc>
        <w:tc>
          <w:tcPr>
            <w:tcW w:w="854" w:type="pct"/>
            <w:shd w:val="clear" w:color="auto" w:fill="auto"/>
          </w:tcPr>
          <w:p w14:paraId="779561EA"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rPr>
              <w:t>0,</w:t>
            </w:r>
            <w:r w:rsidRPr="008C6558">
              <w:rPr>
                <w:color w:val="000000" w:themeColor="text1"/>
                <w:spacing w:val="-2"/>
                <w:szCs w:val="26"/>
                <w:lang w:val="en-US"/>
              </w:rPr>
              <w:t>07</w:t>
            </w:r>
          </w:p>
        </w:tc>
        <w:tc>
          <w:tcPr>
            <w:tcW w:w="854" w:type="pct"/>
            <w:shd w:val="clear" w:color="auto" w:fill="auto"/>
          </w:tcPr>
          <w:p w14:paraId="38DA5494"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lang w:val="en-US"/>
              </w:rPr>
              <w:t>2,05S</w:t>
            </w:r>
          </w:p>
        </w:tc>
        <w:tc>
          <w:tcPr>
            <w:tcW w:w="855" w:type="pct"/>
            <w:shd w:val="clear" w:color="auto" w:fill="auto"/>
          </w:tcPr>
          <w:p w14:paraId="2AEB944C"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lang w:val="en-US"/>
              </w:rPr>
              <w:t>1,13</w:t>
            </w:r>
          </w:p>
        </w:tc>
        <w:tc>
          <w:tcPr>
            <w:tcW w:w="857" w:type="pct"/>
            <w:shd w:val="clear" w:color="auto" w:fill="auto"/>
          </w:tcPr>
          <w:p w14:paraId="2AA4FBFB"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lang w:val="en-US"/>
              </w:rPr>
              <w:t>6,46</w:t>
            </w:r>
          </w:p>
        </w:tc>
        <w:tc>
          <w:tcPr>
            <w:tcW w:w="856" w:type="pct"/>
            <w:shd w:val="clear" w:color="auto" w:fill="auto"/>
          </w:tcPr>
          <w:p w14:paraId="166393E5" w14:textId="77777777" w:rsidR="00D92B76" w:rsidRPr="008C6558" w:rsidRDefault="00D92B76" w:rsidP="002F6E08">
            <w:pPr>
              <w:spacing w:before="0"/>
              <w:jc w:val="center"/>
              <w:rPr>
                <w:color w:val="000000" w:themeColor="text1"/>
                <w:spacing w:val="-2"/>
                <w:szCs w:val="26"/>
                <w:lang w:val="en-US"/>
              </w:rPr>
            </w:pPr>
            <w:r w:rsidRPr="008C6558">
              <w:rPr>
                <w:color w:val="000000" w:themeColor="text1"/>
                <w:spacing w:val="-2"/>
                <w:szCs w:val="26"/>
              </w:rPr>
              <w:t>0,</w:t>
            </w:r>
            <w:r w:rsidRPr="008C6558">
              <w:rPr>
                <w:color w:val="000000" w:themeColor="text1"/>
                <w:spacing w:val="-2"/>
                <w:szCs w:val="26"/>
                <w:lang w:val="en-US"/>
              </w:rPr>
              <w:t>63</w:t>
            </w:r>
          </w:p>
        </w:tc>
      </w:tr>
    </w:tbl>
    <w:p w14:paraId="398E3C0C" w14:textId="77777777" w:rsidR="00D92B76" w:rsidRPr="008C6558" w:rsidRDefault="00D92B76" w:rsidP="002F6E08">
      <w:pPr>
        <w:rPr>
          <w:i/>
          <w:color w:val="000000" w:themeColor="text1"/>
          <w:spacing w:val="-2"/>
          <w:szCs w:val="26"/>
          <w:lang w:val="en-US"/>
        </w:rPr>
      </w:pPr>
      <w:r w:rsidRPr="008C6558">
        <w:rPr>
          <w:i/>
          <w:color w:val="000000" w:themeColor="text1"/>
          <w:spacing w:val="-2"/>
          <w:szCs w:val="26"/>
        </w:rPr>
        <w:t>Nguồn: WHO (Geneva, năm 1993)</w:t>
      </w:r>
      <w:r w:rsidRPr="008C6558">
        <w:rPr>
          <w:i/>
          <w:color w:val="000000" w:themeColor="text1"/>
          <w:spacing w:val="-2"/>
          <w:szCs w:val="26"/>
          <w:lang w:val="en-US"/>
        </w:rPr>
        <w:t>.</w:t>
      </w:r>
    </w:p>
    <w:p w14:paraId="20A258A6" w14:textId="77777777" w:rsidR="00D92B76" w:rsidRPr="008C6558" w:rsidRDefault="00D92B76" w:rsidP="002F6E08">
      <w:pPr>
        <w:rPr>
          <w:i/>
          <w:color w:val="000000" w:themeColor="text1"/>
          <w:lang w:val="en-US"/>
        </w:rPr>
      </w:pPr>
      <w:r w:rsidRPr="008C6558">
        <w:rPr>
          <w:i/>
          <w:color w:val="000000" w:themeColor="text1"/>
        </w:rPr>
        <w:t xml:space="preserve">S là hàm lượng lưu huỳnh (%) trong </w:t>
      </w:r>
      <w:r w:rsidRPr="008C6558">
        <w:rPr>
          <w:i/>
          <w:color w:val="000000" w:themeColor="text1"/>
          <w:lang w:val="en-US"/>
        </w:rPr>
        <w:t>nhiên liệu</w:t>
      </w:r>
      <w:r w:rsidRPr="008C6558">
        <w:rPr>
          <w:i/>
          <w:color w:val="000000" w:themeColor="text1"/>
        </w:rPr>
        <w:t>, với S = 0,05%</w:t>
      </w:r>
      <w:r w:rsidRPr="008C6558">
        <w:rPr>
          <w:i/>
          <w:color w:val="000000" w:themeColor="text1"/>
          <w:lang w:val="en-US"/>
        </w:rPr>
        <w:t>.</w:t>
      </w:r>
    </w:p>
    <w:p w14:paraId="0F2FAC4D" w14:textId="77777777" w:rsidR="00D92B76" w:rsidRPr="008C6558" w:rsidRDefault="00D92B76" w:rsidP="002F6E08">
      <w:pPr>
        <w:pStyle w:val="Macdinh"/>
        <w:suppressAutoHyphens w:val="0"/>
        <w:rPr>
          <w:color w:val="000000" w:themeColor="text1"/>
          <w:lang w:val="pt-BR"/>
        </w:rPr>
      </w:pPr>
      <w:r w:rsidRPr="008C6558">
        <w:rPr>
          <w:color w:val="000000" w:themeColor="text1"/>
          <w:lang w:val="pt-BR"/>
        </w:rPr>
        <w:t xml:space="preserve">Từ hệ số phát thải </w:t>
      </w:r>
      <w:r w:rsidR="007B45FC" w:rsidRPr="008C6558">
        <w:rPr>
          <w:color w:val="000000" w:themeColor="text1"/>
          <w:lang w:val="pt-BR"/>
        </w:rPr>
        <w:t>của</w:t>
      </w:r>
      <w:r w:rsidRPr="008C6558">
        <w:rPr>
          <w:color w:val="000000" w:themeColor="text1"/>
          <w:lang w:val="pt-BR"/>
        </w:rPr>
        <w:t xml:space="preserve"> </w:t>
      </w:r>
      <w:r w:rsidR="007B45FC" w:rsidRPr="008C6558">
        <w:rPr>
          <w:color w:val="000000" w:themeColor="text1"/>
          <w:lang w:val="pt-BR"/>
        </w:rPr>
        <w:t>xe máy và xe ô tô, cộng với</w:t>
      </w:r>
      <w:r w:rsidR="004025DF" w:rsidRPr="008C6558">
        <w:rPr>
          <w:color w:val="000000" w:themeColor="text1"/>
          <w:lang w:val="pt-BR"/>
        </w:rPr>
        <w:t xml:space="preserve"> giả thiết rằng: xe máy chạy 9.000 km/năm, xe ô tô chạy 60.0000 km/năm, </w:t>
      </w:r>
      <w:r w:rsidRPr="008C6558">
        <w:rPr>
          <w:color w:val="000000" w:themeColor="text1"/>
          <w:lang w:val="pt-BR"/>
        </w:rPr>
        <w:t>có thể tính toán tải lượng các chất ô nhiễm tại Bảng</w:t>
      </w:r>
      <w:r w:rsidR="00810543" w:rsidRPr="008C6558">
        <w:rPr>
          <w:color w:val="000000" w:themeColor="text1"/>
          <w:lang w:val="pt-BR"/>
        </w:rPr>
        <w:t xml:space="preserve"> </w:t>
      </w:r>
      <w:r w:rsidRPr="008C6558">
        <w:rPr>
          <w:color w:val="000000" w:themeColor="text1"/>
          <w:lang w:val="pt-BR"/>
        </w:rPr>
        <w:t>6</w:t>
      </w:r>
      <w:r w:rsidR="007B45FC" w:rsidRPr="008C6558">
        <w:rPr>
          <w:color w:val="000000" w:themeColor="text1"/>
          <w:lang w:val="pt-BR"/>
        </w:rPr>
        <w:t>4</w:t>
      </w:r>
      <w:r w:rsidRPr="008C6558">
        <w:rPr>
          <w:color w:val="000000" w:themeColor="text1"/>
          <w:lang w:val="pt-BR"/>
        </w:rPr>
        <w:t>.</w:t>
      </w:r>
    </w:p>
    <w:p w14:paraId="32F1D134" w14:textId="77777777" w:rsidR="00D92B76" w:rsidRPr="008C6558" w:rsidRDefault="00D92B76" w:rsidP="002F6E08">
      <w:pPr>
        <w:pStyle w:val="Chuthich"/>
        <w:widowControl w:val="0"/>
        <w:rPr>
          <w:lang w:val="pt-BR"/>
        </w:rPr>
      </w:pPr>
      <w:bookmarkStart w:id="488" w:name="_Toc112569151"/>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64</w:t>
      </w:r>
      <w:r w:rsidR="00B026DF" w:rsidRPr="008C6558">
        <w:rPr>
          <w:noProof/>
          <w:szCs w:val="26"/>
        </w:rPr>
        <w:fldChar w:fldCharType="end"/>
      </w:r>
      <w:r w:rsidRPr="008C6558">
        <w:rPr>
          <w:noProof/>
          <w:szCs w:val="26"/>
          <w:lang w:val="pt-BR"/>
        </w:rPr>
        <w:t xml:space="preserve">. </w:t>
      </w:r>
      <w:r w:rsidRPr="008C6558">
        <w:rPr>
          <w:lang w:val="pt-BR"/>
        </w:rPr>
        <w:t xml:space="preserve">Tải lượng các chất ô nhiễm phát sinh từ hoạt động giao thông vận tải trên các tuyến đường tỉnh </w:t>
      </w:r>
      <w:r w:rsidRPr="008C6558">
        <w:t>Đắk Lắk</w:t>
      </w:r>
      <w:r w:rsidRPr="008C6558">
        <w:rPr>
          <w:lang w:val="pt-BR"/>
        </w:rPr>
        <w:t xml:space="preserve"> đến năm 2030</w:t>
      </w:r>
      <w:bookmarkEnd w:id="4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812"/>
        <w:gridCol w:w="1854"/>
        <w:gridCol w:w="2026"/>
        <w:gridCol w:w="2024"/>
      </w:tblGrid>
      <w:tr w:rsidR="004025DF" w:rsidRPr="008C6558" w14:paraId="5E54C18F" w14:textId="77777777" w:rsidTr="004025DF">
        <w:trPr>
          <w:tblHeader/>
        </w:trPr>
        <w:tc>
          <w:tcPr>
            <w:tcW w:w="826" w:type="pct"/>
            <w:vMerge w:val="restart"/>
            <w:vAlign w:val="center"/>
          </w:tcPr>
          <w:p w14:paraId="01F37975" w14:textId="77777777" w:rsidR="004025DF" w:rsidRPr="008C6558" w:rsidRDefault="004025DF" w:rsidP="002F6E08">
            <w:pPr>
              <w:spacing w:before="0"/>
              <w:jc w:val="center"/>
              <w:rPr>
                <w:b/>
                <w:color w:val="000000" w:themeColor="text1"/>
                <w:lang w:val="pt-BR"/>
              </w:rPr>
            </w:pPr>
            <w:r w:rsidRPr="008C6558">
              <w:rPr>
                <w:b/>
                <w:color w:val="000000" w:themeColor="text1"/>
                <w:lang w:val="pt-BR"/>
              </w:rPr>
              <w:t xml:space="preserve">Stt </w:t>
            </w:r>
          </w:p>
        </w:tc>
        <w:tc>
          <w:tcPr>
            <w:tcW w:w="980" w:type="pct"/>
            <w:vMerge w:val="restart"/>
            <w:vAlign w:val="center"/>
          </w:tcPr>
          <w:p w14:paraId="74872E81" w14:textId="77777777" w:rsidR="004025DF" w:rsidRPr="008C6558" w:rsidRDefault="004025DF" w:rsidP="002F6E08">
            <w:pPr>
              <w:spacing w:before="0"/>
              <w:jc w:val="center"/>
              <w:rPr>
                <w:b/>
                <w:color w:val="000000" w:themeColor="text1"/>
                <w:lang w:val="pt-BR"/>
              </w:rPr>
            </w:pPr>
            <w:r w:rsidRPr="008C6558">
              <w:rPr>
                <w:b/>
                <w:color w:val="000000" w:themeColor="text1"/>
                <w:lang w:val="pt-BR"/>
              </w:rPr>
              <w:t>Chất ô nhiễm</w:t>
            </w:r>
          </w:p>
        </w:tc>
        <w:tc>
          <w:tcPr>
            <w:tcW w:w="3194" w:type="pct"/>
            <w:gridSpan w:val="3"/>
            <w:vAlign w:val="center"/>
          </w:tcPr>
          <w:p w14:paraId="01100321" w14:textId="77777777" w:rsidR="004025DF" w:rsidRPr="008C6558" w:rsidRDefault="004025DF" w:rsidP="002F6E08">
            <w:pPr>
              <w:spacing w:before="0"/>
              <w:jc w:val="center"/>
              <w:rPr>
                <w:b/>
                <w:color w:val="000000" w:themeColor="text1"/>
                <w:lang w:val="pt-BR"/>
              </w:rPr>
            </w:pPr>
            <w:r w:rsidRPr="008C6558">
              <w:rPr>
                <w:b/>
                <w:color w:val="000000" w:themeColor="text1"/>
                <w:lang w:val="pt-BR"/>
              </w:rPr>
              <w:t>Tải lượng chất ô nhiễm (tấn/năm)</w:t>
            </w:r>
          </w:p>
        </w:tc>
      </w:tr>
      <w:tr w:rsidR="004025DF" w:rsidRPr="008C6558" w14:paraId="2749823C" w14:textId="77777777" w:rsidTr="004025DF">
        <w:trPr>
          <w:tblHeader/>
        </w:trPr>
        <w:tc>
          <w:tcPr>
            <w:tcW w:w="826" w:type="pct"/>
            <w:vMerge/>
            <w:vAlign w:val="center"/>
          </w:tcPr>
          <w:p w14:paraId="74926A1B" w14:textId="77777777" w:rsidR="004025DF" w:rsidRPr="008C6558" w:rsidRDefault="004025DF" w:rsidP="002F6E08">
            <w:pPr>
              <w:spacing w:before="0"/>
              <w:jc w:val="center"/>
              <w:rPr>
                <w:color w:val="000000" w:themeColor="text1"/>
                <w:lang w:val="pt-BR"/>
              </w:rPr>
            </w:pPr>
          </w:p>
        </w:tc>
        <w:tc>
          <w:tcPr>
            <w:tcW w:w="980" w:type="pct"/>
            <w:vMerge/>
            <w:vAlign w:val="center"/>
          </w:tcPr>
          <w:p w14:paraId="2FFD8D56" w14:textId="77777777" w:rsidR="004025DF" w:rsidRPr="008C6558" w:rsidRDefault="004025DF" w:rsidP="002F6E08">
            <w:pPr>
              <w:spacing w:before="0"/>
              <w:jc w:val="center"/>
              <w:rPr>
                <w:color w:val="000000" w:themeColor="text1"/>
                <w:lang w:val="pt-BR"/>
              </w:rPr>
            </w:pPr>
          </w:p>
        </w:tc>
        <w:tc>
          <w:tcPr>
            <w:tcW w:w="1003" w:type="pct"/>
            <w:vAlign w:val="center"/>
          </w:tcPr>
          <w:p w14:paraId="2D23FC14" w14:textId="77777777" w:rsidR="004025DF" w:rsidRPr="008C6558" w:rsidRDefault="004025DF" w:rsidP="002F6E08">
            <w:pPr>
              <w:spacing w:before="0"/>
              <w:jc w:val="center"/>
              <w:rPr>
                <w:b/>
                <w:color w:val="000000" w:themeColor="text1"/>
                <w:lang w:val="pt-BR"/>
              </w:rPr>
            </w:pPr>
            <w:r w:rsidRPr="008C6558">
              <w:rPr>
                <w:b/>
                <w:color w:val="000000" w:themeColor="text1"/>
                <w:lang w:val="pt-BR"/>
              </w:rPr>
              <w:t>2020</w:t>
            </w:r>
          </w:p>
        </w:tc>
        <w:tc>
          <w:tcPr>
            <w:tcW w:w="1096" w:type="pct"/>
            <w:vAlign w:val="center"/>
          </w:tcPr>
          <w:p w14:paraId="588A4AF4" w14:textId="77777777" w:rsidR="004025DF" w:rsidRPr="008C6558" w:rsidRDefault="004025DF" w:rsidP="002F6E08">
            <w:pPr>
              <w:spacing w:before="0"/>
              <w:jc w:val="center"/>
              <w:rPr>
                <w:b/>
                <w:color w:val="000000" w:themeColor="text1"/>
                <w:lang w:val="pt-BR"/>
              </w:rPr>
            </w:pPr>
            <w:r w:rsidRPr="008C6558">
              <w:rPr>
                <w:b/>
                <w:color w:val="000000" w:themeColor="text1"/>
                <w:lang w:val="pt-BR"/>
              </w:rPr>
              <w:t>2025</w:t>
            </w:r>
          </w:p>
        </w:tc>
        <w:tc>
          <w:tcPr>
            <w:tcW w:w="1095" w:type="pct"/>
            <w:vAlign w:val="center"/>
          </w:tcPr>
          <w:p w14:paraId="4C6A5B9D" w14:textId="77777777" w:rsidR="004025DF" w:rsidRPr="008C6558" w:rsidRDefault="004025DF" w:rsidP="002F6E08">
            <w:pPr>
              <w:spacing w:before="0"/>
              <w:jc w:val="center"/>
              <w:rPr>
                <w:b/>
                <w:color w:val="000000" w:themeColor="text1"/>
                <w:lang w:val="pt-BR"/>
              </w:rPr>
            </w:pPr>
            <w:r w:rsidRPr="008C6558">
              <w:rPr>
                <w:b/>
                <w:color w:val="000000" w:themeColor="text1"/>
                <w:lang w:val="pt-BR"/>
              </w:rPr>
              <w:t>2030</w:t>
            </w:r>
          </w:p>
        </w:tc>
      </w:tr>
      <w:tr w:rsidR="004025DF" w:rsidRPr="008C6558" w14:paraId="1720DAF8" w14:textId="77777777" w:rsidTr="004025DF">
        <w:tc>
          <w:tcPr>
            <w:tcW w:w="826" w:type="pct"/>
            <w:vAlign w:val="center"/>
          </w:tcPr>
          <w:p w14:paraId="4A15F65D" w14:textId="77777777" w:rsidR="004025DF" w:rsidRPr="008C6558" w:rsidRDefault="004025DF" w:rsidP="002F6E08">
            <w:pPr>
              <w:spacing w:before="0"/>
              <w:jc w:val="center"/>
              <w:rPr>
                <w:color w:val="000000" w:themeColor="text1"/>
                <w:lang w:val="pt-BR"/>
              </w:rPr>
            </w:pPr>
            <w:r w:rsidRPr="008C6558">
              <w:rPr>
                <w:color w:val="000000" w:themeColor="text1"/>
                <w:lang w:val="pt-BR"/>
              </w:rPr>
              <w:t>1</w:t>
            </w:r>
          </w:p>
        </w:tc>
        <w:tc>
          <w:tcPr>
            <w:tcW w:w="980" w:type="pct"/>
            <w:vAlign w:val="center"/>
          </w:tcPr>
          <w:p w14:paraId="47991AF6" w14:textId="77777777" w:rsidR="004025DF" w:rsidRPr="008C6558" w:rsidRDefault="004025DF" w:rsidP="002F6E08">
            <w:pPr>
              <w:spacing w:before="0"/>
              <w:rPr>
                <w:color w:val="000000" w:themeColor="text1"/>
                <w:lang w:val="pt-BR"/>
              </w:rPr>
            </w:pPr>
            <w:r w:rsidRPr="008C6558">
              <w:rPr>
                <w:color w:val="000000" w:themeColor="text1"/>
                <w:lang w:val="pt-BR"/>
              </w:rPr>
              <w:t>Bụi</w:t>
            </w:r>
          </w:p>
        </w:tc>
        <w:tc>
          <w:tcPr>
            <w:tcW w:w="1003" w:type="pct"/>
            <w:vAlign w:val="bottom"/>
          </w:tcPr>
          <w:p w14:paraId="57AC2CA7" w14:textId="77777777" w:rsidR="004025DF" w:rsidRPr="008C6558" w:rsidRDefault="004025DF" w:rsidP="002F6E08">
            <w:pPr>
              <w:jc w:val="right"/>
              <w:rPr>
                <w:color w:val="000000" w:themeColor="text1"/>
                <w:szCs w:val="26"/>
              </w:rPr>
            </w:pPr>
            <w:r w:rsidRPr="008C6558">
              <w:rPr>
                <w:color w:val="000000" w:themeColor="text1"/>
                <w:szCs w:val="26"/>
              </w:rPr>
              <w:t>1.561</w:t>
            </w:r>
          </w:p>
        </w:tc>
        <w:tc>
          <w:tcPr>
            <w:tcW w:w="1096" w:type="pct"/>
            <w:vAlign w:val="bottom"/>
          </w:tcPr>
          <w:p w14:paraId="0339E1FB" w14:textId="77777777" w:rsidR="004025DF" w:rsidRPr="008C6558" w:rsidRDefault="004025DF" w:rsidP="002F6E08">
            <w:pPr>
              <w:jc w:val="right"/>
              <w:rPr>
                <w:color w:val="000000" w:themeColor="text1"/>
                <w:szCs w:val="26"/>
              </w:rPr>
            </w:pPr>
            <w:r w:rsidRPr="008C6558">
              <w:rPr>
                <w:color w:val="000000" w:themeColor="text1"/>
                <w:szCs w:val="26"/>
              </w:rPr>
              <w:t>1.643</w:t>
            </w:r>
          </w:p>
        </w:tc>
        <w:tc>
          <w:tcPr>
            <w:tcW w:w="1095" w:type="pct"/>
            <w:vAlign w:val="bottom"/>
          </w:tcPr>
          <w:p w14:paraId="5E9F0F75" w14:textId="77777777" w:rsidR="004025DF" w:rsidRPr="008C6558" w:rsidRDefault="004025DF" w:rsidP="002F6E08">
            <w:pPr>
              <w:jc w:val="right"/>
              <w:rPr>
                <w:color w:val="000000" w:themeColor="text1"/>
                <w:szCs w:val="26"/>
              </w:rPr>
            </w:pPr>
            <w:r w:rsidRPr="008C6558">
              <w:rPr>
                <w:color w:val="000000" w:themeColor="text1"/>
                <w:szCs w:val="26"/>
              </w:rPr>
              <w:t>1.714</w:t>
            </w:r>
          </w:p>
        </w:tc>
      </w:tr>
      <w:tr w:rsidR="004025DF" w:rsidRPr="008C6558" w14:paraId="505AB97B" w14:textId="77777777" w:rsidTr="004025DF">
        <w:tc>
          <w:tcPr>
            <w:tcW w:w="826" w:type="pct"/>
            <w:vAlign w:val="center"/>
          </w:tcPr>
          <w:p w14:paraId="627D0FF1" w14:textId="77777777" w:rsidR="004025DF" w:rsidRPr="008C6558" w:rsidRDefault="004025DF" w:rsidP="002F6E08">
            <w:pPr>
              <w:spacing w:before="0"/>
              <w:jc w:val="center"/>
              <w:rPr>
                <w:color w:val="000000" w:themeColor="text1"/>
                <w:lang w:val="pt-BR"/>
              </w:rPr>
            </w:pPr>
            <w:r w:rsidRPr="008C6558">
              <w:rPr>
                <w:color w:val="000000" w:themeColor="text1"/>
                <w:lang w:val="pt-BR"/>
              </w:rPr>
              <w:t>2</w:t>
            </w:r>
          </w:p>
        </w:tc>
        <w:tc>
          <w:tcPr>
            <w:tcW w:w="980" w:type="pct"/>
            <w:vAlign w:val="center"/>
          </w:tcPr>
          <w:p w14:paraId="72D98510" w14:textId="77777777" w:rsidR="004025DF" w:rsidRPr="008C6558" w:rsidRDefault="004025DF" w:rsidP="002F6E08">
            <w:pPr>
              <w:spacing w:before="0"/>
              <w:rPr>
                <w:color w:val="000000" w:themeColor="text1"/>
                <w:lang w:val="pt-BR"/>
              </w:rPr>
            </w:pPr>
            <w:r w:rsidRPr="008C6558">
              <w:rPr>
                <w:color w:val="000000" w:themeColor="text1"/>
                <w:lang w:val="pt-BR"/>
              </w:rPr>
              <w:t>SO</w:t>
            </w:r>
            <w:r w:rsidRPr="008C6558">
              <w:rPr>
                <w:color w:val="000000" w:themeColor="text1"/>
                <w:vertAlign w:val="subscript"/>
                <w:lang w:val="pt-BR"/>
              </w:rPr>
              <w:t>2</w:t>
            </w:r>
          </w:p>
        </w:tc>
        <w:tc>
          <w:tcPr>
            <w:tcW w:w="1003" w:type="pct"/>
            <w:vAlign w:val="bottom"/>
          </w:tcPr>
          <w:p w14:paraId="1DD2A1F6" w14:textId="77777777" w:rsidR="004025DF" w:rsidRPr="008C6558" w:rsidRDefault="004025DF" w:rsidP="002F6E08">
            <w:pPr>
              <w:jc w:val="right"/>
              <w:rPr>
                <w:color w:val="000000" w:themeColor="text1"/>
                <w:szCs w:val="26"/>
              </w:rPr>
            </w:pPr>
            <w:r w:rsidRPr="008C6558">
              <w:rPr>
                <w:color w:val="000000" w:themeColor="text1"/>
                <w:szCs w:val="26"/>
              </w:rPr>
              <w:t>14.912</w:t>
            </w:r>
          </w:p>
        </w:tc>
        <w:tc>
          <w:tcPr>
            <w:tcW w:w="1096" w:type="pct"/>
            <w:vAlign w:val="bottom"/>
          </w:tcPr>
          <w:p w14:paraId="349C2A9E" w14:textId="77777777" w:rsidR="004025DF" w:rsidRPr="008C6558" w:rsidRDefault="004025DF" w:rsidP="002F6E08">
            <w:pPr>
              <w:jc w:val="right"/>
              <w:rPr>
                <w:color w:val="000000" w:themeColor="text1"/>
                <w:szCs w:val="26"/>
              </w:rPr>
            </w:pPr>
            <w:r w:rsidRPr="008C6558">
              <w:rPr>
                <w:color w:val="000000" w:themeColor="text1"/>
                <w:szCs w:val="26"/>
              </w:rPr>
              <w:t>15.685</w:t>
            </w:r>
          </w:p>
        </w:tc>
        <w:tc>
          <w:tcPr>
            <w:tcW w:w="1095" w:type="pct"/>
            <w:vAlign w:val="bottom"/>
          </w:tcPr>
          <w:p w14:paraId="661BB77A" w14:textId="77777777" w:rsidR="004025DF" w:rsidRPr="008C6558" w:rsidRDefault="004025DF" w:rsidP="002F6E08">
            <w:pPr>
              <w:jc w:val="right"/>
              <w:rPr>
                <w:color w:val="000000" w:themeColor="text1"/>
                <w:szCs w:val="26"/>
              </w:rPr>
            </w:pPr>
            <w:r w:rsidRPr="008C6558">
              <w:rPr>
                <w:color w:val="000000" w:themeColor="text1"/>
                <w:szCs w:val="26"/>
              </w:rPr>
              <w:t>16.360</w:t>
            </w:r>
          </w:p>
        </w:tc>
      </w:tr>
      <w:tr w:rsidR="004025DF" w:rsidRPr="008C6558" w14:paraId="334E6BA3" w14:textId="77777777" w:rsidTr="004025DF">
        <w:tc>
          <w:tcPr>
            <w:tcW w:w="826" w:type="pct"/>
            <w:vAlign w:val="center"/>
          </w:tcPr>
          <w:p w14:paraId="438A8EAE" w14:textId="77777777" w:rsidR="004025DF" w:rsidRPr="008C6558" w:rsidRDefault="004025DF" w:rsidP="002F6E08">
            <w:pPr>
              <w:spacing w:before="0"/>
              <w:jc w:val="center"/>
              <w:rPr>
                <w:color w:val="000000" w:themeColor="text1"/>
                <w:lang w:val="pt-BR"/>
              </w:rPr>
            </w:pPr>
            <w:r w:rsidRPr="008C6558">
              <w:rPr>
                <w:color w:val="000000" w:themeColor="text1"/>
                <w:lang w:val="pt-BR"/>
              </w:rPr>
              <w:t>3</w:t>
            </w:r>
          </w:p>
        </w:tc>
        <w:tc>
          <w:tcPr>
            <w:tcW w:w="980" w:type="pct"/>
            <w:vAlign w:val="center"/>
          </w:tcPr>
          <w:p w14:paraId="359091BD" w14:textId="77777777" w:rsidR="004025DF" w:rsidRPr="008C6558" w:rsidRDefault="004025DF" w:rsidP="002F6E08">
            <w:pPr>
              <w:spacing w:before="0"/>
              <w:rPr>
                <w:color w:val="000000" w:themeColor="text1"/>
                <w:lang w:val="pt-BR"/>
              </w:rPr>
            </w:pPr>
            <w:r w:rsidRPr="008C6558">
              <w:rPr>
                <w:color w:val="000000" w:themeColor="text1"/>
                <w:lang w:val="pt-BR"/>
              </w:rPr>
              <w:t>NO</w:t>
            </w:r>
            <w:r w:rsidRPr="008C6558">
              <w:rPr>
                <w:color w:val="000000" w:themeColor="text1"/>
                <w:vertAlign w:val="subscript"/>
                <w:lang w:val="pt-BR"/>
              </w:rPr>
              <w:t>x</w:t>
            </w:r>
          </w:p>
        </w:tc>
        <w:tc>
          <w:tcPr>
            <w:tcW w:w="1003" w:type="pct"/>
            <w:vAlign w:val="bottom"/>
          </w:tcPr>
          <w:p w14:paraId="0633C20D" w14:textId="77777777" w:rsidR="004025DF" w:rsidRPr="008C6558" w:rsidRDefault="004025DF" w:rsidP="002F6E08">
            <w:pPr>
              <w:jc w:val="right"/>
              <w:rPr>
                <w:color w:val="000000" w:themeColor="text1"/>
                <w:szCs w:val="26"/>
              </w:rPr>
            </w:pPr>
            <w:r w:rsidRPr="008C6558">
              <w:rPr>
                <w:color w:val="000000" w:themeColor="text1"/>
                <w:szCs w:val="26"/>
              </w:rPr>
              <w:t>5.230</w:t>
            </w:r>
          </w:p>
        </w:tc>
        <w:tc>
          <w:tcPr>
            <w:tcW w:w="1096" w:type="pct"/>
            <w:vAlign w:val="bottom"/>
          </w:tcPr>
          <w:p w14:paraId="0AA81DA8" w14:textId="77777777" w:rsidR="004025DF" w:rsidRPr="008C6558" w:rsidRDefault="004025DF" w:rsidP="002F6E08">
            <w:pPr>
              <w:jc w:val="right"/>
              <w:rPr>
                <w:color w:val="000000" w:themeColor="text1"/>
                <w:szCs w:val="26"/>
              </w:rPr>
            </w:pPr>
            <w:r w:rsidRPr="008C6558">
              <w:rPr>
                <w:color w:val="000000" w:themeColor="text1"/>
                <w:szCs w:val="26"/>
              </w:rPr>
              <w:t>5.493</w:t>
            </w:r>
          </w:p>
        </w:tc>
        <w:tc>
          <w:tcPr>
            <w:tcW w:w="1095" w:type="pct"/>
            <w:vAlign w:val="bottom"/>
          </w:tcPr>
          <w:p w14:paraId="6E865A98" w14:textId="77777777" w:rsidR="004025DF" w:rsidRPr="008C6558" w:rsidRDefault="004025DF" w:rsidP="002F6E08">
            <w:pPr>
              <w:jc w:val="right"/>
              <w:rPr>
                <w:color w:val="000000" w:themeColor="text1"/>
                <w:szCs w:val="26"/>
              </w:rPr>
            </w:pPr>
            <w:r w:rsidRPr="008C6558">
              <w:rPr>
                <w:color w:val="000000" w:themeColor="text1"/>
                <w:szCs w:val="26"/>
              </w:rPr>
              <w:t>5.730</w:t>
            </w:r>
          </w:p>
        </w:tc>
      </w:tr>
      <w:tr w:rsidR="004025DF" w:rsidRPr="008C6558" w14:paraId="5603342B" w14:textId="77777777" w:rsidTr="004025DF">
        <w:tc>
          <w:tcPr>
            <w:tcW w:w="826" w:type="pct"/>
            <w:vAlign w:val="center"/>
          </w:tcPr>
          <w:p w14:paraId="62840DC6" w14:textId="77777777" w:rsidR="004025DF" w:rsidRPr="008C6558" w:rsidRDefault="004025DF" w:rsidP="002F6E08">
            <w:pPr>
              <w:spacing w:before="0"/>
              <w:jc w:val="center"/>
              <w:rPr>
                <w:color w:val="000000" w:themeColor="text1"/>
                <w:lang w:val="pt-BR"/>
              </w:rPr>
            </w:pPr>
            <w:r w:rsidRPr="008C6558">
              <w:rPr>
                <w:color w:val="000000" w:themeColor="text1"/>
                <w:lang w:val="pt-BR"/>
              </w:rPr>
              <w:t>4</w:t>
            </w:r>
          </w:p>
        </w:tc>
        <w:tc>
          <w:tcPr>
            <w:tcW w:w="980" w:type="pct"/>
            <w:vAlign w:val="center"/>
          </w:tcPr>
          <w:p w14:paraId="7F1162A8" w14:textId="77777777" w:rsidR="004025DF" w:rsidRPr="008C6558" w:rsidRDefault="004025DF" w:rsidP="002F6E08">
            <w:pPr>
              <w:spacing w:before="0"/>
              <w:rPr>
                <w:color w:val="000000" w:themeColor="text1"/>
                <w:lang w:val="pt-BR"/>
              </w:rPr>
            </w:pPr>
            <w:r w:rsidRPr="008C6558">
              <w:rPr>
                <w:color w:val="000000" w:themeColor="text1"/>
                <w:lang w:val="pt-BR"/>
              </w:rPr>
              <w:t>CO</w:t>
            </w:r>
          </w:p>
        </w:tc>
        <w:tc>
          <w:tcPr>
            <w:tcW w:w="1003" w:type="pct"/>
            <w:vAlign w:val="bottom"/>
          </w:tcPr>
          <w:p w14:paraId="5902BF4A" w14:textId="77777777" w:rsidR="004025DF" w:rsidRPr="008C6558" w:rsidRDefault="004025DF" w:rsidP="002F6E08">
            <w:pPr>
              <w:jc w:val="right"/>
              <w:rPr>
                <w:color w:val="000000" w:themeColor="text1"/>
                <w:szCs w:val="26"/>
              </w:rPr>
            </w:pPr>
            <w:r w:rsidRPr="008C6558">
              <w:rPr>
                <w:color w:val="000000" w:themeColor="text1"/>
                <w:szCs w:val="26"/>
              </w:rPr>
              <w:t>261.406</w:t>
            </w:r>
          </w:p>
        </w:tc>
        <w:tc>
          <w:tcPr>
            <w:tcW w:w="1096" w:type="pct"/>
            <w:vAlign w:val="bottom"/>
          </w:tcPr>
          <w:p w14:paraId="59716840" w14:textId="77777777" w:rsidR="004025DF" w:rsidRPr="008C6558" w:rsidRDefault="004025DF" w:rsidP="002F6E08">
            <w:pPr>
              <w:jc w:val="right"/>
              <w:rPr>
                <w:color w:val="000000" w:themeColor="text1"/>
                <w:szCs w:val="26"/>
              </w:rPr>
            </w:pPr>
            <w:r w:rsidRPr="008C6558">
              <w:rPr>
                <w:color w:val="000000" w:themeColor="text1"/>
                <w:szCs w:val="26"/>
              </w:rPr>
              <w:t>275.427</w:t>
            </w:r>
          </w:p>
        </w:tc>
        <w:tc>
          <w:tcPr>
            <w:tcW w:w="1095" w:type="pct"/>
            <w:vAlign w:val="bottom"/>
          </w:tcPr>
          <w:p w14:paraId="6EB94E71" w14:textId="77777777" w:rsidR="004025DF" w:rsidRPr="008C6558" w:rsidRDefault="004025DF" w:rsidP="002F6E08">
            <w:pPr>
              <w:jc w:val="right"/>
              <w:rPr>
                <w:color w:val="000000" w:themeColor="text1"/>
                <w:szCs w:val="26"/>
              </w:rPr>
            </w:pPr>
            <w:r w:rsidRPr="008C6558">
              <w:rPr>
                <w:color w:val="000000" w:themeColor="text1"/>
                <w:szCs w:val="26"/>
              </w:rPr>
              <w:t>287.293</w:t>
            </w:r>
          </w:p>
        </w:tc>
      </w:tr>
      <w:tr w:rsidR="004025DF" w:rsidRPr="008C6558" w14:paraId="2E8C3395" w14:textId="77777777" w:rsidTr="004025DF">
        <w:tc>
          <w:tcPr>
            <w:tcW w:w="826" w:type="pct"/>
            <w:vAlign w:val="center"/>
          </w:tcPr>
          <w:p w14:paraId="53F53DD8" w14:textId="77777777" w:rsidR="004025DF" w:rsidRPr="008C6558" w:rsidRDefault="004025DF" w:rsidP="002F6E08">
            <w:pPr>
              <w:spacing w:before="0"/>
              <w:jc w:val="center"/>
              <w:rPr>
                <w:color w:val="000000" w:themeColor="text1"/>
                <w:lang w:val="pt-BR"/>
              </w:rPr>
            </w:pPr>
            <w:r w:rsidRPr="008C6558">
              <w:rPr>
                <w:color w:val="000000" w:themeColor="text1"/>
                <w:lang w:val="pt-BR"/>
              </w:rPr>
              <w:t>5</w:t>
            </w:r>
          </w:p>
        </w:tc>
        <w:tc>
          <w:tcPr>
            <w:tcW w:w="980" w:type="pct"/>
            <w:vAlign w:val="center"/>
          </w:tcPr>
          <w:p w14:paraId="02527AB6" w14:textId="77777777" w:rsidR="004025DF" w:rsidRPr="008C6558" w:rsidRDefault="004025DF" w:rsidP="002F6E08">
            <w:pPr>
              <w:spacing w:before="0"/>
              <w:rPr>
                <w:color w:val="000000" w:themeColor="text1"/>
                <w:lang w:val="pt-BR"/>
              </w:rPr>
            </w:pPr>
            <w:r w:rsidRPr="008C6558">
              <w:rPr>
                <w:color w:val="000000" w:themeColor="text1"/>
                <w:lang w:val="pt-BR"/>
              </w:rPr>
              <w:t>VOC</w:t>
            </w:r>
          </w:p>
        </w:tc>
        <w:tc>
          <w:tcPr>
            <w:tcW w:w="1003" w:type="pct"/>
            <w:vAlign w:val="bottom"/>
          </w:tcPr>
          <w:p w14:paraId="313A5988" w14:textId="77777777" w:rsidR="004025DF" w:rsidRPr="008C6558" w:rsidRDefault="004025DF" w:rsidP="002F6E08">
            <w:pPr>
              <w:jc w:val="right"/>
              <w:rPr>
                <w:color w:val="000000" w:themeColor="text1"/>
                <w:szCs w:val="26"/>
              </w:rPr>
            </w:pPr>
            <w:r w:rsidRPr="008C6558">
              <w:rPr>
                <w:color w:val="000000" w:themeColor="text1"/>
                <w:szCs w:val="26"/>
              </w:rPr>
              <w:t>163.635</w:t>
            </w:r>
          </w:p>
        </w:tc>
        <w:tc>
          <w:tcPr>
            <w:tcW w:w="1096" w:type="pct"/>
            <w:vAlign w:val="bottom"/>
          </w:tcPr>
          <w:p w14:paraId="26897FD7" w14:textId="77777777" w:rsidR="004025DF" w:rsidRPr="008C6558" w:rsidRDefault="004025DF" w:rsidP="002F6E08">
            <w:pPr>
              <w:jc w:val="right"/>
              <w:rPr>
                <w:color w:val="000000" w:themeColor="text1"/>
                <w:szCs w:val="26"/>
              </w:rPr>
            </w:pPr>
            <w:r w:rsidRPr="008C6558">
              <w:rPr>
                <w:color w:val="000000" w:themeColor="text1"/>
                <w:szCs w:val="26"/>
              </w:rPr>
              <w:t>172.468</w:t>
            </w:r>
          </w:p>
        </w:tc>
        <w:tc>
          <w:tcPr>
            <w:tcW w:w="1095" w:type="pct"/>
            <w:vAlign w:val="bottom"/>
          </w:tcPr>
          <w:p w14:paraId="03FA25E3" w14:textId="77777777" w:rsidR="004025DF" w:rsidRPr="008C6558" w:rsidRDefault="004025DF" w:rsidP="002F6E08">
            <w:pPr>
              <w:jc w:val="right"/>
              <w:rPr>
                <w:color w:val="000000" w:themeColor="text1"/>
                <w:szCs w:val="26"/>
              </w:rPr>
            </w:pPr>
            <w:r w:rsidRPr="008C6558">
              <w:rPr>
                <w:color w:val="000000" w:themeColor="text1"/>
                <w:szCs w:val="26"/>
              </w:rPr>
              <w:t>179.899</w:t>
            </w:r>
          </w:p>
        </w:tc>
      </w:tr>
    </w:tbl>
    <w:p w14:paraId="53A3A4DC" w14:textId="77777777" w:rsidR="00D92B76" w:rsidRPr="008C6558" w:rsidRDefault="00D92B76" w:rsidP="002F6E08">
      <w:pPr>
        <w:pStyle w:val="Macdinh"/>
        <w:suppressAutoHyphens w:val="0"/>
        <w:rPr>
          <w:color w:val="000000" w:themeColor="text1"/>
          <w:lang w:val="pt-BR"/>
        </w:rPr>
      </w:pPr>
      <w:r w:rsidRPr="008C6558">
        <w:rPr>
          <w:color w:val="000000" w:themeColor="text1"/>
          <w:lang w:val="pt-BR"/>
        </w:rPr>
        <w:t xml:space="preserve">Từ bảng trên có thể thấy, tải lượng các chất ô nhiễm có trong khí thải từ hoạt động giao thông trên địa bàn tỉnh </w:t>
      </w:r>
      <w:r w:rsidRPr="008C6558">
        <w:rPr>
          <w:color w:val="000000" w:themeColor="text1"/>
        </w:rPr>
        <w:t>Đắk Lắk</w:t>
      </w:r>
      <w:r w:rsidRPr="008C6558">
        <w:rPr>
          <w:color w:val="000000" w:themeColor="text1"/>
          <w:lang w:val="pt-BR"/>
        </w:rPr>
        <w:t xml:space="preserve"> đến năm 2030</w:t>
      </w:r>
      <w:r w:rsidR="00810543" w:rsidRPr="008C6558">
        <w:rPr>
          <w:color w:val="000000" w:themeColor="text1"/>
          <w:lang w:val="pt-BR"/>
        </w:rPr>
        <w:t xml:space="preserve"> </w:t>
      </w:r>
      <w:r w:rsidRPr="008C6558">
        <w:rPr>
          <w:color w:val="000000" w:themeColor="text1"/>
          <w:lang w:val="pt-BR"/>
        </w:rPr>
        <w:t>phát sinh rất lớn. Để hạn chế nguồn gây ô nhiễm không khí từ hoạt động này cần phải có những biện pháp quản lý giảm thiểu thích hợp.</w:t>
      </w:r>
    </w:p>
    <w:p w14:paraId="47F85B92" w14:textId="77777777" w:rsidR="00D92B76" w:rsidRPr="008C6558" w:rsidRDefault="00D92B76" w:rsidP="002F6E08">
      <w:pPr>
        <w:pStyle w:val="u6"/>
        <w:widowControl w:val="0"/>
        <w:rPr>
          <w:color w:val="000000" w:themeColor="text1"/>
        </w:rPr>
      </w:pPr>
      <w:r w:rsidRPr="008C6558">
        <w:rPr>
          <w:color w:val="000000" w:themeColor="text1"/>
        </w:rPr>
        <w:t>3). Suy giảm chất lượng không khí do hoạt động công nghiệp</w:t>
      </w:r>
    </w:p>
    <w:p w14:paraId="1DDDCD1A" w14:textId="77777777" w:rsidR="00D92B76" w:rsidRPr="008C6558" w:rsidRDefault="00D92B76" w:rsidP="002F6E08">
      <w:pPr>
        <w:pStyle w:val="Macdinh"/>
        <w:suppressAutoHyphens w:val="0"/>
        <w:rPr>
          <w:color w:val="000000" w:themeColor="text1"/>
        </w:rPr>
      </w:pPr>
      <w:r w:rsidRPr="008C6558">
        <w:rPr>
          <w:color w:val="000000" w:themeColor="text1"/>
          <w:lang w:val="pt-BR"/>
        </w:rPr>
        <w:t xml:space="preserve">Hoạt động sản xuất luôn phát sinh khí thải, tùy theo ngành nghề sản xuất mà thành phần ô nhiễm trong khí thải khác nhau. Nhìn chung, khí thải phát sinh từ các cơ sở sản xuất chủ yếu mới khổng chế và kiểm soát được nguồn điểm, còn nguồn diện vẫn chưa được thu gom và xử lý triệt để. Ô nhiễm không khí từ nguồn diện hầu như chưa được kiểm soát chặt chẽ, lan truyền ra ngoài khu vực sản xuất gây ảnh hưởng môi trường không khí xung quanh. </w:t>
      </w:r>
      <w:r w:rsidRPr="008C6558">
        <w:rPr>
          <w:color w:val="000000" w:themeColor="text1"/>
        </w:rPr>
        <w:t>Do chưa có tài liệu hướng dẫn về hệ số tính toán ô nhiễm tại các Khu công nghiệp nên trong ĐMC này</w:t>
      </w:r>
      <w:r w:rsidRPr="008C6558">
        <w:rPr>
          <w:color w:val="000000" w:themeColor="text1"/>
          <w:lang w:val="pt-BR"/>
        </w:rPr>
        <w:t xml:space="preserve"> sẽ sử dụng </w:t>
      </w:r>
      <w:r w:rsidRPr="008C6558">
        <w:rPr>
          <w:color w:val="000000" w:themeColor="text1"/>
        </w:rPr>
        <w:t>các hệ số ô nhiễm khí thải trung bình tại một số KCN khảo sát điển hình</w:t>
      </w:r>
      <w:r w:rsidRPr="008C6558">
        <w:rPr>
          <w:color w:val="000000" w:themeColor="text1"/>
          <w:lang w:val="pt-BR"/>
        </w:rPr>
        <w:t xml:space="preserve">, cụ thể dựa trên số liệu khảo sát của Trung </w:t>
      </w:r>
      <w:r w:rsidRPr="008C6558">
        <w:rPr>
          <w:color w:val="000000" w:themeColor="text1"/>
        </w:rPr>
        <w:t>tâm Kỹ thuật nhiệt đới, Viện Nhiệt đới và Bảo vệ MT TP. Hồ Chí Minh đưa ra, dựa trên số liệu thực tế về tải lượng ô nhiễm trung bình một số KCN như: Biên Hòa I, Biên Hòa II (Đồng Nai), Hòn Khô, Suối Hiệp (Khánh Hòa) tại Bảng64.</w:t>
      </w:r>
    </w:p>
    <w:p w14:paraId="611228D9" w14:textId="77777777" w:rsidR="00D92B76" w:rsidRPr="008C6558" w:rsidRDefault="00D92B76" w:rsidP="002F6E08">
      <w:pPr>
        <w:pStyle w:val="Chuthich"/>
        <w:widowControl w:val="0"/>
      </w:pPr>
      <w:bookmarkStart w:id="489" w:name="_Toc112569152"/>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65</w:t>
      </w:r>
      <w:r w:rsidR="00B026DF" w:rsidRPr="008C6558">
        <w:rPr>
          <w:noProof/>
          <w:szCs w:val="26"/>
        </w:rPr>
        <w:fldChar w:fldCharType="end"/>
      </w:r>
      <w:r w:rsidRPr="008C6558">
        <w:rPr>
          <w:noProof/>
          <w:szCs w:val="26"/>
        </w:rPr>
        <w:t>.</w:t>
      </w:r>
      <w:r w:rsidRPr="008C6558">
        <w:t>Thải lượng các chất ô nhiễm không khí do hoạt động công nghiệp</w:t>
      </w:r>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956"/>
        <w:gridCol w:w="956"/>
        <w:gridCol w:w="956"/>
        <w:gridCol w:w="956"/>
        <w:gridCol w:w="869"/>
        <w:gridCol w:w="972"/>
      </w:tblGrid>
      <w:tr w:rsidR="00D92B76" w:rsidRPr="008C6558" w14:paraId="279DD7FC" w14:textId="77777777" w:rsidTr="00D92B76">
        <w:trPr>
          <w:trHeight w:val="202"/>
        </w:trPr>
        <w:tc>
          <w:tcPr>
            <w:tcW w:w="1936" w:type="pct"/>
            <w:shd w:val="clear" w:color="auto" w:fill="auto"/>
          </w:tcPr>
          <w:p w14:paraId="10B5F4D6" w14:textId="77777777" w:rsidR="00D92B76" w:rsidRPr="008C6558" w:rsidRDefault="00D92B76" w:rsidP="002F6E08">
            <w:pPr>
              <w:pStyle w:val="Default"/>
              <w:widowControl w:val="0"/>
              <w:spacing w:before="0" w:line="240" w:lineRule="auto"/>
              <w:ind w:firstLine="0"/>
              <w:jc w:val="center"/>
              <w:rPr>
                <w:b/>
                <w:color w:val="000000" w:themeColor="text1"/>
              </w:rPr>
            </w:pPr>
            <w:r w:rsidRPr="008C6558">
              <w:rPr>
                <w:b/>
                <w:color w:val="000000" w:themeColor="text1"/>
              </w:rPr>
              <w:t>Chất ô nhiễm</w:t>
            </w:r>
          </w:p>
        </w:tc>
        <w:tc>
          <w:tcPr>
            <w:tcW w:w="517" w:type="pct"/>
            <w:shd w:val="clear" w:color="auto" w:fill="auto"/>
          </w:tcPr>
          <w:p w14:paraId="2F7E6DB7" w14:textId="77777777" w:rsidR="00D92B76" w:rsidRPr="008C6558" w:rsidRDefault="00D92B76" w:rsidP="002F6E08">
            <w:pPr>
              <w:pStyle w:val="Default"/>
              <w:widowControl w:val="0"/>
              <w:spacing w:before="0" w:line="240" w:lineRule="auto"/>
              <w:ind w:firstLine="0"/>
              <w:jc w:val="center"/>
              <w:rPr>
                <w:b/>
                <w:color w:val="000000" w:themeColor="text1"/>
              </w:rPr>
            </w:pPr>
            <w:r w:rsidRPr="008C6558">
              <w:rPr>
                <w:b/>
                <w:color w:val="000000" w:themeColor="text1"/>
              </w:rPr>
              <w:t>Bụi</w:t>
            </w:r>
          </w:p>
        </w:tc>
        <w:tc>
          <w:tcPr>
            <w:tcW w:w="517" w:type="pct"/>
            <w:shd w:val="clear" w:color="auto" w:fill="auto"/>
          </w:tcPr>
          <w:p w14:paraId="2043D342" w14:textId="77777777" w:rsidR="00D92B76" w:rsidRPr="008C6558" w:rsidRDefault="00D92B76" w:rsidP="002F6E08">
            <w:pPr>
              <w:pStyle w:val="Default"/>
              <w:widowControl w:val="0"/>
              <w:spacing w:before="0" w:line="240" w:lineRule="auto"/>
              <w:ind w:firstLine="0"/>
              <w:jc w:val="center"/>
              <w:rPr>
                <w:b/>
                <w:color w:val="000000" w:themeColor="text1"/>
              </w:rPr>
            </w:pPr>
            <w:r w:rsidRPr="008C6558">
              <w:rPr>
                <w:b/>
                <w:color w:val="000000" w:themeColor="text1"/>
              </w:rPr>
              <w:t>SO</w:t>
            </w:r>
            <w:r w:rsidRPr="008C6558">
              <w:rPr>
                <w:b/>
                <w:color w:val="000000" w:themeColor="text1"/>
                <w:vertAlign w:val="subscript"/>
              </w:rPr>
              <w:t>2</w:t>
            </w:r>
          </w:p>
        </w:tc>
        <w:tc>
          <w:tcPr>
            <w:tcW w:w="517" w:type="pct"/>
            <w:shd w:val="clear" w:color="auto" w:fill="auto"/>
          </w:tcPr>
          <w:p w14:paraId="650C5348" w14:textId="77777777" w:rsidR="00D92B76" w:rsidRPr="008C6558" w:rsidRDefault="00D92B76" w:rsidP="002F6E08">
            <w:pPr>
              <w:pStyle w:val="Default"/>
              <w:widowControl w:val="0"/>
              <w:spacing w:before="0" w:line="240" w:lineRule="auto"/>
              <w:ind w:firstLine="0"/>
              <w:jc w:val="center"/>
              <w:rPr>
                <w:b/>
                <w:color w:val="000000" w:themeColor="text1"/>
              </w:rPr>
            </w:pPr>
            <w:r w:rsidRPr="008C6558">
              <w:rPr>
                <w:b/>
                <w:color w:val="000000" w:themeColor="text1"/>
              </w:rPr>
              <w:t>SO</w:t>
            </w:r>
            <w:r w:rsidRPr="008C6558">
              <w:rPr>
                <w:b/>
                <w:color w:val="000000" w:themeColor="text1"/>
                <w:vertAlign w:val="subscript"/>
              </w:rPr>
              <w:t>3</w:t>
            </w:r>
          </w:p>
        </w:tc>
        <w:tc>
          <w:tcPr>
            <w:tcW w:w="517" w:type="pct"/>
            <w:shd w:val="clear" w:color="auto" w:fill="auto"/>
          </w:tcPr>
          <w:p w14:paraId="24E3D5DD" w14:textId="77777777" w:rsidR="00D92B76" w:rsidRPr="008C6558" w:rsidRDefault="00D92B76" w:rsidP="002F6E08">
            <w:pPr>
              <w:pStyle w:val="Default"/>
              <w:widowControl w:val="0"/>
              <w:spacing w:before="0" w:line="240" w:lineRule="auto"/>
              <w:ind w:firstLine="0"/>
              <w:jc w:val="center"/>
              <w:rPr>
                <w:b/>
                <w:color w:val="000000" w:themeColor="text1"/>
              </w:rPr>
            </w:pPr>
            <w:r w:rsidRPr="008C6558">
              <w:rPr>
                <w:b/>
                <w:color w:val="000000" w:themeColor="text1"/>
              </w:rPr>
              <w:t>NO</w:t>
            </w:r>
            <w:r w:rsidRPr="008C6558">
              <w:rPr>
                <w:b/>
                <w:color w:val="000000" w:themeColor="text1"/>
                <w:vertAlign w:val="subscript"/>
              </w:rPr>
              <w:t>2</w:t>
            </w:r>
          </w:p>
        </w:tc>
        <w:tc>
          <w:tcPr>
            <w:tcW w:w="470" w:type="pct"/>
            <w:shd w:val="clear" w:color="auto" w:fill="auto"/>
          </w:tcPr>
          <w:p w14:paraId="5390378E" w14:textId="77777777" w:rsidR="00D92B76" w:rsidRPr="008C6558" w:rsidRDefault="00D92B76" w:rsidP="002F6E08">
            <w:pPr>
              <w:pStyle w:val="Default"/>
              <w:widowControl w:val="0"/>
              <w:spacing w:before="0" w:line="240" w:lineRule="auto"/>
              <w:ind w:firstLine="0"/>
              <w:jc w:val="center"/>
              <w:rPr>
                <w:b/>
                <w:color w:val="000000" w:themeColor="text1"/>
              </w:rPr>
            </w:pPr>
            <w:r w:rsidRPr="008C6558">
              <w:rPr>
                <w:b/>
                <w:color w:val="000000" w:themeColor="text1"/>
              </w:rPr>
              <w:t>CO</w:t>
            </w:r>
          </w:p>
        </w:tc>
        <w:tc>
          <w:tcPr>
            <w:tcW w:w="526" w:type="pct"/>
            <w:shd w:val="clear" w:color="auto" w:fill="auto"/>
          </w:tcPr>
          <w:p w14:paraId="5EB02C3C" w14:textId="77777777" w:rsidR="00D92B76" w:rsidRPr="008C6558" w:rsidRDefault="00D92B76" w:rsidP="002F6E08">
            <w:pPr>
              <w:pStyle w:val="Default"/>
              <w:widowControl w:val="0"/>
              <w:spacing w:before="0" w:line="240" w:lineRule="auto"/>
              <w:ind w:firstLine="0"/>
              <w:jc w:val="center"/>
              <w:rPr>
                <w:b/>
                <w:color w:val="000000" w:themeColor="text1"/>
              </w:rPr>
            </w:pPr>
            <w:r w:rsidRPr="008C6558">
              <w:rPr>
                <w:b/>
                <w:color w:val="000000" w:themeColor="text1"/>
              </w:rPr>
              <w:t>THC</w:t>
            </w:r>
          </w:p>
        </w:tc>
      </w:tr>
      <w:tr w:rsidR="00D92B76" w:rsidRPr="008C6558" w14:paraId="20FBD01D" w14:textId="77777777" w:rsidTr="00D92B76">
        <w:trPr>
          <w:trHeight w:val="155"/>
        </w:trPr>
        <w:tc>
          <w:tcPr>
            <w:tcW w:w="1936" w:type="pct"/>
          </w:tcPr>
          <w:p w14:paraId="6D739E62" w14:textId="77777777" w:rsidR="00D92B76" w:rsidRPr="008C6558" w:rsidRDefault="00D92B76" w:rsidP="002F6E08">
            <w:pPr>
              <w:pStyle w:val="Default"/>
              <w:widowControl w:val="0"/>
              <w:spacing w:before="0" w:line="240" w:lineRule="auto"/>
              <w:ind w:firstLine="0"/>
              <w:rPr>
                <w:color w:val="000000" w:themeColor="text1"/>
                <w:lang w:val="vi-VN"/>
              </w:rPr>
            </w:pPr>
            <w:r w:rsidRPr="008C6558">
              <w:rPr>
                <w:color w:val="000000" w:themeColor="text1"/>
                <w:lang w:val="vi-VN"/>
              </w:rPr>
              <w:t>Hệ số thải lượng ô nhiễm (kg/ha/ngđ)</w:t>
            </w:r>
          </w:p>
        </w:tc>
        <w:tc>
          <w:tcPr>
            <w:tcW w:w="517" w:type="pct"/>
            <w:vAlign w:val="center"/>
          </w:tcPr>
          <w:p w14:paraId="07900C84" w14:textId="77777777" w:rsidR="00D92B76" w:rsidRPr="008C6558" w:rsidRDefault="00D92B76" w:rsidP="002F6E08">
            <w:pPr>
              <w:pStyle w:val="Default"/>
              <w:widowControl w:val="0"/>
              <w:spacing w:before="0" w:line="240" w:lineRule="auto"/>
              <w:ind w:firstLine="0"/>
              <w:jc w:val="center"/>
              <w:rPr>
                <w:color w:val="000000" w:themeColor="text1"/>
              </w:rPr>
            </w:pPr>
            <w:r w:rsidRPr="008C6558">
              <w:rPr>
                <w:color w:val="000000" w:themeColor="text1"/>
              </w:rPr>
              <w:t>8,18</w:t>
            </w:r>
          </w:p>
        </w:tc>
        <w:tc>
          <w:tcPr>
            <w:tcW w:w="517" w:type="pct"/>
            <w:vAlign w:val="center"/>
          </w:tcPr>
          <w:p w14:paraId="3C3CE19F" w14:textId="77777777" w:rsidR="00D92B76" w:rsidRPr="008C6558" w:rsidRDefault="00D92B76" w:rsidP="002F6E08">
            <w:pPr>
              <w:pStyle w:val="Default"/>
              <w:widowControl w:val="0"/>
              <w:spacing w:before="0" w:line="240" w:lineRule="auto"/>
              <w:ind w:firstLine="0"/>
              <w:jc w:val="center"/>
              <w:rPr>
                <w:color w:val="000000" w:themeColor="text1"/>
              </w:rPr>
            </w:pPr>
            <w:r w:rsidRPr="008C6558">
              <w:rPr>
                <w:color w:val="000000" w:themeColor="text1"/>
              </w:rPr>
              <w:t>78,27</w:t>
            </w:r>
          </w:p>
        </w:tc>
        <w:tc>
          <w:tcPr>
            <w:tcW w:w="517" w:type="pct"/>
            <w:vAlign w:val="center"/>
          </w:tcPr>
          <w:p w14:paraId="06A8570C" w14:textId="77777777" w:rsidR="00D92B76" w:rsidRPr="008C6558" w:rsidRDefault="00D92B76" w:rsidP="002F6E08">
            <w:pPr>
              <w:pStyle w:val="Default"/>
              <w:widowControl w:val="0"/>
              <w:spacing w:before="0" w:line="240" w:lineRule="auto"/>
              <w:ind w:firstLine="0"/>
              <w:jc w:val="center"/>
              <w:rPr>
                <w:color w:val="000000" w:themeColor="text1"/>
              </w:rPr>
            </w:pPr>
            <w:r w:rsidRPr="008C6558">
              <w:rPr>
                <w:color w:val="000000" w:themeColor="text1"/>
              </w:rPr>
              <w:t>1,02</w:t>
            </w:r>
          </w:p>
        </w:tc>
        <w:tc>
          <w:tcPr>
            <w:tcW w:w="517" w:type="pct"/>
            <w:vAlign w:val="center"/>
          </w:tcPr>
          <w:p w14:paraId="03202960" w14:textId="77777777" w:rsidR="00D92B76" w:rsidRPr="008C6558" w:rsidRDefault="00D92B76" w:rsidP="002F6E08">
            <w:pPr>
              <w:pStyle w:val="Default"/>
              <w:widowControl w:val="0"/>
              <w:spacing w:before="0" w:line="240" w:lineRule="auto"/>
              <w:ind w:firstLine="0"/>
              <w:jc w:val="center"/>
              <w:rPr>
                <w:color w:val="000000" w:themeColor="text1"/>
              </w:rPr>
            </w:pPr>
            <w:r w:rsidRPr="008C6558">
              <w:rPr>
                <w:color w:val="000000" w:themeColor="text1"/>
              </w:rPr>
              <w:t>5,11</w:t>
            </w:r>
          </w:p>
        </w:tc>
        <w:tc>
          <w:tcPr>
            <w:tcW w:w="470" w:type="pct"/>
            <w:vAlign w:val="center"/>
          </w:tcPr>
          <w:p w14:paraId="03DFFC54" w14:textId="77777777" w:rsidR="00D92B76" w:rsidRPr="008C6558" w:rsidRDefault="00D92B76" w:rsidP="002F6E08">
            <w:pPr>
              <w:pStyle w:val="Default"/>
              <w:widowControl w:val="0"/>
              <w:spacing w:before="0" w:line="240" w:lineRule="auto"/>
              <w:ind w:firstLine="0"/>
              <w:jc w:val="center"/>
              <w:rPr>
                <w:color w:val="000000" w:themeColor="text1"/>
              </w:rPr>
            </w:pPr>
            <w:r w:rsidRPr="008C6558">
              <w:rPr>
                <w:color w:val="000000" w:themeColor="text1"/>
              </w:rPr>
              <w:t>2,42</w:t>
            </w:r>
          </w:p>
        </w:tc>
        <w:tc>
          <w:tcPr>
            <w:tcW w:w="526" w:type="pct"/>
            <w:vAlign w:val="center"/>
          </w:tcPr>
          <w:p w14:paraId="42DFDBB0" w14:textId="77777777" w:rsidR="00D92B76" w:rsidRPr="008C6558" w:rsidRDefault="00D92B76" w:rsidP="002F6E08">
            <w:pPr>
              <w:pStyle w:val="Default"/>
              <w:widowControl w:val="0"/>
              <w:spacing w:before="0" w:line="240" w:lineRule="auto"/>
              <w:ind w:firstLine="0"/>
              <w:jc w:val="center"/>
              <w:rPr>
                <w:color w:val="000000" w:themeColor="text1"/>
              </w:rPr>
            </w:pPr>
            <w:r w:rsidRPr="008C6558">
              <w:rPr>
                <w:color w:val="000000" w:themeColor="text1"/>
              </w:rPr>
              <w:t>0,66</w:t>
            </w:r>
          </w:p>
        </w:tc>
      </w:tr>
    </w:tbl>
    <w:p w14:paraId="776BA347" w14:textId="77777777" w:rsidR="00D92B76" w:rsidRPr="008C6558" w:rsidRDefault="00D92B76" w:rsidP="002F6E08">
      <w:pPr>
        <w:jc w:val="center"/>
        <w:rPr>
          <w:color w:val="000000" w:themeColor="text1"/>
          <w:szCs w:val="26"/>
        </w:rPr>
      </w:pPr>
    </w:p>
    <w:p w14:paraId="7763C437" w14:textId="77777777" w:rsidR="00D92B76" w:rsidRPr="008C6558" w:rsidRDefault="00D92B76" w:rsidP="002F6E08">
      <w:pPr>
        <w:pStyle w:val="Chuthich"/>
        <w:widowControl w:val="0"/>
      </w:pPr>
      <w:bookmarkStart w:id="490" w:name="_Toc112569153"/>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66</w:t>
      </w:r>
      <w:r w:rsidR="00B026DF" w:rsidRPr="008C6558">
        <w:rPr>
          <w:noProof/>
          <w:szCs w:val="26"/>
        </w:rPr>
        <w:fldChar w:fldCharType="end"/>
      </w:r>
      <w:r w:rsidRPr="008C6558">
        <w:rPr>
          <w:noProof/>
          <w:szCs w:val="26"/>
        </w:rPr>
        <w:t xml:space="preserve">. </w:t>
      </w:r>
      <w:r w:rsidRPr="008C6558">
        <w:t>Dự báo thải lượng các chất ô nhiễm tại các KCN/CCN tập trung đến năm 2030</w:t>
      </w:r>
      <w:bookmarkEnd w:id="490"/>
    </w:p>
    <w:p w14:paraId="496B61B3" w14:textId="77777777" w:rsidR="00D92B76" w:rsidRPr="008C6558" w:rsidRDefault="00D92B76" w:rsidP="002F6E08">
      <w:pPr>
        <w:jc w:val="right"/>
        <w:rPr>
          <w:i/>
          <w:color w:val="000000" w:themeColor="text1"/>
          <w:lang w:val="en-US"/>
        </w:rPr>
      </w:pPr>
      <w:r w:rsidRPr="008C6558">
        <w:rPr>
          <w:i/>
          <w:color w:val="000000" w:themeColor="text1"/>
          <w:lang w:val="en-US"/>
        </w:rPr>
        <w:t>Đơn vị: kg/ngày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967"/>
        <w:gridCol w:w="878"/>
        <w:gridCol w:w="889"/>
        <w:gridCol w:w="1012"/>
        <w:gridCol w:w="876"/>
        <w:gridCol w:w="889"/>
        <w:gridCol w:w="876"/>
        <w:gridCol w:w="978"/>
      </w:tblGrid>
      <w:tr w:rsidR="00027EA5" w:rsidRPr="008C6558" w14:paraId="3E017621" w14:textId="77777777" w:rsidTr="00027EA5">
        <w:trPr>
          <w:trHeight w:val="345"/>
        </w:trPr>
        <w:tc>
          <w:tcPr>
            <w:tcW w:w="475" w:type="pct"/>
            <w:shd w:val="clear" w:color="auto" w:fill="auto"/>
            <w:vAlign w:val="center"/>
            <w:hideMark/>
          </w:tcPr>
          <w:p w14:paraId="378FE346"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 xml:space="preserve">Stt </w:t>
            </w:r>
          </w:p>
        </w:tc>
        <w:tc>
          <w:tcPr>
            <w:tcW w:w="1064" w:type="pct"/>
            <w:shd w:val="clear" w:color="auto" w:fill="auto"/>
            <w:vAlign w:val="center"/>
            <w:hideMark/>
          </w:tcPr>
          <w:p w14:paraId="260EC6B4"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KCN/CCN</w:t>
            </w:r>
          </w:p>
        </w:tc>
        <w:tc>
          <w:tcPr>
            <w:tcW w:w="475" w:type="pct"/>
            <w:shd w:val="clear" w:color="auto" w:fill="auto"/>
            <w:vAlign w:val="center"/>
            <w:hideMark/>
          </w:tcPr>
          <w:p w14:paraId="1FE9ABCD"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Diện tích</w:t>
            </w:r>
          </w:p>
        </w:tc>
        <w:tc>
          <w:tcPr>
            <w:tcW w:w="481" w:type="pct"/>
            <w:shd w:val="clear" w:color="auto" w:fill="auto"/>
            <w:vAlign w:val="center"/>
            <w:hideMark/>
          </w:tcPr>
          <w:p w14:paraId="6270AB17"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Bụi</w:t>
            </w:r>
          </w:p>
        </w:tc>
        <w:tc>
          <w:tcPr>
            <w:tcW w:w="547" w:type="pct"/>
            <w:shd w:val="clear" w:color="auto" w:fill="auto"/>
            <w:vAlign w:val="center"/>
            <w:hideMark/>
          </w:tcPr>
          <w:p w14:paraId="17608679"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SO</w:t>
            </w:r>
            <w:r w:rsidRPr="008C6558">
              <w:rPr>
                <w:rFonts w:eastAsia="Times New Roman"/>
                <w:b/>
                <w:bCs/>
                <w:color w:val="000000" w:themeColor="text1"/>
                <w:sz w:val="24"/>
                <w:vertAlign w:val="subscript"/>
                <w:lang w:bidi="ar-SA"/>
              </w:rPr>
              <w:t>2</w:t>
            </w:r>
          </w:p>
        </w:tc>
        <w:tc>
          <w:tcPr>
            <w:tcW w:w="474" w:type="pct"/>
            <w:shd w:val="clear" w:color="auto" w:fill="auto"/>
            <w:vAlign w:val="center"/>
            <w:hideMark/>
          </w:tcPr>
          <w:p w14:paraId="6D137FC2"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SO</w:t>
            </w:r>
            <w:r w:rsidRPr="008C6558">
              <w:rPr>
                <w:rFonts w:eastAsia="Times New Roman"/>
                <w:b/>
                <w:bCs/>
                <w:color w:val="000000" w:themeColor="text1"/>
                <w:sz w:val="24"/>
                <w:vertAlign w:val="subscript"/>
                <w:lang w:bidi="ar-SA"/>
              </w:rPr>
              <w:t>3</w:t>
            </w:r>
          </w:p>
        </w:tc>
        <w:tc>
          <w:tcPr>
            <w:tcW w:w="481" w:type="pct"/>
            <w:shd w:val="clear" w:color="auto" w:fill="auto"/>
            <w:vAlign w:val="center"/>
            <w:hideMark/>
          </w:tcPr>
          <w:p w14:paraId="20193156"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NO</w:t>
            </w:r>
            <w:r w:rsidRPr="008C6558">
              <w:rPr>
                <w:rFonts w:eastAsia="Times New Roman"/>
                <w:b/>
                <w:bCs/>
                <w:color w:val="000000" w:themeColor="text1"/>
                <w:sz w:val="24"/>
                <w:vertAlign w:val="subscript"/>
                <w:lang w:bidi="ar-SA"/>
              </w:rPr>
              <w:t>2</w:t>
            </w:r>
          </w:p>
        </w:tc>
        <w:tc>
          <w:tcPr>
            <w:tcW w:w="474" w:type="pct"/>
            <w:shd w:val="clear" w:color="auto" w:fill="auto"/>
            <w:vAlign w:val="center"/>
            <w:hideMark/>
          </w:tcPr>
          <w:p w14:paraId="01866D76"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CO</w:t>
            </w:r>
          </w:p>
        </w:tc>
        <w:tc>
          <w:tcPr>
            <w:tcW w:w="529" w:type="pct"/>
            <w:shd w:val="clear" w:color="auto" w:fill="auto"/>
            <w:vAlign w:val="center"/>
            <w:hideMark/>
          </w:tcPr>
          <w:p w14:paraId="1D220AB5"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THC</w:t>
            </w:r>
          </w:p>
        </w:tc>
      </w:tr>
      <w:tr w:rsidR="00027EA5" w:rsidRPr="008C6558" w14:paraId="52FE73E5" w14:textId="77777777" w:rsidTr="00027EA5">
        <w:trPr>
          <w:trHeight w:val="330"/>
        </w:trPr>
        <w:tc>
          <w:tcPr>
            <w:tcW w:w="1539" w:type="pct"/>
            <w:gridSpan w:val="2"/>
            <w:shd w:val="clear" w:color="auto" w:fill="auto"/>
            <w:vAlign w:val="center"/>
            <w:hideMark/>
          </w:tcPr>
          <w:p w14:paraId="591DB40E" w14:textId="77777777" w:rsidR="00027EA5" w:rsidRPr="008C6558" w:rsidRDefault="00027EA5" w:rsidP="002F6E08">
            <w:pPr>
              <w:spacing w:before="0" w:after="0"/>
              <w:jc w:val="center"/>
              <w:rPr>
                <w:rFonts w:eastAsia="Times New Roman"/>
                <w:b/>
                <w:bCs/>
                <w:color w:val="000000" w:themeColor="text1"/>
                <w:sz w:val="24"/>
                <w:lang w:val="en-US" w:bidi="ar-SA"/>
              </w:rPr>
            </w:pPr>
            <w:r w:rsidRPr="008C6558">
              <w:rPr>
                <w:rFonts w:eastAsia="Times New Roman"/>
                <w:b/>
                <w:bCs/>
                <w:color w:val="000000" w:themeColor="text1"/>
                <w:sz w:val="24"/>
                <w:lang w:bidi="ar-SA"/>
              </w:rPr>
              <w:t> </w:t>
            </w:r>
            <w:r w:rsidRPr="008C6558">
              <w:rPr>
                <w:rFonts w:eastAsia="Times New Roman"/>
                <w:b/>
                <w:bCs/>
                <w:color w:val="000000" w:themeColor="text1"/>
                <w:sz w:val="24"/>
                <w:lang w:val="en-US" w:bidi="ar-SA"/>
              </w:rPr>
              <w:t>Định mức (k</w:t>
            </w:r>
            <w:r w:rsidRPr="008C6558">
              <w:rPr>
                <w:rFonts w:eastAsia="Times New Roman"/>
                <w:b/>
                <w:bCs/>
                <w:color w:val="000000" w:themeColor="text1"/>
                <w:sz w:val="24"/>
                <w:lang w:bidi="ar-SA"/>
              </w:rPr>
              <w:t>g/ha</w:t>
            </w:r>
            <w:r w:rsidRPr="008C6558">
              <w:rPr>
                <w:rFonts w:eastAsia="Times New Roman"/>
                <w:b/>
                <w:bCs/>
                <w:color w:val="000000" w:themeColor="text1"/>
                <w:sz w:val="24"/>
                <w:lang w:val="en-US" w:bidi="ar-SA"/>
              </w:rPr>
              <w:t>)</w:t>
            </w:r>
          </w:p>
        </w:tc>
        <w:tc>
          <w:tcPr>
            <w:tcW w:w="475" w:type="pct"/>
            <w:shd w:val="clear" w:color="auto" w:fill="auto"/>
            <w:vAlign w:val="center"/>
            <w:hideMark/>
          </w:tcPr>
          <w:p w14:paraId="639159FF"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 </w:t>
            </w:r>
          </w:p>
        </w:tc>
        <w:tc>
          <w:tcPr>
            <w:tcW w:w="481" w:type="pct"/>
            <w:shd w:val="clear" w:color="auto" w:fill="auto"/>
            <w:vAlign w:val="center"/>
            <w:hideMark/>
          </w:tcPr>
          <w:p w14:paraId="5A366E77" w14:textId="77777777" w:rsidR="00027EA5" w:rsidRPr="008C6558" w:rsidRDefault="00027EA5"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val="en-US" w:bidi="ar-SA"/>
              </w:rPr>
              <w:t>8,18</w:t>
            </w:r>
          </w:p>
        </w:tc>
        <w:tc>
          <w:tcPr>
            <w:tcW w:w="547" w:type="pct"/>
            <w:shd w:val="clear" w:color="auto" w:fill="auto"/>
            <w:vAlign w:val="center"/>
            <w:hideMark/>
          </w:tcPr>
          <w:p w14:paraId="7538BB78" w14:textId="77777777" w:rsidR="00027EA5" w:rsidRPr="008C6558" w:rsidRDefault="00027EA5"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val="en-US" w:bidi="ar-SA"/>
              </w:rPr>
              <w:t>78,27</w:t>
            </w:r>
          </w:p>
        </w:tc>
        <w:tc>
          <w:tcPr>
            <w:tcW w:w="474" w:type="pct"/>
            <w:shd w:val="clear" w:color="auto" w:fill="auto"/>
            <w:vAlign w:val="center"/>
            <w:hideMark/>
          </w:tcPr>
          <w:p w14:paraId="1C7CEE8C" w14:textId="77777777" w:rsidR="00027EA5" w:rsidRPr="008C6558" w:rsidRDefault="00027EA5"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val="en-US" w:bidi="ar-SA"/>
              </w:rPr>
              <w:t>1,02</w:t>
            </w:r>
          </w:p>
        </w:tc>
        <w:tc>
          <w:tcPr>
            <w:tcW w:w="481" w:type="pct"/>
            <w:shd w:val="clear" w:color="auto" w:fill="auto"/>
            <w:vAlign w:val="center"/>
            <w:hideMark/>
          </w:tcPr>
          <w:p w14:paraId="7FD81F63" w14:textId="77777777" w:rsidR="00027EA5" w:rsidRPr="008C6558" w:rsidRDefault="00027EA5"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val="en-US" w:bidi="ar-SA"/>
              </w:rPr>
              <w:t>5,11</w:t>
            </w:r>
          </w:p>
        </w:tc>
        <w:tc>
          <w:tcPr>
            <w:tcW w:w="474" w:type="pct"/>
            <w:shd w:val="clear" w:color="auto" w:fill="auto"/>
            <w:vAlign w:val="center"/>
            <w:hideMark/>
          </w:tcPr>
          <w:p w14:paraId="21391174" w14:textId="77777777" w:rsidR="00027EA5" w:rsidRPr="008C6558" w:rsidRDefault="00027EA5"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val="en-US" w:bidi="ar-SA"/>
              </w:rPr>
              <w:t>2,42</w:t>
            </w:r>
          </w:p>
        </w:tc>
        <w:tc>
          <w:tcPr>
            <w:tcW w:w="529" w:type="pct"/>
            <w:shd w:val="clear" w:color="auto" w:fill="auto"/>
            <w:vAlign w:val="center"/>
            <w:hideMark/>
          </w:tcPr>
          <w:p w14:paraId="255F459E" w14:textId="77777777" w:rsidR="00027EA5" w:rsidRPr="008C6558" w:rsidRDefault="00027EA5" w:rsidP="002F6E08">
            <w:pPr>
              <w:spacing w:before="0" w:after="0"/>
              <w:jc w:val="center"/>
              <w:rPr>
                <w:rFonts w:eastAsia="Times New Roman"/>
                <w:color w:val="000000" w:themeColor="text1"/>
                <w:szCs w:val="26"/>
                <w:lang w:bidi="ar-SA"/>
              </w:rPr>
            </w:pPr>
            <w:r w:rsidRPr="008C6558">
              <w:rPr>
                <w:rFonts w:eastAsia="Times New Roman"/>
                <w:color w:val="000000" w:themeColor="text1"/>
                <w:szCs w:val="26"/>
                <w:lang w:val="en-US" w:bidi="ar-SA"/>
              </w:rPr>
              <w:t>0,66</w:t>
            </w:r>
          </w:p>
        </w:tc>
      </w:tr>
      <w:tr w:rsidR="00027EA5" w:rsidRPr="008C6558" w14:paraId="63E72918" w14:textId="77777777" w:rsidTr="00027EA5">
        <w:trPr>
          <w:trHeight w:val="315"/>
        </w:trPr>
        <w:tc>
          <w:tcPr>
            <w:tcW w:w="475" w:type="pct"/>
            <w:shd w:val="clear" w:color="auto" w:fill="auto"/>
            <w:vAlign w:val="center"/>
            <w:hideMark/>
          </w:tcPr>
          <w:p w14:paraId="06B10C8F"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w:t>
            </w:r>
          </w:p>
        </w:tc>
        <w:tc>
          <w:tcPr>
            <w:tcW w:w="1064" w:type="pct"/>
            <w:shd w:val="clear" w:color="auto" w:fill="auto"/>
            <w:vAlign w:val="center"/>
            <w:hideMark/>
          </w:tcPr>
          <w:p w14:paraId="513B80CC" w14:textId="77777777" w:rsidR="00027EA5" w:rsidRPr="008C6558" w:rsidRDefault="00027EA5"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Hòa Phú</w:t>
            </w:r>
          </w:p>
        </w:tc>
        <w:tc>
          <w:tcPr>
            <w:tcW w:w="475" w:type="pct"/>
            <w:shd w:val="clear" w:color="auto" w:fill="auto"/>
            <w:vAlign w:val="center"/>
            <w:hideMark/>
          </w:tcPr>
          <w:p w14:paraId="72C8EA72"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331,73</w:t>
            </w:r>
          </w:p>
        </w:tc>
        <w:tc>
          <w:tcPr>
            <w:tcW w:w="481" w:type="pct"/>
            <w:shd w:val="clear" w:color="auto" w:fill="auto"/>
            <w:noWrap/>
            <w:vAlign w:val="center"/>
            <w:hideMark/>
          </w:tcPr>
          <w:p w14:paraId="20D71D8A"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1899,5</w:t>
            </w:r>
          </w:p>
        </w:tc>
        <w:tc>
          <w:tcPr>
            <w:tcW w:w="547" w:type="pct"/>
            <w:shd w:val="clear" w:color="auto" w:fill="auto"/>
            <w:noWrap/>
            <w:vAlign w:val="center"/>
            <w:hideMark/>
          </w:tcPr>
          <w:p w14:paraId="7794F000"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18175,2</w:t>
            </w:r>
          </w:p>
        </w:tc>
        <w:tc>
          <w:tcPr>
            <w:tcW w:w="474" w:type="pct"/>
            <w:shd w:val="clear" w:color="auto" w:fill="auto"/>
            <w:noWrap/>
            <w:vAlign w:val="center"/>
            <w:hideMark/>
          </w:tcPr>
          <w:p w14:paraId="27C82B09"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236,9</w:t>
            </w:r>
          </w:p>
        </w:tc>
        <w:tc>
          <w:tcPr>
            <w:tcW w:w="481" w:type="pct"/>
            <w:shd w:val="clear" w:color="auto" w:fill="auto"/>
            <w:noWrap/>
            <w:vAlign w:val="center"/>
            <w:hideMark/>
          </w:tcPr>
          <w:p w14:paraId="4527B5A3"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1186,6</w:t>
            </w:r>
          </w:p>
        </w:tc>
        <w:tc>
          <w:tcPr>
            <w:tcW w:w="474" w:type="pct"/>
            <w:shd w:val="clear" w:color="auto" w:fill="auto"/>
            <w:noWrap/>
            <w:vAlign w:val="center"/>
            <w:hideMark/>
          </w:tcPr>
          <w:p w14:paraId="1F6FFEFD"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562,0</w:t>
            </w:r>
          </w:p>
        </w:tc>
        <w:tc>
          <w:tcPr>
            <w:tcW w:w="529" w:type="pct"/>
            <w:shd w:val="clear" w:color="auto" w:fill="auto"/>
            <w:noWrap/>
            <w:vAlign w:val="center"/>
            <w:hideMark/>
          </w:tcPr>
          <w:p w14:paraId="26960268"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153,3</w:t>
            </w:r>
          </w:p>
        </w:tc>
      </w:tr>
      <w:tr w:rsidR="00027EA5" w:rsidRPr="008C6558" w14:paraId="1696B261" w14:textId="77777777" w:rsidTr="00027EA5">
        <w:trPr>
          <w:trHeight w:val="315"/>
        </w:trPr>
        <w:tc>
          <w:tcPr>
            <w:tcW w:w="475" w:type="pct"/>
            <w:shd w:val="clear" w:color="auto" w:fill="auto"/>
            <w:vAlign w:val="center"/>
            <w:hideMark/>
          </w:tcPr>
          <w:p w14:paraId="36206B57"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2</w:t>
            </w:r>
          </w:p>
        </w:tc>
        <w:tc>
          <w:tcPr>
            <w:tcW w:w="1064" w:type="pct"/>
            <w:shd w:val="clear" w:color="auto" w:fill="auto"/>
            <w:vAlign w:val="center"/>
            <w:hideMark/>
          </w:tcPr>
          <w:p w14:paraId="14C2B87B" w14:textId="77777777" w:rsidR="00027EA5" w:rsidRPr="008C6558" w:rsidRDefault="00027EA5"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Phú Xuân</w:t>
            </w:r>
          </w:p>
        </w:tc>
        <w:tc>
          <w:tcPr>
            <w:tcW w:w="475" w:type="pct"/>
            <w:shd w:val="clear" w:color="auto" w:fill="auto"/>
            <w:vAlign w:val="center"/>
            <w:hideMark/>
          </w:tcPr>
          <w:p w14:paraId="0D2C124A"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325,6</w:t>
            </w:r>
          </w:p>
        </w:tc>
        <w:tc>
          <w:tcPr>
            <w:tcW w:w="481" w:type="pct"/>
            <w:shd w:val="clear" w:color="auto" w:fill="auto"/>
            <w:noWrap/>
            <w:vAlign w:val="center"/>
            <w:hideMark/>
          </w:tcPr>
          <w:p w14:paraId="6EC65EEC"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1864,4</w:t>
            </w:r>
          </w:p>
        </w:tc>
        <w:tc>
          <w:tcPr>
            <w:tcW w:w="547" w:type="pct"/>
            <w:shd w:val="clear" w:color="auto" w:fill="auto"/>
            <w:noWrap/>
            <w:vAlign w:val="center"/>
            <w:hideMark/>
          </w:tcPr>
          <w:p w14:paraId="4B346CDC"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17839,3</w:t>
            </w:r>
          </w:p>
        </w:tc>
        <w:tc>
          <w:tcPr>
            <w:tcW w:w="474" w:type="pct"/>
            <w:shd w:val="clear" w:color="auto" w:fill="auto"/>
            <w:noWrap/>
            <w:vAlign w:val="center"/>
            <w:hideMark/>
          </w:tcPr>
          <w:p w14:paraId="354107C5"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232,5</w:t>
            </w:r>
          </w:p>
        </w:tc>
        <w:tc>
          <w:tcPr>
            <w:tcW w:w="481" w:type="pct"/>
            <w:shd w:val="clear" w:color="auto" w:fill="auto"/>
            <w:noWrap/>
            <w:vAlign w:val="center"/>
            <w:hideMark/>
          </w:tcPr>
          <w:p w14:paraId="1AD3CDDC"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1164,7</w:t>
            </w:r>
          </w:p>
        </w:tc>
        <w:tc>
          <w:tcPr>
            <w:tcW w:w="474" w:type="pct"/>
            <w:shd w:val="clear" w:color="auto" w:fill="auto"/>
            <w:noWrap/>
            <w:vAlign w:val="center"/>
            <w:hideMark/>
          </w:tcPr>
          <w:p w14:paraId="4A8D3ABA"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551,6</w:t>
            </w:r>
          </w:p>
        </w:tc>
        <w:tc>
          <w:tcPr>
            <w:tcW w:w="529" w:type="pct"/>
            <w:shd w:val="clear" w:color="auto" w:fill="auto"/>
            <w:noWrap/>
            <w:vAlign w:val="center"/>
            <w:hideMark/>
          </w:tcPr>
          <w:p w14:paraId="2712C830"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150,4</w:t>
            </w:r>
          </w:p>
        </w:tc>
      </w:tr>
      <w:tr w:rsidR="00027EA5" w:rsidRPr="008C6558" w14:paraId="585DEF32" w14:textId="77777777" w:rsidTr="00027EA5">
        <w:trPr>
          <w:trHeight w:val="315"/>
        </w:trPr>
        <w:tc>
          <w:tcPr>
            <w:tcW w:w="475" w:type="pct"/>
            <w:shd w:val="clear" w:color="auto" w:fill="auto"/>
            <w:noWrap/>
            <w:vAlign w:val="center"/>
            <w:hideMark/>
          </w:tcPr>
          <w:p w14:paraId="2E45FE05"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w:t>
            </w:r>
          </w:p>
        </w:tc>
        <w:tc>
          <w:tcPr>
            <w:tcW w:w="1064" w:type="pct"/>
            <w:shd w:val="clear" w:color="auto" w:fill="auto"/>
            <w:noWrap/>
            <w:vAlign w:val="center"/>
            <w:hideMark/>
          </w:tcPr>
          <w:p w14:paraId="4E2EC3EE"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Tân An 1</w:t>
            </w:r>
          </w:p>
        </w:tc>
        <w:tc>
          <w:tcPr>
            <w:tcW w:w="475" w:type="pct"/>
            <w:shd w:val="clear" w:color="auto" w:fill="auto"/>
            <w:noWrap/>
            <w:vAlign w:val="center"/>
            <w:hideMark/>
          </w:tcPr>
          <w:p w14:paraId="731F718D"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48,5</w:t>
            </w:r>
          </w:p>
        </w:tc>
        <w:tc>
          <w:tcPr>
            <w:tcW w:w="481" w:type="pct"/>
            <w:shd w:val="clear" w:color="auto" w:fill="auto"/>
            <w:noWrap/>
            <w:vAlign w:val="center"/>
            <w:hideMark/>
          </w:tcPr>
          <w:p w14:paraId="1854243D"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277,7</w:t>
            </w:r>
          </w:p>
        </w:tc>
        <w:tc>
          <w:tcPr>
            <w:tcW w:w="547" w:type="pct"/>
            <w:shd w:val="clear" w:color="auto" w:fill="auto"/>
            <w:noWrap/>
            <w:vAlign w:val="center"/>
            <w:hideMark/>
          </w:tcPr>
          <w:p w14:paraId="6EFEEEEE"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2657,3</w:t>
            </w:r>
          </w:p>
        </w:tc>
        <w:tc>
          <w:tcPr>
            <w:tcW w:w="474" w:type="pct"/>
            <w:shd w:val="clear" w:color="auto" w:fill="auto"/>
            <w:noWrap/>
            <w:vAlign w:val="center"/>
            <w:hideMark/>
          </w:tcPr>
          <w:p w14:paraId="45211832"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34,6</w:t>
            </w:r>
          </w:p>
        </w:tc>
        <w:tc>
          <w:tcPr>
            <w:tcW w:w="481" w:type="pct"/>
            <w:shd w:val="clear" w:color="auto" w:fill="auto"/>
            <w:noWrap/>
            <w:vAlign w:val="center"/>
            <w:hideMark/>
          </w:tcPr>
          <w:p w14:paraId="21AA1A32"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173,5</w:t>
            </w:r>
          </w:p>
        </w:tc>
        <w:tc>
          <w:tcPr>
            <w:tcW w:w="474" w:type="pct"/>
            <w:shd w:val="clear" w:color="auto" w:fill="auto"/>
            <w:noWrap/>
            <w:vAlign w:val="center"/>
            <w:hideMark/>
          </w:tcPr>
          <w:p w14:paraId="15BBB673"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82,2</w:t>
            </w:r>
          </w:p>
        </w:tc>
        <w:tc>
          <w:tcPr>
            <w:tcW w:w="529" w:type="pct"/>
            <w:shd w:val="clear" w:color="auto" w:fill="auto"/>
            <w:noWrap/>
            <w:vAlign w:val="center"/>
            <w:hideMark/>
          </w:tcPr>
          <w:p w14:paraId="5D531BCA"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22,4</w:t>
            </w:r>
          </w:p>
        </w:tc>
      </w:tr>
      <w:tr w:rsidR="00027EA5" w:rsidRPr="008C6558" w14:paraId="72BDA04B" w14:textId="77777777" w:rsidTr="00027EA5">
        <w:trPr>
          <w:trHeight w:val="315"/>
        </w:trPr>
        <w:tc>
          <w:tcPr>
            <w:tcW w:w="475" w:type="pct"/>
            <w:shd w:val="clear" w:color="auto" w:fill="auto"/>
            <w:noWrap/>
            <w:vAlign w:val="center"/>
            <w:hideMark/>
          </w:tcPr>
          <w:p w14:paraId="26AE30B3"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2</w:t>
            </w:r>
          </w:p>
        </w:tc>
        <w:tc>
          <w:tcPr>
            <w:tcW w:w="1064" w:type="pct"/>
            <w:shd w:val="clear" w:color="auto" w:fill="auto"/>
            <w:noWrap/>
            <w:vAlign w:val="center"/>
            <w:hideMark/>
          </w:tcPr>
          <w:p w14:paraId="038F0D36"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Tân An 2</w:t>
            </w:r>
          </w:p>
        </w:tc>
        <w:tc>
          <w:tcPr>
            <w:tcW w:w="475" w:type="pct"/>
            <w:shd w:val="clear" w:color="auto" w:fill="auto"/>
            <w:noWrap/>
            <w:vAlign w:val="center"/>
            <w:hideMark/>
          </w:tcPr>
          <w:p w14:paraId="21FA7D5A"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56,3</w:t>
            </w:r>
          </w:p>
        </w:tc>
        <w:tc>
          <w:tcPr>
            <w:tcW w:w="481" w:type="pct"/>
            <w:shd w:val="clear" w:color="auto" w:fill="auto"/>
            <w:noWrap/>
            <w:vAlign w:val="center"/>
            <w:hideMark/>
          </w:tcPr>
          <w:p w14:paraId="21A7AA08"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322,4</w:t>
            </w:r>
          </w:p>
        </w:tc>
        <w:tc>
          <w:tcPr>
            <w:tcW w:w="547" w:type="pct"/>
            <w:shd w:val="clear" w:color="auto" w:fill="auto"/>
            <w:noWrap/>
            <w:vAlign w:val="center"/>
            <w:hideMark/>
          </w:tcPr>
          <w:p w14:paraId="3832C18F"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3084,6</w:t>
            </w:r>
          </w:p>
        </w:tc>
        <w:tc>
          <w:tcPr>
            <w:tcW w:w="474" w:type="pct"/>
            <w:shd w:val="clear" w:color="auto" w:fill="auto"/>
            <w:noWrap/>
            <w:vAlign w:val="center"/>
            <w:hideMark/>
          </w:tcPr>
          <w:p w14:paraId="0E385DD3"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40,2</w:t>
            </w:r>
          </w:p>
        </w:tc>
        <w:tc>
          <w:tcPr>
            <w:tcW w:w="481" w:type="pct"/>
            <w:shd w:val="clear" w:color="auto" w:fill="auto"/>
            <w:noWrap/>
            <w:vAlign w:val="center"/>
            <w:hideMark/>
          </w:tcPr>
          <w:p w14:paraId="2374171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201,4</w:t>
            </w:r>
          </w:p>
        </w:tc>
        <w:tc>
          <w:tcPr>
            <w:tcW w:w="474" w:type="pct"/>
            <w:shd w:val="clear" w:color="auto" w:fill="auto"/>
            <w:noWrap/>
            <w:vAlign w:val="center"/>
            <w:hideMark/>
          </w:tcPr>
          <w:p w14:paraId="37A659A5"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95,4</w:t>
            </w:r>
          </w:p>
        </w:tc>
        <w:tc>
          <w:tcPr>
            <w:tcW w:w="529" w:type="pct"/>
            <w:shd w:val="clear" w:color="auto" w:fill="auto"/>
            <w:noWrap/>
            <w:vAlign w:val="center"/>
            <w:hideMark/>
          </w:tcPr>
          <w:p w14:paraId="03C9E0B1"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26,0</w:t>
            </w:r>
          </w:p>
        </w:tc>
      </w:tr>
      <w:tr w:rsidR="00027EA5" w:rsidRPr="008C6558" w14:paraId="28C82512" w14:textId="77777777" w:rsidTr="00027EA5">
        <w:trPr>
          <w:trHeight w:val="315"/>
        </w:trPr>
        <w:tc>
          <w:tcPr>
            <w:tcW w:w="475" w:type="pct"/>
            <w:shd w:val="clear" w:color="auto" w:fill="auto"/>
            <w:noWrap/>
            <w:vAlign w:val="center"/>
            <w:hideMark/>
          </w:tcPr>
          <w:p w14:paraId="6FBB4DB6"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3</w:t>
            </w:r>
          </w:p>
        </w:tc>
        <w:tc>
          <w:tcPr>
            <w:tcW w:w="1064" w:type="pct"/>
            <w:shd w:val="clear" w:color="auto" w:fill="auto"/>
            <w:noWrap/>
            <w:vAlign w:val="center"/>
            <w:hideMark/>
          </w:tcPr>
          <w:p w14:paraId="7FA131AE"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Hòa Xuân</w:t>
            </w:r>
          </w:p>
        </w:tc>
        <w:tc>
          <w:tcPr>
            <w:tcW w:w="475" w:type="pct"/>
            <w:shd w:val="clear" w:color="auto" w:fill="auto"/>
            <w:noWrap/>
            <w:vAlign w:val="center"/>
            <w:hideMark/>
          </w:tcPr>
          <w:p w14:paraId="65FBD612"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50</w:t>
            </w:r>
          </w:p>
        </w:tc>
        <w:tc>
          <w:tcPr>
            <w:tcW w:w="481" w:type="pct"/>
            <w:shd w:val="clear" w:color="auto" w:fill="auto"/>
            <w:noWrap/>
            <w:vAlign w:val="center"/>
            <w:hideMark/>
          </w:tcPr>
          <w:p w14:paraId="0950661B"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286,3</w:t>
            </w:r>
          </w:p>
        </w:tc>
        <w:tc>
          <w:tcPr>
            <w:tcW w:w="547" w:type="pct"/>
            <w:shd w:val="clear" w:color="auto" w:fill="auto"/>
            <w:noWrap/>
            <w:vAlign w:val="center"/>
            <w:hideMark/>
          </w:tcPr>
          <w:p w14:paraId="6C69CD0F"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2739,5</w:t>
            </w:r>
          </w:p>
        </w:tc>
        <w:tc>
          <w:tcPr>
            <w:tcW w:w="474" w:type="pct"/>
            <w:shd w:val="clear" w:color="auto" w:fill="auto"/>
            <w:noWrap/>
            <w:vAlign w:val="center"/>
            <w:hideMark/>
          </w:tcPr>
          <w:p w14:paraId="31EC9B95"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35,7</w:t>
            </w:r>
          </w:p>
        </w:tc>
        <w:tc>
          <w:tcPr>
            <w:tcW w:w="481" w:type="pct"/>
            <w:shd w:val="clear" w:color="auto" w:fill="auto"/>
            <w:noWrap/>
            <w:vAlign w:val="center"/>
            <w:hideMark/>
          </w:tcPr>
          <w:p w14:paraId="5D196297"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178,9</w:t>
            </w:r>
          </w:p>
        </w:tc>
        <w:tc>
          <w:tcPr>
            <w:tcW w:w="474" w:type="pct"/>
            <w:shd w:val="clear" w:color="auto" w:fill="auto"/>
            <w:noWrap/>
            <w:vAlign w:val="center"/>
            <w:hideMark/>
          </w:tcPr>
          <w:p w14:paraId="31E8354A"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84,7</w:t>
            </w:r>
          </w:p>
        </w:tc>
        <w:tc>
          <w:tcPr>
            <w:tcW w:w="529" w:type="pct"/>
            <w:shd w:val="clear" w:color="auto" w:fill="auto"/>
            <w:noWrap/>
            <w:vAlign w:val="center"/>
            <w:hideMark/>
          </w:tcPr>
          <w:p w14:paraId="34512A15"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23,1</w:t>
            </w:r>
          </w:p>
        </w:tc>
      </w:tr>
      <w:tr w:rsidR="00027EA5" w:rsidRPr="008C6558" w14:paraId="51BEE822" w14:textId="77777777" w:rsidTr="00027EA5">
        <w:trPr>
          <w:trHeight w:val="315"/>
        </w:trPr>
        <w:tc>
          <w:tcPr>
            <w:tcW w:w="475" w:type="pct"/>
            <w:shd w:val="clear" w:color="auto" w:fill="auto"/>
            <w:noWrap/>
            <w:vAlign w:val="center"/>
            <w:hideMark/>
          </w:tcPr>
          <w:p w14:paraId="2142FB48"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4</w:t>
            </w:r>
          </w:p>
        </w:tc>
        <w:tc>
          <w:tcPr>
            <w:tcW w:w="1064" w:type="pct"/>
            <w:shd w:val="clear" w:color="auto" w:fill="auto"/>
            <w:noWrap/>
            <w:vAlign w:val="center"/>
            <w:hideMark/>
          </w:tcPr>
          <w:p w14:paraId="21AEC789"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Cư Bao</w:t>
            </w:r>
          </w:p>
        </w:tc>
        <w:tc>
          <w:tcPr>
            <w:tcW w:w="475" w:type="pct"/>
            <w:shd w:val="clear" w:color="auto" w:fill="auto"/>
            <w:noWrap/>
            <w:vAlign w:val="center"/>
            <w:hideMark/>
          </w:tcPr>
          <w:p w14:paraId="49298618"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50</w:t>
            </w:r>
          </w:p>
        </w:tc>
        <w:tc>
          <w:tcPr>
            <w:tcW w:w="481" w:type="pct"/>
            <w:shd w:val="clear" w:color="auto" w:fill="auto"/>
            <w:noWrap/>
            <w:vAlign w:val="center"/>
            <w:hideMark/>
          </w:tcPr>
          <w:p w14:paraId="590A30D1"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286,3</w:t>
            </w:r>
          </w:p>
        </w:tc>
        <w:tc>
          <w:tcPr>
            <w:tcW w:w="547" w:type="pct"/>
            <w:shd w:val="clear" w:color="auto" w:fill="auto"/>
            <w:noWrap/>
            <w:vAlign w:val="center"/>
            <w:hideMark/>
          </w:tcPr>
          <w:p w14:paraId="76FFA38E"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2739,5</w:t>
            </w:r>
          </w:p>
        </w:tc>
        <w:tc>
          <w:tcPr>
            <w:tcW w:w="474" w:type="pct"/>
            <w:shd w:val="clear" w:color="auto" w:fill="auto"/>
            <w:noWrap/>
            <w:vAlign w:val="center"/>
            <w:hideMark/>
          </w:tcPr>
          <w:p w14:paraId="4832726D"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35,7</w:t>
            </w:r>
          </w:p>
        </w:tc>
        <w:tc>
          <w:tcPr>
            <w:tcW w:w="481" w:type="pct"/>
            <w:shd w:val="clear" w:color="auto" w:fill="auto"/>
            <w:noWrap/>
            <w:vAlign w:val="center"/>
            <w:hideMark/>
          </w:tcPr>
          <w:p w14:paraId="525C928B"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178,9</w:t>
            </w:r>
          </w:p>
        </w:tc>
        <w:tc>
          <w:tcPr>
            <w:tcW w:w="474" w:type="pct"/>
            <w:shd w:val="clear" w:color="auto" w:fill="auto"/>
            <w:noWrap/>
            <w:vAlign w:val="center"/>
            <w:hideMark/>
          </w:tcPr>
          <w:p w14:paraId="446EBB42"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84,7</w:t>
            </w:r>
          </w:p>
        </w:tc>
        <w:tc>
          <w:tcPr>
            <w:tcW w:w="529" w:type="pct"/>
            <w:shd w:val="clear" w:color="auto" w:fill="auto"/>
            <w:noWrap/>
            <w:vAlign w:val="center"/>
            <w:hideMark/>
          </w:tcPr>
          <w:p w14:paraId="6712A7DE"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23,1</w:t>
            </w:r>
          </w:p>
        </w:tc>
      </w:tr>
      <w:tr w:rsidR="00027EA5" w:rsidRPr="008C6558" w14:paraId="59D7C633" w14:textId="77777777" w:rsidTr="00027EA5">
        <w:trPr>
          <w:trHeight w:val="315"/>
        </w:trPr>
        <w:tc>
          <w:tcPr>
            <w:tcW w:w="475" w:type="pct"/>
            <w:shd w:val="clear" w:color="auto" w:fill="auto"/>
            <w:noWrap/>
            <w:vAlign w:val="center"/>
            <w:hideMark/>
          </w:tcPr>
          <w:p w14:paraId="23DC3D31"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5</w:t>
            </w:r>
          </w:p>
        </w:tc>
        <w:tc>
          <w:tcPr>
            <w:tcW w:w="1064" w:type="pct"/>
            <w:shd w:val="clear" w:color="auto" w:fill="auto"/>
            <w:noWrap/>
            <w:vAlign w:val="center"/>
            <w:hideMark/>
          </w:tcPr>
          <w:p w14:paraId="5324364C"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Ea Ral</w:t>
            </w:r>
          </w:p>
        </w:tc>
        <w:tc>
          <w:tcPr>
            <w:tcW w:w="475" w:type="pct"/>
            <w:shd w:val="clear" w:color="auto" w:fill="auto"/>
            <w:noWrap/>
            <w:vAlign w:val="center"/>
            <w:hideMark/>
          </w:tcPr>
          <w:p w14:paraId="2F43F5F9"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33</w:t>
            </w:r>
          </w:p>
        </w:tc>
        <w:tc>
          <w:tcPr>
            <w:tcW w:w="481" w:type="pct"/>
            <w:shd w:val="clear" w:color="auto" w:fill="auto"/>
            <w:noWrap/>
            <w:vAlign w:val="center"/>
            <w:hideMark/>
          </w:tcPr>
          <w:p w14:paraId="5D402EAB"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189,0</w:t>
            </w:r>
          </w:p>
        </w:tc>
        <w:tc>
          <w:tcPr>
            <w:tcW w:w="547" w:type="pct"/>
            <w:shd w:val="clear" w:color="auto" w:fill="auto"/>
            <w:noWrap/>
            <w:vAlign w:val="center"/>
            <w:hideMark/>
          </w:tcPr>
          <w:p w14:paraId="024B2E77"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1808,0</w:t>
            </w:r>
          </w:p>
        </w:tc>
        <w:tc>
          <w:tcPr>
            <w:tcW w:w="474" w:type="pct"/>
            <w:shd w:val="clear" w:color="auto" w:fill="auto"/>
            <w:noWrap/>
            <w:vAlign w:val="center"/>
            <w:hideMark/>
          </w:tcPr>
          <w:p w14:paraId="194244A1"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23,6</w:t>
            </w:r>
          </w:p>
        </w:tc>
        <w:tc>
          <w:tcPr>
            <w:tcW w:w="481" w:type="pct"/>
            <w:shd w:val="clear" w:color="auto" w:fill="auto"/>
            <w:noWrap/>
            <w:vAlign w:val="center"/>
            <w:hideMark/>
          </w:tcPr>
          <w:p w14:paraId="1E4F8D37"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118,0</w:t>
            </w:r>
          </w:p>
        </w:tc>
        <w:tc>
          <w:tcPr>
            <w:tcW w:w="474" w:type="pct"/>
            <w:shd w:val="clear" w:color="auto" w:fill="auto"/>
            <w:noWrap/>
            <w:vAlign w:val="center"/>
            <w:hideMark/>
          </w:tcPr>
          <w:p w14:paraId="6CE92E5A"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55,9</w:t>
            </w:r>
          </w:p>
        </w:tc>
        <w:tc>
          <w:tcPr>
            <w:tcW w:w="529" w:type="pct"/>
            <w:shd w:val="clear" w:color="auto" w:fill="auto"/>
            <w:noWrap/>
            <w:vAlign w:val="center"/>
            <w:hideMark/>
          </w:tcPr>
          <w:p w14:paraId="48A41573"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15,2</w:t>
            </w:r>
          </w:p>
        </w:tc>
      </w:tr>
      <w:tr w:rsidR="00027EA5" w:rsidRPr="008C6558" w14:paraId="31FD7CEB" w14:textId="77777777" w:rsidTr="00027EA5">
        <w:trPr>
          <w:trHeight w:val="315"/>
        </w:trPr>
        <w:tc>
          <w:tcPr>
            <w:tcW w:w="475" w:type="pct"/>
            <w:shd w:val="clear" w:color="auto" w:fill="auto"/>
            <w:noWrap/>
            <w:vAlign w:val="center"/>
            <w:hideMark/>
          </w:tcPr>
          <w:p w14:paraId="45DB822C"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6</w:t>
            </w:r>
          </w:p>
        </w:tc>
        <w:tc>
          <w:tcPr>
            <w:tcW w:w="1064" w:type="pct"/>
            <w:shd w:val="clear" w:color="auto" w:fill="auto"/>
            <w:noWrap/>
            <w:vAlign w:val="center"/>
            <w:hideMark/>
          </w:tcPr>
          <w:p w14:paraId="111D9E31"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Ea Lê</w:t>
            </w:r>
          </w:p>
        </w:tc>
        <w:tc>
          <w:tcPr>
            <w:tcW w:w="475" w:type="pct"/>
            <w:shd w:val="clear" w:color="auto" w:fill="auto"/>
            <w:noWrap/>
            <w:vAlign w:val="center"/>
            <w:hideMark/>
          </w:tcPr>
          <w:p w14:paraId="384A66DD"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26</w:t>
            </w:r>
          </w:p>
        </w:tc>
        <w:tc>
          <w:tcPr>
            <w:tcW w:w="481" w:type="pct"/>
            <w:shd w:val="clear" w:color="auto" w:fill="auto"/>
            <w:noWrap/>
            <w:vAlign w:val="center"/>
            <w:hideMark/>
          </w:tcPr>
          <w:p w14:paraId="1958F472"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148,9</w:t>
            </w:r>
          </w:p>
        </w:tc>
        <w:tc>
          <w:tcPr>
            <w:tcW w:w="547" w:type="pct"/>
            <w:shd w:val="clear" w:color="auto" w:fill="auto"/>
            <w:noWrap/>
            <w:vAlign w:val="center"/>
            <w:hideMark/>
          </w:tcPr>
          <w:p w14:paraId="04A669D2"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1424,5</w:t>
            </w:r>
          </w:p>
        </w:tc>
        <w:tc>
          <w:tcPr>
            <w:tcW w:w="474" w:type="pct"/>
            <w:shd w:val="clear" w:color="auto" w:fill="auto"/>
            <w:noWrap/>
            <w:vAlign w:val="center"/>
            <w:hideMark/>
          </w:tcPr>
          <w:p w14:paraId="7F365DCC"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18,6</w:t>
            </w:r>
          </w:p>
        </w:tc>
        <w:tc>
          <w:tcPr>
            <w:tcW w:w="481" w:type="pct"/>
            <w:shd w:val="clear" w:color="auto" w:fill="auto"/>
            <w:noWrap/>
            <w:vAlign w:val="center"/>
            <w:hideMark/>
          </w:tcPr>
          <w:p w14:paraId="63B96A5F"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93,0</w:t>
            </w:r>
          </w:p>
        </w:tc>
        <w:tc>
          <w:tcPr>
            <w:tcW w:w="474" w:type="pct"/>
            <w:shd w:val="clear" w:color="auto" w:fill="auto"/>
            <w:noWrap/>
            <w:vAlign w:val="center"/>
            <w:hideMark/>
          </w:tcPr>
          <w:p w14:paraId="5B32A3BD"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44,0</w:t>
            </w:r>
          </w:p>
        </w:tc>
        <w:tc>
          <w:tcPr>
            <w:tcW w:w="529" w:type="pct"/>
            <w:shd w:val="clear" w:color="auto" w:fill="auto"/>
            <w:noWrap/>
            <w:vAlign w:val="center"/>
            <w:hideMark/>
          </w:tcPr>
          <w:p w14:paraId="40C072B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12,0</w:t>
            </w:r>
          </w:p>
        </w:tc>
      </w:tr>
      <w:tr w:rsidR="00027EA5" w:rsidRPr="008C6558" w14:paraId="6F25F041" w14:textId="77777777" w:rsidTr="00027EA5">
        <w:trPr>
          <w:trHeight w:val="315"/>
        </w:trPr>
        <w:tc>
          <w:tcPr>
            <w:tcW w:w="475" w:type="pct"/>
            <w:shd w:val="clear" w:color="auto" w:fill="auto"/>
            <w:noWrap/>
            <w:vAlign w:val="center"/>
            <w:hideMark/>
          </w:tcPr>
          <w:p w14:paraId="64AE242D"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7</w:t>
            </w:r>
          </w:p>
        </w:tc>
        <w:tc>
          <w:tcPr>
            <w:tcW w:w="1064" w:type="pct"/>
            <w:shd w:val="clear" w:color="auto" w:fill="auto"/>
            <w:noWrap/>
            <w:vAlign w:val="center"/>
            <w:hideMark/>
          </w:tcPr>
          <w:p w14:paraId="07AEC644"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Ea Nuôl</w:t>
            </w:r>
          </w:p>
        </w:tc>
        <w:tc>
          <w:tcPr>
            <w:tcW w:w="475" w:type="pct"/>
            <w:shd w:val="clear" w:color="auto" w:fill="auto"/>
            <w:noWrap/>
            <w:vAlign w:val="center"/>
            <w:hideMark/>
          </w:tcPr>
          <w:p w14:paraId="56F8D21A"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60</w:t>
            </w:r>
          </w:p>
        </w:tc>
        <w:tc>
          <w:tcPr>
            <w:tcW w:w="481" w:type="pct"/>
            <w:shd w:val="clear" w:color="auto" w:fill="auto"/>
            <w:noWrap/>
            <w:vAlign w:val="center"/>
            <w:hideMark/>
          </w:tcPr>
          <w:p w14:paraId="22A12084"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343,6</w:t>
            </w:r>
          </w:p>
        </w:tc>
        <w:tc>
          <w:tcPr>
            <w:tcW w:w="547" w:type="pct"/>
            <w:shd w:val="clear" w:color="auto" w:fill="auto"/>
            <w:noWrap/>
            <w:vAlign w:val="center"/>
            <w:hideMark/>
          </w:tcPr>
          <w:p w14:paraId="1A691F1A"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3287,3</w:t>
            </w:r>
          </w:p>
        </w:tc>
        <w:tc>
          <w:tcPr>
            <w:tcW w:w="474" w:type="pct"/>
            <w:shd w:val="clear" w:color="auto" w:fill="auto"/>
            <w:noWrap/>
            <w:vAlign w:val="center"/>
            <w:hideMark/>
          </w:tcPr>
          <w:p w14:paraId="4DDAF64C"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42,8</w:t>
            </w:r>
          </w:p>
        </w:tc>
        <w:tc>
          <w:tcPr>
            <w:tcW w:w="481" w:type="pct"/>
            <w:shd w:val="clear" w:color="auto" w:fill="auto"/>
            <w:noWrap/>
            <w:vAlign w:val="center"/>
            <w:hideMark/>
          </w:tcPr>
          <w:p w14:paraId="642790E2"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214,6</w:t>
            </w:r>
          </w:p>
        </w:tc>
        <w:tc>
          <w:tcPr>
            <w:tcW w:w="474" w:type="pct"/>
            <w:shd w:val="clear" w:color="auto" w:fill="auto"/>
            <w:noWrap/>
            <w:vAlign w:val="center"/>
            <w:hideMark/>
          </w:tcPr>
          <w:p w14:paraId="5CEE0EAF"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101,6</w:t>
            </w:r>
          </w:p>
        </w:tc>
        <w:tc>
          <w:tcPr>
            <w:tcW w:w="529" w:type="pct"/>
            <w:shd w:val="clear" w:color="auto" w:fill="auto"/>
            <w:noWrap/>
            <w:vAlign w:val="center"/>
            <w:hideMark/>
          </w:tcPr>
          <w:p w14:paraId="33B62E9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27,7</w:t>
            </w:r>
          </w:p>
        </w:tc>
      </w:tr>
      <w:tr w:rsidR="00027EA5" w:rsidRPr="008C6558" w14:paraId="5B710428" w14:textId="77777777" w:rsidTr="00027EA5">
        <w:trPr>
          <w:trHeight w:val="315"/>
        </w:trPr>
        <w:tc>
          <w:tcPr>
            <w:tcW w:w="475" w:type="pct"/>
            <w:shd w:val="clear" w:color="auto" w:fill="auto"/>
            <w:noWrap/>
            <w:vAlign w:val="center"/>
            <w:hideMark/>
          </w:tcPr>
          <w:p w14:paraId="1D7EDD8F"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8</w:t>
            </w:r>
          </w:p>
        </w:tc>
        <w:tc>
          <w:tcPr>
            <w:tcW w:w="1064" w:type="pct"/>
            <w:shd w:val="clear" w:color="auto" w:fill="auto"/>
            <w:noWrap/>
            <w:vAlign w:val="center"/>
            <w:hideMark/>
          </w:tcPr>
          <w:p w14:paraId="270678D0"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Ea Drơng</w:t>
            </w:r>
          </w:p>
        </w:tc>
        <w:tc>
          <w:tcPr>
            <w:tcW w:w="475" w:type="pct"/>
            <w:shd w:val="clear" w:color="auto" w:fill="auto"/>
            <w:noWrap/>
            <w:vAlign w:val="center"/>
            <w:hideMark/>
          </w:tcPr>
          <w:p w14:paraId="3E559070"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50</w:t>
            </w:r>
          </w:p>
        </w:tc>
        <w:tc>
          <w:tcPr>
            <w:tcW w:w="481" w:type="pct"/>
            <w:shd w:val="clear" w:color="auto" w:fill="auto"/>
            <w:noWrap/>
            <w:vAlign w:val="center"/>
            <w:hideMark/>
          </w:tcPr>
          <w:p w14:paraId="7393007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286,3</w:t>
            </w:r>
          </w:p>
        </w:tc>
        <w:tc>
          <w:tcPr>
            <w:tcW w:w="547" w:type="pct"/>
            <w:shd w:val="clear" w:color="auto" w:fill="auto"/>
            <w:noWrap/>
            <w:vAlign w:val="center"/>
            <w:hideMark/>
          </w:tcPr>
          <w:p w14:paraId="69859EA8"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2739,5</w:t>
            </w:r>
          </w:p>
        </w:tc>
        <w:tc>
          <w:tcPr>
            <w:tcW w:w="474" w:type="pct"/>
            <w:shd w:val="clear" w:color="auto" w:fill="auto"/>
            <w:noWrap/>
            <w:vAlign w:val="center"/>
            <w:hideMark/>
          </w:tcPr>
          <w:p w14:paraId="46249389"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35,7</w:t>
            </w:r>
          </w:p>
        </w:tc>
        <w:tc>
          <w:tcPr>
            <w:tcW w:w="481" w:type="pct"/>
            <w:shd w:val="clear" w:color="auto" w:fill="auto"/>
            <w:noWrap/>
            <w:vAlign w:val="center"/>
            <w:hideMark/>
          </w:tcPr>
          <w:p w14:paraId="043CB5F5"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178,9</w:t>
            </w:r>
          </w:p>
        </w:tc>
        <w:tc>
          <w:tcPr>
            <w:tcW w:w="474" w:type="pct"/>
            <w:shd w:val="clear" w:color="auto" w:fill="auto"/>
            <w:noWrap/>
            <w:vAlign w:val="center"/>
            <w:hideMark/>
          </w:tcPr>
          <w:p w14:paraId="281D1A8C"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84,7</w:t>
            </w:r>
          </w:p>
        </w:tc>
        <w:tc>
          <w:tcPr>
            <w:tcW w:w="529" w:type="pct"/>
            <w:shd w:val="clear" w:color="auto" w:fill="auto"/>
            <w:noWrap/>
            <w:vAlign w:val="center"/>
            <w:hideMark/>
          </w:tcPr>
          <w:p w14:paraId="7F903C94"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23,1</w:t>
            </w:r>
          </w:p>
        </w:tc>
      </w:tr>
      <w:tr w:rsidR="00027EA5" w:rsidRPr="008C6558" w14:paraId="1D44E2F4" w14:textId="77777777" w:rsidTr="00027EA5">
        <w:trPr>
          <w:trHeight w:val="315"/>
        </w:trPr>
        <w:tc>
          <w:tcPr>
            <w:tcW w:w="475" w:type="pct"/>
            <w:shd w:val="clear" w:color="auto" w:fill="auto"/>
            <w:noWrap/>
            <w:vAlign w:val="center"/>
            <w:hideMark/>
          </w:tcPr>
          <w:p w14:paraId="19B95F41"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9</w:t>
            </w:r>
          </w:p>
        </w:tc>
        <w:tc>
          <w:tcPr>
            <w:tcW w:w="1064" w:type="pct"/>
            <w:shd w:val="clear" w:color="auto" w:fill="auto"/>
            <w:noWrap/>
            <w:vAlign w:val="center"/>
            <w:hideMark/>
          </w:tcPr>
          <w:p w14:paraId="77880997"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Krông Búk 1</w:t>
            </w:r>
          </w:p>
        </w:tc>
        <w:tc>
          <w:tcPr>
            <w:tcW w:w="475" w:type="pct"/>
            <w:shd w:val="clear" w:color="auto" w:fill="auto"/>
            <w:noWrap/>
            <w:vAlign w:val="center"/>
            <w:hideMark/>
          </w:tcPr>
          <w:p w14:paraId="38E4E2E9"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69,3</w:t>
            </w:r>
          </w:p>
        </w:tc>
        <w:tc>
          <w:tcPr>
            <w:tcW w:w="481" w:type="pct"/>
            <w:shd w:val="clear" w:color="auto" w:fill="auto"/>
            <w:noWrap/>
            <w:vAlign w:val="center"/>
            <w:hideMark/>
          </w:tcPr>
          <w:p w14:paraId="3FE1E4A1"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396,8</w:t>
            </w:r>
          </w:p>
        </w:tc>
        <w:tc>
          <w:tcPr>
            <w:tcW w:w="547" w:type="pct"/>
            <w:shd w:val="clear" w:color="auto" w:fill="auto"/>
            <w:noWrap/>
            <w:vAlign w:val="center"/>
            <w:hideMark/>
          </w:tcPr>
          <w:p w14:paraId="580CC21D"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3796,9</w:t>
            </w:r>
          </w:p>
        </w:tc>
        <w:tc>
          <w:tcPr>
            <w:tcW w:w="474" w:type="pct"/>
            <w:shd w:val="clear" w:color="auto" w:fill="auto"/>
            <w:noWrap/>
            <w:vAlign w:val="center"/>
            <w:hideMark/>
          </w:tcPr>
          <w:p w14:paraId="7C7FB344"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49,5</w:t>
            </w:r>
          </w:p>
        </w:tc>
        <w:tc>
          <w:tcPr>
            <w:tcW w:w="481" w:type="pct"/>
            <w:shd w:val="clear" w:color="auto" w:fill="auto"/>
            <w:noWrap/>
            <w:vAlign w:val="center"/>
            <w:hideMark/>
          </w:tcPr>
          <w:p w14:paraId="4A0D24A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247,9</w:t>
            </w:r>
          </w:p>
        </w:tc>
        <w:tc>
          <w:tcPr>
            <w:tcW w:w="474" w:type="pct"/>
            <w:shd w:val="clear" w:color="auto" w:fill="auto"/>
            <w:noWrap/>
            <w:vAlign w:val="center"/>
            <w:hideMark/>
          </w:tcPr>
          <w:p w14:paraId="7543D25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117,4</w:t>
            </w:r>
          </w:p>
        </w:tc>
        <w:tc>
          <w:tcPr>
            <w:tcW w:w="529" w:type="pct"/>
            <w:shd w:val="clear" w:color="auto" w:fill="auto"/>
            <w:noWrap/>
            <w:vAlign w:val="center"/>
            <w:hideMark/>
          </w:tcPr>
          <w:p w14:paraId="45E92BDF"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32,0</w:t>
            </w:r>
          </w:p>
        </w:tc>
      </w:tr>
      <w:tr w:rsidR="00027EA5" w:rsidRPr="008C6558" w14:paraId="56442E19" w14:textId="77777777" w:rsidTr="00027EA5">
        <w:trPr>
          <w:trHeight w:val="315"/>
        </w:trPr>
        <w:tc>
          <w:tcPr>
            <w:tcW w:w="475" w:type="pct"/>
            <w:shd w:val="clear" w:color="auto" w:fill="auto"/>
            <w:noWrap/>
            <w:vAlign w:val="center"/>
            <w:hideMark/>
          </w:tcPr>
          <w:p w14:paraId="76C3756B"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10</w:t>
            </w:r>
          </w:p>
        </w:tc>
        <w:tc>
          <w:tcPr>
            <w:tcW w:w="1064" w:type="pct"/>
            <w:shd w:val="clear" w:color="auto" w:fill="auto"/>
            <w:noWrap/>
            <w:vAlign w:val="center"/>
            <w:hideMark/>
          </w:tcPr>
          <w:p w14:paraId="437C6E5A"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Eadar</w:t>
            </w:r>
          </w:p>
        </w:tc>
        <w:tc>
          <w:tcPr>
            <w:tcW w:w="475" w:type="pct"/>
            <w:shd w:val="clear" w:color="auto" w:fill="auto"/>
            <w:noWrap/>
            <w:vAlign w:val="center"/>
            <w:hideMark/>
          </w:tcPr>
          <w:p w14:paraId="17A23C81"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75</w:t>
            </w:r>
          </w:p>
        </w:tc>
        <w:tc>
          <w:tcPr>
            <w:tcW w:w="481" w:type="pct"/>
            <w:shd w:val="clear" w:color="auto" w:fill="auto"/>
            <w:noWrap/>
            <w:vAlign w:val="center"/>
            <w:hideMark/>
          </w:tcPr>
          <w:p w14:paraId="45F7D11E"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429,5</w:t>
            </w:r>
          </w:p>
        </w:tc>
        <w:tc>
          <w:tcPr>
            <w:tcW w:w="547" w:type="pct"/>
            <w:shd w:val="clear" w:color="auto" w:fill="auto"/>
            <w:noWrap/>
            <w:vAlign w:val="center"/>
            <w:hideMark/>
          </w:tcPr>
          <w:p w14:paraId="4F1E44D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4109,2</w:t>
            </w:r>
          </w:p>
        </w:tc>
        <w:tc>
          <w:tcPr>
            <w:tcW w:w="474" w:type="pct"/>
            <w:shd w:val="clear" w:color="auto" w:fill="auto"/>
            <w:noWrap/>
            <w:vAlign w:val="center"/>
            <w:hideMark/>
          </w:tcPr>
          <w:p w14:paraId="5743B6E2"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53,6</w:t>
            </w:r>
          </w:p>
        </w:tc>
        <w:tc>
          <w:tcPr>
            <w:tcW w:w="481" w:type="pct"/>
            <w:shd w:val="clear" w:color="auto" w:fill="auto"/>
            <w:noWrap/>
            <w:vAlign w:val="center"/>
            <w:hideMark/>
          </w:tcPr>
          <w:p w14:paraId="5BCBE094"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268,3</w:t>
            </w:r>
          </w:p>
        </w:tc>
        <w:tc>
          <w:tcPr>
            <w:tcW w:w="474" w:type="pct"/>
            <w:shd w:val="clear" w:color="auto" w:fill="auto"/>
            <w:noWrap/>
            <w:vAlign w:val="center"/>
            <w:hideMark/>
          </w:tcPr>
          <w:p w14:paraId="37737DDC"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127,1</w:t>
            </w:r>
          </w:p>
        </w:tc>
        <w:tc>
          <w:tcPr>
            <w:tcW w:w="529" w:type="pct"/>
            <w:shd w:val="clear" w:color="auto" w:fill="auto"/>
            <w:noWrap/>
            <w:vAlign w:val="center"/>
            <w:hideMark/>
          </w:tcPr>
          <w:p w14:paraId="64B03092"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34,7</w:t>
            </w:r>
          </w:p>
        </w:tc>
      </w:tr>
      <w:tr w:rsidR="00027EA5" w:rsidRPr="008C6558" w14:paraId="5C253EC1" w14:textId="77777777" w:rsidTr="00027EA5">
        <w:trPr>
          <w:trHeight w:val="315"/>
        </w:trPr>
        <w:tc>
          <w:tcPr>
            <w:tcW w:w="475" w:type="pct"/>
            <w:shd w:val="clear" w:color="auto" w:fill="auto"/>
            <w:noWrap/>
            <w:vAlign w:val="center"/>
            <w:hideMark/>
          </w:tcPr>
          <w:p w14:paraId="10A965DA"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11</w:t>
            </w:r>
          </w:p>
        </w:tc>
        <w:tc>
          <w:tcPr>
            <w:tcW w:w="1064" w:type="pct"/>
            <w:shd w:val="clear" w:color="auto" w:fill="auto"/>
            <w:noWrap/>
            <w:vAlign w:val="center"/>
            <w:hideMark/>
          </w:tcPr>
          <w:p w14:paraId="4DB51DD5"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Ea Tih</w:t>
            </w:r>
          </w:p>
        </w:tc>
        <w:tc>
          <w:tcPr>
            <w:tcW w:w="475" w:type="pct"/>
            <w:shd w:val="clear" w:color="auto" w:fill="auto"/>
            <w:noWrap/>
            <w:vAlign w:val="center"/>
            <w:hideMark/>
          </w:tcPr>
          <w:p w14:paraId="384652B7"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70</w:t>
            </w:r>
          </w:p>
        </w:tc>
        <w:tc>
          <w:tcPr>
            <w:tcW w:w="481" w:type="pct"/>
            <w:shd w:val="clear" w:color="auto" w:fill="auto"/>
            <w:noWrap/>
            <w:vAlign w:val="center"/>
            <w:hideMark/>
          </w:tcPr>
          <w:p w14:paraId="7CE00441"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400,8</w:t>
            </w:r>
          </w:p>
        </w:tc>
        <w:tc>
          <w:tcPr>
            <w:tcW w:w="547" w:type="pct"/>
            <w:shd w:val="clear" w:color="auto" w:fill="auto"/>
            <w:noWrap/>
            <w:vAlign w:val="center"/>
            <w:hideMark/>
          </w:tcPr>
          <w:p w14:paraId="39102048"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3835,2</w:t>
            </w:r>
          </w:p>
        </w:tc>
        <w:tc>
          <w:tcPr>
            <w:tcW w:w="474" w:type="pct"/>
            <w:shd w:val="clear" w:color="auto" w:fill="auto"/>
            <w:noWrap/>
            <w:vAlign w:val="center"/>
            <w:hideMark/>
          </w:tcPr>
          <w:p w14:paraId="3AB34EEF"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50,0</w:t>
            </w:r>
          </w:p>
        </w:tc>
        <w:tc>
          <w:tcPr>
            <w:tcW w:w="481" w:type="pct"/>
            <w:shd w:val="clear" w:color="auto" w:fill="auto"/>
            <w:noWrap/>
            <w:vAlign w:val="center"/>
            <w:hideMark/>
          </w:tcPr>
          <w:p w14:paraId="0BE80C6E"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250,4</w:t>
            </w:r>
          </w:p>
        </w:tc>
        <w:tc>
          <w:tcPr>
            <w:tcW w:w="474" w:type="pct"/>
            <w:shd w:val="clear" w:color="auto" w:fill="auto"/>
            <w:noWrap/>
            <w:vAlign w:val="center"/>
            <w:hideMark/>
          </w:tcPr>
          <w:p w14:paraId="60319720"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118,6</w:t>
            </w:r>
          </w:p>
        </w:tc>
        <w:tc>
          <w:tcPr>
            <w:tcW w:w="529" w:type="pct"/>
            <w:shd w:val="clear" w:color="auto" w:fill="auto"/>
            <w:noWrap/>
            <w:vAlign w:val="center"/>
            <w:hideMark/>
          </w:tcPr>
          <w:p w14:paraId="697F852F"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32,3</w:t>
            </w:r>
          </w:p>
        </w:tc>
      </w:tr>
      <w:tr w:rsidR="00027EA5" w:rsidRPr="008C6558" w14:paraId="58009C7B" w14:textId="77777777" w:rsidTr="00027EA5">
        <w:trPr>
          <w:trHeight w:val="315"/>
        </w:trPr>
        <w:tc>
          <w:tcPr>
            <w:tcW w:w="475" w:type="pct"/>
            <w:shd w:val="clear" w:color="auto" w:fill="auto"/>
            <w:noWrap/>
            <w:vAlign w:val="center"/>
            <w:hideMark/>
          </w:tcPr>
          <w:p w14:paraId="1BE5546C"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12</w:t>
            </w:r>
          </w:p>
        </w:tc>
        <w:tc>
          <w:tcPr>
            <w:tcW w:w="1064" w:type="pct"/>
            <w:shd w:val="clear" w:color="auto" w:fill="auto"/>
            <w:noWrap/>
            <w:vAlign w:val="center"/>
            <w:hideMark/>
          </w:tcPr>
          <w:p w14:paraId="47E472B3"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Krông Pắc</w:t>
            </w:r>
          </w:p>
        </w:tc>
        <w:tc>
          <w:tcPr>
            <w:tcW w:w="475" w:type="pct"/>
            <w:shd w:val="clear" w:color="auto" w:fill="auto"/>
            <w:noWrap/>
            <w:vAlign w:val="center"/>
            <w:hideMark/>
          </w:tcPr>
          <w:p w14:paraId="22111119"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70</w:t>
            </w:r>
          </w:p>
        </w:tc>
        <w:tc>
          <w:tcPr>
            <w:tcW w:w="481" w:type="pct"/>
            <w:shd w:val="clear" w:color="auto" w:fill="auto"/>
            <w:noWrap/>
            <w:vAlign w:val="center"/>
            <w:hideMark/>
          </w:tcPr>
          <w:p w14:paraId="03C9BE48"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400,8</w:t>
            </w:r>
          </w:p>
        </w:tc>
        <w:tc>
          <w:tcPr>
            <w:tcW w:w="547" w:type="pct"/>
            <w:shd w:val="clear" w:color="auto" w:fill="auto"/>
            <w:noWrap/>
            <w:vAlign w:val="center"/>
            <w:hideMark/>
          </w:tcPr>
          <w:p w14:paraId="6D958D98"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3835,2</w:t>
            </w:r>
          </w:p>
        </w:tc>
        <w:tc>
          <w:tcPr>
            <w:tcW w:w="474" w:type="pct"/>
            <w:shd w:val="clear" w:color="auto" w:fill="auto"/>
            <w:noWrap/>
            <w:vAlign w:val="center"/>
            <w:hideMark/>
          </w:tcPr>
          <w:p w14:paraId="1D65FE53"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50,0</w:t>
            </w:r>
          </w:p>
        </w:tc>
        <w:tc>
          <w:tcPr>
            <w:tcW w:w="481" w:type="pct"/>
            <w:shd w:val="clear" w:color="auto" w:fill="auto"/>
            <w:noWrap/>
            <w:vAlign w:val="center"/>
            <w:hideMark/>
          </w:tcPr>
          <w:p w14:paraId="6CDA849A"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250,4</w:t>
            </w:r>
          </w:p>
        </w:tc>
        <w:tc>
          <w:tcPr>
            <w:tcW w:w="474" w:type="pct"/>
            <w:shd w:val="clear" w:color="auto" w:fill="auto"/>
            <w:noWrap/>
            <w:vAlign w:val="center"/>
            <w:hideMark/>
          </w:tcPr>
          <w:p w14:paraId="161DE89B"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118,6</w:t>
            </w:r>
          </w:p>
        </w:tc>
        <w:tc>
          <w:tcPr>
            <w:tcW w:w="529" w:type="pct"/>
            <w:shd w:val="clear" w:color="auto" w:fill="auto"/>
            <w:noWrap/>
            <w:vAlign w:val="center"/>
            <w:hideMark/>
          </w:tcPr>
          <w:p w14:paraId="14714213"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32,3</w:t>
            </w:r>
          </w:p>
        </w:tc>
      </w:tr>
      <w:tr w:rsidR="00027EA5" w:rsidRPr="008C6558" w14:paraId="4131CC2D" w14:textId="77777777" w:rsidTr="00027EA5">
        <w:trPr>
          <w:trHeight w:val="315"/>
        </w:trPr>
        <w:tc>
          <w:tcPr>
            <w:tcW w:w="475" w:type="pct"/>
            <w:shd w:val="clear" w:color="auto" w:fill="auto"/>
            <w:noWrap/>
            <w:vAlign w:val="center"/>
            <w:hideMark/>
          </w:tcPr>
          <w:p w14:paraId="2A8002C3"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13</w:t>
            </w:r>
          </w:p>
        </w:tc>
        <w:tc>
          <w:tcPr>
            <w:tcW w:w="1064" w:type="pct"/>
            <w:shd w:val="clear" w:color="auto" w:fill="auto"/>
            <w:noWrap/>
            <w:vAlign w:val="center"/>
            <w:hideMark/>
          </w:tcPr>
          <w:p w14:paraId="0BF6B1C8"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M’Đrắk</w:t>
            </w:r>
          </w:p>
        </w:tc>
        <w:tc>
          <w:tcPr>
            <w:tcW w:w="475" w:type="pct"/>
            <w:shd w:val="clear" w:color="auto" w:fill="auto"/>
            <w:noWrap/>
            <w:vAlign w:val="center"/>
            <w:hideMark/>
          </w:tcPr>
          <w:p w14:paraId="120F0F50"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30,1</w:t>
            </w:r>
          </w:p>
        </w:tc>
        <w:tc>
          <w:tcPr>
            <w:tcW w:w="481" w:type="pct"/>
            <w:shd w:val="clear" w:color="auto" w:fill="auto"/>
            <w:noWrap/>
            <w:vAlign w:val="center"/>
            <w:hideMark/>
          </w:tcPr>
          <w:p w14:paraId="66CB38BE"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172,4</w:t>
            </w:r>
          </w:p>
        </w:tc>
        <w:tc>
          <w:tcPr>
            <w:tcW w:w="547" w:type="pct"/>
            <w:shd w:val="clear" w:color="auto" w:fill="auto"/>
            <w:noWrap/>
            <w:vAlign w:val="center"/>
            <w:hideMark/>
          </w:tcPr>
          <w:p w14:paraId="1D4CB235"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1649,1</w:t>
            </w:r>
          </w:p>
        </w:tc>
        <w:tc>
          <w:tcPr>
            <w:tcW w:w="474" w:type="pct"/>
            <w:shd w:val="clear" w:color="auto" w:fill="auto"/>
            <w:noWrap/>
            <w:vAlign w:val="center"/>
            <w:hideMark/>
          </w:tcPr>
          <w:p w14:paraId="225D6549"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21,5</w:t>
            </w:r>
          </w:p>
        </w:tc>
        <w:tc>
          <w:tcPr>
            <w:tcW w:w="481" w:type="pct"/>
            <w:shd w:val="clear" w:color="auto" w:fill="auto"/>
            <w:noWrap/>
            <w:vAlign w:val="center"/>
            <w:hideMark/>
          </w:tcPr>
          <w:p w14:paraId="740366AD"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107,7</w:t>
            </w:r>
          </w:p>
        </w:tc>
        <w:tc>
          <w:tcPr>
            <w:tcW w:w="474" w:type="pct"/>
            <w:shd w:val="clear" w:color="auto" w:fill="auto"/>
            <w:noWrap/>
            <w:vAlign w:val="center"/>
            <w:hideMark/>
          </w:tcPr>
          <w:p w14:paraId="4186EDCA"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51,0</w:t>
            </w:r>
          </w:p>
        </w:tc>
        <w:tc>
          <w:tcPr>
            <w:tcW w:w="529" w:type="pct"/>
            <w:shd w:val="clear" w:color="auto" w:fill="auto"/>
            <w:noWrap/>
            <w:vAlign w:val="center"/>
            <w:hideMark/>
          </w:tcPr>
          <w:p w14:paraId="705D2A6F"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13,9</w:t>
            </w:r>
          </w:p>
        </w:tc>
      </w:tr>
      <w:tr w:rsidR="00027EA5" w:rsidRPr="008C6558" w14:paraId="3435DBF3" w14:textId="77777777" w:rsidTr="00027EA5">
        <w:trPr>
          <w:trHeight w:val="315"/>
        </w:trPr>
        <w:tc>
          <w:tcPr>
            <w:tcW w:w="475" w:type="pct"/>
            <w:shd w:val="clear" w:color="auto" w:fill="auto"/>
            <w:noWrap/>
            <w:vAlign w:val="center"/>
            <w:hideMark/>
          </w:tcPr>
          <w:p w14:paraId="2E72AAE6"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14</w:t>
            </w:r>
          </w:p>
        </w:tc>
        <w:tc>
          <w:tcPr>
            <w:tcW w:w="1064" w:type="pct"/>
            <w:shd w:val="clear" w:color="auto" w:fill="auto"/>
            <w:noWrap/>
            <w:vAlign w:val="center"/>
            <w:hideMark/>
          </w:tcPr>
          <w:p w14:paraId="0012F726"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Hòa Sơn</w:t>
            </w:r>
          </w:p>
        </w:tc>
        <w:tc>
          <w:tcPr>
            <w:tcW w:w="475" w:type="pct"/>
            <w:shd w:val="clear" w:color="auto" w:fill="auto"/>
            <w:noWrap/>
            <w:vAlign w:val="center"/>
            <w:hideMark/>
          </w:tcPr>
          <w:p w14:paraId="72A02C1E"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16,62</w:t>
            </w:r>
          </w:p>
        </w:tc>
        <w:tc>
          <w:tcPr>
            <w:tcW w:w="481" w:type="pct"/>
            <w:shd w:val="clear" w:color="auto" w:fill="auto"/>
            <w:noWrap/>
            <w:vAlign w:val="center"/>
            <w:hideMark/>
          </w:tcPr>
          <w:p w14:paraId="05C9676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95,2</w:t>
            </w:r>
          </w:p>
        </w:tc>
        <w:tc>
          <w:tcPr>
            <w:tcW w:w="547" w:type="pct"/>
            <w:shd w:val="clear" w:color="auto" w:fill="auto"/>
            <w:noWrap/>
            <w:vAlign w:val="center"/>
            <w:hideMark/>
          </w:tcPr>
          <w:p w14:paraId="1A9075EB"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910,6</w:t>
            </w:r>
          </w:p>
        </w:tc>
        <w:tc>
          <w:tcPr>
            <w:tcW w:w="474" w:type="pct"/>
            <w:shd w:val="clear" w:color="auto" w:fill="auto"/>
            <w:noWrap/>
            <w:vAlign w:val="center"/>
            <w:hideMark/>
          </w:tcPr>
          <w:p w14:paraId="33088540"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11,9</w:t>
            </w:r>
          </w:p>
        </w:tc>
        <w:tc>
          <w:tcPr>
            <w:tcW w:w="481" w:type="pct"/>
            <w:shd w:val="clear" w:color="auto" w:fill="auto"/>
            <w:noWrap/>
            <w:vAlign w:val="center"/>
            <w:hideMark/>
          </w:tcPr>
          <w:p w14:paraId="68ECA9A9"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59,4</w:t>
            </w:r>
          </w:p>
        </w:tc>
        <w:tc>
          <w:tcPr>
            <w:tcW w:w="474" w:type="pct"/>
            <w:shd w:val="clear" w:color="auto" w:fill="auto"/>
            <w:noWrap/>
            <w:vAlign w:val="center"/>
            <w:hideMark/>
          </w:tcPr>
          <w:p w14:paraId="5A35A830"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28,2</w:t>
            </w:r>
          </w:p>
        </w:tc>
        <w:tc>
          <w:tcPr>
            <w:tcW w:w="529" w:type="pct"/>
            <w:shd w:val="clear" w:color="auto" w:fill="auto"/>
            <w:noWrap/>
            <w:vAlign w:val="center"/>
            <w:hideMark/>
          </w:tcPr>
          <w:p w14:paraId="57821393"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7,7</w:t>
            </w:r>
          </w:p>
        </w:tc>
      </w:tr>
      <w:tr w:rsidR="00027EA5" w:rsidRPr="008C6558" w14:paraId="4EB6C73D" w14:textId="77777777" w:rsidTr="00027EA5">
        <w:trPr>
          <w:trHeight w:val="315"/>
        </w:trPr>
        <w:tc>
          <w:tcPr>
            <w:tcW w:w="475" w:type="pct"/>
            <w:shd w:val="clear" w:color="auto" w:fill="auto"/>
            <w:noWrap/>
            <w:vAlign w:val="center"/>
            <w:hideMark/>
          </w:tcPr>
          <w:p w14:paraId="1143C230"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15</w:t>
            </w:r>
          </w:p>
        </w:tc>
        <w:tc>
          <w:tcPr>
            <w:tcW w:w="1064" w:type="pct"/>
            <w:shd w:val="clear" w:color="auto" w:fill="auto"/>
            <w:noWrap/>
            <w:vAlign w:val="center"/>
            <w:hideMark/>
          </w:tcPr>
          <w:p w14:paraId="6F7D54CC"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Buôn Chăm</w:t>
            </w:r>
          </w:p>
        </w:tc>
        <w:tc>
          <w:tcPr>
            <w:tcW w:w="475" w:type="pct"/>
            <w:shd w:val="clear" w:color="auto" w:fill="auto"/>
            <w:noWrap/>
            <w:vAlign w:val="center"/>
            <w:hideMark/>
          </w:tcPr>
          <w:p w14:paraId="362AFA24"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30</w:t>
            </w:r>
          </w:p>
        </w:tc>
        <w:tc>
          <w:tcPr>
            <w:tcW w:w="481" w:type="pct"/>
            <w:shd w:val="clear" w:color="auto" w:fill="auto"/>
            <w:noWrap/>
            <w:vAlign w:val="center"/>
            <w:hideMark/>
          </w:tcPr>
          <w:p w14:paraId="29CAFD70"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171,8</w:t>
            </w:r>
          </w:p>
        </w:tc>
        <w:tc>
          <w:tcPr>
            <w:tcW w:w="547" w:type="pct"/>
            <w:shd w:val="clear" w:color="auto" w:fill="auto"/>
            <w:noWrap/>
            <w:vAlign w:val="center"/>
            <w:hideMark/>
          </w:tcPr>
          <w:p w14:paraId="6B697AAA"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1643,7</w:t>
            </w:r>
          </w:p>
        </w:tc>
        <w:tc>
          <w:tcPr>
            <w:tcW w:w="474" w:type="pct"/>
            <w:shd w:val="clear" w:color="auto" w:fill="auto"/>
            <w:noWrap/>
            <w:vAlign w:val="center"/>
            <w:hideMark/>
          </w:tcPr>
          <w:p w14:paraId="4893C8D0"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21,4</w:t>
            </w:r>
          </w:p>
        </w:tc>
        <w:tc>
          <w:tcPr>
            <w:tcW w:w="481" w:type="pct"/>
            <w:shd w:val="clear" w:color="auto" w:fill="auto"/>
            <w:noWrap/>
            <w:vAlign w:val="center"/>
            <w:hideMark/>
          </w:tcPr>
          <w:p w14:paraId="688BB38B"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107,3</w:t>
            </w:r>
          </w:p>
        </w:tc>
        <w:tc>
          <w:tcPr>
            <w:tcW w:w="474" w:type="pct"/>
            <w:shd w:val="clear" w:color="auto" w:fill="auto"/>
            <w:noWrap/>
            <w:vAlign w:val="center"/>
            <w:hideMark/>
          </w:tcPr>
          <w:p w14:paraId="5273CF7C"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50,8</w:t>
            </w:r>
          </w:p>
        </w:tc>
        <w:tc>
          <w:tcPr>
            <w:tcW w:w="529" w:type="pct"/>
            <w:shd w:val="clear" w:color="auto" w:fill="auto"/>
            <w:noWrap/>
            <w:vAlign w:val="center"/>
            <w:hideMark/>
          </w:tcPr>
          <w:p w14:paraId="3FEBA8C8"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13,9</w:t>
            </w:r>
          </w:p>
        </w:tc>
      </w:tr>
      <w:tr w:rsidR="00027EA5" w:rsidRPr="008C6558" w14:paraId="24601E69" w14:textId="77777777" w:rsidTr="00027EA5">
        <w:trPr>
          <w:trHeight w:val="315"/>
        </w:trPr>
        <w:tc>
          <w:tcPr>
            <w:tcW w:w="475" w:type="pct"/>
            <w:shd w:val="clear" w:color="auto" w:fill="auto"/>
            <w:noWrap/>
            <w:vAlign w:val="center"/>
            <w:hideMark/>
          </w:tcPr>
          <w:p w14:paraId="55064D0B"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16</w:t>
            </w:r>
          </w:p>
        </w:tc>
        <w:tc>
          <w:tcPr>
            <w:tcW w:w="1064" w:type="pct"/>
            <w:shd w:val="clear" w:color="auto" w:fill="auto"/>
            <w:noWrap/>
            <w:vAlign w:val="center"/>
            <w:hideMark/>
          </w:tcPr>
          <w:p w14:paraId="6DC68FB0"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Krông Krang</w:t>
            </w:r>
          </w:p>
        </w:tc>
        <w:tc>
          <w:tcPr>
            <w:tcW w:w="475" w:type="pct"/>
            <w:shd w:val="clear" w:color="auto" w:fill="auto"/>
            <w:noWrap/>
            <w:vAlign w:val="center"/>
            <w:hideMark/>
          </w:tcPr>
          <w:p w14:paraId="758333F7"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10</w:t>
            </w:r>
          </w:p>
        </w:tc>
        <w:tc>
          <w:tcPr>
            <w:tcW w:w="481" w:type="pct"/>
            <w:shd w:val="clear" w:color="auto" w:fill="auto"/>
            <w:noWrap/>
            <w:vAlign w:val="center"/>
            <w:hideMark/>
          </w:tcPr>
          <w:p w14:paraId="456D93A0"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57,3</w:t>
            </w:r>
          </w:p>
        </w:tc>
        <w:tc>
          <w:tcPr>
            <w:tcW w:w="547" w:type="pct"/>
            <w:shd w:val="clear" w:color="auto" w:fill="auto"/>
            <w:noWrap/>
            <w:vAlign w:val="center"/>
            <w:hideMark/>
          </w:tcPr>
          <w:p w14:paraId="17C53592"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547,9</w:t>
            </w:r>
          </w:p>
        </w:tc>
        <w:tc>
          <w:tcPr>
            <w:tcW w:w="474" w:type="pct"/>
            <w:shd w:val="clear" w:color="auto" w:fill="auto"/>
            <w:noWrap/>
            <w:vAlign w:val="center"/>
            <w:hideMark/>
          </w:tcPr>
          <w:p w14:paraId="03A4F0B8"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7,1</w:t>
            </w:r>
          </w:p>
        </w:tc>
        <w:tc>
          <w:tcPr>
            <w:tcW w:w="481" w:type="pct"/>
            <w:shd w:val="clear" w:color="auto" w:fill="auto"/>
            <w:noWrap/>
            <w:vAlign w:val="center"/>
            <w:hideMark/>
          </w:tcPr>
          <w:p w14:paraId="69B36BAD"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35,8</w:t>
            </w:r>
          </w:p>
        </w:tc>
        <w:tc>
          <w:tcPr>
            <w:tcW w:w="474" w:type="pct"/>
            <w:shd w:val="clear" w:color="auto" w:fill="auto"/>
            <w:noWrap/>
            <w:vAlign w:val="center"/>
            <w:hideMark/>
          </w:tcPr>
          <w:p w14:paraId="2336CBD4"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16,9</w:t>
            </w:r>
          </w:p>
        </w:tc>
        <w:tc>
          <w:tcPr>
            <w:tcW w:w="529" w:type="pct"/>
            <w:shd w:val="clear" w:color="auto" w:fill="auto"/>
            <w:noWrap/>
            <w:vAlign w:val="center"/>
            <w:hideMark/>
          </w:tcPr>
          <w:p w14:paraId="083640C9"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4,6</w:t>
            </w:r>
          </w:p>
        </w:tc>
      </w:tr>
      <w:tr w:rsidR="00027EA5" w:rsidRPr="008C6558" w14:paraId="16E5B5E8" w14:textId="77777777" w:rsidTr="00027EA5">
        <w:trPr>
          <w:trHeight w:val="315"/>
        </w:trPr>
        <w:tc>
          <w:tcPr>
            <w:tcW w:w="475" w:type="pct"/>
            <w:shd w:val="clear" w:color="auto" w:fill="auto"/>
            <w:noWrap/>
            <w:vAlign w:val="center"/>
            <w:hideMark/>
          </w:tcPr>
          <w:p w14:paraId="167B6F40" w14:textId="77777777" w:rsidR="00027EA5" w:rsidRPr="008C6558" w:rsidRDefault="00027EA5"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17</w:t>
            </w:r>
          </w:p>
        </w:tc>
        <w:tc>
          <w:tcPr>
            <w:tcW w:w="1064" w:type="pct"/>
            <w:shd w:val="clear" w:color="auto" w:fill="auto"/>
            <w:noWrap/>
            <w:vAlign w:val="center"/>
            <w:hideMark/>
          </w:tcPr>
          <w:p w14:paraId="18679A35" w14:textId="77777777" w:rsidR="00027EA5" w:rsidRPr="008C6558" w:rsidRDefault="00027EA5"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CCN Dray Bhăng</w:t>
            </w:r>
          </w:p>
        </w:tc>
        <w:tc>
          <w:tcPr>
            <w:tcW w:w="475" w:type="pct"/>
            <w:shd w:val="clear" w:color="auto" w:fill="auto"/>
            <w:noWrap/>
            <w:vAlign w:val="center"/>
            <w:hideMark/>
          </w:tcPr>
          <w:p w14:paraId="5993A052" w14:textId="77777777" w:rsidR="00027EA5" w:rsidRPr="008C6558" w:rsidRDefault="00027EA5"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35</w:t>
            </w:r>
          </w:p>
        </w:tc>
        <w:tc>
          <w:tcPr>
            <w:tcW w:w="481" w:type="pct"/>
            <w:shd w:val="clear" w:color="auto" w:fill="auto"/>
            <w:noWrap/>
            <w:vAlign w:val="center"/>
            <w:hideMark/>
          </w:tcPr>
          <w:p w14:paraId="0F7A450E"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200,4</w:t>
            </w:r>
          </w:p>
        </w:tc>
        <w:tc>
          <w:tcPr>
            <w:tcW w:w="547" w:type="pct"/>
            <w:shd w:val="clear" w:color="auto" w:fill="auto"/>
            <w:noWrap/>
            <w:vAlign w:val="center"/>
            <w:hideMark/>
          </w:tcPr>
          <w:p w14:paraId="60B7E6B4"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1917,6</w:t>
            </w:r>
          </w:p>
        </w:tc>
        <w:tc>
          <w:tcPr>
            <w:tcW w:w="474" w:type="pct"/>
            <w:shd w:val="clear" w:color="auto" w:fill="auto"/>
            <w:noWrap/>
            <w:vAlign w:val="center"/>
            <w:hideMark/>
          </w:tcPr>
          <w:p w14:paraId="0A1A5F3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25,0</w:t>
            </w:r>
          </w:p>
        </w:tc>
        <w:tc>
          <w:tcPr>
            <w:tcW w:w="481" w:type="pct"/>
            <w:shd w:val="clear" w:color="auto" w:fill="auto"/>
            <w:noWrap/>
            <w:vAlign w:val="center"/>
            <w:hideMark/>
          </w:tcPr>
          <w:p w14:paraId="30C34999"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125,2</w:t>
            </w:r>
          </w:p>
        </w:tc>
        <w:tc>
          <w:tcPr>
            <w:tcW w:w="474" w:type="pct"/>
            <w:shd w:val="clear" w:color="auto" w:fill="auto"/>
            <w:noWrap/>
            <w:vAlign w:val="center"/>
            <w:hideMark/>
          </w:tcPr>
          <w:p w14:paraId="4EEB4826"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59,3</w:t>
            </w:r>
          </w:p>
        </w:tc>
        <w:tc>
          <w:tcPr>
            <w:tcW w:w="529" w:type="pct"/>
            <w:shd w:val="clear" w:color="auto" w:fill="auto"/>
            <w:noWrap/>
            <w:vAlign w:val="center"/>
            <w:hideMark/>
          </w:tcPr>
          <w:p w14:paraId="333BC447" w14:textId="77777777" w:rsidR="00027EA5" w:rsidRPr="008C6558" w:rsidRDefault="00027EA5"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16,2</w:t>
            </w:r>
          </w:p>
        </w:tc>
      </w:tr>
      <w:tr w:rsidR="00027EA5" w:rsidRPr="008C6558" w14:paraId="4FB59500" w14:textId="77777777" w:rsidTr="00027EA5">
        <w:trPr>
          <w:trHeight w:val="315"/>
        </w:trPr>
        <w:tc>
          <w:tcPr>
            <w:tcW w:w="475" w:type="pct"/>
            <w:shd w:val="clear" w:color="auto" w:fill="auto"/>
            <w:vAlign w:val="center"/>
            <w:hideMark/>
          </w:tcPr>
          <w:p w14:paraId="05803E28" w14:textId="77777777" w:rsidR="00027EA5" w:rsidRPr="008C6558" w:rsidRDefault="00027EA5" w:rsidP="002F6E08">
            <w:pPr>
              <w:spacing w:before="0" w:after="0"/>
              <w:jc w:val="center"/>
              <w:rPr>
                <w:rFonts w:eastAsia="Times New Roman"/>
                <w:b/>
                <w:color w:val="000000" w:themeColor="text1"/>
                <w:sz w:val="24"/>
                <w:lang w:bidi="ar-SA"/>
              </w:rPr>
            </w:pPr>
            <w:r w:rsidRPr="008C6558">
              <w:rPr>
                <w:rFonts w:eastAsia="Times New Roman"/>
                <w:b/>
                <w:color w:val="000000" w:themeColor="text1"/>
                <w:sz w:val="24"/>
                <w:lang w:bidi="ar-SA"/>
              </w:rPr>
              <w:t> </w:t>
            </w:r>
          </w:p>
        </w:tc>
        <w:tc>
          <w:tcPr>
            <w:tcW w:w="1064" w:type="pct"/>
            <w:shd w:val="clear" w:color="auto" w:fill="auto"/>
            <w:vAlign w:val="center"/>
            <w:hideMark/>
          </w:tcPr>
          <w:p w14:paraId="23DD32D7" w14:textId="77777777" w:rsidR="00027EA5" w:rsidRPr="008C6558" w:rsidRDefault="00027EA5" w:rsidP="002F6E08">
            <w:pPr>
              <w:spacing w:before="0" w:after="0"/>
              <w:jc w:val="left"/>
              <w:rPr>
                <w:rFonts w:eastAsia="Times New Roman"/>
                <w:b/>
                <w:color w:val="000000" w:themeColor="text1"/>
                <w:sz w:val="24"/>
                <w:lang w:val="en-US" w:bidi="ar-SA"/>
              </w:rPr>
            </w:pPr>
            <w:r w:rsidRPr="008C6558">
              <w:rPr>
                <w:rFonts w:eastAsia="Times New Roman"/>
                <w:b/>
                <w:color w:val="000000" w:themeColor="text1"/>
                <w:sz w:val="24"/>
                <w:lang w:bidi="ar-SA"/>
              </w:rPr>
              <w:t> </w:t>
            </w:r>
            <w:r w:rsidRPr="008C6558">
              <w:rPr>
                <w:rFonts w:eastAsia="Times New Roman"/>
                <w:b/>
                <w:color w:val="000000" w:themeColor="text1"/>
                <w:sz w:val="24"/>
                <w:lang w:val="en-US" w:bidi="ar-SA"/>
              </w:rPr>
              <w:t>Tổng số</w:t>
            </w:r>
          </w:p>
        </w:tc>
        <w:tc>
          <w:tcPr>
            <w:tcW w:w="475" w:type="pct"/>
            <w:shd w:val="clear" w:color="auto" w:fill="auto"/>
            <w:vAlign w:val="center"/>
            <w:hideMark/>
          </w:tcPr>
          <w:p w14:paraId="77F41F52" w14:textId="77777777" w:rsidR="00027EA5" w:rsidRPr="008C6558" w:rsidRDefault="00027EA5" w:rsidP="002F6E08">
            <w:pPr>
              <w:spacing w:before="0" w:after="0"/>
              <w:jc w:val="center"/>
              <w:rPr>
                <w:rFonts w:eastAsia="Times New Roman"/>
                <w:b/>
                <w:color w:val="000000" w:themeColor="text1"/>
                <w:sz w:val="24"/>
                <w:lang w:bidi="ar-SA"/>
              </w:rPr>
            </w:pPr>
            <w:r w:rsidRPr="008C6558">
              <w:rPr>
                <w:rFonts w:eastAsia="Times New Roman"/>
                <w:b/>
                <w:color w:val="000000" w:themeColor="text1"/>
                <w:sz w:val="24"/>
                <w:lang w:bidi="ar-SA"/>
              </w:rPr>
              <w:t>1437,2</w:t>
            </w:r>
          </w:p>
        </w:tc>
        <w:tc>
          <w:tcPr>
            <w:tcW w:w="481" w:type="pct"/>
            <w:shd w:val="clear" w:color="auto" w:fill="auto"/>
            <w:vAlign w:val="center"/>
            <w:hideMark/>
          </w:tcPr>
          <w:p w14:paraId="6B6275FC" w14:textId="77777777" w:rsidR="00027EA5" w:rsidRPr="008C6558" w:rsidRDefault="00027EA5" w:rsidP="002F6E08">
            <w:pPr>
              <w:spacing w:before="0" w:after="0"/>
              <w:jc w:val="center"/>
              <w:rPr>
                <w:rFonts w:eastAsia="Times New Roman"/>
                <w:b/>
                <w:color w:val="000000" w:themeColor="text1"/>
                <w:sz w:val="24"/>
                <w:lang w:bidi="ar-SA"/>
              </w:rPr>
            </w:pPr>
            <w:r w:rsidRPr="008C6558">
              <w:rPr>
                <w:rFonts w:eastAsia="Times New Roman"/>
                <w:b/>
                <w:color w:val="000000" w:themeColor="text1"/>
                <w:sz w:val="24"/>
                <w:lang w:bidi="ar-SA"/>
              </w:rPr>
              <w:t>8229,1</w:t>
            </w:r>
          </w:p>
        </w:tc>
        <w:tc>
          <w:tcPr>
            <w:tcW w:w="547" w:type="pct"/>
            <w:shd w:val="clear" w:color="auto" w:fill="auto"/>
            <w:vAlign w:val="center"/>
            <w:hideMark/>
          </w:tcPr>
          <w:p w14:paraId="3B5545A6" w14:textId="77777777" w:rsidR="00027EA5" w:rsidRPr="008C6558" w:rsidRDefault="00027EA5" w:rsidP="002F6E08">
            <w:pPr>
              <w:spacing w:before="0" w:after="0"/>
              <w:jc w:val="center"/>
              <w:rPr>
                <w:rFonts w:eastAsia="Times New Roman"/>
                <w:b/>
                <w:color w:val="000000" w:themeColor="text1"/>
                <w:sz w:val="24"/>
                <w:lang w:bidi="ar-SA"/>
              </w:rPr>
            </w:pPr>
            <w:r w:rsidRPr="008C6558">
              <w:rPr>
                <w:rFonts w:eastAsia="Times New Roman"/>
                <w:b/>
                <w:color w:val="000000" w:themeColor="text1"/>
                <w:sz w:val="24"/>
                <w:lang w:bidi="ar-SA"/>
              </w:rPr>
              <w:t>78740,0</w:t>
            </w:r>
          </w:p>
        </w:tc>
        <w:tc>
          <w:tcPr>
            <w:tcW w:w="474" w:type="pct"/>
            <w:shd w:val="clear" w:color="auto" w:fill="auto"/>
            <w:vAlign w:val="center"/>
            <w:hideMark/>
          </w:tcPr>
          <w:p w14:paraId="515DC9F2" w14:textId="77777777" w:rsidR="00027EA5" w:rsidRPr="008C6558" w:rsidRDefault="00027EA5" w:rsidP="002F6E08">
            <w:pPr>
              <w:spacing w:before="0" w:after="0"/>
              <w:jc w:val="center"/>
              <w:rPr>
                <w:rFonts w:eastAsia="Times New Roman"/>
                <w:b/>
                <w:color w:val="000000" w:themeColor="text1"/>
                <w:sz w:val="24"/>
                <w:lang w:bidi="ar-SA"/>
              </w:rPr>
            </w:pPr>
            <w:r w:rsidRPr="008C6558">
              <w:rPr>
                <w:rFonts w:eastAsia="Times New Roman"/>
                <w:b/>
                <w:color w:val="000000" w:themeColor="text1"/>
                <w:sz w:val="24"/>
                <w:lang w:bidi="ar-SA"/>
              </w:rPr>
              <w:t>1026,1</w:t>
            </w:r>
          </w:p>
        </w:tc>
        <w:tc>
          <w:tcPr>
            <w:tcW w:w="481" w:type="pct"/>
            <w:shd w:val="clear" w:color="auto" w:fill="auto"/>
            <w:vAlign w:val="center"/>
            <w:hideMark/>
          </w:tcPr>
          <w:p w14:paraId="16191E2F" w14:textId="77777777" w:rsidR="00027EA5" w:rsidRPr="008C6558" w:rsidRDefault="00027EA5" w:rsidP="002F6E08">
            <w:pPr>
              <w:spacing w:before="0" w:after="0"/>
              <w:jc w:val="center"/>
              <w:rPr>
                <w:rFonts w:eastAsia="Times New Roman"/>
                <w:b/>
                <w:color w:val="000000" w:themeColor="text1"/>
                <w:sz w:val="24"/>
                <w:lang w:bidi="ar-SA"/>
              </w:rPr>
            </w:pPr>
            <w:r w:rsidRPr="008C6558">
              <w:rPr>
                <w:rFonts w:eastAsia="Times New Roman"/>
                <w:b/>
                <w:color w:val="000000" w:themeColor="text1"/>
                <w:sz w:val="24"/>
                <w:lang w:bidi="ar-SA"/>
              </w:rPr>
              <w:t>5140,7</w:t>
            </w:r>
          </w:p>
        </w:tc>
        <w:tc>
          <w:tcPr>
            <w:tcW w:w="474" w:type="pct"/>
            <w:shd w:val="clear" w:color="auto" w:fill="auto"/>
            <w:vAlign w:val="center"/>
            <w:hideMark/>
          </w:tcPr>
          <w:p w14:paraId="5CA7BFAC" w14:textId="77777777" w:rsidR="00027EA5" w:rsidRPr="008C6558" w:rsidRDefault="00027EA5" w:rsidP="002F6E08">
            <w:pPr>
              <w:spacing w:before="0" w:after="0"/>
              <w:jc w:val="center"/>
              <w:rPr>
                <w:rFonts w:eastAsia="Times New Roman"/>
                <w:b/>
                <w:color w:val="000000" w:themeColor="text1"/>
                <w:sz w:val="24"/>
                <w:lang w:bidi="ar-SA"/>
              </w:rPr>
            </w:pPr>
            <w:r w:rsidRPr="008C6558">
              <w:rPr>
                <w:rFonts w:eastAsia="Times New Roman"/>
                <w:b/>
                <w:color w:val="000000" w:themeColor="text1"/>
                <w:sz w:val="24"/>
                <w:lang w:bidi="ar-SA"/>
              </w:rPr>
              <w:t>2434,5</w:t>
            </w:r>
          </w:p>
        </w:tc>
        <w:tc>
          <w:tcPr>
            <w:tcW w:w="529" w:type="pct"/>
            <w:shd w:val="clear" w:color="auto" w:fill="auto"/>
            <w:vAlign w:val="center"/>
            <w:hideMark/>
          </w:tcPr>
          <w:p w14:paraId="2A711815" w14:textId="77777777" w:rsidR="00027EA5" w:rsidRPr="008C6558" w:rsidRDefault="00027EA5" w:rsidP="002F6E08">
            <w:pPr>
              <w:spacing w:before="0" w:after="0"/>
              <w:jc w:val="center"/>
              <w:rPr>
                <w:rFonts w:eastAsia="Times New Roman"/>
                <w:b/>
                <w:color w:val="000000" w:themeColor="text1"/>
                <w:sz w:val="24"/>
                <w:lang w:bidi="ar-SA"/>
              </w:rPr>
            </w:pPr>
            <w:r w:rsidRPr="008C6558">
              <w:rPr>
                <w:rFonts w:eastAsia="Times New Roman"/>
                <w:b/>
                <w:color w:val="000000" w:themeColor="text1"/>
                <w:sz w:val="24"/>
                <w:lang w:bidi="ar-SA"/>
              </w:rPr>
              <w:t>664,0</w:t>
            </w:r>
          </w:p>
        </w:tc>
      </w:tr>
    </w:tbl>
    <w:p w14:paraId="042203C2" w14:textId="77777777" w:rsidR="00027EA5" w:rsidRPr="008C6558" w:rsidRDefault="00027EA5" w:rsidP="002F6E08">
      <w:pPr>
        <w:jc w:val="left"/>
        <w:rPr>
          <w:i/>
          <w:color w:val="000000" w:themeColor="text1"/>
          <w:lang w:val="en-US"/>
        </w:rPr>
      </w:pPr>
      <w:r w:rsidRPr="008C6558">
        <w:rPr>
          <w:i/>
          <w:color w:val="000000" w:themeColor="text1"/>
          <w:lang w:val="en-US"/>
        </w:rPr>
        <w:t xml:space="preserve">Nguồn: </w:t>
      </w:r>
      <w:r w:rsidRPr="008C6558">
        <w:rPr>
          <w:color w:val="000000" w:themeColor="text1"/>
          <w:lang w:val="en-US"/>
        </w:rPr>
        <w:t>QHT bảo thảo 8/2022</w:t>
      </w:r>
    </w:p>
    <w:p w14:paraId="27F6EC64" w14:textId="77777777" w:rsidR="00D92B76" w:rsidRPr="008C6558" w:rsidRDefault="00D92B76" w:rsidP="002F6E08">
      <w:pPr>
        <w:pStyle w:val="Macdinh"/>
        <w:suppressAutoHyphens w:val="0"/>
        <w:rPr>
          <w:color w:val="000000" w:themeColor="text1"/>
          <w:lang w:val="en-US"/>
        </w:rPr>
      </w:pPr>
      <w:r w:rsidRPr="008C6558">
        <w:rPr>
          <w:color w:val="000000" w:themeColor="text1"/>
        </w:rPr>
        <w:t xml:space="preserve">Với thực trạng sử dụng đất các KCN như hiện nay và tới năm 2030, </w:t>
      </w:r>
      <w:r w:rsidR="00301B04" w:rsidRPr="008C6558">
        <w:rPr>
          <w:color w:val="000000" w:themeColor="text1"/>
          <w:lang w:val="en-US"/>
        </w:rPr>
        <w:t>ư</w:t>
      </w:r>
      <w:r w:rsidRPr="008C6558">
        <w:rPr>
          <w:color w:val="000000" w:themeColor="text1"/>
        </w:rPr>
        <w:t>ớc tính thải lượng ô nhiễm từ các nguồn khí thải từ các KCN tập trung cho 6 thông số (bụi, SO2, SO3, NO2, CO, THC) tăng rất nhiều lần so với hiện nay. Do đó, các ngành công nghiệp trên địa bàn tỉnh cần có biện pháp xử lý khí phù hợp trước khi thải ra ngoài môi trường.</w:t>
      </w:r>
    </w:p>
    <w:p w14:paraId="46D773AC" w14:textId="77777777" w:rsidR="00B12BB5" w:rsidRPr="008C6558" w:rsidRDefault="00B12BB5" w:rsidP="002F6E08">
      <w:pPr>
        <w:pStyle w:val="u5"/>
        <w:rPr>
          <w:color w:val="000000" w:themeColor="text1"/>
          <w:lang w:val="it-IT"/>
        </w:rPr>
      </w:pPr>
      <w:r w:rsidRPr="008C6558">
        <w:rPr>
          <w:color w:val="000000" w:themeColor="text1"/>
          <w:lang w:val="it-IT"/>
        </w:rPr>
        <w:t>(4). MT4 – Ô nhiễm và suy thoái môi trường đất</w:t>
      </w:r>
    </w:p>
    <w:p w14:paraId="527D61EE" w14:textId="77777777" w:rsidR="00DF03D1" w:rsidRPr="008C6558" w:rsidRDefault="00212678" w:rsidP="002F6E08">
      <w:pPr>
        <w:pStyle w:val="Macdinh"/>
        <w:suppressAutoHyphens w:val="0"/>
        <w:rPr>
          <w:color w:val="000000" w:themeColor="text1"/>
        </w:rPr>
      </w:pPr>
      <w:r w:rsidRPr="008C6558">
        <w:rPr>
          <w:color w:val="000000" w:themeColor="text1"/>
          <w:lang w:val="it-IT" w:eastAsia="en-US"/>
        </w:rPr>
        <w:t xml:space="preserve">Theo quy hoạch, nông nghiệp </w:t>
      </w:r>
      <w:r w:rsidRPr="008C6558">
        <w:rPr>
          <w:color w:val="000000" w:themeColor="text1"/>
        </w:rPr>
        <w:t>Đắk Lắk</w:t>
      </w:r>
      <w:r w:rsidR="00162B7D" w:rsidRPr="008C6558">
        <w:rPr>
          <w:color w:val="000000" w:themeColor="text1"/>
          <w:lang w:val="en-US"/>
        </w:rPr>
        <w:t xml:space="preserve"> </w:t>
      </w:r>
      <w:r w:rsidR="000C1545" w:rsidRPr="008C6558">
        <w:rPr>
          <w:color w:val="000000" w:themeColor="text1"/>
          <w:lang w:val="it-IT"/>
        </w:rPr>
        <w:t>chuyển sang mô hình nông nghiệp hiệu quả cao, nông nghiệp thông minh 4.0, trên cơ sở ứng dụng công nghệ số</w:t>
      </w:r>
      <w:r w:rsidR="00EE4640" w:rsidRPr="008C6558">
        <w:rPr>
          <w:color w:val="000000" w:themeColor="text1"/>
          <w:lang w:val="it-IT"/>
        </w:rPr>
        <w:t xml:space="preserve">. Dự báo đến năm 2030, đất nông nghiệp giảm, đất phi nông nghiệp tăng so với năm 2020. Đất nông nghiệp đến năm 2030 có </w:t>
      </w:r>
      <w:r w:rsidR="00EE4640" w:rsidRPr="008C6558">
        <w:rPr>
          <w:color w:val="000000" w:themeColor="text1"/>
        </w:rPr>
        <w:t>1.162732,79 ha</w:t>
      </w:r>
      <w:r w:rsidR="00EE4640" w:rsidRPr="008C6558">
        <w:rPr>
          <w:color w:val="000000" w:themeColor="text1"/>
          <w:lang w:val="it-IT"/>
        </w:rPr>
        <w:t xml:space="preserve">, giảm </w:t>
      </w:r>
      <w:r w:rsidR="00EE4640" w:rsidRPr="008C6558">
        <w:rPr>
          <w:color w:val="000000" w:themeColor="text1"/>
        </w:rPr>
        <w:t>26.323,79 ha so với năm 2020</w:t>
      </w:r>
      <w:r w:rsidR="00EE4640" w:rsidRPr="008C6558">
        <w:rPr>
          <w:color w:val="000000" w:themeColor="text1"/>
          <w:lang w:val="it-IT"/>
        </w:rPr>
        <w:t xml:space="preserve">. Dự kiến sẽ chuyển </w:t>
      </w:r>
      <w:r w:rsidR="00EE4640" w:rsidRPr="008C6558">
        <w:rPr>
          <w:color w:val="000000" w:themeColor="text1"/>
        </w:rPr>
        <w:t>14.935,64 ha</w:t>
      </w:r>
      <w:r w:rsidR="00EE4640" w:rsidRPr="008C6558">
        <w:rPr>
          <w:color w:val="000000" w:themeColor="text1"/>
          <w:lang w:val="it-IT"/>
        </w:rPr>
        <w:t xml:space="preserve"> đất chưa sử dụng sang </w:t>
      </w:r>
      <w:r w:rsidR="00317493" w:rsidRPr="008C6558">
        <w:rPr>
          <w:color w:val="000000" w:themeColor="text1"/>
          <w:lang w:val="it-IT"/>
        </w:rPr>
        <w:t xml:space="preserve">mục đích nông nghiệp và phi nông nghiệp. Việc gia tăng đất phi nông nghiệp (đất quốc phòng – an ninh, đất K/CCN, </w:t>
      </w:r>
      <w:r w:rsidR="00317493" w:rsidRPr="008C6558">
        <w:rPr>
          <w:color w:val="000000" w:themeColor="text1"/>
          <w:lang w:val="pt-BR"/>
        </w:rPr>
        <w:t xml:space="preserve">đất thương mại – dịch vụ, đất phát triển hạ tầng...) là do nhu cầu xây dựng các công trình kết cấu </w:t>
      </w:r>
      <w:r w:rsidR="00317493" w:rsidRPr="008C6558">
        <w:rPr>
          <w:color w:val="000000" w:themeColor="text1"/>
        </w:rPr>
        <w:t xml:space="preserve">hạ tầng cần thiết cho sự phát triển kinh tế - xã hội tăng nhanh, như xây dựng </w:t>
      </w:r>
      <w:r w:rsidR="00317493" w:rsidRPr="008C6558">
        <w:rPr>
          <w:color w:val="000000" w:themeColor="text1"/>
        </w:rPr>
        <w:lastRenderedPageBreak/>
        <w:t>đường sá và cơ sở hạ tầng kỹ thuật và xã hội,… Cần xác định cơ chế điều chỉnh phù hợp sao cho việc sử dụng đất trên địa bàn tỉnh Đắk Lắk phù hợp và hiệu quả. Trên cơ sở biến động quỹ đất thì một số xu hướng biến đổi môi trường đất đến năm 2030 như sau:</w:t>
      </w:r>
    </w:p>
    <w:p w14:paraId="2F22B623" w14:textId="77777777" w:rsidR="00DF03D1" w:rsidRPr="008C6558" w:rsidRDefault="00DF03D1" w:rsidP="002F6E08">
      <w:pPr>
        <w:pStyle w:val="Bullet-"/>
        <w:widowControl w:val="0"/>
        <w:tabs>
          <w:tab w:val="left" w:pos="851"/>
        </w:tabs>
        <w:ind w:left="0"/>
        <w:rPr>
          <w:color w:val="000000" w:themeColor="text1"/>
        </w:rPr>
      </w:pPr>
      <w:r w:rsidRPr="008C6558">
        <w:rPr>
          <w:color w:val="000000" w:themeColor="text1"/>
        </w:rPr>
        <w:t>Gia tăng các tác động đến môi trường đất trong sản xuất nông nghiệp từ phân hóa học: tăng các quá trình xói mòn, rửa trôi, trượt lở đất và ảnh hưởng trực tiếp đến môi trường đất. Lạm dụng phân bón hoá học, bón không cân đối, sẽ dẫn đến sự chua hoá thứ sinh, ảnh hưởng xấu đến môi trường đất, làm nghèo kiệt các cation trao đổi, thiếu các chất dinh dưỡng khác, làm xuất hiện nhiều độc tố chủ yếu là Al</w:t>
      </w:r>
      <w:r w:rsidRPr="008C6558">
        <w:rPr>
          <w:color w:val="000000" w:themeColor="text1"/>
          <w:vertAlign w:val="superscript"/>
        </w:rPr>
        <w:t>3+</w:t>
      </w:r>
      <w:r w:rsidRPr="008C6558">
        <w:rPr>
          <w:color w:val="000000" w:themeColor="text1"/>
        </w:rPr>
        <w:t>, Fe</w:t>
      </w:r>
      <w:r w:rsidRPr="008C6558">
        <w:rPr>
          <w:color w:val="000000" w:themeColor="text1"/>
          <w:vertAlign w:val="superscript"/>
        </w:rPr>
        <w:t>3+</w:t>
      </w:r>
      <w:r w:rsidRPr="008C6558">
        <w:rPr>
          <w:color w:val="000000" w:themeColor="text1"/>
        </w:rPr>
        <w:t>, Mn</w:t>
      </w:r>
      <w:r w:rsidRPr="008C6558">
        <w:rPr>
          <w:color w:val="000000" w:themeColor="text1"/>
          <w:vertAlign w:val="superscript"/>
        </w:rPr>
        <w:t>2+</w:t>
      </w:r>
      <w:r w:rsidRPr="008C6558">
        <w:rPr>
          <w:color w:val="000000" w:themeColor="text1"/>
        </w:rPr>
        <w:t xml:space="preserve"> di động có hại cho cây trồng, giảm hoạt tính sinh học của đất.</w:t>
      </w:r>
    </w:p>
    <w:p w14:paraId="61B22BEA" w14:textId="77777777" w:rsidR="00754C7D" w:rsidRPr="008C6558" w:rsidRDefault="00754C7D" w:rsidP="002F6E08">
      <w:pPr>
        <w:pStyle w:val="Bullet-"/>
        <w:widowControl w:val="0"/>
        <w:tabs>
          <w:tab w:val="left" w:pos="851"/>
        </w:tabs>
        <w:ind w:left="0"/>
        <w:rPr>
          <w:color w:val="000000" w:themeColor="text1"/>
        </w:rPr>
      </w:pPr>
      <w:r w:rsidRPr="008C6558">
        <w:rPr>
          <w:color w:val="000000" w:themeColor="text1"/>
        </w:rPr>
        <w:t>Gia tăng tác động đến môi trường đất do chất thải công nghiệp: Xây dựng và phát triển các khu, cụm công nghiệp sẽ phát sinh khối lượng lớn chất thải công nghiệp mỗi ngày. Đây sẽ là nguồn gây ô nhiễm môi trường đất.</w:t>
      </w:r>
    </w:p>
    <w:p w14:paraId="0B4B89A0" w14:textId="77777777" w:rsidR="00754C7D" w:rsidRPr="008C6558" w:rsidRDefault="00754C7D" w:rsidP="002F6E08">
      <w:pPr>
        <w:pStyle w:val="Bullet-"/>
        <w:widowControl w:val="0"/>
        <w:tabs>
          <w:tab w:val="left" w:pos="851"/>
        </w:tabs>
        <w:ind w:left="0"/>
        <w:rPr>
          <w:color w:val="000000" w:themeColor="text1"/>
        </w:rPr>
      </w:pPr>
      <w:r w:rsidRPr="008C6558">
        <w:rPr>
          <w:color w:val="000000" w:themeColor="text1"/>
        </w:rPr>
        <w:t>Tác động đến môi trường đất do chất thải sinh hoạt, chất thải y tế và các bãi thải, xử lý chất thải: các chất thải từ sinh hoạt của dân cư địa phương, khách du lịch và chất thải y tế gia tăng như trên. Vì vậy vấn đề môi trường đặt ra đối với những bãi chứa và xử lý chất thải là cần phải có hệ thống xử lý nước rỉ và chôn lấp hợp vệ sinh để không gây ô nhiễm cho môi trường đất, môi trường nước của tỉnh.</w:t>
      </w:r>
    </w:p>
    <w:p w14:paraId="6BEB7BE4" w14:textId="77777777" w:rsidR="00754C7D" w:rsidRPr="008C6558" w:rsidRDefault="00754C7D" w:rsidP="002F6E08">
      <w:pPr>
        <w:pStyle w:val="Bullet-"/>
        <w:widowControl w:val="0"/>
        <w:tabs>
          <w:tab w:val="left" w:pos="851"/>
        </w:tabs>
        <w:ind w:left="0"/>
        <w:rPr>
          <w:color w:val="000000" w:themeColor="text1"/>
        </w:rPr>
      </w:pPr>
      <w:r w:rsidRPr="008C6558">
        <w:rPr>
          <w:color w:val="000000" w:themeColor="text1"/>
        </w:rPr>
        <w:t>Hoạt động giao thông vận tải: Một diện tích đất bị biến đổi để chuyển sang làm đường nhựa, việc chuyển đổi mục đích sử dụng và nạo vét đất để xây dựng đường giao thông gây sạt lở, biến đổi kết cấu một diện tích đất, quá trình giao thông hóa gây ô nhiễm không khí, dần dần gây ô nhiễm bề mặt đất.</w:t>
      </w:r>
    </w:p>
    <w:p w14:paraId="43FCBF95" w14:textId="77777777" w:rsidR="00754C7D" w:rsidRPr="008C6558" w:rsidRDefault="00754C7D" w:rsidP="002F6E08">
      <w:pPr>
        <w:pStyle w:val="u5"/>
        <w:rPr>
          <w:color w:val="000000" w:themeColor="text1"/>
        </w:rPr>
      </w:pPr>
      <w:r w:rsidRPr="008C6558">
        <w:rPr>
          <w:color w:val="000000" w:themeColor="text1"/>
        </w:rPr>
        <w:t>(5). MT5 – Suy giảm tài nguyên thiên nhiên và đa dạng sinh học</w:t>
      </w:r>
    </w:p>
    <w:p w14:paraId="524E8461" w14:textId="77777777" w:rsidR="00617A11" w:rsidRPr="008C6558" w:rsidRDefault="000C5BBF" w:rsidP="002F6E08">
      <w:pPr>
        <w:pStyle w:val="Macdinh"/>
        <w:suppressAutoHyphens w:val="0"/>
        <w:rPr>
          <w:color w:val="000000" w:themeColor="text1"/>
          <w:lang w:val="pt-BR"/>
        </w:rPr>
      </w:pPr>
      <w:r w:rsidRPr="008C6558">
        <w:rPr>
          <w:color w:val="000000" w:themeColor="text1"/>
          <w:lang w:val="it-IT"/>
        </w:rPr>
        <w:t xml:space="preserve">Sự suy giảm tính đa dạng sinh học biểu hiện ở các mặt: </w:t>
      </w:r>
      <w:r w:rsidRPr="008C6558">
        <w:rPr>
          <w:color w:val="000000" w:themeColor="text1"/>
        </w:rPr>
        <w:t>suy giảm số lượng, thành phần loài, kiểu hệ sinh thái và nguồn gen.</w:t>
      </w:r>
      <w:r w:rsidRPr="008C6558">
        <w:rPr>
          <w:color w:val="000000" w:themeColor="text1"/>
          <w:lang w:val="pt-BR"/>
        </w:rPr>
        <w:t xml:space="preserve"> Suy thoái đa dạng sinh học diễn ra do tác động của hàng loạt nguyên nhân khác nhau. Sự thay đổi khí hậu, những trận động đất hay các thảm hoạ thiên nhiên khác đều có thể gây suy thoái đa dạng sinh học. Tuy nhiên, thiên nhiên có thể tạo ra sự cân bằng trở lại. Điều đáng lo ngại là các nguyên nhân gây suy thoái đa dạng sinh học từ phía con người.</w:t>
      </w:r>
    </w:p>
    <w:p w14:paraId="2939617E" w14:textId="77777777" w:rsidR="00617A11" w:rsidRPr="008C6558" w:rsidRDefault="00617A11" w:rsidP="002F6E08">
      <w:pPr>
        <w:pStyle w:val="u6"/>
        <w:widowControl w:val="0"/>
        <w:rPr>
          <w:color w:val="000000" w:themeColor="text1"/>
          <w:lang w:val="pt-BR"/>
        </w:rPr>
      </w:pPr>
      <w:r w:rsidRPr="008C6558">
        <w:rPr>
          <w:color w:val="000000" w:themeColor="text1"/>
          <w:lang w:val="pt-BR"/>
        </w:rPr>
        <w:t>1). Suy giảm đa dạng sinh học do xây dựng hạ tầng giao thông</w:t>
      </w:r>
    </w:p>
    <w:p w14:paraId="195DF9F7" w14:textId="77777777" w:rsidR="00212678" w:rsidRPr="008C6558" w:rsidRDefault="005D0BAA" w:rsidP="002F6E08">
      <w:pPr>
        <w:rPr>
          <w:color w:val="000000" w:themeColor="text1"/>
          <w:lang w:val="nb-NO"/>
        </w:rPr>
      </w:pPr>
      <w:r w:rsidRPr="008C6558">
        <w:rPr>
          <w:color w:val="000000" w:themeColor="text1"/>
          <w:lang w:val="pt-BR"/>
        </w:rPr>
        <w:t xml:space="preserve">Việc xây dựng các công trình giao thông có tác động rất lớn đến hệ sinh thái khi </w:t>
      </w:r>
      <w:r w:rsidRPr="008C6558">
        <w:rPr>
          <w:color w:val="000000" w:themeColor="text1"/>
          <w:lang w:val="nb-NO"/>
        </w:rPr>
        <w:t>các tuyến giao thông đi qua khu vực có hệ sinh thái đa dạng (rừng tự nhiên, khu bảo tồn thiên nhiên)</w:t>
      </w:r>
      <w:r w:rsidR="009A520D" w:rsidRPr="008C6558">
        <w:rPr>
          <w:color w:val="000000" w:themeColor="text1"/>
          <w:lang w:val="nb-NO"/>
        </w:rPr>
        <w:t>. Bên cạnh đó, việc nâng cấp, cải tạo và mở rộng các tuyến quốc lộ, đường tỉnh/huyện..., hạ tầng giao thông tại các khu vực dự án, nhà máy cũng gây ảnh hưởng lớn đến các loài động vật sống ở khu vực đó. Cụ thể</w:t>
      </w:r>
      <w:r w:rsidR="00523558" w:rsidRPr="008C6558">
        <w:rPr>
          <w:color w:val="000000" w:themeColor="text1"/>
          <w:lang w:val="nb-NO"/>
        </w:rPr>
        <w:t xml:space="preserve">tuyến cao tốc </w:t>
      </w:r>
      <w:r w:rsidR="009A520D" w:rsidRPr="008C6558">
        <w:rPr>
          <w:color w:val="000000" w:themeColor="text1"/>
          <w:lang w:val="nb-NO"/>
        </w:rPr>
        <w:t>Bắc Nam phía Tây (CT.02); Cao tốc Khánh Hòa-Buôn Ma Thuột (CT.24)</w:t>
      </w:r>
      <w:r w:rsidR="00F8158A" w:rsidRPr="008C6558">
        <w:rPr>
          <w:color w:val="000000" w:themeColor="text1"/>
          <w:lang w:val="nb-NO"/>
        </w:rPr>
        <w:t>, đường Hồ Chí Minh (QL.14), đường Trường Sơn Đông, quốc lộ 27 (QL.27), quốc lộ 14C (QL.14</w:t>
      </w:r>
      <w:r w:rsidR="00C918ED" w:rsidRPr="008C6558">
        <w:rPr>
          <w:color w:val="000000" w:themeColor="text1"/>
          <w:lang w:val="nb-NO"/>
        </w:rPr>
        <w:t>C), nâng cấp, cải tạo hệ thống đường tỉnh như đường tỉnh 688 (ĐT.688), đường tỉnh 689 (ĐT.689), đường tỉnh 692 (ĐT.692)…</w:t>
      </w:r>
    </w:p>
    <w:p w14:paraId="454B2E61" w14:textId="77777777" w:rsidR="006E0B01" w:rsidRPr="008C6558" w:rsidRDefault="006E0B01" w:rsidP="002F6E08">
      <w:pPr>
        <w:pStyle w:val="u6"/>
        <w:widowControl w:val="0"/>
        <w:rPr>
          <w:color w:val="000000" w:themeColor="text1"/>
          <w:lang w:val="nb-NO"/>
        </w:rPr>
      </w:pPr>
      <w:r w:rsidRPr="008C6558">
        <w:rPr>
          <w:color w:val="000000" w:themeColor="text1"/>
          <w:lang w:val="nb-NO"/>
        </w:rPr>
        <w:t>2). Suy giảm đa dạng sinh học do phát triển du lịch</w:t>
      </w:r>
    </w:p>
    <w:p w14:paraId="703F1B2C" w14:textId="77777777" w:rsidR="006E0B01" w:rsidRPr="008C6558" w:rsidRDefault="00A74D88" w:rsidP="002F6E08">
      <w:pPr>
        <w:pStyle w:val="Bullet-"/>
        <w:widowControl w:val="0"/>
        <w:tabs>
          <w:tab w:val="left" w:pos="851"/>
        </w:tabs>
        <w:ind w:left="0"/>
        <w:rPr>
          <w:color w:val="000000" w:themeColor="text1"/>
          <w:shd w:val="clear" w:color="auto" w:fill="FFFFFF"/>
        </w:rPr>
      </w:pPr>
      <w:r w:rsidRPr="008C6558">
        <w:rPr>
          <w:color w:val="000000" w:themeColor="text1"/>
        </w:rPr>
        <w:t xml:space="preserve">Với định hướng đưa du lịch Đắk Lắk phát triển trở thành ngành kinh tế mũi nhọn, phát triển du lịch Đắk Lắk tương xứng với vị trí và vai trò </w:t>
      </w:r>
      <w:r w:rsidRPr="008C6558">
        <w:rPr>
          <w:color w:val="000000" w:themeColor="text1"/>
          <w:lang w:val="nb-NO"/>
        </w:rPr>
        <w:t>trung tâm của du lịch vùng Tây Nguyên</w:t>
      </w:r>
      <w:r w:rsidR="00AC3A6C" w:rsidRPr="008C6558">
        <w:rPr>
          <w:color w:val="000000" w:themeColor="text1"/>
          <w:lang w:val="nb-NO"/>
        </w:rPr>
        <w:t xml:space="preserve">, phát triển các sản phẩm du lịch đặc thù như du lịch văn hóa, du </w:t>
      </w:r>
      <w:r w:rsidR="00AC3A6C" w:rsidRPr="008C6558">
        <w:rPr>
          <w:color w:val="000000" w:themeColor="text1"/>
          <w:lang w:val="nb-NO"/>
        </w:rPr>
        <w:lastRenderedPageBreak/>
        <w:t xml:space="preserve">lịch sinh thái, du lịch mạo hiểm, du lịch nghỉ dưỡng, du lịch cộng đồng..., đồng bộ giữa </w:t>
      </w:r>
      <w:r w:rsidR="00AC3A6C" w:rsidRPr="008C6558">
        <w:rPr>
          <w:color w:val="000000" w:themeColor="text1"/>
        </w:rPr>
        <w:t xml:space="preserve">khu du lịch quốc gia Yok Đôn, khu du lịch sinh thái nghỉ dưỡng hồ Lắk, khu du lịch sinh thái Chư Yang Sin... Các hoạt động này sẽ ảnh hưởng lớn đến hệ sinh thái và đa dạng sinh học, chu trình sống (di trú, kiếm ăn, mùa giao phối, sinh sản) của </w:t>
      </w:r>
      <w:r w:rsidR="00AC3A6C" w:rsidRPr="008C6558">
        <w:rPr>
          <w:color w:val="000000" w:themeColor="text1"/>
          <w:shd w:val="clear" w:color="auto" w:fill="FFFFFF"/>
        </w:rPr>
        <w:t>động vật hoang dã ở các khu bảo tồn thiên nhiên, vườn quốc gia cũng bị tác động.</w:t>
      </w:r>
    </w:p>
    <w:p w14:paraId="40026251" w14:textId="77777777" w:rsidR="00AC3A6C" w:rsidRPr="008C6558" w:rsidRDefault="00AC3A6C" w:rsidP="002F6E08">
      <w:pPr>
        <w:pStyle w:val="Bullet-"/>
        <w:widowControl w:val="0"/>
        <w:tabs>
          <w:tab w:val="left" w:pos="851"/>
        </w:tabs>
        <w:ind w:left="0"/>
        <w:rPr>
          <w:color w:val="000000" w:themeColor="text1"/>
        </w:rPr>
      </w:pPr>
      <w:r w:rsidRPr="008C6558">
        <w:rPr>
          <w:color w:val="000000" w:themeColor="text1"/>
        </w:rPr>
        <w:t>Ngoài ra tác động do rác thải không được thu gom, xử lý triệt để đã và đang gây áp lực lớn đến khu du lịch và ảnh hưởng trực tiếp đến hệ sinh thái nhạy cảm ở các khu bảo tồn, vườn quốc gia.</w:t>
      </w:r>
    </w:p>
    <w:p w14:paraId="368296AB" w14:textId="77777777" w:rsidR="00AC3A6C" w:rsidRPr="008C6558" w:rsidRDefault="00AC3A6C" w:rsidP="002F6E08">
      <w:pPr>
        <w:pStyle w:val="u6"/>
        <w:widowControl w:val="0"/>
        <w:rPr>
          <w:color w:val="000000" w:themeColor="text1"/>
          <w:lang w:val="it-IT" w:eastAsia="en-US"/>
        </w:rPr>
      </w:pPr>
      <w:r w:rsidRPr="008C6558">
        <w:rPr>
          <w:color w:val="000000" w:themeColor="text1"/>
          <w:lang w:val="it-IT" w:eastAsia="en-US"/>
        </w:rPr>
        <w:t>3). Suy giảm đa dạng sinh học do chuyển đổi mục đích sử dụng đất</w:t>
      </w:r>
    </w:p>
    <w:p w14:paraId="4ADADE69" w14:textId="77777777" w:rsidR="00AC3A6C" w:rsidRPr="008C6558" w:rsidRDefault="005C3892" w:rsidP="002F6E08">
      <w:pPr>
        <w:rPr>
          <w:color w:val="000000" w:themeColor="text1"/>
          <w:lang w:val="it-IT"/>
        </w:rPr>
      </w:pPr>
      <w:r w:rsidRPr="008C6558">
        <w:rPr>
          <w:color w:val="000000" w:themeColor="text1"/>
          <w:lang w:val="it-IT"/>
        </w:rPr>
        <w:t>Sự hình thành sự khai thác quá mức bao gồm các nhu cầu về hàng hoá như gỗ, động vật hoang dã, sợi, nông sản, thủy sản, khoáng sản…ngày càng gia tăng. Đô thị hóa, phá rừng, phát triển nông nghiệp là những nguyên nhân chính khiến gần 75% môi trường mặt đất bị biến đổi, làm các loài và hệ sinh thái suy giảm.</w:t>
      </w:r>
    </w:p>
    <w:p w14:paraId="49933624" w14:textId="77777777" w:rsidR="005C3892" w:rsidRPr="008C6558" w:rsidRDefault="005C3892" w:rsidP="002F6E08">
      <w:pPr>
        <w:rPr>
          <w:color w:val="000000" w:themeColor="text1"/>
          <w:lang w:val="it-IT"/>
        </w:rPr>
      </w:pPr>
      <w:r w:rsidRPr="008C6558">
        <w:rPr>
          <w:color w:val="000000" w:themeColor="text1"/>
        </w:rPr>
        <w:t xml:space="preserve">Các loại động vật và thực vật bị biến chủng và có xu hướng suy giảm số lượng và chất lượng khi con người sử dụng quá nhiều chất hóa học, thuốc trừ sâu, dẫn và tiêu nước này vào nguồn nước hoặc trực tiếp phun, bỏ vào nguồn nước hoặc các loại thực vật, chính vì điều này đã dẫn đến vấn đề nhiều loại sinh vật bị tiêu </w:t>
      </w:r>
      <w:r w:rsidRPr="008C6558">
        <w:rPr>
          <w:color w:val="000000" w:themeColor="text1"/>
          <w:lang w:val="it-IT"/>
        </w:rPr>
        <w:t>hủy</w:t>
      </w:r>
      <w:r w:rsidRPr="008C6558">
        <w:rPr>
          <w:color w:val="000000" w:themeColor="text1"/>
        </w:rPr>
        <w:t>, ô nhiễm môi trường, không khí và nguồn nước ngày càng tăng, nhiều vùng đất màu mỡ, phát triển đa dạng sinhh học đã bị con người chuyển hóa thành các đô thị và đất nông nghiệp</w:t>
      </w:r>
      <w:r w:rsidRPr="008C6558">
        <w:rPr>
          <w:color w:val="000000" w:themeColor="text1"/>
          <w:lang w:val="it-IT"/>
        </w:rPr>
        <w:t>.</w:t>
      </w:r>
    </w:p>
    <w:p w14:paraId="2F90CE4F" w14:textId="77777777" w:rsidR="005C3892" w:rsidRPr="008C6558" w:rsidRDefault="005C3892" w:rsidP="002F6E08">
      <w:pPr>
        <w:pStyle w:val="u6"/>
        <w:widowControl w:val="0"/>
        <w:rPr>
          <w:color w:val="000000" w:themeColor="text1"/>
          <w:lang w:val="it-IT" w:eastAsia="en-US"/>
        </w:rPr>
      </w:pPr>
      <w:r w:rsidRPr="008C6558">
        <w:rPr>
          <w:color w:val="000000" w:themeColor="text1"/>
          <w:lang w:val="it-IT" w:eastAsia="en-US"/>
        </w:rPr>
        <w:t>4). Suy giảm đa dạng sinh học do tác động của biến đổi khí hậu</w:t>
      </w:r>
    </w:p>
    <w:p w14:paraId="61476E43" w14:textId="77777777" w:rsidR="005C3892" w:rsidRPr="008C6558" w:rsidRDefault="005C3892" w:rsidP="002F6E08">
      <w:pPr>
        <w:rPr>
          <w:color w:val="000000" w:themeColor="text1"/>
        </w:rPr>
      </w:pPr>
      <w:r w:rsidRPr="008C6558">
        <w:rPr>
          <w:color w:val="000000" w:themeColor="text1"/>
        </w:rPr>
        <w:t>Biến đổi khí hậu khiến nhiệt độ trung bình tăng lên, làm thay đổi vùng phân bố và cấu trúc quần thể sinh vật của nhiều hệ sinh thái. Đắk Lắk đang đối diện với nguy cơ suy thoái đa dạng sinh học do tác động của biến đổi khí hậu (BĐKH) toàn cầu và sự tác động của con người. Trong điều kiện BÐKH, các hệ sinh thái bị chia cắt chắc chắn sẽ phản ứng kém cỏi hơn trước những sự thay đổi và có thể sẽ không tránh khỏi sự mất mát các loài sinh vật với tốc độ rất cao. Ðáng chú ý, nhiệt độ trung bình tăng sẽ làm thay đổi vùng phân bố và cấu trúc quần thể sinh vật của nhiều hệ sinh thái. Bên cạnh đó, các hoạt động buôn bán, sự xâm nhập của các loài ngoại lai hiện nay đang là mối đe dọa lớn lên tính ổn định và đa dạng của các hệ sinh thái.</w:t>
      </w:r>
    </w:p>
    <w:p w14:paraId="0C5DD7B6" w14:textId="77777777" w:rsidR="00A10286" w:rsidRPr="008C6558" w:rsidRDefault="00A10286" w:rsidP="002F6E08">
      <w:pPr>
        <w:pStyle w:val="u3"/>
        <w:keepNext w:val="0"/>
        <w:keepLines w:val="0"/>
        <w:widowControl w:val="0"/>
        <w:rPr>
          <w:color w:val="000000" w:themeColor="text1"/>
          <w:lang w:val="en-US" w:eastAsia="en-US"/>
        </w:rPr>
      </w:pPr>
      <w:bookmarkStart w:id="491" w:name="_Toc112568882"/>
      <w:bookmarkStart w:id="492" w:name="_Toc115193459"/>
      <w:r w:rsidRPr="008C6558">
        <w:rPr>
          <w:color w:val="000000" w:themeColor="text1"/>
          <w:lang w:eastAsia="en-US"/>
        </w:rPr>
        <w:t>3.4.1.</w:t>
      </w:r>
      <w:r w:rsidRPr="008C6558">
        <w:rPr>
          <w:color w:val="000000" w:themeColor="text1"/>
          <w:lang w:val="en-US" w:eastAsia="en-US"/>
        </w:rPr>
        <w:t>3</w:t>
      </w:r>
      <w:r w:rsidRPr="008C6558">
        <w:rPr>
          <w:color w:val="000000" w:themeColor="text1"/>
          <w:lang w:eastAsia="en-US"/>
        </w:rPr>
        <w:t xml:space="preserve">. </w:t>
      </w:r>
      <w:r w:rsidRPr="008C6558">
        <w:rPr>
          <w:color w:val="000000" w:themeColor="text1"/>
          <w:lang w:val="en-US"/>
        </w:rPr>
        <w:t>Tác động tổng hợp lên các vấn đề môi trường khi thực hiện QHT</w:t>
      </w:r>
      <w:bookmarkEnd w:id="491"/>
      <w:bookmarkEnd w:id="492"/>
    </w:p>
    <w:p w14:paraId="07290CA8"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t>Trên cơ sở liệt kê, phân tích từng nguồn gây tác động để xác định các yếu tố  có  ảnh hưởng đến môi trường, các tác động tích lũy đến môi trường khi thực hiện Quy hoạch được đánh giá thông qua phương pháp ma trận định lượng. Mức độ tác động của mỗi thành phần Quy hoạch được dự  báo trên cơ sở  cho điểm số như sau:</w:t>
      </w:r>
    </w:p>
    <w:p w14:paraId="4CD72A99"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sym w:font="Wingdings" w:char="F073"/>
      </w:r>
      <w:r w:rsidRPr="008C6558">
        <w:rPr>
          <w:color w:val="000000" w:themeColor="text1"/>
          <w:lang w:val="en-US"/>
        </w:rPr>
        <w:t xml:space="preserve"> Về loại hình, các tác động được phân thành 2 loại: Tác động tiêu cực mang dấu âm (-); Tác động tích cực mang dấu dương (+).</w:t>
      </w:r>
    </w:p>
    <w:p w14:paraId="758A17CE"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sym w:font="Wingdings" w:char="F073"/>
      </w:r>
      <w:r w:rsidRPr="008C6558">
        <w:rPr>
          <w:color w:val="000000" w:themeColor="text1"/>
          <w:lang w:val="en-US"/>
        </w:rPr>
        <w:t xml:space="preserve"> Về  mức độ  tác động theo cường độ, bao gồm: Tác động mạnh: 3;  Tác động trung bình: 2; Tác động yếu: 1; Tác động không đáng kể: 0.</w:t>
      </w:r>
    </w:p>
    <w:p w14:paraId="4DC02D13"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sym w:font="Wingdings" w:char="F073"/>
      </w:r>
      <w:r w:rsidRPr="008C6558">
        <w:rPr>
          <w:color w:val="000000" w:themeColor="text1"/>
          <w:lang w:val="en-US"/>
        </w:rPr>
        <w:t xml:space="preserve"> Về  mức độ  tác động theo thời gian: Tác động có  ảnh hưởng ngắn hạn 1; Tác động có ảnh hưởng trung hạn 2; Tác động có ảnh hưởng dài hạn: 3.</w:t>
      </w:r>
    </w:p>
    <w:p w14:paraId="608E19D4"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t>Dựa trên bảng đánh giá mối quan hệ giữa hoạt động phát triển và quy mô tác động được phân tích tại các bảng nêu trên (bảng 3</w:t>
      </w:r>
      <w:r w:rsidR="00E37260" w:rsidRPr="008C6558">
        <w:rPr>
          <w:color w:val="000000" w:themeColor="text1"/>
          <w:lang w:val="en-US"/>
        </w:rPr>
        <w:t>7</w:t>
      </w:r>
      <w:r w:rsidRPr="008C6558">
        <w:rPr>
          <w:color w:val="000000" w:themeColor="text1"/>
          <w:lang w:val="en-US"/>
        </w:rPr>
        <w:t>, 4</w:t>
      </w:r>
      <w:r w:rsidR="00E37260" w:rsidRPr="008C6558">
        <w:rPr>
          <w:color w:val="000000" w:themeColor="text1"/>
          <w:lang w:val="en-US"/>
        </w:rPr>
        <w:t>2, 50,</w:t>
      </w:r>
      <w:r w:rsidRPr="008C6558">
        <w:rPr>
          <w:color w:val="000000" w:themeColor="text1"/>
          <w:lang w:val="en-US"/>
        </w:rPr>
        <w:t xml:space="preserve"> </w:t>
      </w:r>
      <w:r w:rsidR="00954D90" w:rsidRPr="008C6558">
        <w:rPr>
          <w:color w:val="000000" w:themeColor="text1"/>
          <w:lang w:val="en-US"/>
        </w:rPr>
        <w:t>61</w:t>
      </w:r>
      <w:r w:rsidRPr="008C6558">
        <w:rPr>
          <w:color w:val="000000" w:themeColor="text1"/>
          <w:lang w:val="en-US"/>
        </w:rPr>
        <w:t>) đã cho điểm đánh giá tác động trong bảng sau đây.</w:t>
      </w:r>
    </w:p>
    <w:p w14:paraId="4681B162" w14:textId="77777777" w:rsidR="00A10286" w:rsidRPr="008C6558" w:rsidRDefault="00A10286" w:rsidP="002F6E08">
      <w:pPr>
        <w:pStyle w:val="Chuthich"/>
        <w:widowControl w:val="0"/>
        <w:rPr>
          <w:lang w:val="en-US"/>
        </w:rPr>
      </w:pPr>
      <w:r w:rsidRPr="008C6558">
        <w:rPr>
          <w:lang w:val="en-US"/>
        </w:rPr>
        <w:lastRenderedPageBreak/>
        <w:t xml:space="preserve"> </w:t>
      </w:r>
      <w:bookmarkStart w:id="493" w:name="_Toc112569154"/>
      <w:r w:rsidRPr="008C6558">
        <w:t xml:space="preserve">Bảng </w:t>
      </w:r>
      <w:r w:rsidR="00000000">
        <w:fldChar w:fldCharType="begin"/>
      </w:r>
      <w:r w:rsidR="00000000">
        <w:instrText xml:space="preserve"> SEQ Bảng \* ARABIC </w:instrText>
      </w:r>
      <w:r w:rsidR="00000000">
        <w:fldChar w:fldCharType="separate"/>
      </w:r>
      <w:r w:rsidR="008055AF">
        <w:rPr>
          <w:noProof/>
        </w:rPr>
        <w:t>67</w:t>
      </w:r>
      <w:r w:rsidR="00000000">
        <w:rPr>
          <w:noProof/>
        </w:rPr>
        <w:fldChar w:fldCharType="end"/>
      </w:r>
      <w:r w:rsidRPr="008C6558">
        <w:rPr>
          <w:lang w:val="en-US"/>
        </w:rPr>
        <w:t>. Ma trận đánh giá mức độ tác động của Quy hoạch đến các vấn đề môi trường chính</w:t>
      </w:r>
      <w:bookmarkEnd w:id="493"/>
    </w:p>
    <w:tbl>
      <w:tblPr>
        <w:tblW w:w="5000" w:type="pct"/>
        <w:tblLook w:val="04A0" w:firstRow="1" w:lastRow="0" w:firstColumn="1" w:lastColumn="0" w:noHBand="0" w:noVBand="1"/>
      </w:tblPr>
      <w:tblGrid>
        <w:gridCol w:w="608"/>
        <w:gridCol w:w="2559"/>
        <w:gridCol w:w="856"/>
        <w:gridCol w:w="847"/>
        <w:gridCol w:w="889"/>
        <w:gridCol w:w="850"/>
        <w:gridCol w:w="962"/>
        <w:gridCol w:w="836"/>
        <w:gridCol w:w="836"/>
      </w:tblGrid>
      <w:tr w:rsidR="00A43E4B" w:rsidRPr="008C6558" w14:paraId="359C2EB3" w14:textId="77777777" w:rsidTr="00B33C7A">
        <w:trPr>
          <w:trHeight w:val="300"/>
        </w:trPr>
        <w:tc>
          <w:tcPr>
            <w:tcW w:w="329" w:type="pct"/>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787ECE7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STT</w:t>
            </w:r>
          </w:p>
        </w:tc>
        <w:tc>
          <w:tcPr>
            <w:tcW w:w="1385" w:type="pct"/>
            <w:vMerge w:val="restart"/>
            <w:tcBorders>
              <w:top w:val="single" w:sz="4" w:space="0" w:color="auto"/>
              <w:left w:val="single" w:sz="4" w:space="0" w:color="auto"/>
              <w:bottom w:val="single" w:sz="4" w:space="0" w:color="auto"/>
              <w:right w:val="nil"/>
            </w:tcBorders>
            <w:shd w:val="clear" w:color="000000" w:fill="FCD5B4"/>
            <w:vAlign w:val="center"/>
            <w:hideMark/>
          </w:tcPr>
          <w:p w14:paraId="33C4CC6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Các hoạt động phát triển</w:t>
            </w:r>
          </w:p>
        </w:tc>
        <w:tc>
          <w:tcPr>
            <w:tcW w:w="463" w:type="pct"/>
            <w:tcBorders>
              <w:top w:val="single" w:sz="4" w:space="0" w:color="auto"/>
              <w:left w:val="single" w:sz="4" w:space="0" w:color="auto"/>
              <w:bottom w:val="nil"/>
              <w:right w:val="nil"/>
            </w:tcBorders>
            <w:shd w:val="clear" w:color="000000" w:fill="FCD5B4"/>
            <w:vAlign w:val="center"/>
            <w:hideMark/>
          </w:tcPr>
          <w:p w14:paraId="1FE38030"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MT1</w:t>
            </w:r>
          </w:p>
        </w:tc>
        <w:tc>
          <w:tcPr>
            <w:tcW w:w="458" w:type="pct"/>
            <w:tcBorders>
              <w:top w:val="single" w:sz="4" w:space="0" w:color="auto"/>
              <w:left w:val="single" w:sz="4" w:space="0" w:color="auto"/>
              <w:bottom w:val="nil"/>
              <w:right w:val="single" w:sz="4" w:space="0" w:color="auto"/>
            </w:tcBorders>
            <w:shd w:val="clear" w:color="000000" w:fill="FCD5B4"/>
            <w:vAlign w:val="center"/>
            <w:hideMark/>
          </w:tcPr>
          <w:p w14:paraId="75B97E50"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MT2</w:t>
            </w:r>
          </w:p>
        </w:tc>
        <w:tc>
          <w:tcPr>
            <w:tcW w:w="481" w:type="pct"/>
            <w:tcBorders>
              <w:top w:val="single" w:sz="4" w:space="0" w:color="auto"/>
              <w:left w:val="nil"/>
              <w:bottom w:val="nil"/>
              <w:right w:val="nil"/>
            </w:tcBorders>
            <w:shd w:val="clear" w:color="000000" w:fill="FCD5B4"/>
            <w:vAlign w:val="center"/>
            <w:hideMark/>
          </w:tcPr>
          <w:p w14:paraId="682FAAD6"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MT3</w:t>
            </w:r>
          </w:p>
        </w:tc>
        <w:tc>
          <w:tcPr>
            <w:tcW w:w="460" w:type="pct"/>
            <w:tcBorders>
              <w:top w:val="single" w:sz="4" w:space="0" w:color="auto"/>
              <w:left w:val="single" w:sz="4" w:space="0" w:color="auto"/>
              <w:bottom w:val="nil"/>
              <w:right w:val="single" w:sz="4" w:space="0" w:color="auto"/>
            </w:tcBorders>
            <w:shd w:val="clear" w:color="000000" w:fill="FCD5B4"/>
            <w:vAlign w:val="center"/>
            <w:hideMark/>
          </w:tcPr>
          <w:p w14:paraId="07B9C39D"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MT4</w:t>
            </w:r>
          </w:p>
        </w:tc>
        <w:tc>
          <w:tcPr>
            <w:tcW w:w="520" w:type="pct"/>
            <w:tcBorders>
              <w:top w:val="single" w:sz="4" w:space="0" w:color="auto"/>
              <w:left w:val="nil"/>
              <w:bottom w:val="nil"/>
              <w:right w:val="single" w:sz="4" w:space="0" w:color="auto"/>
            </w:tcBorders>
            <w:shd w:val="clear" w:color="000000" w:fill="FCD5B4"/>
            <w:vAlign w:val="center"/>
            <w:hideMark/>
          </w:tcPr>
          <w:p w14:paraId="7C9218C7"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MT5</w:t>
            </w:r>
          </w:p>
        </w:tc>
        <w:tc>
          <w:tcPr>
            <w:tcW w:w="452" w:type="pct"/>
            <w:vMerge w:val="restart"/>
            <w:tcBorders>
              <w:top w:val="single" w:sz="4" w:space="0" w:color="auto"/>
              <w:left w:val="nil"/>
              <w:bottom w:val="single" w:sz="4" w:space="0" w:color="auto"/>
              <w:right w:val="single" w:sz="4" w:space="0" w:color="auto"/>
            </w:tcBorders>
            <w:shd w:val="clear" w:color="000000" w:fill="FCD5B4"/>
            <w:vAlign w:val="center"/>
            <w:hideMark/>
          </w:tcPr>
          <w:p w14:paraId="0BCD73B8"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Điểm trung bình</w:t>
            </w:r>
          </w:p>
        </w:tc>
        <w:tc>
          <w:tcPr>
            <w:tcW w:w="452" w:type="pct"/>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63DD2332"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Trọng số</w:t>
            </w:r>
          </w:p>
        </w:tc>
      </w:tr>
      <w:tr w:rsidR="00A43E4B" w:rsidRPr="008C6558" w14:paraId="615376D8" w14:textId="77777777" w:rsidTr="00B33C7A">
        <w:trPr>
          <w:trHeight w:val="600"/>
        </w:trPr>
        <w:tc>
          <w:tcPr>
            <w:tcW w:w="329" w:type="pct"/>
            <w:vMerge/>
            <w:tcBorders>
              <w:top w:val="single" w:sz="4" w:space="0" w:color="auto"/>
              <w:left w:val="single" w:sz="4" w:space="0" w:color="auto"/>
              <w:bottom w:val="single" w:sz="4" w:space="0" w:color="auto"/>
              <w:right w:val="single" w:sz="4" w:space="0" w:color="auto"/>
            </w:tcBorders>
            <w:vAlign w:val="center"/>
            <w:hideMark/>
          </w:tcPr>
          <w:p w14:paraId="43B85455" w14:textId="77777777" w:rsidR="00A43E4B" w:rsidRPr="008C6558" w:rsidRDefault="00A43E4B" w:rsidP="002F6E08">
            <w:pPr>
              <w:spacing w:before="0" w:after="0"/>
              <w:jc w:val="left"/>
              <w:rPr>
                <w:rFonts w:eastAsia="Times New Roman"/>
                <w:color w:val="000000" w:themeColor="text1"/>
                <w:sz w:val="22"/>
                <w:lang w:bidi="ar-SA"/>
              </w:rPr>
            </w:pPr>
          </w:p>
        </w:tc>
        <w:tc>
          <w:tcPr>
            <w:tcW w:w="1385" w:type="pct"/>
            <w:vMerge/>
            <w:tcBorders>
              <w:top w:val="single" w:sz="4" w:space="0" w:color="auto"/>
              <w:left w:val="single" w:sz="4" w:space="0" w:color="auto"/>
              <w:bottom w:val="single" w:sz="4" w:space="0" w:color="auto"/>
              <w:right w:val="nil"/>
            </w:tcBorders>
            <w:vAlign w:val="center"/>
            <w:hideMark/>
          </w:tcPr>
          <w:p w14:paraId="1188096A" w14:textId="77777777" w:rsidR="00A43E4B" w:rsidRPr="008C6558" w:rsidRDefault="00A43E4B" w:rsidP="002F6E08">
            <w:pPr>
              <w:spacing w:before="0" w:after="0"/>
              <w:jc w:val="left"/>
              <w:rPr>
                <w:rFonts w:eastAsia="Times New Roman"/>
                <w:color w:val="000000" w:themeColor="text1"/>
                <w:sz w:val="22"/>
                <w:lang w:bidi="ar-SA"/>
              </w:rPr>
            </w:pPr>
          </w:p>
        </w:tc>
        <w:tc>
          <w:tcPr>
            <w:tcW w:w="463" w:type="pct"/>
            <w:tcBorders>
              <w:top w:val="single" w:sz="4" w:space="0" w:color="auto"/>
              <w:left w:val="single" w:sz="4" w:space="0" w:color="auto"/>
              <w:bottom w:val="single" w:sz="4" w:space="0" w:color="auto"/>
              <w:right w:val="single" w:sz="4" w:space="0" w:color="auto"/>
            </w:tcBorders>
            <w:shd w:val="clear" w:color="000000" w:fill="FCD5B4"/>
            <w:vAlign w:val="center"/>
            <w:hideMark/>
          </w:tcPr>
          <w:p w14:paraId="2ADDD464"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(Nước)</w:t>
            </w:r>
          </w:p>
        </w:tc>
        <w:tc>
          <w:tcPr>
            <w:tcW w:w="458" w:type="pct"/>
            <w:tcBorders>
              <w:top w:val="single" w:sz="4" w:space="0" w:color="auto"/>
              <w:left w:val="nil"/>
              <w:bottom w:val="single" w:sz="4" w:space="0" w:color="auto"/>
              <w:right w:val="single" w:sz="4" w:space="0" w:color="auto"/>
            </w:tcBorders>
            <w:shd w:val="clear" w:color="000000" w:fill="FCD5B4"/>
            <w:vAlign w:val="center"/>
            <w:hideMark/>
          </w:tcPr>
          <w:p w14:paraId="1B29D29A"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(CTR)</w:t>
            </w:r>
          </w:p>
        </w:tc>
        <w:tc>
          <w:tcPr>
            <w:tcW w:w="481" w:type="pct"/>
            <w:tcBorders>
              <w:top w:val="single" w:sz="4" w:space="0" w:color="auto"/>
              <w:left w:val="nil"/>
              <w:bottom w:val="single" w:sz="4" w:space="0" w:color="auto"/>
              <w:right w:val="single" w:sz="4" w:space="0" w:color="auto"/>
            </w:tcBorders>
            <w:shd w:val="clear" w:color="000000" w:fill="FCD5B4"/>
            <w:vAlign w:val="center"/>
            <w:hideMark/>
          </w:tcPr>
          <w:p w14:paraId="2E81225B"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(Không khí)</w:t>
            </w:r>
          </w:p>
        </w:tc>
        <w:tc>
          <w:tcPr>
            <w:tcW w:w="460" w:type="pct"/>
            <w:tcBorders>
              <w:top w:val="single" w:sz="4" w:space="0" w:color="auto"/>
              <w:left w:val="nil"/>
              <w:bottom w:val="single" w:sz="4" w:space="0" w:color="auto"/>
              <w:right w:val="single" w:sz="4" w:space="0" w:color="auto"/>
            </w:tcBorders>
            <w:shd w:val="clear" w:color="000000" w:fill="FCD5B4"/>
            <w:vAlign w:val="center"/>
            <w:hideMark/>
          </w:tcPr>
          <w:p w14:paraId="2B0FD0AE"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(Đất)</w:t>
            </w:r>
          </w:p>
        </w:tc>
        <w:tc>
          <w:tcPr>
            <w:tcW w:w="520" w:type="pct"/>
            <w:tcBorders>
              <w:top w:val="single" w:sz="4" w:space="0" w:color="auto"/>
              <w:left w:val="nil"/>
              <w:bottom w:val="single" w:sz="4" w:space="0" w:color="auto"/>
              <w:right w:val="single" w:sz="4" w:space="0" w:color="auto"/>
            </w:tcBorders>
            <w:shd w:val="clear" w:color="000000" w:fill="FCD5B4"/>
            <w:vAlign w:val="center"/>
            <w:hideMark/>
          </w:tcPr>
          <w:p w14:paraId="18C571F7"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(ĐDSH)</w:t>
            </w:r>
          </w:p>
        </w:tc>
        <w:tc>
          <w:tcPr>
            <w:tcW w:w="452" w:type="pct"/>
            <w:vMerge/>
            <w:tcBorders>
              <w:top w:val="single" w:sz="4" w:space="0" w:color="auto"/>
              <w:left w:val="nil"/>
              <w:bottom w:val="single" w:sz="4" w:space="0" w:color="auto"/>
              <w:right w:val="single" w:sz="4" w:space="0" w:color="auto"/>
            </w:tcBorders>
            <w:vAlign w:val="center"/>
            <w:hideMark/>
          </w:tcPr>
          <w:p w14:paraId="69B1C088" w14:textId="77777777" w:rsidR="00A43E4B" w:rsidRPr="008C6558" w:rsidRDefault="00A43E4B" w:rsidP="002F6E08">
            <w:pPr>
              <w:spacing w:before="0" w:after="0"/>
              <w:jc w:val="left"/>
              <w:rPr>
                <w:rFonts w:eastAsia="Times New Roman"/>
                <w:color w:val="000000" w:themeColor="text1"/>
                <w:sz w:val="22"/>
                <w:lang w:bidi="ar-SA"/>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63341D43" w14:textId="77777777" w:rsidR="00A43E4B" w:rsidRPr="008C6558" w:rsidRDefault="00A43E4B" w:rsidP="002F6E08">
            <w:pPr>
              <w:spacing w:before="0" w:after="0"/>
              <w:jc w:val="left"/>
              <w:rPr>
                <w:rFonts w:eastAsia="Times New Roman"/>
                <w:color w:val="000000" w:themeColor="text1"/>
                <w:sz w:val="22"/>
                <w:lang w:bidi="ar-SA"/>
              </w:rPr>
            </w:pPr>
          </w:p>
        </w:tc>
      </w:tr>
      <w:tr w:rsidR="00A43E4B" w:rsidRPr="008C6558" w14:paraId="3878B7A8" w14:textId="77777777" w:rsidTr="00B33C7A">
        <w:trPr>
          <w:trHeight w:val="285"/>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5A031EB3"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A</w:t>
            </w:r>
          </w:p>
        </w:tc>
        <w:tc>
          <w:tcPr>
            <w:tcW w:w="4671" w:type="pct"/>
            <w:gridSpan w:val="8"/>
            <w:tcBorders>
              <w:top w:val="single" w:sz="4" w:space="0" w:color="auto"/>
              <w:left w:val="nil"/>
              <w:bottom w:val="single" w:sz="4" w:space="0" w:color="auto"/>
              <w:right w:val="single" w:sz="4" w:space="0" w:color="000000"/>
            </w:tcBorders>
            <w:shd w:val="clear" w:color="000000" w:fill="B6DDE8"/>
            <w:vAlign w:val="center"/>
            <w:hideMark/>
          </w:tcPr>
          <w:p w14:paraId="44BD97E3"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Phát triển sản xuất nông nghiệp, lâm nghiệp, thủy sản</w:t>
            </w:r>
          </w:p>
        </w:tc>
      </w:tr>
      <w:tr w:rsidR="00A43E4B" w:rsidRPr="008C6558" w14:paraId="07F58F91"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0A2A79DB"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A.l</w:t>
            </w:r>
          </w:p>
        </w:tc>
        <w:tc>
          <w:tcPr>
            <w:tcW w:w="1385" w:type="pct"/>
            <w:tcBorders>
              <w:top w:val="nil"/>
              <w:left w:val="nil"/>
              <w:bottom w:val="single" w:sz="4" w:space="0" w:color="auto"/>
              <w:right w:val="single" w:sz="4" w:space="0" w:color="auto"/>
            </w:tcBorders>
            <w:shd w:val="clear" w:color="000000" w:fill="FFFFFF"/>
            <w:vAlign w:val="center"/>
            <w:hideMark/>
          </w:tcPr>
          <w:p w14:paraId="1A918786"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Nông nghiệp (trồng trọt và chăn nuôi)</w:t>
            </w:r>
          </w:p>
        </w:tc>
        <w:tc>
          <w:tcPr>
            <w:tcW w:w="463" w:type="pct"/>
            <w:tcBorders>
              <w:top w:val="nil"/>
              <w:left w:val="nil"/>
              <w:bottom w:val="single" w:sz="4" w:space="0" w:color="auto"/>
              <w:right w:val="single" w:sz="4" w:space="0" w:color="auto"/>
            </w:tcBorders>
            <w:shd w:val="clear" w:color="000000" w:fill="FFFFFF"/>
            <w:vAlign w:val="bottom"/>
            <w:hideMark/>
          </w:tcPr>
          <w:p w14:paraId="5C08E5A9"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458" w:type="pct"/>
            <w:tcBorders>
              <w:top w:val="nil"/>
              <w:left w:val="nil"/>
              <w:bottom w:val="single" w:sz="4" w:space="0" w:color="auto"/>
              <w:right w:val="single" w:sz="4" w:space="0" w:color="auto"/>
            </w:tcBorders>
            <w:shd w:val="clear" w:color="000000" w:fill="FFFFFF"/>
            <w:vAlign w:val="bottom"/>
            <w:hideMark/>
          </w:tcPr>
          <w:p w14:paraId="5C5F7742"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81" w:type="pct"/>
            <w:tcBorders>
              <w:top w:val="nil"/>
              <w:left w:val="nil"/>
              <w:bottom w:val="single" w:sz="4" w:space="0" w:color="auto"/>
              <w:right w:val="single" w:sz="4" w:space="0" w:color="auto"/>
            </w:tcBorders>
            <w:shd w:val="clear" w:color="000000" w:fill="FFFFFF"/>
            <w:vAlign w:val="bottom"/>
            <w:hideMark/>
          </w:tcPr>
          <w:p w14:paraId="556F0A46"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1</w:t>
            </w:r>
          </w:p>
        </w:tc>
        <w:tc>
          <w:tcPr>
            <w:tcW w:w="460" w:type="pct"/>
            <w:tcBorders>
              <w:top w:val="nil"/>
              <w:left w:val="nil"/>
              <w:bottom w:val="single" w:sz="4" w:space="0" w:color="auto"/>
              <w:right w:val="single" w:sz="4" w:space="0" w:color="auto"/>
            </w:tcBorders>
            <w:shd w:val="clear" w:color="000000" w:fill="FFFFFF"/>
            <w:vAlign w:val="bottom"/>
            <w:hideMark/>
          </w:tcPr>
          <w:p w14:paraId="1FE9FD78"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520" w:type="pct"/>
            <w:tcBorders>
              <w:top w:val="nil"/>
              <w:left w:val="nil"/>
              <w:bottom w:val="single" w:sz="4" w:space="0" w:color="auto"/>
              <w:right w:val="single" w:sz="4" w:space="0" w:color="auto"/>
            </w:tcBorders>
            <w:shd w:val="clear" w:color="000000" w:fill="FFFFFF"/>
            <w:vAlign w:val="bottom"/>
            <w:hideMark/>
          </w:tcPr>
          <w:p w14:paraId="6EAD967E"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-1</w:t>
            </w:r>
          </w:p>
        </w:tc>
        <w:tc>
          <w:tcPr>
            <w:tcW w:w="452" w:type="pct"/>
            <w:tcBorders>
              <w:top w:val="nil"/>
              <w:left w:val="nil"/>
              <w:bottom w:val="single" w:sz="4" w:space="0" w:color="auto"/>
              <w:right w:val="single" w:sz="4" w:space="0" w:color="auto"/>
            </w:tcBorders>
            <w:shd w:val="clear" w:color="000000" w:fill="FFFFFF"/>
            <w:vAlign w:val="center"/>
            <w:hideMark/>
          </w:tcPr>
          <w:p w14:paraId="14735EEE"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-1,2</w:t>
            </w:r>
          </w:p>
        </w:tc>
        <w:tc>
          <w:tcPr>
            <w:tcW w:w="452" w:type="pct"/>
            <w:tcBorders>
              <w:top w:val="nil"/>
              <w:left w:val="nil"/>
              <w:bottom w:val="single" w:sz="4" w:space="0" w:color="auto"/>
              <w:right w:val="single" w:sz="4" w:space="0" w:color="auto"/>
            </w:tcBorders>
            <w:shd w:val="clear" w:color="000000" w:fill="FFFFFF"/>
            <w:vAlign w:val="center"/>
            <w:hideMark/>
          </w:tcPr>
          <w:p w14:paraId="290D8D61"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0,07</w:t>
            </w:r>
          </w:p>
        </w:tc>
      </w:tr>
      <w:tr w:rsidR="00A43E4B" w:rsidRPr="008C6558" w14:paraId="3F0794DC"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72917288"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A.2</w:t>
            </w:r>
          </w:p>
        </w:tc>
        <w:tc>
          <w:tcPr>
            <w:tcW w:w="1385" w:type="pct"/>
            <w:tcBorders>
              <w:top w:val="nil"/>
              <w:left w:val="nil"/>
              <w:bottom w:val="single" w:sz="4" w:space="0" w:color="auto"/>
              <w:right w:val="single" w:sz="4" w:space="0" w:color="auto"/>
            </w:tcBorders>
            <w:shd w:val="clear" w:color="000000" w:fill="FFFFFF"/>
            <w:vAlign w:val="center"/>
            <w:hideMark/>
          </w:tcPr>
          <w:p w14:paraId="50E3C8D6"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Thủy sàn</w:t>
            </w:r>
          </w:p>
        </w:tc>
        <w:tc>
          <w:tcPr>
            <w:tcW w:w="463" w:type="pct"/>
            <w:tcBorders>
              <w:top w:val="nil"/>
              <w:left w:val="nil"/>
              <w:bottom w:val="single" w:sz="4" w:space="0" w:color="auto"/>
              <w:right w:val="single" w:sz="4" w:space="0" w:color="auto"/>
            </w:tcBorders>
            <w:shd w:val="clear" w:color="000000" w:fill="FFFFFF"/>
            <w:vAlign w:val="bottom"/>
            <w:hideMark/>
          </w:tcPr>
          <w:p w14:paraId="4D9C9647"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458" w:type="pct"/>
            <w:tcBorders>
              <w:top w:val="nil"/>
              <w:left w:val="nil"/>
              <w:bottom w:val="single" w:sz="4" w:space="0" w:color="auto"/>
              <w:right w:val="single" w:sz="4" w:space="0" w:color="auto"/>
            </w:tcBorders>
            <w:shd w:val="clear" w:color="000000" w:fill="FFFFFF"/>
            <w:vAlign w:val="bottom"/>
            <w:hideMark/>
          </w:tcPr>
          <w:p w14:paraId="0B3E0826"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w:t>
            </w:r>
            <w:r w:rsidR="00B33C7A" w:rsidRPr="008C6558">
              <w:rPr>
                <w:rFonts w:eastAsia="Times New Roman"/>
                <w:color w:val="000000" w:themeColor="text1"/>
                <w:sz w:val="22"/>
                <w:szCs w:val="22"/>
                <w:lang w:val="en-US" w:bidi="ar-SA"/>
              </w:rPr>
              <w:t>1</w:t>
            </w:r>
          </w:p>
        </w:tc>
        <w:tc>
          <w:tcPr>
            <w:tcW w:w="481" w:type="pct"/>
            <w:tcBorders>
              <w:top w:val="nil"/>
              <w:left w:val="nil"/>
              <w:bottom w:val="single" w:sz="4" w:space="0" w:color="auto"/>
              <w:right w:val="single" w:sz="4" w:space="0" w:color="auto"/>
            </w:tcBorders>
            <w:shd w:val="clear" w:color="000000" w:fill="FFFFFF"/>
            <w:vAlign w:val="bottom"/>
            <w:hideMark/>
          </w:tcPr>
          <w:p w14:paraId="65CB51ED"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1</w:t>
            </w:r>
          </w:p>
        </w:tc>
        <w:tc>
          <w:tcPr>
            <w:tcW w:w="460" w:type="pct"/>
            <w:tcBorders>
              <w:top w:val="nil"/>
              <w:left w:val="nil"/>
              <w:bottom w:val="single" w:sz="4" w:space="0" w:color="auto"/>
              <w:right w:val="single" w:sz="4" w:space="0" w:color="auto"/>
            </w:tcBorders>
            <w:shd w:val="clear" w:color="000000" w:fill="FFFFFF"/>
            <w:vAlign w:val="bottom"/>
            <w:hideMark/>
          </w:tcPr>
          <w:p w14:paraId="4412CCC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520" w:type="pct"/>
            <w:tcBorders>
              <w:top w:val="nil"/>
              <w:left w:val="nil"/>
              <w:bottom w:val="single" w:sz="4" w:space="0" w:color="auto"/>
              <w:right w:val="single" w:sz="4" w:space="0" w:color="auto"/>
            </w:tcBorders>
            <w:shd w:val="clear" w:color="000000" w:fill="FFFFFF"/>
            <w:vAlign w:val="bottom"/>
            <w:hideMark/>
          </w:tcPr>
          <w:p w14:paraId="204807A1"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w:t>
            </w:r>
            <w:r w:rsidR="00B33C7A" w:rsidRPr="008C6558">
              <w:rPr>
                <w:rFonts w:eastAsia="Times New Roman"/>
                <w:color w:val="000000" w:themeColor="text1"/>
                <w:sz w:val="22"/>
                <w:szCs w:val="22"/>
                <w:lang w:val="en-US" w:bidi="ar-SA"/>
              </w:rPr>
              <w:t>1</w:t>
            </w:r>
          </w:p>
        </w:tc>
        <w:tc>
          <w:tcPr>
            <w:tcW w:w="452" w:type="pct"/>
            <w:tcBorders>
              <w:top w:val="nil"/>
              <w:left w:val="nil"/>
              <w:bottom w:val="single" w:sz="4" w:space="0" w:color="auto"/>
              <w:right w:val="single" w:sz="4" w:space="0" w:color="auto"/>
            </w:tcBorders>
            <w:shd w:val="clear" w:color="000000" w:fill="FFFFFF"/>
            <w:vAlign w:val="center"/>
            <w:hideMark/>
          </w:tcPr>
          <w:p w14:paraId="06596A95"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-1,4</w:t>
            </w:r>
          </w:p>
        </w:tc>
        <w:tc>
          <w:tcPr>
            <w:tcW w:w="452" w:type="pct"/>
            <w:tcBorders>
              <w:top w:val="nil"/>
              <w:left w:val="nil"/>
              <w:bottom w:val="single" w:sz="4" w:space="0" w:color="auto"/>
              <w:right w:val="single" w:sz="4" w:space="0" w:color="auto"/>
            </w:tcBorders>
            <w:shd w:val="clear" w:color="000000" w:fill="FFFFFF"/>
            <w:vAlign w:val="center"/>
            <w:hideMark/>
          </w:tcPr>
          <w:p w14:paraId="2F5A875C"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0,08</w:t>
            </w:r>
          </w:p>
        </w:tc>
      </w:tr>
      <w:tr w:rsidR="00A43E4B" w:rsidRPr="008C6558" w14:paraId="7D4CED00"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20E69DDB"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A.3</w:t>
            </w:r>
          </w:p>
        </w:tc>
        <w:tc>
          <w:tcPr>
            <w:tcW w:w="1385" w:type="pct"/>
            <w:tcBorders>
              <w:top w:val="nil"/>
              <w:left w:val="nil"/>
              <w:bottom w:val="single" w:sz="4" w:space="0" w:color="auto"/>
              <w:right w:val="single" w:sz="4" w:space="0" w:color="auto"/>
            </w:tcBorders>
            <w:shd w:val="clear" w:color="000000" w:fill="FFFFFF"/>
            <w:vAlign w:val="center"/>
            <w:hideMark/>
          </w:tcPr>
          <w:p w14:paraId="4A429D8B"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Lâm nghiệp</w:t>
            </w:r>
          </w:p>
        </w:tc>
        <w:tc>
          <w:tcPr>
            <w:tcW w:w="463" w:type="pct"/>
            <w:tcBorders>
              <w:top w:val="nil"/>
              <w:left w:val="nil"/>
              <w:bottom w:val="single" w:sz="4" w:space="0" w:color="auto"/>
              <w:right w:val="single" w:sz="4" w:space="0" w:color="auto"/>
            </w:tcBorders>
            <w:shd w:val="clear" w:color="000000" w:fill="FFFFFF"/>
            <w:vAlign w:val="bottom"/>
            <w:hideMark/>
          </w:tcPr>
          <w:p w14:paraId="78A2C62B"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458" w:type="pct"/>
            <w:tcBorders>
              <w:top w:val="nil"/>
              <w:left w:val="nil"/>
              <w:bottom w:val="single" w:sz="4" w:space="0" w:color="auto"/>
              <w:right w:val="single" w:sz="4" w:space="0" w:color="auto"/>
            </w:tcBorders>
            <w:shd w:val="clear" w:color="000000" w:fill="FFFFFF"/>
            <w:vAlign w:val="bottom"/>
            <w:hideMark/>
          </w:tcPr>
          <w:p w14:paraId="1799564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481" w:type="pct"/>
            <w:tcBorders>
              <w:top w:val="nil"/>
              <w:left w:val="nil"/>
              <w:bottom w:val="single" w:sz="4" w:space="0" w:color="auto"/>
              <w:right w:val="single" w:sz="4" w:space="0" w:color="auto"/>
            </w:tcBorders>
            <w:shd w:val="clear" w:color="000000" w:fill="FFFFFF"/>
            <w:vAlign w:val="bottom"/>
            <w:hideMark/>
          </w:tcPr>
          <w:p w14:paraId="7090E3B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2</w:t>
            </w:r>
          </w:p>
        </w:tc>
        <w:tc>
          <w:tcPr>
            <w:tcW w:w="460" w:type="pct"/>
            <w:tcBorders>
              <w:top w:val="nil"/>
              <w:left w:val="nil"/>
              <w:bottom w:val="single" w:sz="4" w:space="0" w:color="auto"/>
              <w:right w:val="single" w:sz="4" w:space="0" w:color="auto"/>
            </w:tcBorders>
            <w:shd w:val="clear" w:color="000000" w:fill="FFFFFF"/>
            <w:vAlign w:val="bottom"/>
            <w:hideMark/>
          </w:tcPr>
          <w:p w14:paraId="017E086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0</w:t>
            </w:r>
          </w:p>
        </w:tc>
        <w:tc>
          <w:tcPr>
            <w:tcW w:w="520" w:type="pct"/>
            <w:tcBorders>
              <w:top w:val="nil"/>
              <w:left w:val="nil"/>
              <w:bottom w:val="single" w:sz="4" w:space="0" w:color="auto"/>
              <w:right w:val="single" w:sz="4" w:space="0" w:color="auto"/>
            </w:tcBorders>
            <w:shd w:val="clear" w:color="000000" w:fill="FFFFFF"/>
            <w:vAlign w:val="bottom"/>
            <w:hideMark/>
          </w:tcPr>
          <w:p w14:paraId="5B16291E"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1</w:t>
            </w:r>
          </w:p>
        </w:tc>
        <w:tc>
          <w:tcPr>
            <w:tcW w:w="452" w:type="pct"/>
            <w:tcBorders>
              <w:top w:val="nil"/>
              <w:left w:val="nil"/>
              <w:bottom w:val="single" w:sz="4" w:space="0" w:color="auto"/>
              <w:right w:val="single" w:sz="4" w:space="0" w:color="auto"/>
            </w:tcBorders>
            <w:shd w:val="clear" w:color="000000" w:fill="FFFFFF"/>
            <w:vAlign w:val="center"/>
            <w:hideMark/>
          </w:tcPr>
          <w:p w14:paraId="7C3456D6"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0,2</w:t>
            </w:r>
          </w:p>
        </w:tc>
        <w:tc>
          <w:tcPr>
            <w:tcW w:w="452" w:type="pct"/>
            <w:tcBorders>
              <w:top w:val="nil"/>
              <w:left w:val="nil"/>
              <w:bottom w:val="single" w:sz="4" w:space="0" w:color="auto"/>
              <w:right w:val="single" w:sz="4" w:space="0" w:color="auto"/>
            </w:tcBorders>
            <w:shd w:val="clear" w:color="000000" w:fill="FFFFFF"/>
            <w:vAlign w:val="center"/>
            <w:hideMark/>
          </w:tcPr>
          <w:p w14:paraId="7EF44D78"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-0,01</w:t>
            </w:r>
          </w:p>
        </w:tc>
      </w:tr>
      <w:tr w:rsidR="00A43E4B" w:rsidRPr="008C6558" w14:paraId="535A1842" w14:textId="77777777" w:rsidTr="00B33C7A">
        <w:trPr>
          <w:trHeight w:val="285"/>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0B2D154F"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B</w:t>
            </w:r>
          </w:p>
        </w:tc>
        <w:tc>
          <w:tcPr>
            <w:tcW w:w="4671" w:type="pct"/>
            <w:gridSpan w:val="8"/>
            <w:tcBorders>
              <w:top w:val="single" w:sz="4" w:space="0" w:color="auto"/>
              <w:left w:val="nil"/>
              <w:bottom w:val="single" w:sz="4" w:space="0" w:color="auto"/>
              <w:right w:val="single" w:sz="4" w:space="0" w:color="000000"/>
            </w:tcBorders>
            <w:shd w:val="clear" w:color="000000" w:fill="B6DDE8"/>
            <w:vAlign w:val="center"/>
            <w:hideMark/>
          </w:tcPr>
          <w:p w14:paraId="5B97385C"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Phát triển công nghiệp và tiểu thủ công nghiệp</w:t>
            </w:r>
          </w:p>
        </w:tc>
      </w:tr>
      <w:tr w:rsidR="00A43E4B" w:rsidRPr="008C6558" w14:paraId="5E400581"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426178F6"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B.1</w:t>
            </w:r>
          </w:p>
        </w:tc>
        <w:tc>
          <w:tcPr>
            <w:tcW w:w="1385" w:type="pct"/>
            <w:tcBorders>
              <w:top w:val="nil"/>
              <w:left w:val="nil"/>
              <w:bottom w:val="nil"/>
              <w:right w:val="nil"/>
            </w:tcBorders>
            <w:shd w:val="clear" w:color="auto" w:fill="auto"/>
            <w:vAlign w:val="bottom"/>
            <w:hideMark/>
          </w:tcPr>
          <w:p w14:paraId="306A5F2B"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Sản xuất điện (thủy điện và năng lượng tái tạo)</w:t>
            </w:r>
          </w:p>
        </w:tc>
        <w:tc>
          <w:tcPr>
            <w:tcW w:w="463" w:type="pct"/>
            <w:tcBorders>
              <w:top w:val="nil"/>
              <w:left w:val="single" w:sz="4" w:space="0" w:color="auto"/>
              <w:bottom w:val="single" w:sz="4" w:space="0" w:color="auto"/>
              <w:right w:val="single" w:sz="4" w:space="0" w:color="auto"/>
            </w:tcBorders>
            <w:shd w:val="clear" w:color="000000" w:fill="FFFFFF"/>
            <w:vAlign w:val="bottom"/>
            <w:hideMark/>
          </w:tcPr>
          <w:p w14:paraId="7BD1BA60"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58" w:type="pct"/>
            <w:tcBorders>
              <w:top w:val="nil"/>
              <w:left w:val="nil"/>
              <w:bottom w:val="single" w:sz="4" w:space="0" w:color="auto"/>
              <w:right w:val="single" w:sz="4" w:space="0" w:color="auto"/>
            </w:tcBorders>
            <w:shd w:val="clear" w:color="000000" w:fill="FFFFFF"/>
            <w:vAlign w:val="bottom"/>
            <w:hideMark/>
          </w:tcPr>
          <w:p w14:paraId="37E7F933"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481" w:type="pct"/>
            <w:tcBorders>
              <w:top w:val="nil"/>
              <w:left w:val="nil"/>
              <w:bottom w:val="single" w:sz="4" w:space="0" w:color="auto"/>
              <w:right w:val="single" w:sz="4" w:space="0" w:color="auto"/>
            </w:tcBorders>
            <w:shd w:val="clear" w:color="000000" w:fill="FFFFFF"/>
            <w:vAlign w:val="bottom"/>
            <w:hideMark/>
          </w:tcPr>
          <w:p w14:paraId="594FEAF9"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0</w:t>
            </w:r>
          </w:p>
        </w:tc>
        <w:tc>
          <w:tcPr>
            <w:tcW w:w="460" w:type="pct"/>
            <w:tcBorders>
              <w:top w:val="nil"/>
              <w:left w:val="nil"/>
              <w:bottom w:val="single" w:sz="4" w:space="0" w:color="auto"/>
              <w:right w:val="single" w:sz="4" w:space="0" w:color="auto"/>
            </w:tcBorders>
            <w:shd w:val="clear" w:color="000000" w:fill="FFFFFF"/>
            <w:vAlign w:val="bottom"/>
            <w:hideMark/>
          </w:tcPr>
          <w:p w14:paraId="69F63D4D"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520" w:type="pct"/>
            <w:tcBorders>
              <w:top w:val="nil"/>
              <w:left w:val="nil"/>
              <w:bottom w:val="single" w:sz="4" w:space="0" w:color="auto"/>
              <w:right w:val="single" w:sz="4" w:space="0" w:color="auto"/>
            </w:tcBorders>
            <w:shd w:val="clear" w:color="000000" w:fill="FFFFFF"/>
            <w:vAlign w:val="bottom"/>
            <w:hideMark/>
          </w:tcPr>
          <w:p w14:paraId="269AB3ED"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-2</w:t>
            </w:r>
          </w:p>
        </w:tc>
        <w:tc>
          <w:tcPr>
            <w:tcW w:w="452" w:type="pct"/>
            <w:tcBorders>
              <w:top w:val="nil"/>
              <w:left w:val="nil"/>
              <w:bottom w:val="single" w:sz="4" w:space="0" w:color="auto"/>
              <w:right w:val="single" w:sz="4" w:space="0" w:color="auto"/>
            </w:tcBorders>
            <w:shd w:val="clear" w:color="000000" w:fill="FFFFFF"/>
            <w:vAlign w:val="center"/>
            <w:hideMark/>
          </w:tcPr>
          <w:p w14:paraId="17F555BB"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-2</w:t>
            </w:r>
          </w:p>
        </w:tc>
        <w:tc>
          <w:tcPr>
            <w:tcW w:w="452" w:type="pct"/>
            <w:tcBorders>
              <w:top w:val="nil"/>
              <w:left w:val="nil"/>
              <w:bottom w:val="single" w:sz="4" w:space="0" w:color="auto"/>
              <w:right w:val="single" w:sz="4" w:space="0" w:color="auto"/>
            </w:tcBorders>
            <w:shd w:val="clear" w:color="000000" w:fill="FFFFFF"/>
            <w:vAlign w:val="center"/>
            <w:hideMark/>
          </w:tcPr>
          <w:p w14:paraId="39E6971D"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0,12</w:t>
            </w:r>
          </w:p>
        </w:tc>
      </w:tr>
      <w:tr w:rsidR="00A43E4B" w:rsidRPr="008C6558" w14:paraId="58788D36"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59201B20"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B.2</w:t>
            </w:r>
          </w:p>
        </w:tc>
        <w:tc>
          <w:tcPr>
            <w:tcW w:w="1385" w:type="pct"/>
            <w:tcBorders>
              <w:top w:val="single" w:sz="4" w:space="0" w:color="auto"/>
              <w:left w:val="nil"/>
              <w:bottom w:val="single" w:sz="4" w:space="0" w:color="auto"/>
              <w:right w:val="single" w:sz="4" w:space="0" w:color="auto"/>
            </w:tcBorders>
            <w:shd w:val="clear" w:color="000000" w:fill="FFFFFF"/>
            <w:vAlign w:val="center"/>
            <w:hideMark/>
          </w:tcPr>
          <w:p w14:paraId="3FBD7EBB"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Các ngành SX công nghiệp khác</w:t>
            </w:r>
          </w:p>
        </w:tc>
        <w:tc>
          <w:tcPr>
            <w:tcW w:w="463" w:type="pct"/>
            <w:tcBorders>
              <w:top w:val="nil"/>
              <w:left w:val="nil"/>
              <w:bottom w:val="single" w:sz="4" w:space="0" w:color="auto"/>
              <w:right w:val="single" w:sz="4" w:space="0" w:color="auto"/>
            </w:tcBorders>
            <w:shd w:val="clear" w:color="000000" w:fill="FFFFFF"/>
            <w:vAlign w:val="bottom"/>
            <w:hideMark/>
          </w:tcPr>
          <w:p w14:paraId="63B3992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458" w:type="pct"/>
            <w:tcBorders>
              <w:top w:val="nil"/>
              <w:left w:val="nil"/>
              <w:bottom w:val="single" w:sz="4" w:space="0" w:color="auto"/>
              <w:right w:val="single" w:sz="4" w:space="0" w:color="auto"/>
            </w:tcBorders>
            <w:shd w:val="clear" w:color="000000" w:fill="FFFFFF"/>
            <w:vAlign w:val="bottom"/>
            <w:hideMark/>
          </w:tcPr>
          <w:p w14:paraId="7C088453"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481" w:type="pct"/>
            <w:tcBorders>
              <w:top w:val="nil"/>
              <w:left w:val="nil"/>
              <w:bottom w:val="single" w:sz="4" w:space="0" w:color="auto"/>
              <w:right w:val="single" w:sz="4" w:space="0" w:color="auto"/>
            </w:tcBorders>
            <w:shd w:val="clear" w:color="000000" w:fill="FFFFFF"/>
            <w:vAlign w:val="bottom"/>
            <w:hideMark/>
          </w:tcPr>
          <w:p w14:paraId="6DC965B3"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60" w:type="pct"/>
            <w:tcBorders>
              <w:top w:val="nil"/>
              <w:left w:val="nil"/>
              <w:bottom w:val="single" w:sz="4" w:space="0" w:color="auto"/>
              <w:right w:val="single" w:sz="4" w:space="0" w:color="auto"/>
            </w:tcBorders>
            <w:shd w:val="clear" w:color="000000" w:fill="FFFFFF"/>
            <w:vAlign w:val="bottom"/>
            <w:hideMark/>
          </w:tcPr>
          <w:p w14:paraId="624F867A"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520" w:type="pct"/>
            <w:tcBorders>
              <w:top w:val="nil"/>
              <w:left w:val="nil"/>
              <w:bottom w:val="single" w:sz="4" w:space="0" w:color="auto"/>
              <w:right w:val="single" w:sz="4" w:space="0" w:color="auto"/>
            </w:tcBorders>
            <w:shd w:val="clear" w:color="000000" w:fill="FFFFFF"/>
            <w:vAlign w:val="bottom"/>
            <w:hideMark/>
          </w:tcPr>
          <w:p w14:paraId="1FE6D94E"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-1</w:t>
            </w:r>
          </w:p>
        </w:tc>
        <w:tc>
          <w:tcPr>
            <w:tcW w:w="452" w:type="pct"/>
            <w:tcBorders>
              <w:top w:val="nil"/>
              <w:left w:val="nil"/>
              <w:bottom w:val="single" w:sz="4" w:space="0" w:color="auto"/>
              <w:right w:val="single" w:sz="4" w:space="0" w:color="auto"/>
            </w:tcBorders>
            <w:shd w:val="clear" w:color="000000" w:fill="FFFFFF"/>
            <w:vAlign w:val="center"/>
            <w:hideMark/>
          </w:tcPr>
          <w:p w14:paraId="762B36C9"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-2,4</w:t>
            </w:r>
          </w:p>
        </w:tc>
        <w:tc>
          <w:tcPr>
            <w:tcW w:w="452" w:type="pct"/>
            <w:tcBorders>
              <w:top w:val="nil"/>
              <w:left w:val="nil"/>
              <w:bottom w:val="single" w:sz="4" w:space="0" w:color="auto"/>
              <w:right w:val="single" w:sz="4" w:space="0" w:color="auto"/>
            </w:tcBorders>
            <w:shd w:val="clear" w:color="000000" w:fill="FFFFFF"/>
            <w:vAlign w:val="center"/>
            <w:hideMark/>
          </w:tcPr>
          <w:p w14:paraId="72E1B8B9"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0,14</w:t>
            </w:r>
          </w:p>
        </w:tc>
      </w:tr>
      <w:tr w:rsidR="00A43E4B" w:rsidRPr="008C6558" w14:paraId="14AE8E71" w14:textId="77777777" w:rsidTr="00B33C7A">
        <w:trPr>
          <w:trHeight w:val="315"/>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23CE4223"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B.3</w:t>
            </w:r>
          </w:p>
        </w:tc>
        <w:tc>
          <w:tcPr>
            <w:tcW w:w="1385" w:type="pct"/>
            <w:tcBorders>
              <w:top w:val="nil"/>
              <w:left w:val="nil"/>
              <w:bottom w:val="single" w:sz="4" w:space="0" w:color="auto"/>
              <w:right w:val="single" w:sz="4" w:space="0" w:color="auto"/>
            </w:tcBorders>
            <w:shd w:val="clear" w:color="000000" w:fill="FFFFFF"/>
            <w:vAlign w:val="center"/>
            <w:hideMark/>
          </w:tcPr>
          <w:p w14:paraId="3ACBF34F" w14:textId="77777777" w:rsidR="00A43E4B" w:rsidRPr="008C6558" w:rsidRDefault="00A43E4B"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Khai khoáng</w:t>
            </w:r>
          </w:p>
        </w:tc>
        <w:tc>
          <w:tcPr>
            <w:tcW w:w="463" w:type="pct"/>
            <w:tcBorders>
              <w:top w:val="nil"/>
              <w:left w:val="nil"/>
              <w:bottom w:val="single" w:sz="4" w:space="0" w:color="auto"/>
              <w:right w:val="single" w:sz="4" w:space="0" w:color="auto"/>
            </w:tcBorders>
            <w:shd w:val="clear" w:color="000000" w:fill="FFFFFF"/>
            <w:vAlign w:val="bottom"/>
            <w:hideMark/>
          </w:tcPr>
          <w:p w14:paraId="3D41F930"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58" w:type="pct"/>
            <w:tcBorders>
              <w:top w:val="nil"/>
              <w:left w:val="nil"/>
              <w:bottom w:val="single" w:sz="4" w:space="0" w:color="auto"/>
              <w:right w:val="single" w:sz="4" w:space="0" w:color="auto"/>
            </w:tcBorders>
            <w:shd w:val="clear" w:color="000000" w:fill="FFFFFF"/>
            <w:vAlign w:val="bottom"/>
            <w:hideMark/>
          </w:tcPr>
          <w:p w14:paraId="270177F6"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81" w:type="pct"/>
            <w:tcBorders>
              <w:top w:val="nil"/>
              <w:left w:val="nil"/>
              <w:bottom w:val="single" w:sz="4" w:space="0" w:color="auto"/>
              <w:right w:val="single" w:sz="4" w:space="0" w:color="auto"/>
            </w:tcBorders>
            <w:shd w:val="clear" w:color="000000" w:fill="FFFFFF"/>
            <w:vAlign w:val="bottom"/>
            <w:hideMark/>
          </w:tcPr>
          <w:p w14:paraId="7E63E3D1"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60" w:type="pct"/>
            <w:tcBorders>
              <w:top w:val="nil"/>
              <w:left w:val="nil"/>
              <w:bottom w:val="single" w:sz="4" w:space="0" w:color="auto"/>
              <w:right w:val="single" w:sz="4" w:space="0" w:color="auto"/>
            </w:tcBorders>
            <w:shd w:val="clear" w:color="000000" w:fill="FFFFFF"/>
            <w:vAlign w:val="bottom"/>
            <w:hideMark/>
          </w:tcPr>
          <w:p w14:paraId="5927C5C1"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520" w:type="pct"/>
            <w:tcBorders>
              <w:top w:val="nil"/>
              <w:left w:val="nil"/>
              <w:bottom w:val="single" w:sz="4" w:space="0" w:color="auto"/>
              <w:right w:val="single" w:sz="4" w:space="0" w:color="auto"/>
            </w:tcBorders>
            <w:shd w:val="clear" w:color="000000" w:fill="FFFFFF"/>
            <w:vAlign w:val="bottom"/>
            <w:hideMark/>
          </w:tcPr>
          <w:p w14:paraId="65DA6EA1"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-2</w:t>
            </w:r>
          </w:p>
        </w:tc>
        <w:tc>
          <w:tcPr>
            <w:tcW w:w="452" w:type="pct"/>
            <w:tcBorders>
              <w:top w:val="nil"/>
              <w:left w:val="nil"/>
              <w:bottom w:val="single" w:sz="4" w:space="0" w:color="auto"/>
              <w:right w:val="single" w:sz="4" w:space="0" w:color="auto"/>
            </w:tcBorders>
            <w:shd w:val="clear" w:color="000000" w:fill="FFFFFF"/>
            <w:vAlign w:val="center"/>
            <w:hideMark/>
          </w:tcPr>
          <w:p w14:paraId="07D2F773"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-2,2</w:t>
            </w:r>
          </w:p>
        </w:tc>
        <w:tc>
          <w:tcPr>
            <w:tcW w:w="452" w:type="pct"/>
            <w:tcBorders>
              <w:top w:val="nil"/>
              <w:left w:val="nil"/>
              <w:bottom w:val="single" w:sz="4" w:space="0" w:color="auto"/>
              <w:right w:val="single" w:sz="4" w:space="0" w:color="auto"/>
            </w:tcBorders>
            <w:shd w:val="clear" w:color="000000" w:fill="FFFFFF"/>
            <w:vAlign w:val="center"/>
            <w:hideMark/>
          </w:tcPr>
          <w:p w14:paraId="436BABE7"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0,13</w:t>
            </w:r>
          </w:p>
        </w:tc>
      </w:tr>
      <w:tr w:rsidR="00A43E4B" w:rsidRPr="008C6558" w14:paraId="0F2CF6E3"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079B5082"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C</w:t>
            </w:r>
          </w:p>
        </w:tc>
        <w:tc>
          <w:tcPr>
            <w:tcW w:w="4671" w:type="pct"/>
            <w:gridSpan w:val="8"/>
            <w:tcBorders>
              <w:top w:val="single" w:sz="4" w:space="0" w:color="auto"/>
              <w:left w:val="nil"/>
              <w:bottom w:val="single" w:sz="4" w:space="0" w:color="auto"/>
              <w:right w:val="single" w:sz="4" w:space="0" w:color="000000"/>
            </w:tcBorders>
            <w:shd w:val="clear" w:color="000000" w:fill="B6DDE8"/>
            <w:vAlign w:val="center"/>
            <w:hideMark/>
          </w:tcPr>
          <w:p w14:paraId="6C6C3B54"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Phát triển kết cấu hạ tầng</w:t>
            </w:r>
          </w:p>
        </w:tc>
      </w:tr>
      <w:tr w:rsidR="00A43E4B" w:rsidRPr="008C6558" w14:paraId="0033AA76" w14:textId="77777777" w:rsidTr="00B33C7A">
        <w:trPr>
          <w:trHeight w:val="9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4B080F32"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C.l</w:t>
            </w:r>
          </w:p>
        </w:tc>
        <w:tc>
          <w:tcPr>
            <w:tcW w:w="1385" w:type="pct"/>
            <w:tcBorders>
              <w:top w:val="nil"/>
              <w:left w:val="nil"/>
              <w:bottom w:val="single" w:sz="4" w:space="0" w:color="auto"/>
              <w:right w:val="single" w:sz="4" w:space="0" w:color="auto"/>
            </w:tcBorders>
            <w:shd w:val="clear" w:color="000000" w:fill="FFFFFF"/>
            <w:vAlign w:val="bottom"/>
            <w:hideMark/>
          </w:tcPr>
          <w:p w14:paraId="0F3BDBDE" w14:textId="77777777" w:rsidR="00A43E4B" w:rsidRPr="008C6558" w:rsidRDefault="00A43E4B"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Hệ thống hạ tầng giao thông (đường bộ, đường thủy, đường hàng không)</w:t>
            </w:r>
          </w:p>
        </w:tc>
        <w:tc>
          <w:tcPr>
            <w:tcW w:w="463" w:type="pct"/>
            <w:tcBorders>
              <w:top w:val="nil"/>
              <w:left w:val="nil"/>
              <w:bottom w:val="single" w:sz="4" w:space="0" w:color="auto"/>
              <w:right w:val="single" w:sz="4" w:space="0" w:color="auto"/>
            </w:tcBorders>
            <w:shd w:val="clear" w:color="000000" w:fill="FFFFFF"/>
            <w:vAlign w:val="bottom"/>
            <w:hideMark/>
          </w:tcPr>
          <w:p w14:paraId="066E79F1"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58" w:type="pct"/>
            <w:tcBorders>
              <w:top w:val="nil"/>
              <w:left w:val="nil"/>
              <w:bottom w:val="single" w:sz="4" w:space="0" w:color="auto"/>
              <w:right w:val="single" w:sz="4" w:space="0" w:color="auto"/>
            </w:tcBorders>
            <w:shd w:val="clear" w:color="000000" w:fill="FFFFFF"/>
            <w:vAlign w:val="bottom"/>
            <w:hideMark/>
          </w:tcPr>
          <w:p w14:paraId="5748BF0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81" w:type="pct"/>
            <w:tcBorders>
              <w:top w:val="nil"/>
              <w:left w:val="nil"/>
              <w:bottom w:val="single" w:sz="4" w:space="0" w:color="auto"/>
              <w:right w:val="single" w:sz="4" w:space="0" w:color="auto"/>
            </w:tcBorders>
            <w:shd w:val="clear" w:color="000000" w:fill="FFFFFF"/>
            <w:vAlign w:val="bottom"/>
            <w:hideMark/>
          </w:tcPr>
          <w:p w14:paraId="1CD6783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60" w:type="pct"/>
            <w:tcBorders>
              <w:top w:val="nil"/>
              <w:left w:val="nil"/>
              <w:bottom w:val="single" w:sz="4" w:space="0" w:color="auto"/>
              <w:right w:val="single" w:sz="4" w:space="0" w:color="auto"/>
            </w:tcBorders>
            <w:shd w:val="clear" w:color="000000" w:fill="FFFFFF"/>
            <w:vAlign w:val="bottom"/>
            <w:hideMark/>
          </w:tcPr>
          <w:p w14:paraId="6ACFBB89"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520" w:type="pct"/>
            <w:tcBorders>
              <w:top w:val="nil"/>
              <w:left w:val="nil"/>
              <w:bottom w:val="single" w:sz="4" w:space="0" w:color="auto"/>
              <w:right w:val="single" w:sz="4" w:space="0" w:color="auto"/>
            </w:tcBorders>
            <w:shd w:val="clear" w:color="000000" w:fill="FFFFFF"/>
            <w:vAlign w:val="bottom"/>
            <w:hideMark/>
          </w:tcPr>
          <w:p w14:paraId="3E5A6EE1"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-2</w:t>
            </w:r>
          </w:p>
        </w:tc>
        <w:tc>
          <w:tcPr>
            <w:tcW w:w="452" w:type="pct"/>
            <w:tcBorders>
              <w:top w:val="nil"/>
              <w:left w:val="nil"/>
              <w:bottom w:val="single" w:sz="4" w:space="0" w:color="auto"/>
              <w:right w:val="single" w:sz="4" w:space="0" w:color="auto"/>
            </w:tcBorders>
            <w:shd w:val="clear" w:color="000000" w:fill="FFFFFF"/>
            <w:vAlign w:val="center"/>
            <w:hideMark/>
          </w:tcPr>
          <w:p w14:paraId="2E5C8E2C"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-2,2</w:t>
            </w:r>
          </w:p>
        </w:tc>
        <w:tc>
          <w:tcPr>
            <w:tcW w:w="452" w:type="pct"/>
            <w:tcBorders>
              <w:top w:val="nil"/>
              <w:left w:val="nil"/>
              <w:bottom w:val="single" w:sz="4" w:space="0" w:color="auto"/>
              <w:right w:val="single" w:sz="4" w:space="0" w:color="auto"/>
            </w:tcBorders>
            <w:shd w:val="clear" w:color="000000" w:fill="FFFFFF"/>
            <w:vAlign w:val="center"/>
            <w:hideMark/>
          </w:tcPr>
          <w:p w14:paraId="2FC6FF0F"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0,13</w:t>
            </w:r>
          </w:p>
        </w:tc>
      </w:tr>
      <w:tr w:rsidR="00A43E4B" w:rsidRPr="008C6558" w14:paraId="198AB4F7"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591F1355"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C.2</w:t>
            </w:r>
          </w:p>
        </w:tc>
        <w:tc>
          <w:tcPr>
            <w:tcW w:w="1385" w:type="pct"/>
            <w:tcBorders>
              <w:top w:val="nil"/>
              <w:left w:val="nil"/>
              <w:bottom w:val="single" w:sz="4" w:space="0" w:color="auto"/>
              <w:right w:val="single" w:sz="4" w:space="0" w:color="auto"/>
            </w:tcBorders>
            <w:shd w:val="clear" w:color="000000" w:fill="FFFFFF"/>
            <w:vAlign w:val="bottom"/>
            <w:hideMark/>
          </w:tcPr>
          <w:p w14:paraId="18359300" w14:textId="77777777" w:rsidR="00A43E4B" w:rsidRPr="008C6558" w:rsidRDefault="00A43E4B"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Hạ tầng thủy lợi, cấp nước và thoát nước, xử lý nước thái, CTR</w:t>
            </w:r>
          </w:p>
        </w:tc>
        <w:tc>
          <w:tcPr>
            <w:tcW w:w="463" w:type="pct"/>
            <w:tcBorders>
              <w:top w:val="nil"/>
              <w:left w:val="nil"/>
              <w:bottom w:val="single" w:sz="4" w:space="0" w:color="auto"/>
              <w:right w:val="single" w:sz="4" w:space="0" w:color="auto"/>
            </w:tcBorders>
            <w:shd w:val="clear" w:color="000000" w:fill="FFFFFF"/>
            <w:vAlign w:val="bottom"/>
            <w:hideMark/>
          </w:tcPr>
          <w:p w14:paraId="5A55372C"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458" w:type="pct"/>
            <w:tcBorders>
              <w:top w:val="nil"/>
              <w:left w:val="nil"/>
              <w:bottom w:val="single" w:sz="4" w:space="0" w:color="auto"/>
              <w:right w:val="single" w:sz="4" w:space="0" w:color="auto"/>
            </w:tcBorders>
            <w:shd w:val="clear" w:color="000000" w:fill="FFFFFF"/>
            <w:vAlign w:val="bottom"/>
            <w:hideMark/>
          </w:tcPr>
          <w:p w14:paraId="12327A77"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481" w:type="pct"/>
            <w:tcBorders>
              <w:top w:val="nil"/>
              <w:left w:val="nil"/>
              <w:bottom w:val="single" w:sz="4" w:space="0" w:color="auto"/>
              <w:right w:val="single" w:sz="4" w:space="0" w:color="auto"/>
            </w:tcBorders>
            <w:shd w:val="clear" w:color="000000" w:fill="FFFFFF"/>
            <w:vAlign w:val="bottom"/>
            <w:hideMark/>
          </w:tcPr>
          <w:p w14:paraId="3590D4CA"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460" w:type="pct"/>
            <w:tcBorders>
              <w:top w:val="nil"/>
              <w:left w:val="nil"/>
              <w:bottom w:val="single" w:sz="4" w:space="0" w:color="auto"/>
              <w:right w:val="single" w:sz="4" w:space="0" w:color="auto"/>
            </w:tcBorders>
            <w:shd w:val="clear" w:color="000000" w:fill="FFFFFF"/>
            <w:vAlign w:val="bottom"/>
            <w:hideMark/>
          </w:tcPr>
          <w:p w14:paraId="10400DA5"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0</w:t>
            </w:r>
          </w:p>
        </w:tc>
        <w:tc>
          <w:tcPr>
            <w:tcW w:w="520" w:type="pct"/>
            <w:tcBorders>
              <w:top w:val="nil"/>
              <w:left w:val="nil"/>
              <w:bottom w:val="single" w:sz="4" w:space="0" w:color="auto"/>
              <w:right w:val="single" w:sz="4" w:space="0" w:color="auto"/>
            </w:tcBorders>
            <w:shd w:val="clear" w:color="000000" w:fill="FFFFFF"/>
            <w:vAlign w:val="bottom"/>
            <w:hideMark/>
          </w:tcPr>
          <w:p w14:paraId="045838A1"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-1</w:t>
            </w:r>
          </w:p>
        </w:tc>
        <w:tc>
          <w:tcPr>
            <w:tcW w:w="452" w:type="pct"/>
            <w:tcBorders>
              <w:top w:val="nil"/>
              <w:left w:val="nil"/>
              <w:bottom w:val="single" w:sz="4" w:space="0" w:color="auto"/>
              <w:right w:val="single" w:sz="4" w:space="0" w:color="auto"/>
            </w:tcBorders>
            <w:shd w:val="clear" w:color="000000" w:fill="FFFFFF"/>
            <w:vAlign w:val="center"/>
            <w:hideMark/>
          </w:tcPr>
          <w:p w14:paraId="4781291E"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w:t>
            </w:r>
          </w:p>
        </w:tc>
        <w:tc>
          <w:tcPr>
            <w:tcW w:w="452" w:type="pct"/>
            <w:tcBorders>
              <w:top w:val="nil"/>
              <w:left w:val="nil"/>
              <w:bottom w:val="single" w:sz="4" w:space="0" w:color="auto"/>
              <w:right w:val="single" w:sz="4" w:space="0" w:color="auto"/>
            </w:tcBorders>
            <w:shd w:val="clear" w:color="000000" w:fill="FFFFFF"/>
            <w:vAlign w:val="center"/>
            <w:hideMark/>
          </w:tcPr>
          <w:p w14:paraId="41133951"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0,00</w:t>
            </w:r>
          </w:p>
        </w:tc>
      </w:tr>
      <w:tr w:rsidR="00A43E4B" w:rsidRPr="008C6558" w14:paraId="158DE8D4"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794D27B7"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C.3</w:t>
            </w:r>
          </w:p>
        </w:tc>
        <w:tc>
          <w:tcPr>
            <w:tcW w:w="1385" w:type="pct"/>
            <w:tcBorders>
              <w:top w:val="nil"/>
              <w:left w:val="nil"/>
              <w:bottom w:val="single" w:sz="4" w:space="0" w:color="auto"/>
              <w:right w:val="single" w:sz="4" w:space="0" w:color="auto"/>
            </w:tcBorders>
            <w:shd w:val="clear" w:color="000000" w:fill="FFFFFF"/>
            <w:vAlign w:val="bottom"/>
            <w:hideMark/>
          </w:tcPr>
          <w:p w14:paraId="1FF99C55" w14:textId="77777777" w:rsidR="00A43E4B" w:rsidRPr="008C6558" w:rsidRDefault="00A43E4B"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Phát triển các khu đô thị, điểm dân cư</w:t>
            </w:r>
          </w:p>
        </w:tc>
        <w:tc>
          <w:tcPr>
            <w:tcW w:w="463" w:type="pct"/>
            <w:tcBorders>
              <w:top w:val="nil"/>
              <w:left w:val="nil"/>
              <w:bottom w:val="single" w:sz="4" w:space="0" w:color="auto"/>
              <w:right w:val="single" w:sz="4" w:space="0" w:color="auto"/>
            </w:tcBorders>
            <w:shd w:val="clear" w:color="000000" w:fill="FFFFFF"/>
            <w:vAlign w:val="bottom"/>
            <w:hideMark/>
          </w:tcPr>
          <w:p w14:paraId="45EF1E4E"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458" w:type="pct"/>
            <w:tcBorders>
              <w:top w:val="nil"/>
              <w:left w:val="nil"/>
              <w:bottom w:val="single" w:sz="4" w:space="0" w:color="auto"/>
              <w:right w:val="single" w:sz="4" w:space="0" w:color="auto"/>
            </w:tcBorders>
            <w:shd w:val="clear" w:color="000000" w:fill="FFFFFF"/>
            <w:vAlign w:val="bottom"/>
            <w:hideMark/>
          </w:tcPr>
          <w:p w14:paraId="016A5D5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481" w:type="pct"/>
            <w:tcBorders>
              <w:top w:val="nil"/>
              <w:left w:val="nil"/>
              <w:bottom w:val="single" w:sz="4" w:space="0" w:color="auto"/>
              <w:right w:val="single" w:sz="4" w:space="0" w:color="auto"/>
            </w:tcBorders>
            <w:shd w:val="clear" w:color="000000" w:fill="FFFFFF"/>
            <w:vAlign w:val="bottom"/>
            <w:hideMark/>
          </w:tcPr>
          <w:p w14:paraId="688CC07A"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60" w:type="pct"/>
            <w:tcBorders>
              <w:top w:val="nil"/>
              <w:left w:val="nil"/>
              <w:bottom w:val="single" w:sz="4" w:space="0" w:color="auto"/>
              <w:right w:val="single" w:sz="4" w:space="0" w:color="auto"/>
            </w:tcBorders>
            <w:shd w:val="clear" w:color="000000" w:fill="FFFFFF"/>
            <w:vAlign w:val="bottom"/>
            <w:hideMark/>
          </w:tcPr>
          <w:p w14:paraId="7AC106A6"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520" w:type="pct"/>
            <w:tcBorders>
              <w:top w:val="nil"/>
              <w:left w:val="nil"/>
              <w:bottom w:val="single" w:sz="4" w:space="0" w:color="auto"/>
              <w:right w:val="single" w:sz="4" w:space="0" w:color="auto"/>
            </w:tcBorders>
            <w:shd w:val="clear" w:color="000000" w:fill="FFFFFF"/>
            <w:vAlign w:val="bottom"/>
            <w:hideMark/>
          </w:tcPr>
          <w:p w14:paraId="5A28FD0C"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-2</w:t>
            </w:r>
          </w:p>
        </w:tc>
        <w:tc>
          <w:tcPr>
            <w:tcW w:w="452" w:type="pct"/>
            <w:tcBorders>
              <w:top w:val="nil"/>
              <w:left w:val="nil"/>
              <w:bottom w:val="single" w:sz="4" w:space="0" w:color="auto"/>
              <w:right w:val="single" w:sz="4" w:space="0" w:color="auto"/>
            </w:tcBorders>
            <w:shd w:val="clear" w:color="000000" w:fill="FFFFFF"/>
            <w:vAlign w:val="center"/>
            <w:hideMark/>
          </w:tcPr>
          <w:p w14:paraId="7180A12E"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-2,6</w:t>
            </w:r>
          </w:p>
        </w:tc>
        <w:tc>
          <w:tcPr>
            <w:tcW w:w="452" w:type="pct"/>
            <w:tcBorders>
              <w:top w:val="nil"/>
              <w:left w:val="nil"/>
              <w:bottom w:val="single" w:sz="4" w:space="0" w:color="auto"/>
              <w:right w:val="single" w:sz="4" w:space="0" w:color="auto"/>
            </w:tcBorders>
            <w:shd w:val="clear" w:color="000000" w:fill="FFFFFF"/>
            <w:vAlign w:val="center"/>
            <w:hideMark/>
          </w:tcPr>
          <w:p w14:paraId="6EB44A29"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0,15</w:t>
            </w:r>
          </w:p>
        </w:tc>
      </w:tr>
      <w:tr w:rsidR="00A43E4B" w:rsidRPr="008C6558" w14:paraId="76F1BF0F" w14:textId="77777777" w:rsidTr="00B33C7A">
        <w:trPr>
          <w:trHeight w:val="285"/>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0029D015"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D</w:t>
            </w:r>
          </w:p>
        </w:tc>
        <w:tc>
          <w:tcPr>
            <w:tcW w:w="4671" w:type="pct"/>
            <w:gridSpan w:val="8"/>
            <w:tcBorders>
              <w:top w:val="nil"/>
              <w:left w:val="nil"/>
              <w:bottom w:val="single" w:sz="4" w:space="0" w:color="auto"/>
              <w:right w:val="single" w:sz="4" w:space="0" w:color="000000"/>
            </w:tcBorders>
            <w:shd w:val="clear" w:color="000000" w:fill="B6DDE8"/>
            <w:vAlign w:val="center"/>
            <w:hideMark/>
          </w:tcPr>
          <w:p w14:paraId="5F20588B"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Phát triển thương mại- dịch vụ và du iịch</w:t>
            </w:r>
          </w:p>
        </w:tc>
      </w:tr>
      <w:tr w:rsidR="00A43E4B" w:rsidRPr="008C6558" w14:paraId="30BE3D6B"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333BA6A0"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D.l</w:t>
            </w:r>
          </w:p>
        </w:tc>
        <w:tc>
          <w:tcPr>
            <w:tcW w:w="1385" w:type="pct"/>
            <w:tcBorders>
              <w:top w:val="nil"/>
              <w:left w:val="nil"/>
              <w:bottom w:val="single" w:sz="4" w:space="0" w:color="auto"/>
              <w:right w:val="single" w:sz="4" w:space="0" w:color="auto"/>
            </w:tcBorders>
            <w:shd w:val="clear" w:color="000000" w:fill="FFFFFF"/>
            <w:vAlign w:val="bottom"/>
            <w:hideMark/>
          </w:tcPr>
          <w:p w14:paraId="12740B7D" w14:textId="77777777" w:rsidR="00A43E4B" w:rsidRPr="008C6558" w:rsidRDefault="00A43E4B"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Phát triển trung tâm, khu du lịch</w:t>
            </w:r>
          </w:p>
        </w:tc>
        <w:tc>
          <w:tcPr>
            <w:tcW w:w="463" w:type="pct"/>
            <w:tcBorders>
              <w:top w:val="nil"/>
              <w:left w:val="nil"/>
              <w:bottom w:val="single" w:sz="4" w:space="0" w:color="auto"/>
              <w:right w:val="single" w:sz="4" w:space="0" w:color="auto"/>
            </w:tcBorders>
            <w:shd w:val="clear" w:color="000000" w:fill="FFFFFF"/>
            <w:vAlign w:val="bottom"/>
            <w:hideMark/>
          </w:tcPr>
          <w:p w14:paraId="08E97934"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-3</w:t>
            </w:r>
          </w:p>
        </w:tc>
        <w:tc>
          <w:tcPr>
            <w:tcW w:w="458" w:type="pct"/>
            <w:tcBorders>
              <w:top w:val="nil"/>
              <w:left w:val="nil"/>
              <w:bottom w:val="single" w:sz="4" w:space="0" w:color="auto"/>
              <w:right w:val="single" w:sz="4" w:space="0" w:color="auto"/>
            </w:tcBorders>
            <w:shd w:val="clear" w:color="000000" w:fill="FFFFFF"/>
            <w:vAlign w:val="bottom"/>
            <w:hideMark/>
          </w:tcPr>
          <w:p w14:paraId="7FDB7B9B"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81" w:type="pct"/>
            <w:tcBorders>
              <w:top w:val="nil"/>
              <w:left w:val="nil"/>
              <w:bottom w:val="single" w:sz="4" w:space="0" w:color="auto"/>
              <w:right w:val="single" w:sz="4" w:space="0" w:color="auto"/>
            </w:tcBorders>
            <w:shd w:val="clear" w:color="000000" w:fill="FFFFFF"/>
            <w:vAlign w:val="bottom"/>
            <w:hideMark/>
          </w:tcPr>
          <w:p w14:paraId="2221E099"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-1</w:t>
            </w:r>
          </w:p>
        </w:tc>
        <w:tc>
          <w:tcPr>
            <w:tcW w:w="460" w:type="pct"/>
            <w:tcBorders>
              <w:top w:val="nil"/>
              <w:left w:val="nil"/>
              <w:bottom w:val="single" w:sz="4" w:space="0" w:color="auto"/>
              <w:right w:val="single" w:sz="4" w:space="0" w:color="auto"/>
            </w:tcBorders>
            <w:shd w:val="clear" w:color="000000" w:fill="FFFFFF"/>
            <w:vAlign w:val="bottom"/>
            <w:hideMark/>
          </w:tcPr>
          <w:p w14:paraId="08B207A8"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520" w:type="pct"/>
            <w:tcBorders>
              <w:top w:val="nil"/>
              <w:left w:val="nil"/>
              <w:bottom w:val="single" w:sz="4" w:space="0" w:color="auto"/>
              <w:right w:val="single" w:sz="4" w:space="0" w:color="auto"/>
            </w:tcBorders>
            <w:shd w:val="clear" w:color="000000" w:fill="FFFFFF"/>
            <w:vAlign w:val="bottom"/>
            <w:hideMark/>
          </w:tcPr>
          <w:p w14:paraId="30DC62BE"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-1</w:t>
            </w:r>
          </w:p>
        </w:tc>
        <w:tc>
          <w:tcPr>
            <w:tcW w:w="452" w:type="pct"/>
            <w:tcBorders>
              <w:top w:val="nil"/>
              <w:left w:val="nil"/>
              <w:bottom w:val="single" w:sz="4" w:space="0" w:color="auto"/>
              <w:right w:val="single" w:sz="4" w:space="0" w:color="auto"/>
            </w:tcBorders>
            <w:shd w:val="clear" w:color="000000" w:fill="FFFFFF"/>
            <w:vAlign w:val="center"/>
            <w:hideMark/>
          </w:tcPr>
          <w:p w14:paraId="11C4DB08"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-1,6</w:t>
            </w:r>
          </w:p>
        </w:tc>
        <w:tc>
          <w:tcPr>
            <w:tcW w:w="452" w:type="pct"/>
            <w:tcBorders>
              <w:top w:val="nil"/>
              <w:left w:val="nil"/>
              <w:bottom w:val="single" w:sz="4" w:space="0" w:color="auto"/>
              <w:right w:val="single" w:sz="4" w:space="0" w:color="auto"/>
            </w:tcBorders>
            <w:shd w:val="clear" w:color="000000" w:fill="FFFFFF"/>
            <w:vAlign w:val="center"/>
            <w:hideMark/>
          </w:tcPr>
          <w:p w14:paraId="48138ABD"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0,10</w:t>
            </w:r>
          </w:p>
        </w:tc>
      </w:tr>
      <w:tr w:rsidR="00A43E4B" w:rsidRPr="008C6558" w14:paraId="317C97CF"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0D46F3A9" w14:textId="77777777" w:rsidR="00A43E4B" w:rsidRPr="008C6558" w:rsidRDefault="00A43E4B"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D.2</w:t>
            </w:r>
          </w:p>
        </w:tc>
        <w:tc>
          <w:tcPr>
            <w:tcW w:w="1385" w:type="pct"/>
            <w:tcBorders>
              <w:top w:val="nil"/>
              <w:left w:val="nil"/>
              <w:bottom w:val="single" w:sz="4" w:space="0" w:color="auto"/>
              <w:right w:val="single" w:sz="4" w:space="0" w:color="auto"/>
            </w:tcBorders>
            <w:shd w:val="clear" w:color="000000" w:fill="FFFFFF"/>
            <w:vAlign w:val="bottom"/>
            <w:hideMark/>
          </w:tcPr>
          <w:p w14:paraId="75FE604D" w14:textId="77777777" w:rsidR="00A43E4B" w:rsidRPr="008C6558" w:rsidRDefault="00A43E4B"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Xây dựng phát triển các trung tâm thương mại, dịch vụ logistic, ICD</w:t>
            </w:r>
          </w:p>
        </w:tc>
        <w:tc>
          <w:tcPr>
            <w:tcW w:w="463" w:type="pct"/>
            <w:tcBorders>
              <w:top w:val="nil"/>
              <w:left w:val="nil"/>
              <w:bottom w:val="single" w:sz="4" w:space="0" w:color="auto"/>
              <w:right w:val="single" w:sz="4" w:space="0" w:color="auto"/>
            </w:tcBorders>
            <w:shd w:val="clear" w:color="000000" w:fill="FFFFFF"/>
            <w:vAlign w:val="bottom"/>
            <w:hideMark/>
          </w:tcPr>
          <w:p w14:paraId="3AC155D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58" w:type="pct"/>
            <w:tcBorders>
              <w:top w:val="nil"/>
              <w:left w:val="nil"/>
              <w:bottom w:val="single" w:sz="4" w:space="0" w:color="auto"/>
              <w:right w:val="single" w:sz="4" w:space="0" w:color="auto"/>
            </w:tcBorders>
            <w:shd w:val="clear" w:color="000000" w:fill="FFFFFF"/>
            <w:vAlign w:val="bottom"/>
            <w:hideMark/>
          </w:tcPr>
          <w:p w14:paraId="26081512"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-2</w:t>
            </w:r>
          </w:p>
        </w:tc>
        <w:tc>
          <w:tcPr>
            <w:tcW w:w="481" w:type="pct"/>
            <w:tcBorders>
              <w:top w:val="nil"/>
              <w:left w:val="nil"/>
              <w:bottom w:val="single" w:sz="4" w:space="0" w:color="auto"/>
              <w:right w:val="single" w:sz="4" w:space="0" w:color="auto"/>
            </w:tcBorders>
            <w:shd w:val="clear" w:color="000000" w:fill="FFFFFF"/>
            <w:vAlign w:val="bottom"/>
            <w:hideMark/>
          </w:tcPr>
          <w:p w14:paraId="1F1D0AD7"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460" w:type="pct"/>
            <w:tcBorders>
              <w:top w:val="nil"/>
              <w:left w:val="nil"/>
              <w:bottom w:val="single" w:sz="4" w:space="0" w:color="auto"/>
              <w:right w:val="single" w:sz="4" w:space="0" w:color="auto"/>
            </w:tcBorders>
            <w:shd w:val="clear" w:color="000000" w:fill="FFFFFF"/>
            <w:vAlign w:val="bottom"/>
            <w:hideMark/>
          </w:tcPr>
          <w:p w14:paraId="38358F88"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-1</w:t>
            </w:r>
          </w:p>
        </w:tc>
        <w:tc>
          <w:tcPr>
            <w:tcW w:w="520" w:type="pct"/>
            <w:tcBorders>
              <w:top w:val="nil"/>
              <w:left w:val="nil"/>
              <w:bottom w:val="single" w:sz="4" w:space="0" w:color="auto"/>
              <w:right w:val="single" w:sz="4" w:space="0" w:color="auto"/>
            </w:tcBorders>
            <w:shd w:val="clear" w:color="000000" w:fill="FFFFFF"/>
            <w:vAlign w:val="bottom"/>
            <w:hideMark/>
          </w:tcPr>
          <w:p w14:paraId="79D01B6F"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-1</w:t>
            </w:r>
          </w:p>
        </w:tc>
        <w:tc>
          <w:tcPr>
            <w:tcW w:w="452" w:type="pct"/>
            <w:tcBorders>
              <w:top w:val="nil"/>
              <w:left w:val="nil"/>
              <w:bottom w:val="single" w:sz="4" w:space="0" w:color="auto"/>
              <w:right w:val="single" w:sz="4" w:space="0" w:color="auto"/>
            </w:tcBorders>
            <w:shd w:val="clear" w:color="000000" w:fill="FFFFFF"/>
            <w:vAlign w:val="center"/>
            <w:hideMark/>
          </w:tcPr>
          <w:p w14:paraId="3FB97905"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-1,4</w:t>
            </w:r>
          </w:p>
        </w:tc>
        <w:tc>
          <w:tcPr>
            <w:tcW w:w="452" w:type="pct"/>
            <w:tcBorders>
              <w:top w:val="nil"/>
              <w:left w:val="nil"/>
              <w:bottom w:val="single" w:sz="4" w:space="0" w:color="auto"/>
              <w:right w:val="single" w:sz="4" w:space="0" w:color="auto"/>
            </w:tcBorders>
            <w:shd w:val="clear" w:color="000000" w:fill="FFFFFF"/>
            <w:vAlign w:val="center"/>
            <w:hideMark/>
          </w:tcPr>
          <w:p w14:paraId="49648CDB" w14:textId="77777777" w:rsidR="00A43E4B" w:rsidRPr="008C6558" w:rsidRDefault="00A43E4B"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0,08</w:t>
            </w:r>
          </w:p>
        </w:tc>
      </w:tr>
      <w:tr w:rsidR="00B33C7A" w:rsidRPr="008C6558" w14:paraId="405C891D"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13D8A968"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 </w:t>
            </w:r>
          </w:p>
        </w:tc>
        <w:tc>
          <w:tcPr>
            <w:tcW w:w="1385" w:type="pct"/>
            <w:tcBorders>
              <w:top w:val="nil"/>
              <w:left w:val="nil"/>
              <w:bottom w:val="single" w:sz="4" w:space="0" w:color="auto"/>
              <w:right w:val="single" w:sz="4" w:space="0" w:color="auto"/>
            </w:tcBorders>
            <w:shd w:val="clear" w:color="000000" w:fill="B6DDE8"/>
            <w:vAlign w:val="center"/>
            <w:hideMark/>
          </w:tcPr>
          <w:p w14:paraId="79E7C003" w14:textId="77777777" w:rsidR="00B33C7A" w:rsidRPr="008C6558" w:rsidRDefault="00B33C7A"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Điểm trung bình</w:t>
            </w:r>
          </w:p>
        </w:tc>
        <w:tc>
          <w:tcPr>
            <w:tcW w:w="463" w:type="pct"/>
            <w:tcBorders>
              <w:top w:val="nil"/>
              <w:left w:val="nil"/>
              <w:bottom w:val="single" w:sz="4" w:space="0" w:color="auto"/>
              <w:right w:val="single" w:sz="4" w:space="0" w:color="auto"/>
            </w:tcBorders>
            <w:shd w:val="clear" w:color="000000" w:fill="B6DDE8"/>
            <w:vAlign w:val="center"/>
            <w:hideMark/>
          </w:tcPr>
          <w:p w14:paraId="4ABE2CFF" w14:textId="77777777" w:rsidR="00B33C7A" w:rsidRPr="008C6558" w:rsidRDefault="00B33C7A" w:rsidP="002F6E08">
            <w:pPr>
              <w:spacing w:before="0" w:after="0"/>
              <w:jc w:val="center"/>
              <w:rPr>
                <w:rFonts w:eastAsia="Times New Roman"/>
                <w:b/>
                <w:bCs/>
                <w:color w:val="000000" w:themeColor="text1"/>
                <w:sz w:val="22"/>
                <w:lang w:bidi="ar-SA"/>
              </w:rPr>
            </w:pPr>
            <w:r w:rsidRPr="008C6558">
              <w:rPr>
                <w:rFonts w:eastAsia="Times New Roman"/>
                <w:b/>
                <w:bCs/>
                <w:color w:val="000000" w:themeColor="text1"/>
                <w:sz w:val="22"/>
                <w:szCs w:val="22"/>
                <w:lang w:bidi="ar-SA"/>
              </w:rPr>
              <w:t>-2,1</w:t>
            </w:r>
          </w:p>
        </w:tc>
        <w:tc>
          <w:tcPr>
            <w:tcW w:w="458" w:type="pct"/>
            <w:tcBorders>
              <w:top w:val="nil"/>
              <w:left w:val="nil"/>
              <w:bottom w:val="single" w:sz="4" w:space="0" w:color="auto"/>
              <w:right w:val="single" w:sz="4" w:space="0" w:color="auto"/>
            </w:tcBorders>
            <w:shd w:val="clear" w:color="000000" w:fill="B6DDE8"/>
            <w:vAlign w:val="center"/>
            <w:hideMark/>
          </w:tcPr>
          <w:p w14:paraId="7CD120DA" w14:textId="77777777" w:rsidR="00B33C7A" w:rsidRPr="008C6558" w:rsidRDefault="00B33C7A" w:rsidP="002F6E08">
            <w:pPr>
              <w:jc w:val="center"/>
              <w:rPr>
                <w:b/>
                <w:bCs/>
                <w:color w:val="000000" w:themeColor="text1"/>
                <w:sz w:val="22"/>
              </w:rPr>
            </w:pPr>
            <w:r w:rsidRPr="008C6558">
              <w:rPr>
                <w:b/>
                <w:bCs/>
                <w:color w:val="000000" w:themeColor="text1"/>
                <w:sz w:val="22"/>
                <w:szCs w:val="22"/>
              </w:rPr>
              <w:t>-1,8</w:t>
            </w:r>
          </w:p>
        </w:tc>
        <w:tc>
          <w:tcPr>
            <w:tcW w:w="481" w:type="pct"/>
            <w:tcBorders>
              <w:top w:val="nil"/>
              <w:left w:val="nil"/>
              <w:bottom w:val="single" w:sz="4" w:space="0" w:color="auto"/>
              <w:right w:val="single" w:sz="4" w:space="0" w:color="auto"/>
            </w:tcBorders>
            <w:shd w:val="clear" w:color="000000" w:fill="B6DDE8"/>
            <w:vAlign w:val="center"/>
            <w:hideMark/>
          </w:tcPr>
          <w:p w14:paraId="7DE652D0" w14:textId="77777777" w:rsidR="00B33C7A" w:rsidRPr="008C6558" w:rsidRDefault="00B33C7A" w:rsidP="002F6E08">
            <w:pPr>
              <w:jc w:val="center"/>
              <w:rPr>
                <w:b/>
                <w:bCs/>
                <w:color w:val="000000" w:themeColor="text1"/>
                <w:sz w:val="22"/>
              </w:rPr>
            </w:pPr>
            <w:r w:rsidRPr="008C6558">
              <w:rPr>
                <w:b/>
                <w:bCs/>
                <w:color w:val="000000" w:themeColor="text1"/>
                <w:sz w:val="22"/>
                <w:szCs w:val="22"/>
              </w:rPr>
              <w:t>-0,6</w:t>
            </w:r>
          </w:p>
        </w:tc>
        <w:tc>
          <w:tcPr>
            <w:tcW w:w="460" w:type="pct"/>
            <w:tcBorders>
              <w:top w:val="nil"/>
              <w:left w:val="nil"/>
              <w:bottom w:val="single" w:sz="4" w:space="0" w:color="auto"/>
              <w:right w:val="single" w:sz="4" w:space="0" w:color="auto"/>
            </w:tcBorders>
            <w:shd w:val="clear" w:color="000000" w:fill="B6DDE8"/>
            <w:vAlign w:val="center"/>
            <w:hideMark/>
          </w:tcPr>
          <w:p w14:paraId="0803ED14" w14:textId="77777777" w:rsidR="00B33C7A" w:rsidRPr="008C6558" w:rsidRDefault="00B33C7A" w:rsidP="002F6E08">
            <w:pPr>
              <w:jc w:val="center"/>
              <w:rPr>
                <w:b/>
                <w:bCs/>
                <w:color w:val="000000" w:themeColor="text1"/>
                <w:sz w:val="22"/>
              </w:rPr>
            </w:pPr>
            <w:r w:rsidRPr="008C6558">
              <w:rPr>
                <w:b/>
                <w:bCs/>
                <w:color w:val="000000" w:themeColor="text1"/>
                <w:sz w:val="22"/>
                <w:szCs w:val="22"/>
              </w:rPr>
              <w:t>-1,7</w:t>
            </w:r>
          </w:p>
        </w:tc>
        <w:tc>
          <w:tcPr>
            <w:tcW w:w="520" w:type="pct"/>
            <w:tcBorders>
              <w:top w:val="nil"/>
              <w:left w:val="nil"/>
              <w:bottom w:val="single" w:sz="4" w:space="0" w:color="auto"/>
              <w:right w:val="single" w:sz="4" w:space="0" w:color="auto"/>
            </w:tcBorders>
            <w:shd w:val="clear" w:color="000000" w:fill="B6DDE8"/>
            <w:vAlign w:val="center"/>
            <w:hideMark/>
          </w:tcPr>
          <w:p w14:paraId="19AAC0F4" w14:textId="77777777" w:rsidR="00B33C7A" w:rsidRPr="008C6558" w:rsidRDefault="00B33C7A" w:rsidP="002F6E08">
            <w:pPr>
              <w:jc w:val="center"/>
              <w:rPr>
                <w:b/>
                <w:bCs/>
                <w:color w:val="000000" w:themeColor="text1"/>
                <w:sz w:val="22"/>
              </w:rPr>
            </w:pPr>
            <w:r w:rsidRPr="008C6558">
              <w:rPr>
                <w:b/>
                <w:bCs/>
                <w:color w:val="000000" w:themeColor="text1"/>
                <w:sz w:val="22"/>
                <w:szCs w:val="22"/>
              </w:rPr>
              <w:t>-1,2</w:t>
            </w:r>
          </w:p>
        </w:tc>
        <w:tc>
          <w:tcPr>
            <w:tcW w:w="452" w:type="pct"/>
            <w:tcBorders>
              <w:top w:val="nil"/>
              <w:left w:val="nil"/>
              <w:bottom w:val="single" w:sz="4" w:space="0" w:color="auto"/>
              <w:right w:val="single" w:sz="4" w:space="0" w:color="auto"/>
            </w:tcBorders>
            <w:shd w:val="clear" w:color="000000" w:fill="B6DDE8"/>
            <w:vAlign w:val="center"/>
            <w:hideMark/>
          </w:tcPr>
          <w:p w14:paraId="46B91C51" w14:textId="77777777" w:rsidR="00B33C7A" w:rsidRPr="008C6558" w:rsidRDefault="00B33C7A"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-16,8</w:t>
            </w:r>
          </w:p>
        </w:tc>
        <w:tc>
          <w:tcPr>
            <w:tcW w:w="452" w:type="pct"/>
            <w:tcBorders>
              <w:top w:val="nil"/>
              <w:left w:val="nil"/>
              <w:bottom w:val="single" w:sz="4" w:space="0" w:color="auto"/>
              <w:right w:val="single" w:sz="4" w:space="0" w:color="auto"/>
            </w:tcBorders>
            <w:shd w:val="clear" w:color="000000" w:fill="B6DDE8"/>
            <w:vAlign w:val="center"/>
            <w:hideMark/>
          </w:tcPr>
          <w:p w14:paraId="46803ACC" w14:textId="77777777" w:rsidR="00B33C7A" w:rsidRPr="008C6558" w:rsidRDefault="00B33C7A" w:rsidP="002F6E08">
            <w:pPr>
              <w:spacing w:before="0" w:after="0"/>
              <w:jc w:val="right"/>
              <w:rPr>
                <w:rFonts w:eastAsia="Times New Roman"/>
                <w:b/>
                <w:bCs/>
                <w:color w:val="000000" w:themeColor="text1"/>
                <w:sz w:val="22"/>
                <w:lang w:bidi="ar-SA"/>
              </w:rPr>
            </w:pPr>
            <w:r w:rsidRPr="008C6558">
              <w:rPr>
                <w:rFonts w:eastAsia="Times New Roman"/>
                <w:b/>
                <w:bCs/>
                <w:color w:val="000000" w:themeColor="text1"/>
                <w:sz w:val="22"/>
                <w:szCs w:val="22"/>
                <w:lang w:bidi="ar-SA"/>
              </w:rPr>
              <w:t> </w:t>
            </w:r>
          </w:p>
        </w:tc>
      </w:tr>
    </w:tbl>
    <w:p w14:paraId="3904F1AE"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t>Từ bảng đánh giá tác động đã tính được bảng điểm tích lũy sau đây:</w:t>
      </w:r>
      <w:r w:rsidRPr="008C6558">
        <w:rPr>
          <w:color w:val="000000" w:themeColor="text1"/>
        </w:rPr>
        <w:tab/>
      </w:r>
    </w:p>
    <w:p w14:paraId="0DB87961" w14:textId="77777777" w:rsidR="00A10286" w:rsidRPr="008C6558" w:rsidRDefault="00A10286" w:rsidP="002F6E08">
      <w:pPr>
        <w:pStyle w:val="Chuthich"/>
        <w:widowControl w:val="0"/>
        <w:rPr>
          <w:lang w:val="en-US"/>
        </w:rPr>
      </w:pPr>
      <w:r w:rsidRPr="008C6558">
        <w:rPr>
          <w:rFonts w:ascii="Arial" w:eastAsia="Times New Roman" w:hAnsi="Arial" w:cs="Arial"/>
          <w:sz w:val="22"/>
          <w:szCs w:val="22"/>
        </w:rPr>
        <w:tab/>
      </w:r>
      <w:bookmarkStart w:id="494" w:name="_Toc112569155"/>
      <w:r w:rsidRPr="008C6558">
        <w:t xml:space="preserve">Bảng </w:t>
      </w:r>
      <w:r w:rsidR="00000000">
        <w:fldChar w:fldCharType="begin"/>
      </w:r>
      <w:r w:rsidR="00000000">
        <w:instrText xml:space="preserve"> SEQ Bảng \* ARABIC </w:instrText>
      </w:r>
      <w:r w:rsidR="00000000">
        <w:fldChar w:fldCharType="separate"/>
      </w:r>
      <w:r w:rsidR="008055AF">
        <w:rPr>
          <w:noProof/>
        </w:rPr>
        <w:t>68</w:t>
      </w:r>
      <w:r w:rsidR="00000000">
        <w:rPr>
          <w:noProof/>
        </w:rPr>
        <w:fldChar w:fldCharType="end"/>
      </w:r>
      <w:r w:rsidRPr="008C6558">
        <w:rPr>
          <w:lang w:val="en-US"/>
        </w:rPr>
        <w:t>. Ma trận đánh giá tích lũy của dự án quy hoạch đến các vấn đề môi trường chính</w:t>
      </w:r>
      <w:bookmarkEnd w:id="494"/>
    </w:p>
    <w:tbl>
      <w:tblPr>
        <w:tblW w:w="5000" w:type="pct"/>
        <w:tblLook w:val="04A0" w:firstRow="1" w:lastRow="0" w:firstColumn="1" w:lastColumn="0" w:noHBand="0" w:noVBand="1"/>
      </w:tblPr>
      <w:tblGrid>
        <w:gridCol w:w="608"/>
        <w:gridCol w:w="2558"/>
        <w:gridCol w:w="856"/>
        <w:gridCol w:w="847"/>
        <w:gridCol w:w="889"/>
        <w:gridCol w:w="850"/>
        <w:gridCol w:w="962"/>
        <w:gridCol w:w="836"/>
        <w:gridCol w:w="837"/>
      </w:tblGrid>
      <w:tr w:rsidR="00A43E4B" w:rsidRPr="008C6558" w14:paraId="7B11901C" w14:textId="77777777" w:rsidTr="00B33C7A">
        <w:trPr>
          <w:trHeight w:val="300"/>
        </w:trPr>
        <w:tc>
          <w:tcPr>
            <w:tcW w:w="329" w:type="pct"/>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7915378E"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STT</w:t>
            </w:r>
          </w:p>
        </w:tc>
        <w:tc>
          <w:tcPr>
            <w:tcW w:w="1384" w:type="pct"/>
            <w:vMerge w:val="restart"/>
            <w:tcBorders>
              <w:top w:val="single" w:sz="4" w:space="0" w:color="auto"/>
              <w:left w:val="single" w:sz="4" w:space="0" w:color="auto"/>
              <w:bottom w:val="single" w:sz="4" w:space="0" w:color="auto"/>
              <w:right w:val="nil"/>
            </w:tcBorders>
            <w:shd w:val="clear" w:color="000000" w:fill="FCD5B4"/>
            <w:vAlign w:val="center"/>
            <w:hideMark/>
          </w:tcPr>
          <w:p w14:paraId="3E014111"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Các hoạt động phát triển</w:t>
            </w:r>
          </w:p>
        </w:tc>
        <w:tc>
          <w:tcPr>
            <w:tcW w:w="463" w:type="pct"/>
            <w:tcBorders>
              <w:top w:val="single" w:sz="4" w:space="0" w:color="auto"/>
              <w:left w:val="single" w:sz="4" w:space="0" w:color="auto"/>
              <w:bottom w:val="nil"/>
              <w:right w:val="single" w:sz="4" w:space="0" w:color="auto"/>
            </w:tcBorders>
            <w:shd w:val="clear" w:color="000000" w:fill="FCD5B4"/>
            <w:vAlign w:val="center"/>
            <w:hideMark/>
          </w:tcPr>
          <w:p w14:paraId="5129F407"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MT1</w:t>
            </w:r>
          </w:p>
        </w:tc>
        <w:tc>
          <w:tcPr>
            <w:tcW w:w="458" w:type="pct"/>
            <w:tcBorders>
              <w:top w:val="single" w:sz="4" w:space="0" w:color="auto"/>
              <w:left w:val="nil"/>
              <w:bottom w:val="nil"/>
              <w:right w:val="nil"/>
            </w:tcBorders>
            <w:shd w:val="clear" w:color="000000" w:fill="FCD5B4"/>
            <w:vAlign w:val="center"/>
            <w:hideMark/>
          </w:tcPr>
          <w:p w14:paraId="51839BFD"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MT2</w:t>
            </w:r>
          </w:p>
        </w:tc>
        <w:tc>
          <w:tcPr>
            <w:tcW w:w="481" w:type="pct"/>
            <w:tcBorders>
              <w:top w:val="single" w:sz="4" w:space="0" w:color="auto"/>
              <w:left w:val="single" w:sz="4" w:space="0" w:color="auto"/>
              <w:bottom w:val="nil"/>
              <w:right w:val="single" w:sz="4" w:space="0" w:color="auto"/>
            </w:tcBorders>
            <w:shd w:val="clear" w:color="000000" w:fill="FCD5B4"/>
            <w:vAlign w:val="center"/>
            <w:hideMark/>
          </w:tcPr>
          <w:p w14:paraId="410424E2"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MT3</w:t>
            </w:r>
          </w:p>
        </w:tc>
        <w:tc>
          <w:tcPr>
            <w:tcW w:w="460" w:type="pct"/>
            <w:tcBorders>
              <w:top w:val="single" w:sz="4" w:space="0" w:color="auto"/>
              <w:left w:val="nil"/>
              <w:bottom w:val="nil"/>
              <w:right w:val="nil"/>
            </w:tcBorders>
            <w:shd w:val="clear" w:color="000000" w:fill="FCD5B4"/>
            <w:vAlign w:val="center"/>
            <w:hideMark/>
          </w:tcPr>
          <w:p w14:paraId="5707C220"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MT4</w:t>
            </w:r>
          </w:p>
        </w:tc>
        <w:tc>
          <w:tcPr>
            <w:tcW w:w="520" w:type="pct"/>
            <w:tcBorders>
              <w:top w:val="single" w:sz="4" w:space="0" w:color="auto"/>
              <w:left w:val="single" w:sz="4" w:space="0" w:color="auto"/>
              <w:bottom w:val="nil"/>
              <w:right w:val="single" w:sz="4" w:space="0" w:color="auto"/>
            </w:tcBorders>
            <w:shd w:val="clear" w:color="000000" w:fill="FCD5B4"/>
            <w:vAlign w:val="center"/>
            <w:hideMark/>
          </w:tcPr>
          <w:p w14:paraId="5FAF1F2A"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MT5</w:t>
            </w:r>
          </w:p>
        </w:tc>
        <w:tc>
          <w:tcPr>
            <w:tcW w:w="452" w:type="pct"/>
            <w:vMerge w:val="restart"/>
            <w:tcBorders>
              <w:top w:val="single" w:sz="4" w:space="0" w:color="auto"/>
              <w:left w:val="nil"/>
              <w:bottom w:val="single" w:sz="4" w:space="0" w:color="auto"/>
              <w:right w:val="single" w:sz="4" w:space="0" w:color="auto"/>
            </w:tcBorders>
            <w:shd w:val="clear" w:color="000000" w:fill="FCD5B4"/>
            <w:vAlign w:val="center"/>
            <w:hideMark/>
          </w:tcPr>
          <w:p w14:paraId="5C4B6A6B"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Điểm tích lũy</w:t>
            </w:r>
          </w:p>
        </w:tc>
        <w:tc>
          <w:tcPr>
            <w:tcW w:w="453" w:type="pct"/>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543E74BE"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Trọng số</w:t>
            </w:r>
          </w:p>
        </w:tc>
      </w:tr>
      <w:tr w:rsidR="00A43E4B" w:rsidRPr="008C6558" w14:paraId="76DD9058" w14:textId="77777777" w:rsidTr="00B33C7A">
        <w:trPr>
          <w:trHeight w:val="600"/>
        </w:trPr>
        <w:tc>
          <w:tcPr>
            <w:tcW w:w="329" w:type="pct"/>
            <w:vMerge/>
            <w:tcBorders>
              <w:top w:val="single" w:sz="4" w:space="0" w:color="auto"/>
              <w:left w:val="single" w:sz="4" w:space="0" w:color="auto"/>
              <w:bottom w:val="single" w:sz="4" w:space="0" w:color="auto"/>
              <w:right w:val="single" w:sz="4" w:space="0" w:color="auto"/>
            </w:tcBorders>
            <w:vAlign w:val="center"/>
            <w:hideMark/>
          </w:tcPr>
          <w:p w14:paraId="6BD2825F" w14:textId="77777777" w:rsidR="00A43E4B" w:rsidRPr="008C6558" w:rsidRDefault="00A43E4B" w:rsidP="002F6E08">
            <w:pPr>
              <w:spacing w:before="0" w:after="0"/>
              <w:jc w:val="left"/>
              <w:rPr>
                <w:rFonts w:eastAsia="Times New Roman"/>
                <w:color w:val="000000" w:themeColor="text1"/>
                <w:sz w:val="22"/>
                <w:lang w:bidi="ar-SA"/>
              </w:rPr>
            </w:pPr>
          </w:p>
        </w:tc>
        <w:tc>
          <w:tcPr>
            <w:tcW w:w="1384" w:type="pct"/>
            <w:vMerge/>
            <w:tcBorders>
              <w:top w:val="single" w:sz="4" w:space="0" w:color="auto"/>
              <w:left w:val="single" w:sz="4" w:space="0" w:color="auto"/>
              <w:bottom w:val="single" w:sz="4" w:space="0" w:color="auto"/>
              <w:right w:val="nil"/>
            </w:tcBorders>
            <w:vAlign w:val="center"/>
            <w:hideMark/>
          </w:tcPr>
          <w:p w14:paraId="05E06EA0" w14:textId="77777777" w:rsidR="00A43E4B" w:rsidRPr="008C6558" w:rsidRDefault="00A43E4B" w:rsidP="002F6E08">
            <w:pPr>
              <w:spacing w:before="0" w:after="0"/>
              <w:jc w:val="left"/>
              <w:rPr>
                <w:rFonts w:eastAsia="Times New Roman"/>
                <w:color w:val="000000" w:themeColor="text1"/>
                <w:sz w:val="22"/>
                <w:lang w:bidi="ar-SA"/>
              </w:rPr>
            </w:pPr>
          </w:p>
        </w:tc>
        <w:tc>
          <w:tcPr>
            <w:tcW w:w="463" w:type="pct"/>
            <w:tcBorders>
              <w:top w:val="single" w:sz="4" w:space="0" w:color="auto"/>
              <w:left w:val="single" w:sz="4" w:space="0" w:color="auto"/>
              <w:bottom w:val="single" w:sz="4" w:space="0" w:color="auto"/>
              <w:right w:val="single" w:sz="4" w:space="0" w:color="auto"/>
            </w:tcBorders>
            <w:shd w:val="clear" w:color="000000" w:fill="FCD5B4"/>
            <w:vAlign w:val="center"/>
            <w:hideMark/>
          </w:tcPr>
          <w:p w14:paraId="0E00AA33"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(Nước)</w:t>
            </w:r>
          </w:p>
        </w:tc>
        <w:tc>
          <w:tcPr>
            <w:tcW w:w="458" w:type="pct"/>
            <w:tcBorders>
              <w:top w:val="single" w:sz="4" w:space="0" w:color="auto"/>
              <w:left w:val="nil"/>
              <w:bottom w:val="single" w:sz="4" w:space="0" w:color="auto"/>
              <w:right w:val="single" w:sz="4" w:space="0" w:color="auto"/>
            </w:tcBorders>
            <w:shd w:val="clear" w:color="000000" w:fill="FCD5B4"/>
            <w:vAlign w:val="center"/>
            <w:hideMark/>
          </w:tcPr>
          <w:p w14:paraId="4A8E113C"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(CTR)</w:t>
            </w:r>
          </w:p>
        </w:tc>
        <w:tc>
          <w:tcPr>
            <w:tcW w:w="481" w:type="pct"/>
            <w:tcBorders>
              <w:top w:val="single" w:sz="4" w:space="0" w:color="auto"/>
              <w:left w:val="nil"/>
              <w:bottom w:val="single" w:sz="4" w:space="0" w:color="auto"/>
              <w:right w:val="single" w:sz="4" w:space="0" w:color="auto"/>
            </w:tcBorders>
            <w:shd w:val="clear" w:color="000000" w:fill="FCD5B4"/>
            <w:vAlign w:val="center"/>
            <w:hideMark/>
          </w:tcPr>
          <w:p w14:paraId="4738192B"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(Không khí)</w:t>
            </w:r>
          </w:p>
        </w:tc>
        <w:tc>
          <w:tcPr>
            <w:tcW w:w="460" w:type="pct"/>
            <w:tcBorders>
              <w:top w:val="single" w:sz="4" w:space="0" w:color="auto"/>
              <w:left w:val="nil"/>
              <w:bottom w:val="single" w:sz="4" w:space="0" w:color="auto"/>
              <w:right w:val="single" w:sz="4" w:space="0" w:color="auto"/>
            </w:tcBorders>
            <w:shd w:val="clear" w:color="000000" w:fill="FCD5B4"/>
            <w:vAlign w:val="center"/>
            <w:hideMark/>
          </w:tcPr>
          <w:p w14:paraId="4E2A4F73"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(Đất)</w:t>
            </w:r>
          </w:p>
        </w:tc>
        <w:tc>
          <w:tcPr>
            <w:tcW w:w="520" w:type="pct"/>
            <w:tcBorders>
              <w:top w:val="single" w:sz="4" w:space="0" w:color="auto"/>
              <w:left w:val="nil"/>
              <w:bottom w:val="single" w:sz="4" w:space="0" w:color="auto"/>
              <w:right w:val="single" w:sz="4" w:space="0" w:color="auto"/>
            </w:tcBorders>
            <w:shd w:val="clear" w:color="000000" w:fill="FCD5B4"/>
            <w:vAlign w:val="center"/>
            <w:hideMark/>
          </w:tcPr>
          <w:p w14:paraId="4836DDE5" w14:textId="77777777" w:rsidR="00A43E4B" w:rsidRPr="008C6558" w:rsidRDefault="00A43E4B"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val="en-US" w:bidi="ar-SA"/>
              </w:rPr>
              <w:t>(ĐDSH)</w:t>
            </w:r>
          </w:p>
        </w:tc>
        <w:tc>
          <w:tcPr>
            <w:tcW w:w="452" w:type="pct"/>
            <w:vMerge/>
            <w:tcBorders>
              <w:top w:val="single" w:sz="4" w:space="0" w:color="auto"/>
              <w:left w:val="nil"/>
              <w:bottom w:val="single" w:sz="4" w:space="0" w:color="auto"/>
              <w:right w:val="single" w:sz="4" w:space="0" w:color="auto"/>
            </w:tcBorders>
            <w:vAlign w:val="center"/>
            <w:hideMark/>
          </w:tcPr>
          <w:p w14:paraId="7BEB8257" w14:textId="77777777" w:rsidR="00A43E4B" w:rsidRPr="008C6558" w:rsidRDefault="00A43E4B" w:rsidP="002F6E08">
            <w:pPr>
              <w:spacing w:before="0" w:after="0"/>
              <w:jc w:val="left"/>
              <w:rPr>
                <w:rFonts w:eastAsia="Times New Roman"/>
                <w:color w:val="000000" w:themeColor="text1"/>
                <w:sz w:val="22"/>
                <w:lang w:bidi="ar-SA"/>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14:paraId="14F42FE1" w14:textId="77777777" w:rsidR="00A43E4B" w:rsidRPr="008C6558" w:rsidRDefault="00A43E4B" w:rsidP="002F6E08">
            <w:pPr>
              <w:spacing w:before="0" w:after="0"/>
              <w:jc w:val="left"/>
              <w:rPr>
                <w:rFonts w:eastAsia="Times New Roman"/>
                <w:color w:val="000000" w:themeColor="text1"/>
                <w:sz w:val="22"/>
                <w:lang w:bidi="ar-SA"/>
              </w:rPr>
            </w:pPr>
          </w:p>
        </w:tc>
      </w:tr>
      <w:tr w:rsidR="00A43E4B" w:rsidRPr="008C6558" w14:paraId="6C947BBE" w14:textId="77777777" w:rsidTr="00B33C7A">
        <w:trPr>
          <w:trHeight w:val="570"/>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2CF7765B"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A</w:t>
            </w:r>
          </w:p>
        </w:tc>
        <w:tc>
          <w:tcPr>
            <w:tcW w:w="4671" w:type="pct"/>
            <w:gridSpan w:val="8"/>
            <w:tcBorders>
              <w:top w:val="single" w:sz="4" w:space="0" w:color="auto"/>
              <w:left w:val="nil"/>
              <w:bottom w:val="single" w:sz="4" w:space="0" w:color="auto"/>
              <w:right w:val="single" w:sz="4" w:space="0" w:color="000000"/>
            </w:tcBorders>
            <w:shd w:val="clear" w:color="000000" w:fill="B6DDE8"/>
            <w:vAlign w:val="center"/>
            <w:hideMark/>
          </w:tcPr>
          <w:p w14:paraId="2C845A99"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Phát triển sản xuất nông nghiệp, lâm nghiệp, thủy sản</w:t>
            </w:r>
          </w:p>
        </w:tc>
      </w:tr>
      <w:tr w:rsidR="00B33C7A" w:rsidRPr="008C6558" w14:paraId="2F2BF5EC"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175C11E6"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A.l</w:t>
            </w:r>
          </w:p>
        </w:tc>
        <w:tc>
          <w:tcPr>
            <w:tcW w:w="1384" w:type="pct"/>
            <w:tcBorders>
              <w:top w:val="nil"/>
              <w:left w:val="nil"/>
              <w:bottom w:val="single" w:sz="4" w:space="0" w:color="auto"/>
              <w:right w:val="single" w:sz="4" w:space="0" w:color="auto"/>
            </w:tcBorders>
            <w:shd w:val="clear" w:color="000000" w:fill="FFFFFF"/>
            <w:vAlign w:val="center"/>
            <w:hideMark/>
          </w:tcPr>
          <w:p w14:paraId="4227715B"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Nông nghiệp (trồng trọt và chăn nuôi)</w:t>
            </w:r>
          </w:p>
        </w:tc>
        <w:tc>
          <w:tcPr>
            <w:tcW w:w="463" w:type="pct"/>
            <w:tcBorders>
              <w:top w:val="nil"/>
              <w:left w:val="nil"/>
              <w:bottom w:val="single" w:sz="4" w:space="0" w:color="auto"/>
              <w:right w:val="single" w:sz="4" w:space="0" w:color="auto"/>
            </w:tcBorders>
            <w:shd w:val="clear" w:color="000000" w:fill="FFFFFF"/>
            <w:vAlign w:val="center"/>
            <w:hideMark/>
          </w:tcPr>
          <w:p w14:paraId="7E3490DD" w14:textId="77777777" w:rsidR="00B33C7A" w:rsidRPr="008C6558" w:rsidRDefault="00B33C7A" w:rsidP="002F6E08">
            <w:pPr>
              <w:jc w:val="center"/>
              <w:rPr>
                <w:color w:val="000000" w:themeColor="text1"/>
                <w:sz w:val="22"/>
              </w:rPr>
            </w:pPr>
            <w:r w:rsidRPr="008C6558">
              <w:rPr>
                <w:color w:val="000000" w:themeColor="text1"/>
                <w:sz w:val="22"/>
                <w:szCs w:val="22"/>
              </w:rPr>
              <w:t>-0,22</w:t>
            </w:r>
          </w:p>
        </w:tc>
        <w:tc>
          <w:tcPr>
            <w:tcW w:w="458" w:type="pct"/>
            <w:tcBorders>
              <w:top w:val="nil"/>
              <w:left w:val="nil"/>
              <w:bottom w:val="single" w:sz="4" w:space="0" w:color="auto"/>
              <w:right w:val="single" w:sz="4" w:space="0" w:color="auto"/>
            </w:tcBorders>
            <w:shd w:val="clear" w:color="000000" w:fill="FFFFFF"/>
            <w:vAlign w:val="center"/>
            <w:hideMark/>
          </w:tcPr>
          <w:p w14:paraId="41A66233" w14:textId="77777777" w:rsidR="00B33C7A" w:rsidRPr="008C6558" w:rsidRDefault="00B33C7A" w:rsidP="002F6E08">
            <w:pPr>
              <w:jc w:val="center"/>
              <w:rPr>
                <w:color w:val="000000" w:themeColor="text1"/>
                <w:sz w:val="22"/>
              </w:rPr>
            </w:pPr>
            <w:r w:rsidRPr="008C6558">
              <w:rPr>
                <w:color w:val="000000" w:themeColor="text1"/>
                <w:sz w:val="22"/>
                <w:szCs w:val="22"/>
              </w:rPr>
              <w:t>-0,15</w:t>
            </w:r>
          </w:p>
        </w:tc>
        <w:tc>
          <w:tcPr>
            <w:tcW w:w="481" w:type="pct"/>
            <w:tcBorders>
              <w:top w:val="nil"/>
              <w:left w:val="nil"/>
              <w:bottom w:val="single" w:sz="4" w:space="0" w:color="auto"/>
              <w:right w:val="single" w:sz="4" w:space="0" w:color="auto"/>
            </w:tcBorders>
            <w:shd w:val="clear" w:color="000000" w:fill="FFFFFF"/>
            <w:vAlign w:val="center"/>
            <w:hideMark/>
          </w:tcPr>
          <w:p w14:paraId="2712185E" w14:textId="77777777" w:rsidR="00B33C7A" w:rsidRPr="008C6558" w:rsidRDefault="00B33C7A" w:rsidP="002F6E08">
            <w:pPr>
              <w:jc w:val="center"/>
              <w:rPr>
                <w:color w:val="000000" w:themeColor="text1"/>
                <w:sz w:val="22"/>
              </w:rPr>
            </w:pPr>
            <w:r w:rsidRPr="008C6558">
              <w:rPr>
                <w:color w:val="000000" w:themeColor="text1"/>
                <w:sz w:val="22"/>
                <w:szCs w:val="22"/>
              </w:rPr>
              <w:t>0,07</w:t>
            </w:r>
          </w:p>
        </w:tc>
        <w:tc>
          <w:tcPr>
            <w:tcW w:w="460" w:type="pct"/>
            <w:tcBorders>
              <w:top w:val="nil"/>
              <w:left w:val="nil"/>
              <w:bottom w:val="single" w:sz="4" w:space="0" w:color="auto"/>
              <w:right w:val="single" w:sz="4" w:space="0" w:color="auto"/>
            </w:tcBorders>
            <w:shd w:val="clear" w:color="000000" w:fill="FFFFFF"/>
            <w:vAlign w:val="center"/>
            <w:hideMark/>
          </w:tcPr>
          <w:p w14:paraId="7C3D9FD1" w14:textId="77777777" w:rsidR="00B33C7A" w:rsidRPr="008C6558" w:rsidRDefault="00B33C7A" w:rsidP="002F6E08">
            <w:pPr>
              <w:jc w:val="center"/>
              <w:rPr>
                <w:color w:val="000000" w:themeColor="text1"/>
                <w:sz w:val="22"/>
              </w:rPr>
            </w:pPr>
            <w:r w:rsidRPr="008C6558">
              <w:rPr>
                <w:color w:val="000000" w:themeColor="text1"/>
                <w:sz w:val="22"/>
                <w:szCs w:val="22"/>
              </w:rPr>
              <w:t>-0,07</w:t>
            </w:r>
          </w:p>
        </w:tc>
        <w:tc>
          <w:tcPr>
            <w:tcW w:w="520" w:type="pct"/>
            <w:tcBorders>
              <w:top w:val="nil"/>
              <w:left w:val="nil"/>
              <w:bottom w:val="single" w:sz="4" w:space="0" w:color="auto"/>
              <w:right w:val="single" w:sz="4" w:space="0" w:color="auto"/>
            </w:tcBorders>
            <w:shd w:val="clear" w:color="000000" w:fill="FFFFFF"/>
            <w:vAlign w:val="center"/>
            <w:hideMark/>
          </w:tcPr>
          <w:p w14:paraId="632914AD" w14:textId="77777777" w:rsidR="00B33C7A" w:rsidRPr="008C6558" w:rsidRDefault="00B33C7A" w:rsidP="002F6E08">
            <w:pPr>
              <w:jc w:val="center"/>
              <w:rPr>
                <w:color w:val="000000" w:themeColor="text1"/>
                <w:sz w:val="22"/>
              </w:rPr>
            </w:pPr>
            <w:r w:rsidRPr="008C6558">
              <w:rPr>
                <w:color w:val="000000" w:themeColor="text1"/>
                <w:sz w:val="22"/>
                <w:szCs w:val="22"/>
              </w:rPr>
              <w:t>-0,07</w:t>
            </w:r>
          </w:p>
        </w:tc>
        <w:tc>
          <w:tcPr>
            <w:tcW w:w="452" w:type="pct"/>
            <w:tcBorders>
              <w:top w:val="nil"/>
              <w:left w:val="nil"/>
              <w:bottom w:val="single" w:sz="4" w:space="0" w:color="auto"/>
              <w:right w:val="single" w:sz="4" w:space="0" w:color="auto"/>
            </w:tcBorders>
            <w:shd w:val="clear" w:color="000000" w:fill="FFFFFF"/>
            <w:vAlign w:val="center"/>
            <w:hideMark/>
          </w:tcPr>
          <w:p w14:paraId="3A0B2583" w14:textId="77777777" w:rsidR="00B33C7A" w:rsidRPr="008C6558" w:rsidRDefault="00B33C7A" w:rsidP="002F6E08">
            <w:pPr>
              <w:jc w:val="right"/>
              <w:rPr>
                <w:b/>
                <w:bCs/>
                <w:color w:val="000000" w:themeColor="text1"/>
                <w:sz w:val="22"/>
              </w:rPr>
            </w:pPr>
            <w:r w:rsidRPr="008C6558">
              <w:rPr>
                <w:b/>
                <w:bCs/>
                <w:color w:val="000000" w:themeColor="text1"/>
                <w:sz w:val="22"/>
                <w:szCs w:val="22"/>
              </w:rPr>
              <w:t>-0,1</w:t>
            </w:r>
          </w:p>
        </w:tc>
        <w:tc>
          <w:tcPr>
            <w:tcW w:w="453" w:type="pct"/>
            <w:tcBorders>
              <w:top w:val="nil"/>
              <w:left w:val="nil"/>
              <w:bottom w:val="single" w:sz="4" w:space="0" w:color="auto"/>
              <w:right w:val="single" w:sz="4" w:space="0" w:color="auto"/>
            </w:tcBorders>
            <w:shd w:val="clear" w:color="000000" w:fill="FFFFFF"/>
            <w:vAlign w:val="center"/>
            <w:hideMark/>
          </w:tcPr>
          <w:p w14:paraId="58AAE54F" w14:textId="77777777" w:rsidR="00B33C7A" w:rsidRPr="008C6558" w:rsidRDefault="00B33C7A" w:rsidP="002F6E08">
            <w:pPr>
              <w:jc w:val="right"/>
              <w:rPr>
                <w:b/>
                <w:bCs/>
                <w:color w:val="000000" w:themeColor="text1"/>
                <w:sz w:val="22"/>
              </w:rPr>
            </w:pPr>
            <w:r w:rsidRPr="008C6558">
              <w:rPr>
                <w:b/>
                <w:bCs/>
                <w:color w:val="000000" w:themeColor="text1"/>
                <w:sz w:val="22"/>
                <w:szCs w:val="22"/>
              </w:rPr>
              <w:t>0,08</w:t>
            </w:r>
          </w:p>
        </w:tc>
      </w:tr>
      <w:tr w:rsidR="00B33C7A" w:rsidRPr="008C6558" w14:paraId="13375C1D"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448619A1"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A.2</w:t>
            </w:r>
          </w:p>
        </w:tc>
        <w:tc>
          <w:tcPr>
            <w:tcW w:w="1384" w:type="pct"/>
            <w:tcBorders>
              <w:top w:val="nil"/>
              <w:left w:val="nil"/>
              <w:bottom w:val="single" w:sz="4" w:space="0" w:color="auto"/>
              <w:right w:val="single" w:sz="4" w:space="0" w:color="auto"/>
            </w:tcBorders>
            <w:shd w:val="clear" w:color="000000" w:fill="FFFFFF"/>
            <w:vAlign w:val="center"/>
            <w:hideMark/>
          </w:tcPr>
          <w:p w14:paraId="6792067C"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Thủy sàn</w:t>
            </w:r>
          </w:p>
        </w:tc>
        <w:tc>
          <w:tcPr>
            <w:tcW w:w="463" w:type="pct"/>
            <w:tcBorders>
              <w:top w:val="nil"/>
              <w:left w:val="nil"/>
              <w:bottom w:val="single" w:sz="4" w:space="0" w:color="auto"/>
              <w:right w:val="single" w:sz="4" w:space="0" w:color="auto"/>
            </w:tcBorders>
            <w:shd w:val="clear" w:color="000000" w:fill="FFFFFF"/>
            <w:vAlign w:val="center"/>
            <w:hideMark/>
          </w:tcPr>
          <w:p w14:paraId="680FAA72" w14:textId="77777777" w:rsidR="00B33C7A" w:rsidRPr="008C6558" w:rsidRDefault="00B33C7A" w:rsidP="002F6E08">
            <w:pPr>
              <w:jc w:val="center"/>
              <w:rPr>
                <w:color w:val="000000" w:themeColor="text1"/>
                <w:sz w:val="22"/>
              </w:rPr>
            </w:pPr>
            <w:r w:rsidRPr="008C6558">
              <w:rPr>
                <w:color w:val="000000" w:themeColor="text1"/>
                <w:sz w:val="22"/>
                <w:szCs w:val="22"/>
              </w:rPr>
              <w:t>-0,18</w:t>
            </w:r>
          </w:p>
        </w:tc>
        <w:tc>
          <w:tcPr>
            <w:tcW w:w="458" w:type="pct"/>
            <w:tcBorders>
              <w:top w:val="nil"/>
              <w:left w:val="nil"/>
              <w:bottom w:val="single" w:sz="4" w:space="0" w:color="auto"/>
              <w:right w:val="single" w:sz="4" w:space="0" w:color="auto"/>
            </w:tcBorders>
            <w:shd w:val="clear" w:color="000000" w:fill="FFFFFF"/>
            <w:vAlign w:val="center"/>
            <w:hideMark/>
          </w:tcPr>
          <w:p w14:paraId="3C0ACABB" w14:textId="77777777" w:rsidR="00B33C7A" w:rsidRPr="008C6558" w:rsidRDefault="00B33C7A" w:rsidP="002F6E08">
            <w:pPr>
              <w:jc w:val="center"/>
              <w:rPr>
                <w:color w:val="000000" w:themeColor="text1"/>
                <w:sz w:val="22"/>
              </w:rPr>
            </w:pPr>
            <w:r w:rsidRPr="008C6558">
              <w:rPr>
                <w:color w:val="000000" w:themeColor="text1"/>
                <w:sz w:val="22"/>
                <w:szCs w:val="22"/>
              </w:rPr>
              <w:t>-0,06</w:t>
            </w:r>
          </w:p>
        </w:tc>
        <w:tc>
          <w:tcPr>
            <w:tcW w:w="481" w:type="pct"/>
            <w:tcBorders>
              <w:top w:val="nil"/>
              <w:left w:val="nil"/>
              <w:bottom w:val="single" w:sz="4" w:space="0" w:color="auto"/>
              <w:right w:val="single" w:sz="4" w:space="0" w:color="auto"/>
            </w:tcBorders>
            <w:shd w:val="clear" w:color="000000" w:fill="FFFFFF"/>
            <w:vAlign w:val="center"/>
            <w:hideMark/>
          </w:tcPr>
          <w:p w14:paraId="05103051" w14:textId="77777777" w:rsidR="00B33C7A" w:rsidRPr="008C6558" w:rsidRDefault="00B33C7A" w:rsidP="002F6E08">
            <w:pPr>
              <w:jc w:val="center"/>
              <w:rPr>
                <w:color w:val="000000" w:themeColor="text1"/>
                <w:sz w:val="22"/>
              </w:rPr>
            </w:pPr>
            <w:r w:rsidRPr="008C6558">
              <w:rPr>
                <w:color w:val="000000" w:themeColor="text1"/>
                <w:sz w:val="22"/>
                <w:szCs w:val="22"/>
              </w:rPr>
              <w:t>0,06</w:t>
            </w:r>
          </w:p>
        </w:tc>
        <w:tc>
          <w:tcPr>
            <w:tcW w:w="460" w:type="pct"/>
            <w:tcBorders>
              <w:top w:val="nil"/>
              <w:left w:val="nil"/>
              <w:bottom w:val="single" w:sz="4" w:space="0" w:color="auto"/>
              <w:right w:val="single" w:sz="4" w:space="0" w:color="auto"/>
            </w:tcBorders>
            <w:shd w:val="clear" w:color="000000" w:fill="FFFFFF"/>
            <w:vAlign w:val="center"/>
            <w:hideMark/>
          </w:tcPr>
          <w:p w14:paraId="591A58BC" w14:textId="77777777" w:rsidR="00B33C7A" w:rsidRPr="008C6558" w:rsidRDefault="00B33C7A" w:rsidP="002F6E08">
            <w:pPr>
              <w:jc w:val="center"/>
              <w:rPr>
                <w:color w:val="000000" w:themeColor="text1"/>
                <w:sz w:val="22"/>
              </w:rPr>
            </w:pPr>
            <w:r w:rsidRPr="008C6558">
              <w:rPr>
                <w:color w:val="000000" w:themeColor="text1"/>
                <w:sz w:val="22"/>
                <w:szCs w:val="22"/>
              </w:rPr>
              <w:t>-0,06</w:t>
            </w:r>
          </w:p>
        </w:tc>
        <w:tc>
          <w:tcPr>
            <w:tcW w:w="520" w:type="pct"/>
            <w:tcBorders>
              <w:top w:val="nil"/>
              <w:left w:val="nil"/>
              <w:bottom w:val="single" w:sz="4" w:space="0" w:color="auto"/>
              <w:right w:val="single" w:sz="4" w:space="0" w:color="auto"/>
            </w:tcBorders>
            <w:shd w:val="clear" w:color="000000" w:fill="FFFFFF"/>
            <w:vAlign w:val="center"/>
            <w:hideMark/>
          </w:tcPr>
          <w:p w14:paraId="62CAFECF" w14:textId="77777777" w:rsidR="00B33C7A" w:rsidRPr="008C6558" w:rsidRDefault="00B33C7A" w:rsidP="002F6E08">
            <w:pPr>
              <w:jc w:val="center"/>
              <w:rPr>
                <w:color w:val="000000" w:themeColor="text1"/>
                <w:sz w:val="22"/>
              </w:rPr>
            </w:pPr>
            <w:r w:rsidRPr="008C6558">
              <w:rPr>
                <w:color w:val="000000" w:themeColor="text1"/>
                <w:sz w:val="22"/>
                <w:szCs w:val="22"/>
              </w:rPr>
              <w:t>-0,06</w:t>
            </w:r>
          </w:p>
        </w:tc>
        <w:tc>
          <w:tcPr>
            <w:tcW w:w="452" w:type="pct"/>
            <w:tcBorders>
              <w:top w:val="nil"/>
              <w:left w:val="nil"/>
              <w:bottom w:val="single" w:sz="4" w:space="0" w:color="auto"/>
              <w:right w:val="single" w:sz="4" w:space="0" w:color="auto"/>
            </w:tcBorders>
            <w:shd w:val="clear" w:color="000000" w:fill="FFFFFF"/>
            <w:vAlign w:val="center"/>
            <w:hideMark/>
          </w:tcPr>
          <w:p w14:paraId="209E353A" w14:textId="77777777" w:rsidR="00B33C7A" w:rsidRPr="008C6558" w:rsidRDefault="00B33C7A" w:rsidP="002F6E08">
            <w:pPr>
              <w:jc w:val="right"/>
              <w:rPr>
                <w:b/>
                <w:bCs/>
                <w:color w:val="000000" w:themeColor="text1"/>
                <w:sz w:val="22"/>
              </w:rPr>
            </w:pPr>
            <w:r w:rsidRPr="008C6558">
              <w:rPr>
                <w:b/>
                <w:bCs/>
                <w:color w:val="000000" w:themeColor="text1"/>
                <w:sz w:val="22"/>
                <w:szCs w:val="22"/>
              </w:rPr>
              <w:t>-0,1</w:t>
            </w:r>
          </w:p>
        </w:tc>
        <w:tc>
          <w:tcPr>
            <w:tcW w:w="453" w:type="pct"/>
            <w:tcBorders>
              <w:top w:val="nil"/>
              <w:left w:val="nil"/>
              <w:bottom w:val="single" w:sz="4" w:space="0" w:color="auto"/>
              <w:right w:val="single" w:sz="4" w:space="0" w:color="auto"/>
            </w:tcBorders>
            <w:shd w:val="clear" w:color="000000" w:fill="FFFFFF"/>
            <w:vAlign w:val="center"/>
            <w:hideMark/>
          </w:tcPr>
          <w:p w14:paraId="706CA65E" w14:textId="77777777" w:rsidR="00B33C7A" w:rsidRPr="008C6558" w:rsidRDefault="00B33C7A" w:rsidP="002F6E08">
            <w:pPr>
              <w:jc w:val="right"/>
              <w:rPr>
                <w:b/>
                <w:bCs/>
                <w:color w:val="000000" w:themeColor="text1"/>
                <w:sz w:val="22"/>
              </w:rPr>
            </w:pPr>
            <w:r w:rsidRPr="008C6558">
              <w:rPr>
                <w:b/>
                <w:bCs/>
                <w:color w:val="000000" w:themeColor="text1"/>
                <w:sz w:val="22"/>
                <w:szCs w:val="22"/>
              </w:rPr>
              <w:t>0,09</w:t>
            </w:r>
          </w:p>
        </w:tc>
      </w:tr>
      <w:tr w:rsidR="00B33C7A" w:rsidRPr="008C6558" w14:paraId="2145CCBC"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4DD570AB"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A.3</w:t>
            </w:r>
          </w:p>
        </w:tc>
        <w:tc>
          <w:tcPr>
            <w:tcW w:w="1384" w:type="pct"/>
            <w:tcBorders>
              <w:top w:val="nil"/>
              <w:left w:val="nil"/>
              <w:bottom w:val="single" w:sz="4" w:space="0" w:color="auto"/>
              <w:right w:val="single" w:sz="4" w:space="0" w:color="auto"/>
            </w:tcBorders>
            <w:shd w:val="clear" w:color="000000" w:fill="FFFFFF"/>
            <w:vAlign w:val="center"/>
            <w:hideMark/>
          </w:tcPr>
          <w:p w14:paraId="10502970"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Lâm nghiệp</w:t>
            </w:r>
          </w:p>
        </w:tc>
        <w:tc>
          <w:tcPr>
            <w:tcW w:w="463" w:type="pct"/>
            <w:tcBorders>
              <w:top w:val="nil"/>
              <w:left w:val="nil"/>
              <w:bottom w:val="single" w:sz="4" w:space="0" w:color="auto"/>
              <w:right w:val="single" w:sz="4" w:space="0" w:color="auto"/>
            </w:tcBorders>
            <w:shd w:val="clear" w:color="000000" w:fill="FFFFFF"/>
            <w:vAlign w:val="center"/>
            <w:hideMark/>
          </w:tcPr>
          <w:p w14:paraId="6E5274F1" w14:textId="77777777" w:rsidR="00B33C7A" w:rsidRPr="008C6558" w:rsidRDefault="00B33C7A" w:rsidP="002F6E08">
            <w:pPr>
              <w:jc w:val="center"/>
              <w:rPr>
                <w:color w:val="000000" w:themeColor="text1"/>
                <w:sz w:val="22"/>
              </w:rPr>
            </w:pPr>
            <w:r w:rsidRPr="008C6558">
              <w:rPr>
                <w:color w:val="000000" w:themeColor="text1"/>
                <w:sz w:val="22"/>
                <w:szCs w:val="22"/>
              </w:rPr>
              <w:t>0,01</w:t>
            </w:r>
          </w:p>
        </w:tc>
        <w:tc>
          <w:tcPr>
            <w:tcW w:w="458" w:type="pct"/>
            <w:tcBorders>
              <w:top w:val="nil"/>
              <w:left w:val="nil"/>
              <w:bottom w:val="single" w:sz="4" w:space="0" w:color="auto"/>
              <w:right w:val="single" w:sz="4" w:space="0" w:color="auto"/>
            </w:tcBorders>
            <w:shd w:val="clear" w:color="000000" w:fill="FFFFFF"/>
            <w:vAlign w:val="center"/>
            <w:hideMark/>
          </w:tcPr>
          <w:p w14:paraId="6C5D37C9" w14:textId="77777777" w:rsidR="00B33C7A" w:rsidRPr="008C6558" w:rsidRDefault="00B33C7A" w:rsidP="002F6E08">
            <w:pPr>
              <w:jc w:val="center"/>
              <w:rPr>
                <w:color w:val="000000" w:themeColor="text1"/>
                <w:sz w:val="22"/>
              </w:rPr>
            </w:pPr>
            <w:r w:rsidRPr="008C6558">
              <w:rPr>
                <w:color w:val="000000" w:themeColor="text1"/>
                <w:sz w:val="22"/>
                <w:szCs w:val="22"/>
              </w:rPr>
              <w:t>0,01</w:t>
            </w:r>
          </w:p>
        </w:tc>
        <w:tc>
          <w:tcPr>
            <w:tcW w:w="481" w:type="pct"/>
            <w:tcBorders>
              <w:top w:val="nil"/>
              <w:left w:val="nil"/>
              <w:bottom w:val="single" w:sz="4" w:space="0" w:color="auto"/>
              <w:right w:val="single" w:sz="4" w:space="0" w:color="auto"/>
            </w:tcBorders>
            <w:shd w:val="clear" w:color="000000" w:fill="FFFFFF"/>
            <w:vAlign w:val="center"/>
            <w:hideMark/>
          </w:tcPr>
          <w:p w14:paraId="4F320C22" w14:textId="77777777" w:rsidR="00B33C7A" w:rsidRPr="008C6558" w:rsidRDefault="00B33C7A" w:rsidP="002F6E08">
            <w:pPr>
              <w:jc w:val="center"/>
              <w:rPr>
                <w:color w:val="000000" w:themeColor="text1"/>
                <w:sz w:val="22"/>
              </w:rPr>
            </w:pPr>
            <w:r w:rsidRPr="008C6558">
              <w:rPr>
                <w:color w:val="000000" w:themeColor="text1"/>
                <w:sz w:val="22"/>
                <w:szCs w:val="22"/>
              </w:rPr>
              <w:t>-0,02</w:t>
            </w:r>
          </w:p>
        </w:tc>
        <w:tc>
          <w:tcPr>
            <w:tcW w:w="460" w:type="pct"/>
            <w:tcBorders>
              <w:top w:val="nil"/>
              <w:left w:val="nil"/>
              <w:bottom w:val="single" w:sz="4" w:space="0" w:color="auto"/>
              <w:right w:val="single" w:sz="4" w:space="0" w:color="auto"/>
            </w:tcBorders>
            <w:shd w:val="clear" w:color="000000" w:fill="FFFFFF"/>
            <w:vAlign w:val="center"/>
            <w:hideMark/>
          </w:tcPr>
          <w:p w14:paraId="4E0866C4" w14:textId="77777777" w:rsidR="00B33C7A" w:rsidRPr="008C6558" w:rsidRDefault="00B33C7A" w:rsidP="002F6E08">
            <w:pPr>
              <w:jc w:val="center"/>
              <w:rPr>
                <w:color w:val="000000" w:themeColor="text1"/>
                <w:sz w:val="22"/>
              </w:rPr>
            </w:pPr>
            <w:r w:rsidRPr="008C6558">
              <w:rPr>
                <w:color w:val="000000" w:themeColor="text1"/>
                <w:sz w:val="22"/>
                <w:szCs w:val="22"/>
              </w:rPr>
              <w:t>0,00</w:t>
            </w:r>
          </w:p>
        </w:tc>
        <w:tc>
          <w:tcPr>
            <w:tcW w:w="520" w:type="pct"/>
            <w:tcBorders>
              <w:top w:val="nil"/>
              <w:left w:val="nil"/>
              <w:bottom w:val="single" w:sz="4" w:space="0" w:color="auto"/>
              <w:right w:val="single" w:sz="4" w:space="0" w:color="auto"/>
            </w:tcBorders>
            <w:shd w:val="clear" w:color="000000" w:fill="FFFFFF"/>
            <w:vAlign w:val="center"/>
            <w:hideMark/>
          </w:tcPr>
          <w:p w14:paraId="335B550E" w14:textId="77777777" w:rsidR="00B33C7A" w:rsidRPr="008C6558" w:rsidRDefault="00B33C7A" w:rsidP="002F6E08">
            <w:pPr>
              <w:jc w:val="center"/>
              <w:rPr>
                <w:color w:val="000000" w:themeColor="text1"/>
                <w:sz w:val="22"/>
              </w:rPr>
            </w:pPr>
            <w:r w:rsidRPr="008C6558">
              <w:rPr>
                <w:color w:val="000000" w:themeColor="text1"/>
                <w:sz w:val="22"/>
                <w:szCs w:val="22"/>
              </w:rPr>
              <w:t>-0,01</w:t>
            </w:r>
          </w:p>
        </w:tc>
        <w:tc>
          <w:tcPr>
            <w:tcW w:w="452" w:type="pct"/>
            <w:tcBorders>
              <w:top w:val="nil"/>
              <w:left w:val="nil"/>
              <w:bottom w:val="single" w:sz="4" w:space="0" w:color="auto"/>
              <w:right w:val="single" w:sz="4" w:space="0" w:color="auto"/>
            </w:tcBorders>
            <w:shd w:val="clear" w:color="000000" w:fill="FFFFFF"/>
            <w:vAlign w:val="center"/>
            <w:hideMark/>
          </w:tcPr>
          <w:p w14:paraId="51DACA7C" w14:textId="77777777" w:rsidR="00B33C7A" w:rsidRPr="008C6558" w:rsidRDefault="00B33C7A" w:rsidP="002F6E08">
            <w:pPr>
              <w:jc w:val="right"/>
              <w:rPr>
                <w:b/>
                <w:bCs/>
                <w:color w:val="000000" w:themeColor="text1"/>
                <w:sz w:val="22"/>
              </w:rPr>
            </w:pPr>
            <w:r w:rsidRPr="008C6558">
              <w:rPr>
                <w:b/>
                <w:bCs/>
                <w:color w:val="000000" w:themeColor="text1"/>
                <w:sz w:val="22"/>
                <w:szCs w:val="22"/>
              </w:rPr>
              <w:t>0,0</w:t>
            </w:r>
          </w:p>
        </w:tc>
        <w:tc>
          <w:tcPr>
            <w:tcW w:w="453" w:type="pct"/>
            <w:tcBorders>
              <w:top w:val="nil"/>
              <w:left w:val="nil"/>
              <w:bottom w:val="single" w:sz="4" w:space="0" w:color="auto"/>
              <w:right w:val="single" w:sz="4" w:space="0" w:color="auto"/>
            </w:tcBorders>
            <w:shd w:val="clear" w:color="000000" w:fill="FFFFFF"/>
            <w:vAlign w:val="center"/>
            <w:hideMark/>
          </w:tcPr>
          <w:p w14:paraId="5196CD10" w14:textId="77777777" w:rsidR="00B33C7A" w:rsidRPr="008C6558" w:rsidRDefault="00B33C7A" w:rsidP="002F6E08">
            <w:pPr>
              <w:jc w:val="right"/>
              <w:rPr>
                <w:b/>
                <w:bCs/>
                <w:color w:val="000000" w:themeColor="text1"/>
                <w:sz w:val="22"/>
              </w:rPr>
            </w:pPr>
            <w:r w:rsidRPr="008C6558">
              <w:rPr>
                <w:b/>
                <w:bCs/>
                <w:color w:val="000000" w:themeColor="text1"/>
                <w:sz w:val="22"/>
                <w:szCs w:val="22"/>
              </w:rPr>
              <w:t>-0,01</w:t>
            </w:r>
          </w:p>
        </w:tc>
      </w:tr>
      <w:tr w:rsidR="00A43E4B" w:rsidRPr="008C6558" w14:paraId="6E554533" w14:textId="77777777" w:rsidTr="00B33C7A">
        <w:trPr>
          <w:trHeight w:val="570"/>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0DCC0DAF"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lastRenderedPageBreak/>
              <w:t>B</w:t>
            </w:r>
          </w:p>
        </w:tc>
        <w:tc>
          <w:tcPr>
            <w:tcW w:w="4671" w:type="pct"/>
            <w:gridSpan w:val="8"/>
            <w:tcBorders>
              <w:top w:val="single" w:sz="4" w:space="0" w:color="auto"/>
              <w:left w:val="nil"/>
              <w:bottom w:val="single" w:sz="4" w:space="0" w:color="auto"/>
              <w:right w:val="single" w:sz="4" w:space="0" w:color="000000"/>
            </w:tcBorders>
            <w:shd w:val="clear" w:color="000000" w:fill="B6DDE8"/>
            <w:vAlign w:val="center"/>
            <w:hideMark/>
          </w:tcPr>
          <w:p w14:paraId="6835ADB1"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Phát triển công nghiệp và tiểu thủ công nghiệp</w:t>
            </w:r>
          </w:p>
        </w:tc>
      </w:tr>
      <w:tr w:rsidR="00B33C7A" w:rsidRPr="008C6558" w14:paraId="228C530F"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584CB6ED"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B.1</w:t>
            </w:r>
          </w:p>
        </w:tc>
        <w:tc>
          <w:tcPr>
            <w:tcW w:w="1384" w:type="pct"/>
            <w:tcBorders>
              <w:top w:val="nil"/>
              <w:left w:val="nil"/>
              <w:bottom w:val="nil"/>
              <w:right w:val="nil"/>
            </w:tcBorders>
            <w:shd w:val="clear" w:color="auto" w:fill="auto"/>
            <w:vAlign w:val="bottom"/>
            <w:hideMark/>
          </w:tcPr>
          <w:p w14:paraId="1212969D"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Sản xuất điện (thủy điện và năng lượng tái tạo)</w:t>
            </w:r>
          </w:p>
        </w:tc>
        <w:tc>
          <w:tcPr>
            <w:tcW w:w="463" w:type="pct"/>
            <w:tcBorders>
              <w:top w:val="nil"/>
              <w:left w:val="single" w:sz="4" w:space="0" w:color="auto"/>
              <w:bottom w:val="single" w:sz="4" w:space="0" w:color="auto"/>
              <w:right w:val="single" w:sz="4" w:space="0" w:color="auto"/>
            </w:tcBorders>
            <w:shd w:val="clear" w:color="000000" w:fill="FFFFFF"/>
            <w:vAlign w:val="center"/>
            <w:hideMark/>
          </w:tcPr>
          <w:p w14:paraId="6E28C9D1" w14:textId="77777777" w:rsidR="00B33C7A" w:rsidRPr="008C6558" w:rsidRDefault="00B33C7A" w:rsidP="002F6E08">
            <w:pPr>
              <w:jc w:val="center"/>
              <w:rPr>
                <w:color w:val="000000" w:themeColor="text1"/>
                <w:sz w:val="22"/>
              </w:rPr>
            </w:pPr>
            <w:r w:rsidRPr="008C6558">
              <w:rPr>
                <w:color w:val="000000" w:themeColor="text1"/>
                <w:sz w:val="22"/>
                <w:szCs w:val="22"/>
              </w:rPr>
              <w:t>-0,24</w:t>
            </w:r>
          </w:p>
        </w:tc>
        <w:tc>
          <w:tcPr>
            <w:tcW w:w="458" w:type="pct"/>
            <w:tcBorders>
              <w:top w:val="nil"/>
              <w:left w:val="nil"/>
              <w:bottom w:val="single" w:sz="4" w:space="0" w:color="auto"/>
              <w:right w:val="single" w:sz="4" w:space="0" w:color="auto"/>
            </w:tcBorders>
            <w:shd w:val="clear" w:color="000000" w:fill="FFFFFF"/>
            <w:vAlign w:val="center"/>
            <w:hideMark/>
          </w:tcPr>
          <w:p w14:paraId="2DD34D64" w14:textId="77777777" w:rsidR="00B33C7A" w:rsidRPr="008C6558" w:rsidRDefault="00B33C7A" w:rsidP="002F6E08">
            <w:pPr>
              <w:jc w:val="center"/>
              <w:rPr>
                <w:color w:val="000000" w:themeColor="text1"/>
                <w:sz w:val="22"/>
              </w:rPr>
            </w:pPr>
            <w:r w:rsidRPr="008C6558">
              <w:rPr>
                <w:color w:val="000000" w:themeColor="text1"/>
                <w:sz w:val="22"/>
                <w:szCs w:val="22"/>
              </w:rPr>
              <w:t>-0,37</w:t>
            </w:r>
          </w:p>
        </w:tc>
        <w:tc>
          <w:tcPr>
            <w:tcW w:w="481" w:type="pct"/>
            <w:tcBorders>
              <w:top w:val="nil"/>
              <w:left w:val="nil"/>
              <w:bottom w:val="single" w:sz="4" w:space="0" w:color="auto"/>
              <w:right w:val="single" w:sz="4" w:space="0" w:color="auto"/>
            </w:tcBorders>
            <w:shd w:val="clear" w:color="000000" w:fill="FFFFFF"/>
            <w:vAlign w:val="center"/>
            <w:hideMark/>
          </w:tcPr>
          <w:p w14:paraId="1E4CAF8D" w14:textId="77777777" w:rsidR="00B33C7A" w:rsidRPr="008C6558" w:rsidRDefault="00B33C7A" w:rsidP="002F6E08">
            <w:pPr>
              <w:jc w:val="center"/>
              <w:rPr>
                <w:color w:val="000000" w:themeColor="text1"/>
                <w:sz w:val="22"/>
              </w:rPr>
            </w:pPr>
            <w:r w:rsidRPr="008C6558">
              <w:rPr>
                <w:color w:val="000000" w:themeColor="text1"/>
                <w:sz w:val="22"/>
                <w:szCs w:val="22"/>
              </w:rPr>
              <w:t>0,00</w:t>
            </w:r>
          </w:p>
        </w:tc>
        <w:tc>
          <w:tcPr>
            <w:tcW w:w="460" w:type="pct"/>
            <w:tcBorders>
              <w:top w:val="nil"/>
              <w:left w:val="nil"/>
              <w:bottom w:val="single" w:sz="4" w:space="0" w:color="auto"/>
              <w:right w:val="single" w:sz="4" w:space="0" w:color="auto"/>
            </w:tcBorders>
            <w:shd w:val="clear" w:color="000000" w:fill="FFFFFF"/>
            <w:vAlign w:val="center"/>
            <w:hideMark/>
          </w:tcPr>
          <w:p w14:paraId="7EF76CDD" w14:textId="77777777" w:rsidR="00B33C7A" w:rsidRPr="008C6558" w:rsidRDefault="00B33C7A" w:rsidP="002F6E08">
            <w:pPr>
              <w:jc w:val="center"/>
              <w:rPr>
                <w:color w:val="000000" w:themeColor="text1"/>
                <w:sz w:val="22"/>
              </w:rPr>
            </w:pPr>
            <w:r w:rsidRPr="008C6558">
              <w:rPr>
                <w:color w:val="000000" w:themeColor="text1"/>
                <w:sz w:val="22"/>
                <w:szCs w:val="22"/>
              </w:rPr>
              <w:t>-0,37</w:t>
            </w:r>
          </w:p>
        </w:tc>
        <w:tc>
          <w:tcPr>
            <w:tcW w:w="520" w:type="pct"/>
            <w:tcBorders>
              <w:top w:val="nil"/>
              <w:left w:val="nil"/>
              <w:bottom w:val="single" w:sz="4" w:space="0" w:color="auto"/>
              <w:right w:val="single" w:sz="4" w:space="0" w:color="auto"/>
            </w:tcBorders>
            <w:shd w:val="clear" w:color="000000" w:fill="FFFFFF"/>
            <w:vAlign w:val="center"/>
            <w:hideMark/>
          </w:tcPr>
          <w:p w14:paraId="751866C6" w14:textId="77777777" w:rsidR="00B33C7A" w:rsidRPr="008C6558" w:rsidRDefault="00B33C7A" w:rsidP="002F6E08">
            <w:pPr>
              <w:jc w:val="center"/>
              <w:rPr>
                <w:color w:val="000000" w:themeColor="text1"/>
                <w:sz w:val="22"/>
              </w:rPr>
            </w:pPr>
            <w:r w:rsidRPr="008C6558">
              <w:rPr>
                <w:color w:val="000000" w:themeColor="text1"/>
                <w:sz w:val="22"/>
                <w:szCs w:val="22"/>
              </w:rPr>
              <w:t>-0,24</w:t>
            </w:r>
          </w:p>
        </w:tc>
        <w:tc>
          <w:tcPr>
            <w:tcW w:w="452" w:type="pct"/>
            <w:tcBorders>
              <w:top w:val="nil"/>
              <w:left w:val="nil"/>
              <w:bottom w:val="single" w:sz="4" w:space="0" w:color="auto"/>
              <w:right w:val="single" w:sz="4" w:space="0" w:color="auto"/>
            </w:tcBorders>
            <w:shd w:val="clear" w:color="000000" w:fill="FFFFFF"/>
            <w:vAlign w:val="center"/>
            <w:hideMark/>
          </w:tcPr>
          <w:p w14:paraId="442BA9F3" w14:textId="77777777" w:rsidR="00B33C7A" w:rsidRPr="008C6558" w:rsidRDefault="00B33C7A" w:rsidP="002F6E08">
            <w:pPr>
              <w:jc w:val="right"/>
              <w:rPr>
                <w:b/>
                <w:bCs/>
                <w:color w:val="000000" w:themeColor="text1"/>
                <w:sz w:val="22"/>
              </w:rPr>
            </w:pPr>
            <w:r w:rsidRPr="008C6558">
              <w:rPr>
                <w:b/>
                <w:bCs/>
                <w:color w:val="000000" w:themeColor="text1"/>
                <w:sz w:val="22"/>
                <w:szCs w:val="22"/>
              </w:rPr>
              <w:t>-0,2</w:t>
            </w:r>
          </w:p>
        </w:tc>
        <w:tc>
          <w:tcPr>
            <w:tcW w:w="453" w:type="pct"/>
            <w:tcBorders>
              <w:top w:val="nil"/>
              <w:left w:val="nil"/>
              <w:bottom w:val="single" w:sz="4" w:space="0" w:color="auto"/>
              <w:right w:val="single" w:sz="4" w:space="0" w:color="auto"/>
            </w:tcBorders>
            <w:shd w:val="clear" w:color="000000" w:fill="FFFFFF"/>
            <w:vAlign w:val="center"/>
            <w:hideMark/>
          </w:tcPr>
          <w:p w14:paraId="5A239808" w14:textId="77777777" w:rsidR="00B33C7A" w:rsidRPr="008C6558" w:rsidRDefault="00B33C7A" w:rsidP="002F6E08">
            <w:pPr>
              <w:jc w:val="right"/>
              <w:rPr>
                <w:b/>
                <w:bCs/>
                <w:color w:val="000000" w:themeColor="text1"/>
                <w:sz w:val="22"/>
              </w:rPr>
            </w:pPr>
            <w:r w:rsidRPr="008C6558">
              <w:rPr>
                <w:b/>
                <w:bCs/>
                <w:color w:val="000000" w:themeColor="text1"/>
                <w:sz w:val="22"/>
                <w:szCs w:val="22"/>
              </w:rPr>
              <w:t>0,14</w:t>
            </w:r>
          </w:p>
        </w:tc>
      </w:tr>
      <w:tr w:rsidR="00B33C7A" w:rsidRPr="008C6558" w14:paraId="4729F217"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7C5B2C5B"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B.2</w:t>
            </w:r>
          </w:p>
        </w:tc>
        <w:tc>
          <w:tcPr>
            <w:tcW w:w="1384" w:type="pct"/>
            <w:tcBorders>
              <w:top w:val="single" w:sz="4" w:space="0" w:color="auto"/>
              <w:left w:val="nil"/>
              <w:bottom w:val="single" w:sz="4" w:space="0" w:color="auto"/>
              <w:right w:val="single" w:sz="4" w:space="0" w:color="auto"/>
            </w:tcBorders>
            <w:shd w:val="clear" w:color="000000" w:fill="FFFFFF"/>
            <w:vAlign w:val="center"/>
            <w:hideMark/>
          </w:tcPr>
          <w:p w14:paraId="50C18AF4"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Các ngành SX công nghiệp khác</w:t>
            </w:r>
          </w:p>
        </w:tc>
        <w:tc>
          <w:tcPr>
            <w:tcW w:w="463" w:type="pct"/>
            <w:tcBorders>
              <w:top w:val="nil"/>
              <w:left w:val="nil"/>
              <w:bottom w:val="single" w:sz="4" w:space="0" w:color="auto"/>
              <w:right w:val="single" w:sz="4" w:space="0" w:color="auto"/>
            </w:tcBorders>
            <w:shd w:val="clear" w:color="000000" w:fill="FFFFFF"/>
            <w:vAlign w:val="center"/>
            <w:hideMark/>
          </w:tcPr>
          <w:p w14:paraId="2BFCA20F" w14:textId="77777777" w:rsidR="00B33C7A" w:rsidRPr="008C6558" w:rsidRDefault="00B33C7A" w:rsidP="002F6E08">
            <w:pPr>
              <w:jc w:val="center"/>
              <w:rPr>
                <w:color w:val="000000" w:themeColor="text1"/>
                <w:sz w:val="22"/>
              </w:rPr>
            </w:pPr>
            <w:r w:rsidRPr="008C6558">
              <w:rPr>
                <w:color w:val="000000" w:themeColor="text1"/>
                <w:sz w:val="22"/>
                <w:szCs w:val="22"/>
              </w:rPr>
              <w:t>-0,44</w:t>
            </w:r>
          </w:p>
        </w:tc>
        <w:tc>
          <w:tcPr>
            <w:tcW w:w="458" w:type="pct"/>
            <w:tcBorders>
              <w:top w:val="nil"/>
              <w:left w:val="nil"/>
              <w:bottom w:val="single" w:sz="4" w:space="0" w:color="auto"/>
              <w:right w:val="single" w:sz="4" w:space="0" w:color="auto"/>
            </w:tcBorders>
            <w:shd w:val="clear" w:color="000000" w:fill="FFFFFF"/>
            <w:vAlign w:val="center"/>
            <w:hideMark/>
          </w:tcPr>
          <w:p w14:paraId="15E1F71D" w14:textId="77777777" w:rsidR="00B33C7A" w:rsidRPr="008C6558" w:rsidRDefault="00B33C7A" w:rsidP="002F6E08">
            <w:pPr>
              <w:jc w:val="center"/>
              <w:rPr>
                <w:color w:val="000000" w:themeColor="text1"/>
                <w:sz w:val="22"/>
              </w:rPr>
            </w:pPr>
            <w:r w:rsidRPr="008C6558">
              <w:rPr>
                <w:color w:val="000000" w:themeColor="text1"/>
                <w:sz w:val="22"/>
                <w:szCs w:val="22"/>
              </w:rPr>
              <w:t>-0,44</w:t>
            </w:r>
          </w:p>
        </w:tc>
        <w:tc>
          <w:tcPr>
            <w:tcW w:w="481" w:type="pct"/>
            <w:tcBorders>
              <w:top w:val="nil"/>
              <w:left w:val="nil"/>
              <w:bottom w:val="single" w:sz="4" w:space="0" w:color="auto"/>
              <w:right w:val="single" w:sz="4" w:space="0" w:color="auto"/>
            </w:tcBorders>
            <w:shd w:val="clear" w:color="000000" w:fill="FFFFFF"/>
            <w:vAlign w:val="center"/>
            <w:hideMark/>
          </w:tcPr>
          <w:p w14:paraId="18D1C8F6" w14:textId="77777777" w:rsidR="00B33C7A" w:rsidRPr="008C6558" w:rsidRDefault="00B33C7A" w:rsidP="002F6E08">
            <w:pPr>
              <w:jc w:val="center"/>
              <w:rPr>
                <w:color w:val="000000" w:themeColor="text1"/>
                <w:sz w:val="22"/>
              </w:rPr>
            </w:pPr>
            <w:r w:rsidRPr="008C6558">
              <w:rPr>
                <w:color w:val="000000" w:themeColor="text1"/>
                <w:sz w:val="22"/>
                <w:szCs w:val="22"/>
              </w:rPr>
              <w:t>-0,29</w:t>
            </w:r>
          </w:p>
        </w:tc>
        <w:tc>
          <w:tcPr>
            <w:tcW w:w="460" w:type="pct"/>
            <w:tcBorders>
              <w:top w:val="nil"/>
              <w:left w:val="nil"/>
              <w:bottom w:val="single" w:sz="4" w:space="0" w:color="auto"/>
              <w:right w:val="single" w:sz="4" w:space="0" w:color="auto"/>
            </w:tcBorders>
            <w:shd w:val="clear" w:color="000000" w:fill="FFFFFF"/>
            <w:vAlign w:val="center"/>
            <w:hideMark/>
          </w:tcPr>
          <w:p w14:paraId="43174C66" w14:textId="77777777" w:rsidR="00B33C7A" w:rsidRPr="008C6558" w:rsidRDefault="00B33C7A" w:rsidP="002F6E08">
            <w:pPr>
              <w:jc w:val="center"/>
              <w:rPr>
                <w:color w:val="000000" w:themeColor="text1"/>
                <w:sz w:val="22"/>
              </w:rPr>
            </w:pPr>
            <w:r w:rsidRPr="008C6558">
              <w:rPr>
                <w:color w:val="000000" w:themeColor="text1"/>
                <w:sz w:val="22"/>
                <w:szCs w:val="22"/>
              </w:rPr>
              <w:t>-0,44</w:t>
            </w:r>
          </w:p>
        </w:tc>
        <w:tc>
          <w:tcPr>
            <w:tcW w:w="520" w:type="pct"/>
            <w:tcBorders>
              <w:top w:val="nil"/>
              <w:left w:val="nil"/>
              <w:bottom w:val="single" w:sz="4" w:space="0" w:color="auto"/>
              <w:right w:val="single" w:sz="4" w:space="0" w:color="auto"/>
            </w:tcBorders>
            <w:shd w:val="clear" w:color="000000" w:fill="FFFFFF"/>
            <w:vAlign w:val="center"/>
            <w:hideMark/>
          </w:tcPr>
          <w:p w14:paraId="6FDAC662" w14:textId="77777777" w:rsidR="00B33C7A" w:rsidRPr="008C6558" w:rsidRDefault="00B33C7A" w:rsidP="002F6E08">
            <w:pPr>
              <w:jc w:val="center"/>
              <w:rPr>
                <w:color w:val="000000" w:themeColor="text1"/>
                <w:sz w:val="22"/>
              </w:rPr>
            </w:pPr>
            <w:r w:rsidRPr="008C6558">
              <w:rPr>
                <w:color w:val="000000" w:themeColor="text1"/>
                <w:sz w:val="22"/>
                <w:szCs w:val="22"/>
              </w:rPr>
              <w:t>-0,15</w:t>
            </w:r>
          </w:p>
        </w:tc>
        <w:tc>
          <w:tcPr>
            <w:tcW w:w="452" w:type="pct"/>
            <w:tcBorders>
              <w:top w:val="nil"/>
              <w:left w:val="nil"/>
              <w:bottom w:val="single" w:sz="4" w:space="0" w:color="auto"/>
              <w:right w:val="single" w:sz="4" w:space="0" w:color="auto"/>
            </w:tcBorders>
            <w:shd w:val="clear" w:color="000000" w:fill="FFFFFF"/>
            <w:vAlign w:val="center"/>
            <w:hideMark/>
          </w:tcPr>
          <w:p w14:paraId="36F99BEE" w14:textId="77777777" w:rsidR="00B33C7A" w:rsidRPr="008C6558" w:rsidRDefault="00B33C7A" w:rsidP="002F6E08">
            <w:pPr>
              <w:jc w:val="right"/>
              <w:rPr>
                <w:b/>
                <w:bCs/>
                <w:color w:val="000000" w:themeColor="text1"/>
                <w:sz w:val="22"/>
              </w:rPr>
            </w:pPr>
            <w:r w:rsidRPr="008C6558">
              <w:rPr>
                <w:b/>
                <w:bCs/>
                <w:color w:val="000000" w:themeColor="text1"/>
                <w:sz w:val="22"/>
                <w:szCs w:val="22"/>
              </w:rPr>
              <w:t>-0,4</w:t>
            </w:r>
          </w:p>
        </w:tc>
        <w:tc>
          <w:tcPr>
            <w:tcW w:w="453" w:type="pct"/>
            <w:tcBorders>
              <w:top w:val="nil"/>
              <w:left w:val="nil"/>
              <w:bottom w:val="single" w:sz="4" w:space="0" w:color="auto"/>
              <w:right w:val="single" w:sz="4" w:space="0" w:color="auto"/>
            </w:tcBorders>
            <w:shd w:val="clear" w:color="000000" w:fill="FFFFFF"/>
            <w:vAlign w:val="center"/>
            <w:hideMark/>
          </w:tcPr>
          <w:p w14:paraId="20DFDCE5" w14:textId="77777777" w:rsidR="00B33C7A" w:rsidRPr="008C6558" w:rsidRDefault="00B33C7A" w:rsidP="002F6E08">
            <w:pPr>
              <w:jc w:val="right"/>
              <w:rPr>
                <w:b/>
                <w:bCs/>
                <w:color w:val="000000" w:themeColor="text1"/>
                <w:sz w:val="22"/>
              </w:rPr>
            </w:pPr>
            <w:r w:rsidRPr="008C6558">
              <w:rPr>
                <w:b/>
                <w:bCs/>
                <w:color w:val="000000" w:themeColor="text1"/>
                <w:sz w:val="22"/>
                <w:szCs w:val="22"/>
              </w:rPr>
              <w:t>0,15</w:t>
            </w:r>
          </w:p>
        </w:tc>
      </w:tr>
      <w:tr w:rsidR="00B33C7A" w:rsidRPr="008C6558" w14:paraId="67A6ACD4" w14:textId="77777777" w:rsidTr="00B33C7A">
        <w:trPr>
          <w:trHeight w:val="315"/>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2F393F56"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B.3</w:t>
            </w:r>
          </w:p>
        </w:tc>
        <w:tc>
          <w:tcPr>
            <w:tcW w:w="1384" w:type="pct"/>
            <w:tcBorders>
              <w:top w:val="nil"/>
              <w:left w:val="nil"/>
              <w:bottom w:val="single" w:sz="4" w:space="0" w:color="auto"/>
              <w:right w:val="single" w:sz="4" w:space="0" w:color="auto"/>
            </w:tcBorders>
            <w:shd w:val="clear" w:color="000000" w:fill="FFFFFF"/>
            <w:vAlign w:val="center"/>
            <w:hideMark/>
          </w:tcPr>
          <w:p w14:paraId="423F9E0F" w14:textId="77777777" w:rsidR="00B33C7A" w:rsidRPr="008C6558" w:rsidRDefault="00B33C7A" w:rsidP="002F6E08">
            <w:pPr>
              <w:spacing w:before="0" w:after="0"/>
              <w:jc w:val="left"/>
              <w:rPr>
                <w:rFonts w:eastAsia="Times New Roman"/>
                <w:color w:val="000000" w:themeColor="text1"/>
                <w:sz w:val="24"/>
                <w:lang w:bidi="ar-SA"/>
              </w:rPr>
            </w:pPr>
            <w:r w:rsidRPr="008C6558">
              <w:rPr>
                <w:rFonts w:eastAsia="Times New Roman"/>
                <w:color w:val="000000" w:themeColor="text1"/>
                <w:sz w:val="24"/>
                <w:lang w:bidi="ar-SA"/>
              </w:rPr>
              <w:t>Khai khoáng</w:t>
            </w:r>
          </w:p>
        </w:tc>
        <w:tc>
          <w:tcPr>
            <w:tcW w:w="463" w:type="pct"/>
            <w:tcBorders>
              <w:top w:val="nil"/>
              <w:left w:val="nil"/>
              <w:bottom w:val="single" w:sz="4" w:space="0" w:color="auto"/>
              <w:right w:val="single" w:sz="4" w:space="0" w:color="auto"/>
            </w:tcBorders>
            <w:shd w:val="clear" w:color="000000" w:fill="FFFFFF"/>
            <w:vAlign w:val="center"/>
            <w:hideMark/>
          </w:tcPr>
          <w:p w14:paraId="1D9F7ACC" w14:textId="77777777" w:rsidR="00B33C7A" w:rsidRPr="008C6558" w:rsidRDefault="00B33C7A" w:rsidP="002F6E08">
            <w:pPr>
              <w:jc w:val="center"/>
              <w:rPr>
                <w:color w:val="000000" w:themeColor="text1"/>
                <w:sz w:val="22"/>
              </w:rPr>
            </w:pPr>
            <w:r w:rsidRPr="008C6558">
              <w:rPr>
                <w:color w:val="000000" w:themeColor="text1"/>
                <w:sz w:val="22"/>
                <w:szCs w:val="22"/>
              </w:rPr>
              <w:t>-0,27</w:t>
            </w:r>
          </w:p>
        </w:tc>
        <w:tc>
          <w:tcPr>
            <w:tcW w:w="458" w:type="pct"/>
            <w:tcBorders>
              <w:top w:val="nil"/>
              <w:left w:val="nil"/>
              <w:bottom w:val="single" w:sz="4" w:space="0" w:color="auto"/>
              <w:right w:val="single" w:sz="4" w:space="0" w:color="auto"/>
            </w:tcBorders>
            <w:shd w:val="clear" w:color="000000" w:fill="FFFFFF"/>
            <w:vAlign w:val="center"/>
            <w:hideMark/>
          </w:tcPr>
          <w:p w14:paraId="0A369351" w14:textId="77777777" w:rsidR="00B33C7A" w:rsidRPr="008C6558" w:rsidRDefault="00B33C7A" w:rsidP="002F6E08">
            <w:pPr>
              <w:jc w:val="center"/>
              <w:rPr>
                <w:color w:val="000000" w:themeColor="text1"/>
                <w:sz w:val="22"/>
              </w:rPr>
            </w:pPr>
            <w:r w:rsidRPr="008C6558">
              <w:rPr>
                <w:color w:val="000000" w:themeColor="text1"/>
                <w:sz w:val="22"/>
                <w:szCs w:val="22"/>
              </w:rPr>
              <w:t>-0,27</w:t>
            </w:r>
          </w:p>
        </w:tc>
        <w:tc>
          <w:tcPr>
            <w:tcW w:w="481" w:type="pct"/>
            <w:tcBorders>
              <w:top w:val="nil"/>
              <w:left w:val="nil"/>
              <w:bottom w:val="single" w:sz="4" w:space="0" w:color="auto"/>
              <w:right w:val="single" w:sz="4" w:space="0" w:color="auto"/>
            </w:tcBorders>
            <w:shd w:val="clear" w:color="000000" w:fill="FFFFFF"/>
            <w:vAlign w:val="center"/>
            <w:hideMark/>
          </w:tcPr>
          <w:p w14:paraId="6ABE4E89" w14:textId="77777777" w:rsidR="00B33C7A" w:rsidRPr="008C6558" w:rsidRDefault="00B33C7A" w:rsidP="002F6E08">
            <w:pPr>
              <w:jc w:val="center"/>
              <w:rPr>
                <w:color w:val="000000" w:themeColor="text1"/>
                <w:sz w:val="22"/>
              </w:rPr>
            </w:pPr>
            <w:r w:rsidRPr="008C6558">
              <w:rPr>
                <w:color w:val="000000" w:themeColor="text1"/>
                <w:sz w:val="22"/>
                <w:szCs w:val="22"/>
              </w:rPr>
              <w:t>-0,27</w:t>
            </w:r>
          </w:p>
        </w:tc>
        <w:tc>
          <w:tcPr>
            <w:tcW w:w="460" w:type="pct"/>
            <w:tcBorders>
              <w:top w:val="nil"/>
              <w:left w:val="nil"/>
              <w:bottom w:val="single" w:sz="4" w:space="0" w:color="auto"/>
              <w:right w:val="single" w:sz="4" w:space="0" w:color="auto"/>
            </w:tcBorders>
            <w:shd w:val="clear" w:color="000000" w:fill="FFFFFF"/>
            <w:vAlign w:val="center"/>
            <w:hideMark/>
          </w:tcPr>
          <w:p w14:paraId="21D7BBE2" w14:textId="77777777" w:rsidR="00B33C7A" w:rsidRPr="008C6558" w:rsidRDefault="00B33C7A" w:rsidP="002F6E08">
            <w:pPr>
              <w:jc w:val="center"/>
              <w:rPr>
                <w:color w:val="000000" w:themeColor="text1"/>
                <w:sz w:val="22"/>
              </w:rPr>
            </w:pPr>
            <w:r w:rsidRPr="008C6558">
              <w:rPr>
                <w:color w:val="000000" w:themeColor="text1"/>
                <w:sz w:val="22"/>
                <w:szCs w:val="22"/>
              </w:rPr>
              <w:t>-0,40</w:t>
            </w:r>
          </w:p>
        </w:tc>
        <w:tc>
          <w:tcPr>
            <w:tcW w:w="520" w:type="pct"/>
            <w:tcBorders>
              <w:top w:val="nil"/>
              <w:left w:val="nil"/>
              <w:bottom w:val="single" w:sz="4" w:space="0" w:color="auto"/>
              <w:right w:val="single" w:sz="4" w:space="0" w:color="auto"/>
            </w:tcBorders>
            <w:shd w:val="clear" w:color="000000" w:fill="FFFFFF"/>
            <w:vAlign w:val="center"/>
            <w:hideMark/>
          </w:tcPr>
          <w:p w14:paraId="6C4F85F8" w14:textId="77777777" w:rsidR="00B33C7A" w:rsidRPr="008C6558" w:rsidRDefault="00B33C7A" w:rsidP="002F6E08">
            <w:pPr>
              <w:jc w:val="center"/>
              <w:rPr>
                <w:color w:val="000000" w:themeColor="text1"/>
                <w:sz w:val="22"/>
              </w:rPr>
            </w:pPr>
            <w:r w:rsidRPr="008C6558">
              <w:rPr>
                <w:color w:val="000000" w:themeColor="text1"/>
                <w:sz w:val="22"/>
                <w:szCs w:val="22"/>
              </w:rPr>
              <w:t>-0,27</w:t>
            </w:r>
          </w:p>
        </w:tc>
        <w:tc>
          <w:tcPr>
            <w:tcW w:w="452" w:type="pct"/>
            <w:tcBorders>
              <w:top w:val="nil"/>
              <w:left w:val="nil"/>
              <w:bottom w:val="single" w:sz="4" w:space="0" w:color="auto"/>
              <w:right w:val="single" w:sz="4" w:space="0" w:color="auto"/>
            </w:tcBorders>
            <w:shd w:val="clear" w:color="000000" w:fill="FFFFFF"/>
            <w:vAlign w:val="center"/>
            <w:hideMark/>
          </w:tcPr>
          <w:p w14:paraId="41D37620" w14:textId="77777777" w:rsidR="00B33C7A" w:rsidRPr="008C6558" w:rsidRDefault="00B33C7A" w:rsidP="002F6E08">
            <w:pPr>
              <w:jc w:val="right"/>
              <w:rPr>
                <w:b/>
                <w:bCs/>
                <w:color w:val="000000" w:themeColor="text1"/>
                <w:sz w:val="22"/>
              </w:rPr>
            </w:pPr>
            <w:r w:rsidRPr="008C6558">
              <w:rPr>
                <w:b/>
                <w:bCs/>
                <w:color w:val="000000" w:themeColor="text1"/>
                <w:sz w:val="22"/>
                <w:szCs w:val="22"/>
              </w:rPr>
              <w:t>-0,3</w:t>
            </w:r>
          </w:p>
        </w:tc>
        <w:tc>
          <w:tcPr>
            <w:tcW w:w="453" w:type="pct"/>
            <w:tcBorders>
              <w:top w:val="nil"/>
              <w:left w:val="nil"/>
              <w:bottom w:val="single" w:sz="4" w:space="0" w:color="auto"/>
              <w:right w:val="single" w:sz="4" w:space="0" w:color="auto"/>
            </w:tcBorders>
            <w:shd w:val="clear" w:color="000000" w:fill="FFFFFF"/>
            <w:vAlign w:val="center"/>
            <w:hideMark/>
          </w:tcPr>
          <w:p w14:paraId="68678D5A" w14:textId="77777777" w:rsidR="00B33C7A" w:rsidRPr="008C6558" w:rsidRDefault="00B33C7A" w:rsidP="002F6E08">
            <w:pPr>
              <w:jc w:val="right"/>
              <w:rPr>
                <w:b/>
                <w:bCs/>
                <w:color w:val="000000" w:themeColor="text1"/>
                <w:sz w:val="22"/>
              </w:rPr>
            </w:pPr>
            <w:r w:rsidRPr="008C6558">
              <w:rPr>
                <w:b/>
                <w:bCs/>
                <w:color w:val="000000" w:themeColor="text1"/>
                <w:sz w:val="22"/>
                <w:szCs w:val="22"/>
              </w:rPr>
              <w:t>0,14</w:t>
            </w:r>
          </w:p>
        </w:tc>
      </w:tr>
      <w:tr w:rsidR="00B33C7A" w:rsidRPr="008C6558" w14:paraId="41528D46"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004139E1" w14:textId="77777777" w:rsidR="00B33C7A" w:rsidRPr="008C6558" w:rsidRDefault="00B33C7A"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C</w:t>
            </w:r>
          </w:p>
        </w:tc>
        <w:tc>
          <w:tcPr>
            <w:tcW w:w="2305" w:type="pct"/>
            <w:gridSpan w:val="3"/>
            <w:tcBorders>
              <w:top w:val="nil"/>
              <w:left w:val="nil"/>
              <w:bottom w:val="single" w:sz="4" w:space="0" w:color="auto"/>
              <w:right w:val="single" w:sz="4" w:space="0" w:color="auto"/>
            </w:tcBorders>
            <w:shd w:val="clear" w:color="000000" w:fill="B6DDE8"/>
            <w:vAlign w:val="center"/>
            <w:hideMark/>
          </w:tcPr>
          <w:p w14:paraId="61561FB0"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b/>
                <w:bCs/>
                <w:color w:val="000000" w:themeColor="text1"/>
                <w:sz w:val="22"/>
                <w:szCs w:val="22"/>
                <w:lang w:bidi="ar-SA"/>
              </w:rPr>
              <w:t>Phát triển kết cấu hạ tầng</w:t>
            </w:r>
          </w:p>
        </w:tc>
        <w:tc>
          <w:tcPr>
            <w:tcW w:w="481" w:type="pct"/>
            <w:tcBorders>
              <w:top w:val="nil"/>
              <w:left w:val="nil"/>
              <w:bottom w:val="single" w:sz="4" w:space="0" w:color="auto"/>
              <w:right w:val="single" w:sz="4" w:space="0" w:color="auto"/>
            </w:tcBorders>
            <w:shd w:val="clear" w:color="000000" w:fill="B6DDE8"/>
            <w:vAlign w:val="center"/>
            <w:hideMark/>
          </w:tcPr>
          <w:p w14:paraId="400A908F" w14:textId="77777777" w:rsidR="00B33C7A" w:rsidRPr="008C6558" w:rsidRDefault="00B33C7A"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 </w:t>
            </w:r>
          </w:p>
        </w:tc>
        <w:tc>
          <w:tcPr>
            <w:tcW w:w="460" w:type="pct"/>
            <w:tcBorders>
              <w:top w:val="nil"/>
              <w:left w:val="nil"/>
              <w:bottom w:val="single" w:sz="4" w:space="0" w:color="auto"/>
              <w:right w:val="single" w:sz="4" w:space="0" w:color="auto"/>
            </w:tcBorders>
            <w:shd w:val="clear" w:color="000000" w:fill="B6DDE8"/>
            <w:vAlign w:val="center"/>
            <w:hideMark/>
          </w:tcPr>
          <w:p w14:paraId="70589C35" w14:textId="77777777" w:rsidR="00B33C7A" w:rsidRPr="008C6558" w:rsidRDefault="00B33C7A"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 </w:t>
            </w:r>
          </w:p>
        </w:tc>
        <w:tc>
          <w:tcPr>
            <w:tcW w:w="520" w:type="pct"/>
            <w:tcBorders>
              <w:top w:val="nil"/>
              <w:left w:val="nil"/>
              <w:bottom w:val="single" w:sz="4" w:space="0" w:color="auto"/>
              <w:right w:val="single" w:sz="4" w:space="0" w:color="auto"/>
            </w:tcBorders>
            <w:shd w:val="clear" w:color="000000" w:fill="B6DDE8"/>
            <w:vAlign w:val="center"/>
            <w:hideMark/>
          </w:tcPr>
          <w:p w14:paraId="126D8A6D" w14:textId="77777777" w:rsidR="00B33C7A" w:rsidRPr="008C6558" w:rsidRDefault="00B33C7A" w:rsidP="002F6E08">
            <w:pPr>
              <w:spacing w:before="0" w:after="0"/>
              <w:jc w:val="center"/>
              <w:rPr>
                <w:rFonts w:eastAsia="Times New Roman"/>
                <w:color w:val="000000" w:themeColor="text1"/>
                <w:sz w:val="22"/>
                <w:lang w:bidi="ar-SA"/>
              </w:rPr>
            </w:pPr>
            <w:r w:rsidRPr="008C6558">
              <w:rPr>
                <w:rFonts w:eastAsia="Times New Roman"/>
                <w:color w:val="000000" w:themeColor="text1"/>
                <w:sz w:val="22"/>
                <w:szCs w:val="22"/>
                <w:lang w:bidi="ar-SA"/>
              </w:rPr>
              <w:t> </w:t>
            </w:r>
          </w:p>
        </w:tc>
        <w:tc>
          <w:tcPr>
            <w:tcW w:w="452" w:type="pct"/>
            <w:tcBorders>
              <w:top w:val="nil"/>
              <w:left w:val="nil"/>
              <w:bottom w:val="single" w:sz="4" w:space="0" w:color="auto"/>
              <w:right w:val="single" w:sz="4" w:space="0" w:color="auto"/>
            </w:tcBorders>
            <w:shd w:val="clear" w:color="000000" w:fill="B6DDE8"/>
            <w:vAlign w:val="center"/>
            <w:hideMark/>
          </w:tcPr>
          <w:p w14:paraId="0F64441A"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 </w:t>
            </w:r>
          </w:p>
        </w:tc>
        <w:tc>
          <w:tcPr>
            <w:tcW w:w="453" w:type="pct"/>
            <w:tcBorders>
              <w:top w:val="nil"/>
              <w:left w:val="nil"/>
              <w:bottom w:val="single" w:sz="4" w:space="0" w:color="auto"/>
              <w:right w:val="single" w:sz="4" w:space="0" w:color="auto"/>
            </w:tcBorders>
            <w:shd w:val="clear" w:color="000000" w:fill="B6DDE8"/>
            <w:vAlign w:val="center"/>
            <w:hideMark/>
          </w:tcPr>
          <w:p w14:paraId="14955E62"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 </w:t>
            </w:r>
          </w:p>
        </w:tc>
      </w:tr>
      <w:tr w:rsidR="00B33C7A" w:rsidRPr="008C6558" w14:paraId="42B6F862" w14:textId="77777777" w:rsidTr="00B33C7A">
        <w:trPr>
          <w:trHeight w:val="9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17028EB3"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C.l</w:t>
            </w:r>
          </w:p>
        </w:tc>
        <w:tc>
          <w:tcPr>
            <w:tcW w:w="1384" w:type="pct"/>
            <w:tcBorders>
              <w:top w:val="nil"/>
              <w:left w:val="nil"/>
              <w:bottom w:val="single" w:sz="4" w:space="0" w:color="auto"/>
              <w:right w:val="single" w:sz="4" w:space="0" w:color="auto"/>
            </w:tcBorders>
            <w:shd w:val="clear" w:color="000000" w:fill="FFFFFF"/>
            <w:vAlign w:val="bottom"/>
            <w:hideMark/>
          </w:tcPr>
          <w:p w14:paraId="58291B74" w14:textId="77777777" w:rsidR="00B33C7A" w:rsidRPr="008C6558" w:rsidRDefault="00B33C7A"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Hệ thống hạ tầng giao thông (đường bộ, đường thủy, đường hàng không)</w:t>
            </w:r>
          </w:p>
        </w:tc>
        <w:tc>
          <w:tcPr>
            <w:tcW w:w="463" w:type="pct"/>
            <w:tcBorders>
              <w:top w:val="nil"/>
              <w:left w:val="nil"/>
              <w:bottom w:val="single" w:sz="4" w:space="0" w:color="auto"/>
              <w:right w:val="single" w:sz="4" w:space="0" w:color="auto"/>
            </w:tcBorders>
            <w:shd w:val="clear" w:color="000000" w:fill="FFFFFF"/>
            <w:vAlign w:val="center"/>
            <w:hideMark/>
          </w:tcPr>
          <w:p w14:paraId="3C0F1459" w14:textId="77777777" w:rsidR="00B33C7A" w:rsidRPr="008C6558" w:rsidRDefault="00B33C7A" w:rsidP="002F6E08">
            <w:pPr>
              <w:jc w:val="center"/>
              <w:rPr>
                <w:color w:val="000000" w:themeColor="text1"/>
                <w:sz w:val="22"/>
              </w:rPr>
            </w:pPr>
            <w:r w:rsidRPr="008C6558">
              <w:rPr>
                <w:color w:val="000000" w:themeColor="text1"/>
                <w:sz w:val="22"/>
                <w:szCs w:val="22"/>
              </w:rPr>
              <w:t>-0,27</w:t>
            </w:r>
          </w:p>
        </w:tc>
        <w:tc>
          <w:tcPr>
            <w:tcW w:w="458" w:type="pct"/>
            <w:tcBorders>
              <w:top w:val="nil"/>
              <w:left w:val="nil"/>
              <w:bottom w:val="single" w:sz="4" w:space="0" w:color="auto"/>
              <w:right w:val="single" w:sz="4" w:space="0" w:color="auto"/>
            </w:tcBorders>
            <w:shd w:val="clear" w:color="000000" w:fill="FFFFFF"/>
            <w:vAlign w:val="center"/>
            <w:hideMark/>
          </w:tcPr>
          <w:p w14:paraId="298C60B1" w14:textId="77777777" w:rsidR="00B33C7A" w:rsidRPr="008C6558" w:rsidRDefault="00B33C7A" w:rsidP="002F6E08">
            <w:pPr>
              <w:jc w:val="center"/>
              <w:rPr>
                <w:color w:val="000000" w:themeColor="text1"/>
                <w:sz w:val="22"/>
              </w:rPr>
            </w:pPr>
            <w:r w:rsidRPr="008C6558">
              <w:rPr>
                <w:color w:val="000000" w:themeColor="text1"/>
                <w:sz w:val="22"/>
                <w:szCs w:val="22"/>
              </w:rPr>
              <w:t>-0,27</w:t>
            </w:r>
          </w:p>
        </w:tc>
        <w:tc>
          <w:tcPr>
            <w:tcW w:w="481" w:type="pct"/>
            <w:tcBorders>
              <w:top w:val="nil"/>
              <w:left w:val="nil"/>
              <w:bottom w:val="single" w:sz="4" w:space="0" w:color="auto"/>
              <w:right w:val="single" w:sz="4" w:space="0" w:color="auto"/>
            </w:tcBorders>
            <w:shd w:val="clear" w:color="000000" w:fill="FFFFFF"/>
            <w:vAlign w:val="center"/>
            <w:hideMark/>
          </w:tcPr>
          <w:p w14:paraId="09662F49" w14:textId="77777777" w:rsidR="00B33C7A" w:rsidRPr="008C6558" w:rsidRDefault="00B33C7A" w:rsidP="002F6E08">
            <w:pPr>
              <w:jc w:val="center"/>
              <w:rPr>
                <w:color w:val="000000" w:themeColor="text1"/>
                <w:sz w:val="22"/>
              </w:rPr>
            </w:pPr>
            <w:r w:rsidRPr="008C6558">
              <w:rPr>
                <w:color w:val="000000" w:themeColor="text1"/>
                <w:sz w:val="22"/>
                <w:szCs w:val="22"/>
              </w:rPr>
              <w:t>-0,27</w:t>
            </w:r>
          </w:p>
        </w:tc>
        <w:tc>
          <w:tcPr>
            <w:tcW w:w="460" w:type="pct"/>
            <w:tcBorders>
              <w:top w:val="nil"/>
              <w:left w:val="nil"/>
              <w:bottom w:val="single" w:sz="4" w:space="0" w:color="auto"/>
              <w:right w:val="single" w:sz="4" w:space="0" w:color="auto"/>
            </w:tcBorders>
            <w:shd w:val="clear" w:color="000000" w:fill="FFFFFF"/>
            <w:vAlign w:val="center"/>
            <w:hideMark/>
          </w:tcPr>
          <w:p w14:paraId="3030B3D9" w14:textId="77777777" w:rsidR="00B33C7A" w:rsidRPr="008C6558" w:rsidRDefault="00B33C7A" w:rsidP="002F6E08">
            <w:pPr>
              <w:jc w:val="center"/>
              <w:rPr>
                <w:color w:val="000000" w:themeColor="text1"/>
                <w:sz w:val="22"/>
              </w:rPr>
            </w:pPr>
            <w:r w:rsidRPr="008C6558">
              <w:rPr>
                <w:color w:val="000000" w:themeColor="text1"/>
                <w:sz w:val="22"/>
                <w:szCs w:val="22"/>
              </w:rPr>
              <w:t>-0,40</w:t>
            </w:r>
          </w:p>
        </w:tc>
        <w:tc>
          <w:tcPr>
            <w:tcW w:w="520" w:type="pct"/>
            <w:tcBorders>
              <w:top w:val="nil"/>
              <w:left w:val="nil"/>
              <w:bottom w:val="single" w:sz="4" w:space="0" w:color="auto"/>
              <w:right w:val="single" w:sz="4" w:space="0" w:color="auto"/>
            </w:tcBorders>
            <w:shd w:val="clear" w:color="000000" w:fill="FFFFFF"/>
            <w:vAlign w:val="center"/>
            <w:hideMark/>
          </w:tcPr>
          <w:p w14:paraId="57706BBD" w14:textId="77777777" w:rsidR="00B33C7A" w:rsidRPr="008C6558" w:rsidRDefault="00B33C7A" w:rsidP="002F6E08">
            <w:pPr>
              <w:jc w:val="center"/>
              <w:rPr>
                <w:color w:val="000000" w:themeColor="text1"/>
                <w:sz w:val="22"/>
              </w:rPr>
            </w:pPr>
            <w:r w:rsidRPr="008C6558">
              <w:rPr>
                <w:color w:val="000000" w:themeColor="text1"/>
                <w:sz w:val="22"/>
                <w:szCs w:val="22"/>
              </w:rPr>
              <w:t>-0,27</w:t>
            </w:r>
          </w:p>
        </w:tc>
        <w:tc>
          <w:tcPr>
            <w:tcW w:w="452" w:type="pct"/>
            <w:tcBorders>
              <w:top w:val="nil"/>
              <w:left w:val="nil"/>
              <w:bottom w:val="single" w:sz="4" w:space="0" w:color="auto"/>
              <w:right w:val="single" w:sz="4" w:space="0" w:color="auto"/>
            </w:tcBorders>
            <w:shd w:val="clear" w:color="000000" w:fill="FFFFFF"/>
            <w:vAlign w:val="center"/>
            <w:hideMark/>
          </w:tcPr>
          <w:p w14:paraId="0EE21EAF" w14:textId="77777777" w:rsidR="00B33C7A" w:rsidRPr="008C6558" w:rsidRDefault="00B33C7A" w:rsidP="002F6E08">
            <w:pPr>
              <w:jc w:val="right"/>
              <w:rPr>
                <w:b/>
                <w:bCs/>
                <w:color w:val="000000" w:themeColor="text1"/>
                <w:sz w:val="22"/>
              </w:rPr>
            </w:pPr>
            <w:r w:rsidRPr="008C6558">
              <w:rPr>
                <w:b/>
                <w:bCs/>
                <w:color w:val="000000" w:themeColor="text1"/>
                <w:sz w:val="22"/>
                <w:szCs w:val="22"/>
              </w:rPr>
              <w:t>-0,3</w:t>
            </w:r>
          </w:p>
        </w:tc>
        <w:tc>
          <w:tcPr>
            <w:tcW w:w="453" w:type="pct"/>
            <w:tcBorders>
              <w:top w:val="nil"/>
              <w:left w:val="nil"/>
              <w:bottom w:val="single" w:sz="4" w:space="0" w:color="auto"/>
              <w:right w:val="single" w:sz="4" w:space="0" w:color="auto"/>
            </w:tcBorders>
            <w:shd w:val="clear" w:color="000000" w:fill="FFFFFF"/>
            <w:vAlign w:val="center"/>
            <w:hideMark/>
          </w:tcPr>
          <w:p w14:paraId="13BFDE11" w14:textId="77777777" w:rsidR="00B33C7A" w:rsidRPr="008C6558" w:rsidRDefault="00B33C7A" w:rsidP="002F6E08">
            <w:pPr>
              <w:jc w:val="right"/>
              <w:rPr>
                <w:b/>
                <w:bCs/>
                <w:color w:val="000000" w:themeColor="text1"/>
                <w:sz w:val="22"/>
              </w:rPr>
            </w:pPr>
            <w:r w:rsidRPr="008C6558">
              <w:rPr>
                <w:b/>
                <w:bCs/>
                <w:color w:val="000000" w:themeColor="text1"/>
                <w:sz w:val="22"/>
                <w:szCs w:val="22"/>
              </w:rPr>
              <w:t>0,14</w:t>
            </w:r>
          </w:p>
        </w:tc>
      </w:tr>
      <w:tr w:rsidR="00B33C7A" w:rsidRPr="008C6558" w14:paraId="5EF9196A"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0063A903"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C.2</w:t>
            </w:r>
          </w:p>
        </w:tc>
        <w:tc>
          <w:tcPr>
            <w:tcW w:w="1384" w:type="pct"/>
            <w:tcBorders>
              <w:top w:val="nil"/>
              <w:left w:val="nil"/>
              <w:bottom w:val="single" w:sz="4" w:space="0" w:color="auto"/>
              <w:right w:val="single" w:sz="4" w:space="0" w:color="auto"/>
            </w:tcBorders>
            <w:shd w:val="clear" w:color="000000" w:fill="FFFFFF"/>
            <w:vAlign w:val="bottom"/>
            <w:hideMark/>
          </w:tcPr>
          <w:p w14:paraId="0A5790AA" w14:textId="77777777" w:rsidR="00B33C7A" w:rsidRPr="008C6558" w:rsidRDefault="00B33C7A"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Hạ tầng thủy lợi, cấp nước và thoát nước, xử lý nước thái, CTR</w:t>
            </w:r>
          </w:p>
        </w:tc>
        <w:tc>
          <w:tcPr>
            <w:tcW w:w="463" w:type="pct"/>
            <w:tcBorders>
              <w:top w:val="nil"/>
              <w:left w:val="nil"/>
              <w:bottom w:val="single" w:sz="4" w:space="0" w:color="auto"/>
              <w:right w:val="single" w:sz="4" w:space="0" w:color="auto"/>
            </w:tcBorders>
            <w:shd w:val="clear" w:color="000000" w:fill="FFFFFF"/>
            <w:vAlign w:val="center"/>
            <w:hideMark/>
          </w:tcPr>
          <w:p w14:paraId="5C55828E" w14:textId="77777777" w:rsidR="00B33C7A" w:rsidRPr="008C6558" w:rsidRDefault="00B33C7A" w:rsidP="002F6E08">
            <w:pPr>
              <w:jc w:val="center"/>
              <w:rPr>
                <w:color w:val="000000" w:themeColor="text1"/>
                <w:sz w:val="22"/>
              </w:rPr>
            </w:pPr>
            <w:r w:rsidRPr="008C6558">
              <w:rPr>
                <w:color w:val="000000" w:themeColor="text1"/>
                <w:sz w:val="22"/>
                <w:szCs w:val="22"/>
              </w:rPr>
              <w:t>0,00</w:t>
            </w:r>
          </w:p>
        </w:tc>
        <w:tc>
          <w:tcPr>
            <w:tcW w:w="458" w:type="pct"/>
            <w:tcBorders>
              <w:top w:val="nil"/>
              <w:left w:val="nil"/>
              <w:bottom w:val="single" w:sz="4" w:space="0" w:color="auto"/>
              <w:right w:val="single" w:sz="4" w:space="0" w:color="auto"/>
            </w:tcBorders>
            <w:shd w:val="clear" w:color="000000" w:fill="FFFFFF"/>
            <w:vAlign w:val="center"/>
            <w:hideMark/>
          </w:tcPr>
          <w:p w14:paraId="577E5DAA" w14:textId="77777777" w:rsidR="00B33C7A" w:rsidRPr="008C6558" w:rsidRDefault="00B33C7A" w:rsidP="002F6E08">
            <w:pPr>
              <w:jc w:val="center"/>
              <w:rPr>
                <w:color w:val="000000" w:themeColor="text1"/>
                <w:sz w:val="22"/>
              </w:rPr>
            </w:pPr>
            <w:r w:rsidRPr="008C6558">
              <w:rPr>
                <w:color w:val="000000" w:themeColor="text1"/>
                <w:sz w:val="22"/>
                <w:szCs w:val="22"/>
              </w:rPr>
              <w:t>0,00</w:t>
            </w:r>
          </w:p>
        </w:tc>
        <w:tc>
          <w:tcPr>
            <w:tcW w:w="481" w:type="pct"/>
            <w:tcBorders>
              <w:top w:val="nil"/>
              <w:left w:val="nil"/>
              <w:bottom w:val="single" w:sz="4" w:space="0" w:color="auto"/>
              <w:right w:val="single" w:sz="4" w:space="0" w:color="auto"/>
            </w:tcBorders>
            <w:shd w:val="clear" w:color="000000" w:fill="FFFFFF"/>
            <w:vAlign w:val="center"/>
            <w:hideMark/>
          </w:tcPr>
          <w:p w14:paraId="25DC1661" w14:textId="77777777" w:rsidR="00B33C7A" w:rsidRPr="008C6558" w:rsidRDefault="00B33C7A" w:rsidP="002F6E08">
            <w:pPr>
              <w:jc w:val="center"/>
              <w:rPr>
                <w:color w:val="000000" w:themeColor="text1"/>
                <w:sz w:val="22"/>
              </w:rPr>
            </w:pPr>
            <w:r w:rsidRPr="008C6558">
              <w:rPr>
                <w:color w:val="000000" w:themeColor="text1"/>
                <w:sz w:val="22"/>
                <w:szCs w:val="22"/>
              </w:rPr>
              <w:t>0,00</w:t>
            </w:r>
          </w:p>
        </w:tc>
        <w:tc>
          <w:tcPr>
            <w:tcW w:w="460" w:type="pct"/>
            <w:tcBorders>
              <w:top w:val="nil"/>
              <w:left w:val="nil"/>
              <w:bottom w:val="single" w:sz="4" w:space="0" w:color="auto"/>
              <w:right w:val="single" w:sz="4" w:space="0" w:color="auto"/>
            </w:tcBorders>
            <w:shd w:val="clear" w:color="000000" w:fill="FFFFFF"/>
            <w:vAlign w:val="center"/>
            <w:hideMark/>
          </w:tcPr>
          <w:p w14:paraId="075355FE" w14:textId="77777777" w:rsidR="00B33C7A" w:rsidRPr="008C6558" w:rsidRDefault="00B33C7A" w:rsidP="002F6E08">
            <w:pPr>
              <w:jc w:val="center"/>
              <w:rPr>
                <w:color w:val="000000" w:themeColor="text1"/>
                <w:sz w:val="22"/>
              </w:rPr>
            </w:pPr>
            <w:r w:rsidRPr="008C6558">
              <w:rPr>
                <w:color w:val="000000" w:themeColor="text1"/>
                <w:sz w:val="22"/>
                <w:szCs w:val="22"/>
              </w:rPr>
              <w:t>0,00</w:t>
            </w:r>
          </w:p>
        </w:tc>
        <w:tc>
          <w:tcPr>
            <w:tcW w:w="520" w:type="pct"/>
            <w:tcBorders>
              <w:top w:val="nil"/>
              <w:left w:val="nil"/>
              <w:bottom w:val="single" w:sz="4" w:space="0" w:color="auto"/>
              <w:right w:val="single" w:sz="4" w:space="0" w:color="auto"/>
            </w:tcBorders>
            <w:shd w:val="clear" w:color="000000" w:fill="FFFFFF"/>
            <w:vAlign w:val="center"/>
            <w:hideMark/>
          </w:tcPr>
          <w:p w14:paraId="2316A114" w14:textId="77777777" w:rsidR="00B33C7A" w:rsidRPr="008C6558" w:rsidRDefault="00B33C7A" w:rsidP="002F6E08">
            <w:pPr>
              <w:jc w:val="center"/>
              <w:rPr>
                <w:color w:val="000000" w:themeColor="text1"/>
                <w:sz w:val="22"/>
              </w:rPr>
            </w:pPr>
            <w:r w:rsidRPr="008C6558">
              <w:rPr>
                <w:color w:val="000000" w:themeColor="text1"/>
                <w:sz w:val="22"/>
                <w:szCs w:val="22"/>
              </w:rPr>
              <w:t>0,00</w:t>
            </w:r>
          </w:p>
        </w:tc>
        <w:tc>
          <w:tcPr>
            <w:tcW w:w="452" w:type="pct"/>
            <w:tcBorders>
              <w:top w:val="nil"/>
              <w:left w:val="nil"/>
              <w:bottom w:val="single" w:sz="4" w:space="0" w:color="auto"/>
              <w:right w:val="single" w:sz="4" w:space="0" w:color="auto"/>
            </w:tcBorders>
            <w:shd w:val="clear" w:color="000000" w:fill="FFFFFF"/>
            <w:vAlign w:val="center"/>
            <w:hideMark/>
          </w:tcPr>
          <w:p w14:paraId="362E51C2" w14:textId="77777777" w:rsidR="00B33C7A" w:rsidRPr="008C6558" w:rsidRDefault="00B33C7A" w:rsidP="002F6E08">
            <w:pPr>
              <w:jc w:val="right"/>
              <w:rPr>
                <w:b/>
                <w:bCs/>
                <w:color w:val="000000" w:themeColor="text1"/>
                <w:sz w:val="22"/>
              </w:rPr>
            </w:pPr>
            <w:r w:rsidRPr="008C6558">
              <w:rPr>
                <w:b/>
                <w:bCs/>
                <w:color w:val="000000" w:themeColor="text1"/>
                <w:sz w:val="22"/>
                <w:szCs w:val="22"/>
              </w:rPr>
              <w:t>0,0</w:t>
            </w:r>
          </w:p>
        </w:tc>
        <w:tc>
          <w:tcPr>
            <w:tcW w:w="453" w:type="pct"/>
            <w:tcBorders>
              <w:top w:val="nil"/>
              <w:left w:val="nil"/>
              <w:bottom w:val="single" w:sz="4" w:space="0" w:color="auto"/>
              <w:right w:val="single" w:sz="4" w:space="0" w:color="auto"/>
            </w:tcBorders>
            <w:shd w:val="clear" w:color="000000" w:fill="FFFFFF"/>
            <w:vAlign w:val="center"/>
            <w:hideMark/>
          </w:tcPr>
          <w:p w14:paraId="2A0362FC" w14:textId="77777777" w:rsidR="00B33C7A" w:rsidRPr="008C6558" w:rsidRDefault="00B33C7A" w:rsidP="002F6E08">
            <w:pPr>
              <w:jc w:val="right"/>
              <w:rPr>
                <w:b/>
                <w:bCs/>
                <w:color w:val="000000" w:themeColor="text1"/>
                <w:sz w:val="22"/>
              </w:rPr>
            </w:pPr>
            <w:r w:rsidRPr="008C6558">
              <w:rPr>
                <w:b/>
                <w:bCs/>
                <w:color w:val="000000" w:themeColor="text1"/>
                <w:sz w:val="22"/>
                <w:szCs w:val="22"/>
              </w:rPr>
              <w:t>0,01</w:t>
            </w:r>
          </w:p>
        </w:tc>
      </w:tr>
      <w:tr w:rsidR="00B33C7A" w:rsidRPr="008C6558" w14:paraId="5888E800"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1550D65F"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C.3</w:t>
            </w:r>
          </w:p>
        </w:tc>
        <w:tc>
          <w:tcPr>
            <w:tcW w:w="1384" w:type="pct"/>
            <w:tcBorders>
              <w:top w:val="nil"/>
              <w:left w:val="nil"/>
              <w:bottom w:val="single" w:sz="4" w:space="0" w:color="auto"/>
              <w:right w:val="single" w:sz="4" w:space="0" w:color="auto"/>
            </w:tcBorders>
            <w:shd w:val="clear" w:color="000000" w:fill="FFFFFF"/>
            <w:vAlign w:val="bottom"/>
            <w:hideMark/>
          </w:tcPr>
          <w:p w14:paraId="593CAC56" w14:textId="77777777" w:rsidR="00B33C7A" w:rsidRPr="008C6558" w:rsidRDefault="00B33C7A"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Phát triển các khu đô thị, điểm dân cư</w:t>
            </w:r>
          </w:p>
        </w:tc>
        <w:tc>
          <w:tcPr>
            <w:tcW w:w="463" w:type="pct"/>
            <w:tcBorders>
              <w:top w:val="nil"/>
              <w:left w:val="nil"/>
              <w:bottom w:val="single" w:sz="4" w:space="0" w:color="auto"/>
              <w:right w:val="single" w:sz="4" w:space="0" w:color="auto"/>
            </w:tcBorders>
            <w:shd w:val="clear" w:color="000000" w:fill="FFFFFF"/>
            <w:vAlign w:val="center"/>
            <w:hideMark/>
          </w:tcPr>
          <w:p w14:paraId="07AC576E" w14:textId="77777777" w:rsidR="00B33C7A" w:rsidRPr="008C6558" w:rsidRDefault="00B33C7A" w:rsidP="002F6E08">
            <w:pPr>
              <w:jc w:val="center"/>
              <w:rPr>
                <w:color w:val="000000" w:themeColor="text1"/>
                <w:sz w:val="22"/>
              </w:rPr>
            </w:pPr>
            <w:r w:rsidRPr="008C6558">
              <w:rPr>
                <w:color w:val="000000" w:themeColor="text1"/>
                <w:sz w:val="22"/>
                <w:szCs w:val="22"/>
              </w:rPr>
              <w:t>-0,48</w:t>
            </w:r>
          </w:p>
        </w:tc>
        <w:tc>
          <w:tcPr>
            <w:tcW w:w="458" w:type="pct"/>
            <w:tcBorders>
              <w:top w:val="nil"/>
              <w:left w:val="nil"/>
              <w:bottom w:val="single" w:sz="4" w:space="0" w:color="auto"/>
              <w:right w:val="single" w:sz="4" w:space="0" w:color="auto"/>
            </w:tcBorders>
            <w:shd w:val="clear" w:color="000000" w:fill="FFFFFF"/>
            <w:vAlign w:val="center"/>
            <w:hideMark/>
          </w:tcPr>
          <w:p w14:paraId="79A2D7EC" w14:textId="77777777" w:rsidR="00B33C7A" w:rsidRPr="008C6558" w:rsidRDefault="00B33C7A" w:rsidP="002F6E08">
            <w:pPr>
              <w:jc w:val="center"/>
              <w:rPr>
                <w:color w:val="000000" w:themeColor="text1"/>
                <w:sz w:val="22"/>
              </w:rPr>
            </w:pPr>
            <w:r w:rsidRPr="008C6558">
              <w:rPr>
                <w:color w:val="000000" w:themeColor="text1"/>
                <w:sz w:val="22"/>
                <w:szCs w:val="22"/>
              </w:rPr>
              <w:t>-0,48</w:t>
            </w:r>
          </w:p>
        </w:tc>
        <w:tc>
          <w:tcPr>
            <w:tcW w:w="481" w:type="pct"/>
            <w:tcBorders>
              <w:top w:val="nil"/>
              <w:left w:val="nil"/>
              <w:bottom w:val="single" w:sz="4" w:space="0" w:color="auto"/>
              <w:right w:val="single" w:sz="4" w:space="0" w:color="auto"/>
            </w:tcBorders>
            <w:shd w:val="clear" w:color="000000" w:fill="FFFFFF"/>
            <w:vAlign w:val="center"/>
            <w:hideMark/>
          </w:tcPr>
          <w:p w14:paraId="77426514" w14:textId="77777777" w:rsidR="00B33C7A" w:rsidRPr="008C6558" w:rsidRDefault="00B33C7A" w:rsidP="002F6E08">
            <w:pPr>
              <w:jc w:val="center"/>
              <w:rPr>
                <w:color w:val="000000" w:themeColor="text1"/>
                <w:sz w:val="22"/>
              </w:rPr>
            </w:pPr>
            <w:r w:rsidRPr="008C6558">
              <w:rPr>
                <w:color w:val="000000" w:themeColor="text1"/>
                <w:sz w:val="22"/>
                <w:szCs w:val="22"/>
              </w:rPr>
              <w:t>-0,32</w:t>
            </w:r>
          </w:p>
        </w:tc>
        <w:tc>
          <w:tcPr>
            <w:tcW w:w="460" w:type="pct"/>
            <w:tcBorders>
              <w:top w:val="nil"/>
              <w:left w:val="nil"/>
              <w:bottom w:val="single" w:sz="4" w:space="0" w:color="auto"/>
              <w:right w:val="single" w:sz="4" w:space="0" w:color="auto"/>
            </w:tcBorders>
            <w:shd w:val="clear" w:color="000000" w:fill="FFFFFF"/>
            <w:vAlign w:val="center"/>
            <w:hideMark/>
          </w:tcPr>
          <w:p w14:paraId="492CA348" w14:textId="77777777" w:rsidR="00B33C7A" w:rsidRPr="008C6558" w:rsidRDefault="00B33C7A" w:rsidP="002F6E08">
            <w:pPr>
              <w:jc w:val="center"/>
              <w:rPr>
                <w:color w:val="000000" w:themeColor="text1"/>
                <w:sz w:val="22"/>
              </w:rPr>
            </w:pPr>
            <w:r w:rsidRPr="008C6558">
              <w:rPr>
                <w:color w:val="000000" w:themeColor="text1"/>
                <w:sz w:val="22"/>
                <w:szCs w:val="22"/>
              </w:rPr>
              <w:t>-0,48</w:t>
            </w:r>
          </w:p>
        </w:tc>
        <w:tc>
          <w:tcPr>
            <w:tcW w:w="520" w:type="pct"/>
            <w:tcBorders>
              <w:top w:val="nil"/>
              <w:left w:val="nil"/>
              <w:bottom w:val="single" w:sz="4" w:space="0" w:color="auto"/>
              <w:right w:val="single" w:sz="4" w:space="0" w:color="auto"/>
            </w:tcBorders>
            <w:shd w:val="clear" w:color="000000" w:fill="FFFFFF"/>
            <w:vAlign w:val="center"/>
            <w:hideMark/>
          </w:tcPr>
          <w:p w14:paraId="5080D41A" w14:textId="77777777" w:rsidR="00B33C7A" w:rsidRPr="008C6558" w:rsidRDefault="00B33C7A" w:rsidP="002F6E08">
            <w:pPr>
              <w:jc w:val="center"/>
              <w:rPr>
                <w:color w:val="000000" w:themeColor="text1"/>
                <w:sz w:val="22"/>
              </w:rPr>
            </w:pPr>
            <w:r w:rsidRPr="008C6558">
              <w:rPr>
                <w:color w:val="000000" w:themeColor="text1"/>
                <w:sz w:val="22"/>
                <w:szCs w:val="22"/>
              </w:rPr>
              <w:t>-0,32</w:t>
            </w:r>
          </w:p>
        </w:tc>
        <w:tc>
          <w:tcPr>
            <w:tcW w:w="452" w:type="pct"/>
            <w:tcBorders>
              <w:top w:val="nil"/>
              <w:left w:val="nil"/>
              <w:bottom w:val="single" w:sz="4" w:space="0" w:color="auto"/>
              <w:right w:val="single" w:sz="4" w:space="0" w:color="auto"/>
            </w:tcBorders>
            <w:shd w:val="clear" w:color="000000" w:fill="FFFFFF"/>
            <w:vAlign w:val="center"/>
            <w:hideMark/>
          </w:tcPr>
          <w:p w14:paraId="7955C634" w14:textId="77777777" w:rsidR="00B33C7A" w:rsidRPr="008C6558" w:rsidRDefault="00B33C7A" w:rsidP="002F6E08">
            <w:pPr>
              <w:jc w:val="right"/>
              <w:rPr>
                <w:b/>
                <w:bCs/>
                <w:color w:val="000000" w:themeColor="text1"/>
                <w:sz w:val="22"/>
              </w:rPr>
            </w:pPr>
            <w:r w:rsidRPr="008C6558">
              <w:rPr>
                <w:b/>
                <w:bCs/>
                <w:color w:val="000000" w:themeColor="text1"/>
                <w:sz w:val="22"/>
                <w:szCs w:val="22"/>
              </w:rPr>
              <w:t>-0,4</w:t>
            </w:r>
          </w:p>
        </w:tc>
        <w:tc>
          <w:tcPr>
            <w:tcW w:w="453" w:type="pct"/>
            <w:tcBorders>
              <w:top w:val="nil"/>
              <w:left w:val="nil"/>
              <w:bottom w:val="single" w:sz="4" w:space="0" w:color="auto"/>
              <w:right w:val="single" w:sz="4" w:space="0" w:color="auto"/>
            </w:tcBorders>
            <w:shd w:val="clear" w:color="000000" w:fill="FFFFFF"/>
            <w:vAlign w:val="center"/>
            <w:hideMark/>
          </w:tcPr>
          <w:p w14:paraId="6AA1B425" w14:textId="77777777" w:rsidR="00B33C7A" w:rsidRPr="008C6558" w:rsidRDefault="00B33C7A" w:rsidP="002F6E08">
            <w:pPr>
              <w:jc w:val="right"/>
              <w:rPr>
                <w:b/>
                <w:bCs/>
                <w:color w:val="000000" w:themeColor="text1"/>
                <w:sz w:val="22"/>
              </w:rPr>
            </w:pPr>
            <w:r w:rsidRPr="008C6558">
              <w:rPr>
                <w:b/>
                <w:bCs/>
                <w:color w:val="000000" w:themeColor="text1"/>
                <w:sz w:val="22"/>
                <w:szCs w:val="22"/>
              </w:rPr>
              <w:t>0,16</w:t>
            </w:r>
          </w:p>
        </w:tc>
      </w:tr>
      <w:tr w:rsidR="00A43E4B" w:rsidRPr="008C6558" w14:paraId="7CA9DD23" w14:textId="77777777" w:rsidTr="00B33C7A">
        <w:trPr>
          <w:trHeight w:val="570"/>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17392BCF"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D</w:t>
            </w:r>
          </w:p>
        </w:tc>
        <w:tc>
          <w:tcPr>
            <w:tcW w:w="4671" w:type="pct"/>
            <w:gridSpan w:val="8"/>
            <w:tcBorders>
              <w:top w:val="single" w:sz="4" w:space="0" w:color="auto"/>
              <w:left w:val="nil"/>
              <w:bottom w:val="single" w:sz="4" w:space="0" w:color="auto"/>
              <w:right w:val="single" w:sz="4" w:space="0" w:color="000000"/>
            </w:tcBorders>
            <w:shd w:val="clear" w:color="000000" w:fill="B6DDE8"/>
            <w:vAlign w:val="center"/>
            <w:hideMark/>
          </w:tcPr>
          <w:p w14:paraId="07525595" w14:textId="77777777" w:rsidR="00A43E4B" w:rsidRPr="008C6558" w:rsidRDefault="00A43E4B"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Phát triển thương mại- dịch vụ và du lịch</w:t>
            </w:r>
          </w:p>
        </w:tc>
      </w:tr>
      <w:tr w:rsidR="00B33C7A" w:rsidRPr="008C6558" w14:paraId="59D38745"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1B9587C5"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D.l</w:t>
            </w:r>
          </w:p>
        </w:tc>
        <w:tc>
          <w:tcPr>
            <w:tcW w:w="1384" w:type="pct"/>
            <w:tcBorders>
              <w:top w:val="nil"/>
              <w:left w:val="nil"/>
              <w:bottom w:val="single" w:sz="4" w:space="0" w:color="auto"/>
              <w:right w:val="single" w:sz="4" w:space="0" w:color="auto"/>
            </w:tcBorders>
            <w:shd w:val="clear" w:color="000000" w:fill="FFFFFF"/>
            <w:vAlign w:val="bottom"/>
            <w:hideMark/>
          </w:tcPr>
          <w:p w14:paraId="52865460" w14:textId="77777777" w:rsidR="00B33C7A" w:rsidRPr="008C6558" w:rsidRDefault="00B33C7A"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Phát triển trung tâm, khu du lịch</w:t>
            </w:r>
          </w:p>
        </w:tc>
        <w:tc>
          <w:tcPr>
            <w:tcW w:w="463" w:type="pct"/>
            <w:tcBorders>
              <w:top w:val="nil"/>
              <w:left w:val="nil"/>
              <w:bottom w:val="single" w:sz="4" w:space="0" w:color="auto"/>
              <w:right w:val="single" w:sz="4" w:space="0" w:color="auto"/>
            </w:tcBorders>
            <w:shd w:val="clear" w:color="000000" w:fill="FFFFFF"/>
            <w:vAlign w:val="center"/>
            <w:hideMark/>
          </w:tcPr>
          <w:p w14:paraId="065FCF7B" w14:textId="77777777" w:rsidR="00B33C7A" w:rsidRPr="008C6558" w:rsidRDefault="00B33C7A" w:rsidP="002F6E08">
            <w:pPr>
              <w:jc w:val="center"/>
              <w:rPr>
                <w:color w:val="000000" w:themeColor="text1"/>
                <w:sz w:val="22"/>
              </w:rPr>
            </w:pPr>
            <w:r w:rsidRPr="008C6558">
              <w:rPr>
                <w:color w:val="000000" w:themeColor="text1"/>
                <w:sz w:val="22"/>
                <w:szCs w:val="22"/>
              </w:rPr>
              <w:t>-0,29</w:t>
            </w:r>
          </w:p>
        </w:tc>
        <w:tc>
          <w:tcPr>
            <w:tcW w:w="458" w:type="pct"/>
            <w:tcBorders>
              <w:top w:val="nil"/>
              <w:left w:val="nil"/>
              <w:bottom w:val="single" w:sz="4" w:space="0" w:color="auto"/>
              <w:right w:val="single" w:sz="4" w:space="0" w:color="auto"/>
            </w:tcBorders>
            <w:shd w:val="clear" w:color="000000" w:fill="FFFFFF"/>
            <w:vAlign w:val="center"/>
            <w:hideMark/>
          </w:tcPr>
          <w:p w14:paraId="24A744AD" w14:textId="77777777" w:rsidR="00B33C7A" w:rsidRPr="008C6558" w:rsidRDefault="00B33C7A" w:rsidP="002F6E08">
            <w:pPr>
              <w:jc w:val="center"/>
              <w:rPr>
                <w:color w:val="000000" w:themeColor="text1"/>
                <w:sz w:val="22"/>
              </w:rPr>
            </w:pPr>
            <w:r w:rsidRPr="008C6558">
              <w:rPr>
                <w:color w:val="000000" w:themeColor="text1"/>
                <w:sz w:val="22"/>
                <w:szCs w:val="22"/>
              </w:rPr>
              <w:t>-0,20</w:t>
            </w:r>
          </w:p>
        </w:tc>
        <w:tc>
          <w:tcPr>
            <w:tcW w:w="481" w:type="pct"/>
            <w:tcBorders>
              <w:top w:val="nil"/>
              <w:left w:val="nil"/>
              <w:bottom w:val="single" w:sz="4" w:space="0" w:color="auto"/>
              <w:right w:val="single" w:sz="4" w:space="0" w:color="auto"/>
            </w:tcBorders>
            <w:shd w:val="clear" w:color="000000" w:fill="FFFFFF"/>
            <w:vAlign w:val="center"/>
            <w:hideMark/>
          </w:tcPr>
          <w:p w14:paraId="40027405" w14:textId="77777777" w:rsidR="00B33C7A" w:rsidRPr="008C6558" w:rsidRDefault="00B33C7A" w:rsidP="002F6E08">
            <w:pPr>
              <w:jc w:val="center"/>
              <w:rPr>
                <w:color w:val="000000" w:themeColor="text1"/>
                <w:sz w:val="22"/>
              </w:rPr>
            </w:pPr>
            <w:r w:rsidRPr="008C6558">
              <w:rPr>
                <w:color w:val="000000" w:themeColor="text1"/>
                <w:sz w:val="22"/>
                <w:szCs w:val="22"/>
              </w:rPr>
              <w:t>-0,10</w:t>
            </w:r>
          </w:p>
        </w:tc>
        <w:tc>
          <w:tcPr>
            <w:tcW w:w="460" w:type="pct"/>
            <w:tcBorders>
              <w:top w:val="nil"/>
              <w:left w:val="nil"/>
              <w:bottom w:val="single" w:sz="4" w:space="0" w:color="auto"/>
              <w:right w:val="single" w:sz="4" w:space="0" w:color="auto"/>
            </w:tcBorders>
            <w:shd w:val="clear" w:color="000000" w:fill="FFFFFF"/>
            <w:vAlign w:val="center"/>
            <w:hideMark/>
          </w:tcPr>
          <w:p w14:paraId="3929AF1F" w14:textId="77777777" w:rsidR="00B33C7A" w:rsidRPr="008C6558" w:rsidRDefault="00B33C7A" w:rsidP="002F6E08">
            <w:pPr>
              <w:jc w:val="center"/>
              <w:rPr>
                <w:color w:val="000000" w:themeColor="text1"/>
                <w:sz w:val="22"/>
              </w:rPr>
            </w:pPr>
            <w:r w:rsidRPr="008C6558">
              <w:rPr>
                <w:color w:val="000000" w:themeColor="text1"/>
                <w:sz w:val="22"/>
                <w:szCs w:val="22"/>
              </w:rPr>
              <w:t>-0,10</w:t>
            </w:r>
          </w:p>
        </w:tc>
        <w:tc>
          <w:tcPr>
            <w:tcW w:w="520" w:type="pct"/>
            <w:tcBorders>
              <w:top w:val="nil"/>
              <w:left w:val="nil"/>
              <w:bottom w:val="single" w:sz="4" w:space="0" w:color="auto"/>
              <w:right w:val="single" w:sz="4" w:space="0" w:color="auto"/>
            </w:tcBorders>
            <w:shd w:val="clear" w:color="000000" w:fill="FFFFFF"/>
            <w:vAlign w:val="center"/>
            <w:hideMark/>
          </w:tcPr>
          <w:p w14:paraId="0F3000CC" w14:textId="77777777" w:rsidR="00B33C7A" w:rsidRPr="008C6558" w:rsidRDefault="00B33C7A" w:rsidP="002F6E08">
            <w:pPr>
              <w:jc w:val="center"/>
              <w:rPr>
                <w:color w:val="000000" w:themeColor="text1"/>
                <w:sz w:val="22"/>
              </w:rPr>
            </w:pPr>
            <w:r w:rsidRPr="008C6558">
              <w:rPr>
                <w:color w:val="000000" w:themeColor="text1"/>
                <w:sz w:val="22"/>
                <w:szCs w:val="22"/>
              </w:rPr>
              <w:t>-0,10</w:t>
            </w:r>
          </w:p>
        </w:tc>
        <w:tc>
          <w:tcPr>
            <w:tcW w:w="452" w:type="pct"/>
            <w:tcBorders>
              <w:top w:val="nil"/>
              <w:left w:val="nil"/>
              <w:bottom w:val="single" w:sz="4" w:space="0" w:color="auto"/>
              <w:right w:val="single" w:sz="4" w:space="0" w:color="auto"/>
            </w:tcBorders>
            <w:shd w:val="clear" w:color="000000" w:fill="FFFFFF"/>
            <w:vAlign w:val="center"/>
            <w:hideMark/>
          </w:tcPr>
          <w:p w14:paraId="3F9B3EFE" w14:textId="77777777" w:rsidR="00B33C7A" w:rsidRPr="008C6558" w:rsidRDefault="00B33C7A" w:rsidP="002F6E08">
            <w:pPr>
              <w:jc w:val="right"/>
              <w:rPr>
                <w:b/>
                <w:bCs/>
                <w:color w:val="000000" w:themeColor="text1"/>
                <w:sz w:val="22"/>
              </w:rPr>
            </w:pPr>
            <w:r w:rsidRPr="008C6558">
              <w:rPr>
                <w:b/>
                <w:bCs/>
                <w:color w:val="000000" w:themeColor="text1"/>
                <w:sz w:val="22"/>
                <w:szCs w:val="22"/>
              </w:rPr>
              <w:t>-0,2</w:t>
            </w:r>
          </w:p>
        </w:tc>
        <w:tc>
          <w:tcPr>
            <w:tcW w:w="453" w:type="pct"/>
            <w:tcBorders>
              <w:top w:val="nil"/>
              <w:left w:val="nil"/>
              <w:bottom w:val="single" w:sz="4" w:space="0" w:color="auto"/>
              <w:right w:val="single" w:sz="4" w:space="0" w:color="auto"/>
            </w:tcBorders>
            <w:shd w:val="clear" w:color="000000" w:fill="FFFFFF"/>
            <w:vAlign w:val="center"/>
            <w:hideMark/>
          </w:tcPr>
          <w:p w14:paraId="41CC688B" w14:textId="77777777" w:rsidR="00B33C7A" w:rsidRPr="008C6558" w:rsidRDefault="00B33C7A" w:rsidP="002F6E08">
            <w:pPr>
              <w:jc w:val="right"/>
              <w:rPr>
                <w:b/>
                <w:bCs/>
                <w:color w:val="000000" w:themeColor="text1"/>
                <w:sz w:val="22"/>
              </w:rPr>
            </w:pPr>
            <w:r w:rsidRPr="008C6558">
              <w:rPr>
                <w:b/>
                <w:bCs/>
                <w:color w:val="000000" w:themeColor="text1"/>
                <w:sz w:val="22"/>
                <w:szCs w:val="22"/>
              </w:rPr>
              <w:t>0,06</w:t>
            </w:r>
          </w:p>
        </w:tc>
      </w:tr>
      <w:tr w:rsidR="00B33C7A" w:rsidRPr="008C6558" w14:paraId="37A9C398" w14:textId="77777777" w:rsidTr="00B33C7A">
        <w:trPr>
          <w:trHeight w:val="600"/>
        </w:trPr>
        <w:tc>
          <w:tcPr>
            <w:tcW w:w="329" w:type="pct"/>
            <w:tcBorders>
              <w:top w:val="nil"/>
              <w:left w:val="single" w:sz="4" w:space="0" w:color="auto"/>
              <w:bottom w:val="single" w:sz="4" w:space="0" w:color="auto"/>
              <w:right w:val="single" w:sz="4" w:space="0" w:color="auto"/>
            </w:tcBorders>
            <w:shd w:val="clear" w:color="000000" w:fill="FFFFFF"/>
            <w:vAlign w:val="center"/>
            <w:hideMark/>
          </w:tcPr>
          <w:p w14:paraId="22F935B0"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D.2</w:t>
            </w:r>
          </w:p>
        </w:tc>
        <w:tc>
          <w:tcPr>
            <w:tcW w:w="1384" w:type="pct"/>
            <w:tcBorders>
              <w:top w:val="nil"/>
              <w:left w:val="nil"/>
              <w:bottom w:val="single" w:sz="4" w:space="0" w:color="auto"/>
              <w:right w:val="single" w:sz="4" w:space="0" w:color="auto"/>
            </w:tcBorders>
            <w:shd w:val="clear" w:color="000000" w:fill="FFFFFF"/>
            <w:vAlign w:val="bottom"/>
            <w:hideMark/>
          </w:tcPr>
          <w:p w14:paraId="4D8D6FB0" w14:textId="77777777" w:rsidR="00B33C7A" w:rsidRPr="008C6558" w:rsidRDefault="00B33C7A" w:rsidP="002F6E08">
            <w:pPr>
              <w:spacing w:before="0" w:after="0"/>
              <w:rPr>
                <w:rFonts w:eastAsia="Times New Roman"/>
                <w:color w:val="000000" w:themeColor="text1"/>
                <w:sz w:val="22"/>
                <w:lang w:bidi="ar-SA"/>
              </w:rPr>
            </w:pPr>
            <w:r w:rsidRPr="008C6558">
              <w:rPr>
                <w:rFonts w:eastAsia="Times New Roman"/>
                <w:color w:val="000000" w:themeColor="text1"/>
                <w:sz w:val="22"/>
                <w:szCs w:val="22"/>
                <w:lang w:bidi="ar-SA"/>
              </w:rPr>
              <w:t>Xây dựng phát triển các trung tâm thương mại, dịch vụ logistic, ICD</w:t>
            </w:r>
          </w:p>
        </w:tc>
        <w:tc>
          <w:tcPr>
            <w:tcW w:w="463" w:type="pct"/>
            <w:tcBorders>
              <w:top w:val="nil"/>
              <w:left w:val="nil"/>
              <w:bottom w:val="single" w:sz="4" w:space="0" w:color="auto"/>
              <w:right w:val="single" w:sz="4" w:space="0" w:color="auto"/>
            </w:tcBorders>
            <w:shd w:val="clear" w:color="000000" w:fill="FFFFFF"/>
            <w:vAlign w:val="center"/>
            <w:hideMark/>
          </w:tcPr>
          <w:p w14:paraId="4602891B" w14:textId="77777777" w:rsidR="00B33C7A" w:rsidRPr="008C6558" w:rsidRDefault="00B33C7A" w:rsidP="002F6E08">
            <w:pPr>
              <w:jc w:val="center"/>
              <w:rPr>
                <w:color w:val="000000" w:themeColor="text1"/>
                <w:sz w:val="22"/>
              </w:rPr>
            </w:pPr>
            <w:r w:rsidRPr="008C6558">
              <w:rPr>
                <w:color w:val="000000" w:themeColor="text1"/>
                <w:sz w:val="22"/>
                <w:szCs w:val="22"/>
              </w:rPr>
              <w:t>-0,17</w:t>
            </w:r>
          </w:p>
        </w:tc>
        <w:tc>
          <w:tcPr>
            <w:tcW w:w="458" w:type="pct"/>
            <w:tcBorders>
              <w:top w:val="nil"/>
              <w:left w:val="nil"/>
              <w:bottom w:val="single" w:sz="4" w:space="0" w:color="auto"/>
              <w:right w:val="single" w:sz="4" w:space="0" w:color="auto"/>
            </w:tcBorders>
            <w:shd w:val="clear" w:color="000000" w:fill="FFFFFF"/>
            <w:vAlign w:val="center"/>
            <w:hideMark/>
          </w:tcPr>
          <w:p w14:paraId="6A52A64D" w14:textId="77777777" w:rsidR="00B33C7A" w:rsidRPr="008C6558" w:rsidRDefault="00B33C7A" w:rsidP="002F6E08">
            <w:pPr>
              <w:jc w:val="center"/>
              <w:rPr>
                <w:color w:val="000000" w:themeColor="text1"/>
                <w:sz w:val="22"/>
              </w:rPr>
            </w:pPr>
            <w:r w:rsidRPr="008C6558">
              <w:rPr>
                <w:color w:val="000000" w:themeColor="text1"/>
                <w:sz w:val="22"/>
                <w:szCs w:val="22"/>
              </w:rPr>
              <w:t>-0,17</w:t>
            </w:r>
          </w:p>
        </w:tc>
        <w:tc>
          <w:tcPr>
            <w:tcW w:w="481" w:type="pct"/>
            <w:tcBorders>
              <w:top w:val="nil"/>
              <w:left w:val="nil"/>
              <w:bottom w:val="single" w:sz="4" w:space="0" w:color="auto"/>
              <w:right w:val="single" w:sz="4" w:space="0" w:color="auto"/>
            </w:tcBorders>
            <w:shd w:val="clear" w:color="000000" w:fill="FFFFFF"/>
            <w:vAlign w:val="center"/>
            <w:hideMark/>
          </w:tcPr>
          <w:p w14:paraId="7FC2BB79" w14:textId="77777777" w:rsidR="00B33C7A" w:rsidRPr="008C6558" w:rsidRDefault="00B33C7A" w:rsidP="002F6E08">
            <w:pPr>
              <w:jc w:val="center"/>
              <w:rPr>
                <w:color w:val="000000" w:themeColor="text1"/>
                <w:sz w:val="22"/>
              </w:rPr>
            </w:pPr>
            <w:r w:rsidRPr="008C6558">
              <w:rPr>
                <w:color w:val="000000" w:themeColor="text1"/>
                <w:sz w:val="22"/>
                <w:szCs w:val="22"/>
              </w:rPr>
              <w:t>-0,09</w:t>
            </w:r>
          </w:p>
        </w:tc>
        <w:tc>
          <w:tcPr>
            <w:tcW w:w="460" w:type="pct"/>
            <w:tcBorders>
              <w:top w:val="nil"/>
              <w:left w:val="nil"/>
              <w:bottom w:val="single" w:sz="4" w:space="0" w:color="auto"/>
              <w:right w:val="single" w:sz="4" w:space="0" w:color="auto"/>
            </w:tcBorders>
            <w:shd w:val="clear" w:color="000000" w:fill="FFFFFF"/>
            <w:vAlign w:val="center"/>
            <w:hideMark/>
          </w:tcPr>
          <w:p w14:paraId="6C9F198D" w14:textId="77777777" w:rsidR="00B33C7A" w:rsidRPr="008C6558" w:rsidRDefault="00B33C7A" w:rsidP="002F6E08">
            <w:pPr>
              <w:jc w:val="center"/>
              <w:rPr>
                <w:color w:val="000000" w:themeColor="text1"/>
                <w:sz w:val="22"/>
              </w:rPr>
            </w:pPr>
            <w:r w:rsidRPr="008C6558">
              <w:rPr>
                <w:color w:val="000000" w:themeColor="text1"/>
                <w:sz w:val="22"/>
                <w:szCs w:val="22"/>
              </w:rPr>
              <w:t>-0,09</w:t>
            </w:r>
          </w:p>
        </w:tc>
        <w:tc>
          <w:tcPr>
            <w:tcW w:w="520" w:type="pct"/>
            <w:tcBorders>
              <w:top w:val="nil"/>
              <w:left w:val="nil"/>
              <w:bottom w:val="single" w:sz="4" w:space="0" w:color="auto"/>
              <w:right w:val="single" w:sz="4" w:space="0" w:color="auto"/>
            </w:tcBorders>
            <w:shd w:val="clear" w:color="000000" w:fill="FFFFFF"/>
            <w:vAlign w:val="center"/>
            <w:hideMark/>
          </w:tcPr>
          <w:p w14:paraId="2EA41528" w14:textId="77777777" w:rsidR="00B33C7A" w:rsidRPr="008C6558" w:rsidRDefault="00B33C7A" w:rsidP="002F6E08">
            <w:pPr>
              <w:jc w:val="center"/>
              <w:rPr>
                <w:color w:val="000000" w:themeColor="text1"/>
                <w:sz w:val="22"/>
              </w:rPr>
            </w:pPr>
            <w:r w:rsidRPr="008C6558">
              <w:rPr>
                <w:color w:val="000000" w:themeColor="text1"/>
                <w:sz w:val="22"/>
                <w:szCs w:val="22"/>
              </w:rPr>
              <w:t>-0,09</w:t>
            </w:r>
          </w:p>
        </w:tc>
        <w:tc>
          <w:tcPr>
            <w:tcW w:w="452" w:type="pct"/>
            <w:tcBorders>
              <w:top w:val="nil"/>
              <w:left w:val="nil"/>
              <w:bottom w:val="single" w:sz="4" w:space="0" w:color="auto"/>
              <w:right w:val="single" w:sz="4" w:space="0" w:color="auto"/>
            </w:tcBorders>
            <w:shd w:val="clear" w:color="000000" w:fill="FFFFFF"/>
            <w:vAlign w:val="center"/>
            <w:hideMark/>
          </w:tcPr>
          <w:p w14:paraId="67CC7EC3" w14:textId="77777777" w:rsidR="00B33C7A" w:rsidRPr="008C6558" w:rsidRDefault="00B33C7A" w:rsidP="002F6E08">
            <w:pPr>
              <w:jc w:val="right"/>
              <w:rPr>
                <w:b/>
                <w:bCs/>
                <w:color w:val="000000" w:themeColor="text1"/>
                <w:sz w:val="22"/>
              </w:rPr>
            </w:pPr>
            <w:r w:rsidRPr="008C6558">
              <w:rPr>
                <w:b/>
                <w:bCs/>
                <w:color w:val="000000" w:themeColor="text1"/>
                <w:sz w:val="22"/>
                <w:szCs w:val="22"/>
              </w:rPr>
              <w:t>-0,1</w:t>
            </w:r>
          </w:p>
        </w:tc>
        <w:tc>
          <w:tcPr>
            <w:tcW w:w="453" w:type="pct"/>
            <w:tcBorders>
              <w:top w:val="nil"/>
              <w:left w:val="nil"/>
              <w:bottom w:val="single" w:sz="4" w:space="0" w:color="auto"/>
              <w:right w:val="single" w:sz="4" w:space="0" w:color="auto"/>
            </w:tcBorders>
            <w:shd w:val="clear" w:color="000000" w:fill="FFFFFF"/>
            <w:vAlign w:val="center"/>
            <w:hideMark/>
          </w:tcPr>
          <w:p w14:paraId="2B27F9E0" w14:textId="77777777" w:rsidR="00B33C7A" w:rsidRPr="008C6558" w:rsidRDefault="00B33C7A" w:rsidP="002F6E08">
            <w:pPr>
              <w:jc w:val="right"/>
              <w:rPr>
                <w:b/>
                <w:bCs/>
                <w:color w:val="000000" w:themeColor="text1"/>
                <w:sz w:val="22"/>
              </w:rPr>
            </w:pPr>
            <w:r w:rsidRPr="008C6558">
              <w:rPr>
                <w:b/>
                <w:bCs/>
                <w:color w:val="000000" w:themeColor="text1"/>
                <w:sz w:val="22"/>
                <w:szCs w:val="22"/>
              </w:rPr>
              <w:t>0,05</w:t>
            </w:r>
          </w:p>
        </w:tc>
      </w:tr>
      <w:tr w:rsidR="00B33C7A" w:rsidRPr="008C6558" w14:paraId="6779F640" w14:textId="77777777" w:rsidTr="00B33C7A">
        <w:trPr>
          <w:trHeight w:val="300"/>
        </w:trPr>
        <w:tc>
          <w:tcPr>
            <w:tcW w:w="329" w:type="pct"/>
            <w:tcBorders>
              <w:top w:val="nil"/>
              <w:left w:val="single" w:sz="4" w:space="0" w:color="auto"/>
              <w:bottom w:val="single" w:sz="4" w:space="0" w:color="auto"/>
              <w:right w:val="single" w:sz="4" w:space="0" w:color="auto"/>
            </w:tcBorders>
            <w:shd w:val="clear" w:color="000000" w:fill="B6DDE8"/>
            <w:vAlign w:val="center"/>
            <w:hideMark/>
          </w:tcPr>
          <w:p w14:paraId="06C1610F" w14:textId="77777777" w:rsidR="00B33C7A" w:rsidRPr="008C6558" w:rsidRDefault="00B33C7A" w:rsidP="002F6E08">
            <w:pPr>
              <w:spacing w:before="0" w:after="0"/>
              <w:jc w:val="left"/>
              <w:rPr>
                <w:rFonts w:eastAsia="Times New Roman"/>
                <w:color w:val="000000" w:themeColor="text1"/>
                <w:sz w:val="22"/>
                <w:lang w:bidi="ar-SA"/>
              </w:rPr>
            </w:pPr>
            <w:r w:rsidRPr="008C6558">
              <w:rPr>
                <w:rFonts w:eastAsia="Times New Roman"/>
                <w:color w:val="000000" w:themeColor="text1"/>
                <w:sz w:val="22"/>
                <w:szCs w:val="22"/>
                <w:lang w:bidi="ar-SA"/>
              </w:rPr>
              <w:t> </w:t>
            </w:r>
          </w:p>
        </w:tc>
        <w:tc>
          <w:tcPr>
            <w:tcW w:w="1384" w:type="pct"/>
            <w:tcBorders>
              <w:top w:val="nil"/>
              <w:left w:val="nil"/>
              <w:bottom w:val="single" w:sz="4" w:space="0" w:color="auto"/>
              <w:right w:val="single" w:sz="4" w:space="0" w:color="auto"/>
            </w:tcBorders>
            <w:shd w:val="clear" w:color="000000" w:fill="B6DDE8"/>
            <w:vAlign w:val="center"/>
            <w:hideMark/>
          </w:tcPr>
          <w:p w14:paraId="43B530D3" w14:textId="77777777" w:rsidR="00B33C7A" w:rsidRPr="008C6558" w:rsidRDefault="00B33C7A" w:rsidP="002F6E08">
            <w:pPr>
              <w:spacing w:before="0" w:after="0"/>
              <w:jc w:val="left"/>
              <w:rPr>
                <w:rFonts w:eastAsia="Times New Roman"/>
                <w:b/>
                <w:bCs/>
                <w:color w:val="000000" w:themeColor="text1"/>
                <w:sz w:val="22"/>
                <w:lang w:bidi="ar-SA"/>
              </w:rPr>
            </w:pPr>
            <w:r w:rsidRPr="008C6558">
              <w:rPr>
                <w:rFonts w:eastAsia="Times New Roman"/>
                <w:b/>
                <w:bCs/>
                <w:color w:val="000000" w:themeColor="text1"/>
                <w:sz w:val="22"/>
                <w:szCs w:val="22"/>
                <w:lang w:bidi="ar-SA"/>
              </w:rPr>
              <w:t>Điểm tích lũy</w:t>
            </w:r>
          </w:p>
        </w:tc>
        <w:tc>
          <w:tcPr>
            <w:tcW w:w="463" w:type="pct"/>
            <w:tcBorders>
              <w:top w:val="nil"/>
              <w:left w:val="nil"/>
              <w:bottom w:val="single" w:sz="4" w:space="0" w:color="auto"/>
              <w:right w:val="single" w:sz="4" w:space="0" w:color="auto"/>
            </w:tcBorders>
            <w:shd w:val="clear" w:color="000000" w:fill="B6DDE8"/>
            <w:vAlign w:val="center"/>
            <w:hideMark/>
          </w:tcPr>
          <w:p w14:paraId="191EE738" w14:textId="77777777" w:rsidR="00B33C7A" w:rsidRPr="008C6558" w:rsidRDefault="00B33C7A" w:rsidP="002F6E08">
            <w:pPr>
              <w:jc w:val="center"/>
              <w:rPr>
                <w:b/>
                <w:bCs/>
                <w:color w:val="000000" w:themeColor="text1"/>
                <w:sz w:val="22"/>
              </w:rPr>
            </w:pPr>
            <w:r w:rsidRPr="008C6558">
              <w:rPr>
                <w:b/>
                <w:bCs/>
                <w:color w:val="000000" w:themeColor="text1"/>
                <w:sz w:val="22"/>
                <w:szCs w:val="22"/>
              </w:rPr>
              <w:t>-2,55</w:t>
            </w:r>
          </w:p>
        </w:tc>
        <w:tc>
          <w:tcPr>
            <w:tcW w:w="458" w:type="pct"/>
            <w:tcBorders>
              <w:top w:val="nil"/>
              <w:left w:val="nil"/>
              <w:bottom w:val="single" w:sz="4" w:space="0" w:color="auto"/>
              <w:right w:val="single" w:sz="4" w:space="0" w:color="auto"/>
            </w:tcBorders>
            <w:shd w:val="clear" w:color="000000" w:fill="B6DDE8"/>
            <w:vAlign w:val="center"/>
            <w:hideMark/>
          </w:tcPr>
          <w:p w14:paraId="51991DA5" w14:textId="77777777" w:rsidR="00B33C7A" w:rsidRPr="008C6558" w:rsidRDefault="00B33C7A" w:rsidP="002F6E08">
            <w:pPr>
              <w:jc w:val="center"/>
              <w:rPr>
                <w:b/>
                <w:bCs/>
                <w:color w:val="000000" w:themeColor="text1"/>
                <w:sz w:val="22"/>
              </w:rPr>
            </w:pPr>
            <w:r w:rsidRPr="008C6558">
              <w:rPr>
                <w:b/>
                <w:bCs/>
                <w:color w:val="000000" w:themeColor="text1"/>
                <w:sz w:val="22"/>
                <w:szCs w:val="22"/>
              </w:rPr>
              <w:t>-2,38</w:t>
            </w:r>
          </w:p>
        </w:tc>
        <w:tc>
          <w:tcPr>
            <w:tcW w:w="481" w:type="pct"/>
            <w:tcBorders>
              <w:top w:val="nil"/>
              <w:left w:val="nil"/>
              <w:bottom w:val="single" w:sz="4" w:space="0" w:color="auto"/>
              <w:right w:val="single" w:sz="4" w:space="0" w:color="auto"/>
            </w:tcBorders>
            <w:shd w:val="clear" w:color="000000" w:fill="B6DDE8"/>
            <w:vAlign w:val="center"/>
            <w:hideMark/>
          </w:tcPr>
          <w:p w14:paraId="7A1315A9" w14:textId="77777777" w:rsidR="00B33C7A" w:rsidRPr="008C6558" w:rsidRDefault="00B33C7A" w:rsidP="002F6E08">
            <w:pPr>
              <w:jc w:val="center"/>
              <w:rPr>
                <w:b/>
                <w:bCs/>
                <w:color w:val="000000" w:themeColor="text1"/>
                <w:sz w:val="22"/>
              </w:rPr>
            </w:pPr>
            <w:r w:rsidRPr="008C6558">
              <w:rPr>
                <w:b/>
                <w:bCs/>
                <w:color w:val="000000" w:themeColor="text1"/>
                <w:sz w:val="22"/>
                <w:szCs w:val="22"/>
              </w:rPr>
              <w:t>-1,22</w:t>
            </w:r>
          </w:p>
        </w:tc>
        <w:tc>
          <w:tcPr>
            <w:tcW w:w="460" w:type="pct"/>
            <w:tcBorders>
              <w:top w:val="nil"/>
              <w:left w:val="nil"/>
              <w:bottom w:val="single" w:sz="4" w:space="0" w:color="auto"/>
              <w:right w:val="single" w:sz="4" w:space="0" w:color="auto"/>
            </w:tcBorders>
            <w:shd w:val="clear" w:color="000000" w:fill="B6DDE8"/>
            <w:vAlign w:val="center"/>
            <w:hideMark/>
          </w:tcPr>
          <w:p w14:paraId="4932E29D" w14:textId="77777777" w:rsidR="00B33C7A" w:rsidRPr="008C6558" w:rsidRDefault="00B33C7A" w:rsidP="002F6E08">
            <w:pPr>
              <w:jc w:val="center"/>
              <w:rPr>
                <w:b/>
                <w:bCs/>
                <w:color w:val="000000" w:themeColor="text1"/>
                <w:sz w:val="22"/>
              </w:rPr>
            </w:pPr>
            <w:r w:rsidRPr="008C6558">
              <w:rPr>
                <w:b/>
                <w:bCs/>
                <w:color w:val="000000" w:themeColor="text1"/>
                <w:sz w:val="22"/>
                <w:szCs w:val="22"/>
              </w:rPr>
              <w:t>-2,40</w:t>
            </w:r>
          </w:p>
        </w:tc>
        <w:tc>
          <w:tcPr>
            <w:tcW w:w="520" w:type="pct"/>
            <w:tcBorders>
              <w:top w:val="nil"/>
              <w:left w:val="nil"/>
              <w:bottom w:val="single" w:sz="4" w:space="0" w:color="auto"/>
              <w:right w:val="single" w:sz="4" w:space="0" w:color="auto"/>
            </w:tcBorders>
            <w:shd w:val="clear" w:color="000000" w:fill="B6DDE8"/>
            <w:vAlign w:val="center"/>
            <w:hideMark/>
          </w:tcPr>
          <w:p w14:paraId="402C825E" w14:textId="77777777" w:rsidR="00B33C7A" w:rsidRPr="008C6558" w:rsidRDefault="00B33C7A" w:rsidP="002F6E08">
            <w:pPr>
              <w:jc w:val="center"/>
              <w:rPr>
                <w:b/>
                <w:bCs/>
                <w:color w:val="000000" w:themeColor="text1"/>
                <w:sz w:val="22"/>
              </w:rPr>
            </w:pPr>
            <w:r w:rsidRPr="008C6558">
              <w:rPr>
                <w:b/>
                <w:bCs/>
                <w:color w:val="000000" w:themeColor="text1"/>
                <w:sz w:val="22"/>
                <w:szCs w:val="22"/>
              </w:rPr>
              <w:t>-1,57</w:t>
            </w:r>
          </w:p>
        </w:tc>
        <w:tc>
          <w:tcPr>
            <w:tcW w:w="452" w:type="pct"/>
            <w:tcBorders>
              <w:top w:val="nil"/>
              <w:left w:val="nil"/>
              <w:bottom w:val="single" w:sz="4" w:space="0" w:color="auto"/>
              <w:right w:val="single" w:sz="4" w:space="0" w:color="auto"/>
            </w:tcBorders>
            <w:shd w:val="clear" w:color="000000" w:fill="B6DDE8"/>
            <w:vAlign w:val="center"/>
            <w:hideMark/>
          </w:tcPr>
          <w:p w14:paraId="0692281E" w14:textId="77777777" w:rsidR="00B33C7A" w:rsidRPr="008C6558" w:rsidRDefault="00B33C7A" w:rsidP="002F6E08">
            <w:pPr>
              <w:jc w:val="right"/>
              <w:rPr>
                <w:b/>
                <w:bCs/>
                <w:color w:val="000000" w:themeColor="text1"/>
                <w:sz w:val="22"/>
              </w:rPr>
            </w:pPr>
            <w:r w:rsidRPr="008C6558">
              <w:rPr>
                <w:b/>
                <w:bCs/>
                <w:color w:val="000000" w:themeColor="text1"/>
                <w:sz w:val="22"/>
                <w:szCs w:val="22"/>
              </w:rPr>
              <w:t>-2,02</w:t>
            </w:r>
          </w:p>
        </w:tc>
        <w:tc>
          <w:tcPr>
            <w:tcW w:w="453" w:type="pct"/>
            <w:tcBorders>
              <w:top w:val="nil"/>
              <w:left w:val="nil"/>
              <w:bottom w:val="single" w:sz="4" w:space="0" w:color="auto"/>
              <w:right w:val="single" w:sz="4" w:space="0" w:color="auto"/>
            </w:tcBorders>
            <w:shd w:val="clear" w:color="000000" w:fill="B6DDE8"/>
            <w:vAlign w:val="center"/>
            <w:hideMark/>
          </w:tcPr>
          <w:p w14:paraId="3019C3D1" w14:textId="77777777" w:rsidR="00B33C7A" w:rsidRPr="008C6558" w:rsidRDefault="00B33C7A" w:rsidP="002F6E08">
            <w:pPr>
              <w:jc w:val="right"/>
              <w:rPr>
                <w:b/>
                <w:bCs/>
                <w:color w:val="000000" w:themeColor="text1"/>
                <w:sz w:val="22"/>
              </w:rPr>
            </w:pPr>
            <w:r w:rsidRPr="008C6558">
              <w:rPr>
                <w:b/>
                <w:bCs/>
                <w:color w:val="000000" w:themeColor="text1"/>
                <w:sz w:val="22"/>
                <w:szCs w:val="22"/>
              </w:rPr>
              <w:t> </w:t>
            </w:r>
          </w:p>
        </w:tc>
      </w:tr>
    </w:tbl>
    <w:p w14:paraId="4CE8E079" w14:textId="77777777" w:rsidR="00A43E4B" w:rsidRPr="008C6558" w:rsidRDefault="00A43E4B" w:rsidP="002F6E08">
      <w:pPr>
        <w:rPr>
          <w:color w:val="000000" w:themeColor="text1"/>
          <w:lang w:val="en-US" w:bidi="ar-SA"/>
        </w:rPr>
      </w:pPr>
    </w:p>
    <w:p w14:paraId="1CF85907" w14:textId="77777777" w:rsidR="00A10286" w:rsidRPr="008C6558" w:rsidRDefault="00A10286" w:rsidP="002F6E08">
      <w:pPr>
        <w:pStyle w:val="Macdinh"/>
        <w:suppressAutoHyphens w:val="0"/>
        <w:rPr>
          <w:color w:val="000000" w:themeColor="text1"/>
          <w:szCs w:val="28"/>
        </w:rPr>
      </w:pPr>
      <w:r w:rsidRPr="008C6558">
        <w:rPr>
          <w:color w:val="000000" w:themeColor="text1"/>
          <w:szCs w:val="28"/>
        </w:rPr>
        <w:t xml:space="preserve">Trên cơ sở bảng đánh giá tác động tích lũy, ĐMC có một số nhận xét như sau: </w:t>
      </w:r>
    </w:p>
    <w:p w14:paraId="7E7C1790" w14:textId="77777777" w:rsidR="00A10286" w:rsidRPr="008C6558" w:rsidRDefault="00A10286" w:rsidP="002F6E08">
      <w:pPr>
        <w:pStyle w:val="Macdinh"/>
        <w:suppressAutoHyphens w:val="0"/>
        <w:rPr>
          <w:color w:val="000000" w:themeColor="text1"/>
          <w:lang w:val="en-US"/>
        </w:rPr>
      </w:pPr>
      <w:r w:rsidRPr="008C6558">
        <w:rPr>
          <w:i/>
          <w:color w:val="000000" w:themeColor="text1"/>
          <w:sz w:val="28"/>
          <w:szCs w:val="28"/>
          <w:lang w:val="en-US"/>
        </w:rPr>
        <w:t xml:space="preserve">a) Về tác động của các thành phần Quy hoạch </w:t>
      </w:r>
    </w:p>
    <w:p w14:paraId="79A0EE17" w14:textId="77777777" w:rsidR="00A10286" w:rsidRPr="008C6558" w:rsidRDefault="00A10286" w:rsidP="002F6E08">
      <w:pPr>
        <w:pStyle w:val="Macdinh"/>
        <w:suppressAutoHyphens w:val="0"/>
        <w:rPr>
          <w:color w:val="000000" w:themeColor="text1"/>
          <w:szCs w:val="28"/>
          <w:lang w:val="en-US"/>
        </w:rPr>
      </w:pPr>
      <w:r w:rsidRPr="008C6558">
        <w:rPr>
          <w:color w:val="000000" w:themeColor="text1"/>
          <w:lang w:val="en-US"/>
        </w:rPr>
        <w:t xml:space="preserve"> </w:t>
      </w:r>
      <w:r w:rsidRPr="008C6558">
        <w:rPr>
          <w:color w:val="000000" w:themeColor="text1"/>
        </w:rPr>
        <w:t xml:space="preserve"> </w:t>
      </w:r>
      <w:r w:rsidRPr="008C6558">
        <w:rPr>
          <w:color w:val="000000" w:themeColor="text1"/>
          <w:szCs w:val="28"/>
        </w:rPr>
        <w:t xml:space="preserve">- Hoạt động phát triển sản xuất nông - lâm nghiệp - thủy sản (A) có tác động tiêu  cực mức độ </w:t>
      </w:r>
      <w:r w:rsidR="00B33C7A" w:rsidRPr="008C6558">
        <w:rPr>
          <w:color w:val="000000" w:themeColor="text1"/>
          <w:szCs w:val="28"/>
          <w:lang w:val="en-US"/>
        </w:rPr>
        <w:t xml:space="preserve">trên </w:t>
      </w:r>
      <w:r w:rsidRPr="008C6558">
        <w:rPr>
          <w:color w:val="000000" w:themeColor="text1"/>
          <w:szCs w:val="28"/>
        </w:rPr>
        <w:t xml:space="preserve">trung bình đến môi trường tự nhiên như suy thoái nước mặt và tác động đến cảnh quan thiên nhiên, suy giảm ĐDSH. Việc trồng trọt không đúng kỹ thuật, lạm dụng hóa chất nông nghiệp có thể gây suy thoái, ô nhiễm đất, ô nhiễm nguồn nước, ảnh hưởng đến sức khỏe con người. Hoạt động lâm nghiệp nhìn chung ít có tác động tiêu cực. Tuy nhiên, việc phát triển </w:t>
      </w:r>
      <w:r w:rsidRPr="008C6558">
        <w:rPr>
          <w:color w:val="000000" w:themeColor="text1"/>
        </w:rPr>
        <w:t>l</w:t>
      </w:r>
      <w:r w:rsidRPr="008C6558">
        <w:rPr>
          <w:color w:val="000000" w:themeColor="text1"/>
          <w:szCs w:val="28"/>
        </w:rPr>
        <w:t>âm nghiệp phải đồng nghĩa với việc gắn với BVMT sinh thái bền vững và nâng cao chất lượng rừng, không để suy giảm chất lượng rừng tự nhiên và ĐDSH. Chăm sóc để phát triển rừng nghèo thành rừng giàu; chuyển đổi diện tích rừng phòng hộ ít xung yếu thành rừng kinh tế để góp phần nâng cao hiệu quả ngành lâm nghiệp</w:t>
      </w:r>
      <w:r w:rsidRPr="008C6558">
        <w:rPr>
          <w:color w:val="000000" w:themeColor="text1"/>
          <w:szCs w:val="28"/>
          <w:lang w:val="en-US"/>
        </w:rPr>
        <w:t>.</w:t>
      </w:r>
    </w:p>
    <w:p w14:paraId="2DDACF15" w14:textId="77777777" w:rsidR="00A10286" w:rsidRPr="008C6558" w:rsidRDefault="00A10286" w:rsidP="002F6E08">
      <w:pPr>
        <w:pStyle w:val="Macdinh"/>
        <w:suppressAutoHyphens w:val="0"/>
        <w:rPr>
          <w:color w:val="000000" w:themeColor="text1"/>
          <w:szCs w:val="28"/>
        </w:rPr>
      </w:pPr>
      <w:r w:rsidRPr="008C6558">
        <w:rPr>
          <w:color w:val="000000" w:themeColor="text1"/>
          <w:szCs w:val="28"/>
        </w:rPr>
        <w:t>- Hoạt động phát triển công nghiệp và tiểu thủ công nghiệp (B)</w:t>
      </w:r>
      <w:r w:rsidRPr="008C6558">
        <w:rPr>
          <w:color w:val="000000" w:themeColor="text1"/>
          <w:szCs w:val="28"/>
          <w:lang w:val="en-US"/>
        </w:rPr>
        <w:t xml:space="preserve">: </w:t>
      </w:r>
      <w:r w:rsidRPr="008C6558">
        <w:rPr>
          <w:color w:val="000000" w:themeColor="text1"/>
          <w:szCs w:val="28"/>
        </w:rPr>
        <w:t>Theo định hướng quy hoạch tỉnh thời kỳ 2021  -  2030, tầm nhìn đến năm 2050, định hướng của tỉnh trong thời gian tới là ngành công nghiệp</w:t>
      </w:r>
      <w:r w:rsidRPr="008C6558">
        <w:rPr>
          <w:color w:val="000000" w:themeColor="text1"/>
          <w:szCs w:val="28"/>
          <w:lang w:val="en-US"/>
        </w:rPr>
        <w:t xml:space="preserve"> năng lượng</w:t>
      </w:r>
      <w:r w:rsidR="00B33C7A" w:rsidRPr="008C6558">
        <w:rPr>
          <w:color w:val="000000" w:themeColor="text1"/>
          <w:szCs w:val="28"/>
          <w:lang w:val="en-US"/>
        </w:rPr>
        <w:t xml:space="preserve"> tái tạo</w:t>
      </w:r>
      <w:r w:rsidRPr="008C6558">
        <w:rPr>
          <w:color w:val="000000" w:themeColor="text1"/>
          <w:szCs w:val="28"/>
          <w:lang w:val="en-US"/>
        </w:rPr>
        <w:t xml:space="preserve">, </w:t>
      </w:r>
      <w:r w:rsidRPr="008C6558">
        <w:rPr>
          <w:color w:val="000000" w:themeColor="text1"/>
          <w:szCs w:val="28"/>
        </w:rPr>
        <w:t xml:space="preserve">chế biến </w:t>
      </w:r>
      <w:r w:rsidR="00B33C7A" w:rsidRPr="008C6558">
        <w:rPr>
          <w:color w:val="000000" w:themeColor="text1"/>
          <w:szCs w:val="28"/>
          <w:lang w:val="en-US"/>
        </w:rPr>
        <w:t>nông sản</w:t>
      </w:r>
      <w:r w:rsidRPr="008C6558">
        <w:rPr>
          <w:color w:val="000000" w:themeColor="text1"/>
          <w:szCs w:val="28"/>
        </w:rPr>
        <w:t xml:space="preserve"> trở thành một trụ cột chính trong </w:t>
      </w:r>
      <w:r w:rsidR="00B33C7A" w:rsidRPr="008C6558">
        <w:rPr>
          <w:color w:val="000000" w:themeColor="text1"/>
          <w:szCs w:val="28"/>
          <w:lang w:val="en-US"/>
        </w:rPr>
        <w:t xml:space="preserve">phát triển </w:t>
      </w:r>
      <w:r w:rsidRPr="008C6558">
        <w:rPr>
          <w:color w:val="000000" w:themeColor="text1"/>
          <w:szCs w:val="28"/>
        </w:rPr>
        <w:t xml:space="preserve">kinh tế. </w:t>
      </w:r>
      <w:r w:rsidRPr="008C6558">
        <w:rPr>
          <w:color w:val="000000" w:themeColor="text1"/>
          <w:szCs w:val="28"/>
          <w:lang w:val="en-US"/>
        </w:rPr>
        <w:t>C</w:t>
      </w:r>
      <w:r w:rsidRPr="008C6558">
        <w:rPr>
          <w:color w:val="000000" w:themeColor="text1"/>
          <w:szCs w:val="28"/>
        </w:rPr>
        <w:t>huyển dần sang phát triển năng lượng tái tạo</w:t>
      </w:r>
      <w:r w:rsidR="00B33C7A" w:rsidRPr="008C6558">
        <w:rPr>
          <w:color w:val="000000" w:themeColor="text1"/>
          <w:szCs w:val="28"/>
          <w:lang w:val="en-US"/>
        </w:rPr>
        <w:t>, điện gió</w:t>
      </w:r>
      <w:r w:rsidR="00B1574D" w:rsidRPr="008C6558">
        <w:rPr>
          <w:color w:val="000000" w:themeColor="text1"/>
          <w:szCs w:val="28"/>
          <w:lang w:val="en-US"/>
        </w:rPr>
        <w:t xml:space="preserve"> và điện mặt trời</w:t>
      </w:r>
      <w:r w:rsidRPr="008C6558">
        <w:rPr>
          <w:color w:val="000000" w:themeColor="text1"/>
          <w:szCs w:val="28"/>
        </w:rPr>
        <w:t xml:space="preserve">; Dừng </w:t>
      </w:r>
      <w:r w:rsidR="00B1574D" w:rsidRPr="008C6558">
        <w:rPr>
          <w:color w:val="000000" w:themeColor="text1"/>
          <w:szCs w:val="28"/>
          <w:lang w:val="en-US"/>
        </w:rPr>
        <w:t>phát triển thủy điện</w:t>
      </w:r>
      <w:r w:rsidRPr="008C6558">
        <w:rPr>
          <w:color w:val="000000" w:themeColor="text1"/>
          <w:szCs w:val="28"/>
        </w:rPr>
        <w:t xml:space="preserve">. Tuy nhiên, tỉnh sẽ vẫn chịu tác động mạnh nhất đến môi trường </w:t>
      </w:r>
      <w:r w:rsidRPr="008C6558">
        <w:rPr>
          <w:color w:val="000000" w:themeColor="text1"/>
          <w:szCs w:val="28"/>
          <w:lang w:val="en-US"/>
        </w:rPr>
        <w:t>từ</w:t>
      </w:r>
      <w:r w:rsidRPr="008C6558">
        <w:rPr>
          <w:color w:val="000000" w:themeColor="text1"/>
          <w:szCs w:val="28"/>
        </w:rPr>
        <w:t xml:space="preserve"> các hoạt động phát triển công nghiệp và tiểu thủ công nghiệp. </w:t>
      </w:r>
      <w:r w:rsidRPr="008C6558">
        <w:rPr>
          <w:color w:val="000000" w:themeColor="text1"/>
          <w:szCs w:val="28"/>
          <w:lang w:val="en-US"/>
        </w:rPr>
        <w:t>Bởi vì</w:t>
      </w:r>
      <w:r w:rsidRPr="008C6558">
        <w:rPr>
          <w:color w:val="000000" w:themeColor="text1"/>
          <w:szCs w:val="28"/>
        </w:rPr>
        <w:t xml:space="preserve">, hoạt  động phát triển công nghiệp và tiểu thủ công nghiệp có tác động tiêu cực ở mức độ mạnh với ảnh hưởng dài hạn đến chất lượng </w:t>
      </w:r>
      <w:r w:rsidRPr="008C6558">
        <w:rPr>
          <w:color w:val="000000" w:themeColor="text1"/>
          <w:szCs w:val="28"/>
        </w:rPr>
        <w:lastRenderedPageBreak/>
        <w:t xml:space="preserve">môi trường nước, không khí, gia tăng CTR cũng như tác động đến các khu vực sinh thái nhạy cảm. </w:t>
      </w:r>
      <w:r w:rsidRPr="008C6558">
        <w:rPr>
          <w:color w:val="000000" w:themeColor="text1"/>
          <w:szCs w:val="28"/>
          <w:lang w:val="en-US"/>
        </w:rPr>
        <w:t>N</w:t>
      </w:r>
      <w:r w:rsidRPr="008C6558">
        <w:rPr>
          <w:color w:val="000000" w:themeColor="text1"/>
          <w:szCs w:val="28"/>
        </w:rPr>
        <w:t>gược lại, hoạt động công nghiệp và tiểu thủ công nghiệp cũng có thể mang lại địa phương tiềm năng lớn và lâu dài về chuyển dịch cơ cấu nghề nghiệp và cơ hội việc làm.</w:t>
      </w:r>
    </w:p>
    <w:p w14:paraId="3E4733AB"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t>- Hoạt động phát triển kết cấu hạ tầng (C) có tác động tiêu cực ở mức độ mạnh với ảnh hưởng dài hạn đến chất lượng môi trường không khí, nước, tác động các khu vực sinh thái nhạy cảm, đặc biệt đối với hoạt động phát triển đường cao t</w:t>
      </w:r>
      <w:r w:rsidR="00B1574D" w:rsidRPr="008C6558">
        <w:rPr>
          <w:color w:val="000000" w:themeColor="text1"/>
          <w:lang w:val="en-US"/>
        </w:rPr>
        <w:t>ốc, quốc lộ</w:t>
      </w:r>
      <w:r w:rsidRPr="008C6558">
        <w:rPr>
          <w:color w:val="000000" w:themeColor="text1"/>
          <w:lang w:val="en-US"/>
        </w:rPr>
        <w:t>. Tuy nhiên, phát triển hệ thống thu gom, xử lý CTR đô thị, công nghiệp và hệ thống cấp thoát nước đô thị và nông thôn, về cơ bản, là những hoạt động mang lại tích cực cho môi trường. Vì vậy, việc xây dựng hệ thống xử lý CTR đạt tiêu chuẩn sẽ góp phần giải quyết tình trạng ô nhiễm ngày càng gia tăng ở địa phương. Tuy nhiên, sẽ có các tác động ngược lại nếu như việc bố trí các khu chôn lấp không hợp lý hoặc không tuân thủ các tiêu chuẩn kỹ thuật thiết kế và xây dựng.</w:t>
      </w:r>
    </w:p>
    <w:p w14:paraId="4C95F532"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t>- Hoạt động phát triển thương mại - dịch vụ và du lịch (D) có mức tác động cao đến môi trường tự nhiên, tác động cảnh quan thiên nhiên. Đặc biệt, đối với các khu du lịch nơi có những khu vực sinh thái nhạy cảm cao. Ngoài ra, vấn đề về chất thải, nước thải phát sinh trong lĩnh vực du lịch chưa được thu gom và xử lý kịp thời theo quy định cũng có những tác động tiêu cực ở mức độ trung  bình đến mạnh đến môi trường.  Hoạt động thương mại có tác động trung bình lên hầu hết các vấn đề môi trường.</w:t>
      </w:r>
    </w:p>
    <w:p w14:paraId="2FEC6358"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t>b) Về tác động tổng hợp đối với các vấn đề môi trường</w:t>
      </w:r>
    </w:p>
    <w:p w14:paraId="1AABFB31"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t>Từ bảng ma trận đánh giá có thể nhận thấy rằng, khi triển khai thực hiện Quy hoạch, tất cả các vấn đề môi trường chính đều chịu những tác  động tổng hợp tiêu cực, nghĩa là các vấn đề môi trường sẽ diễn biến theo chiều hướng xấu đi. Hơn nữa, các tác động tổng hợp (từ tất cả các hợp phần Quy hoạch) này đều có mức độ tiêu cực mạnh hơn nhiều lần so với các tác động từ từng hợp phần Quy hoạch riêng lẻ.</w:t>
      </w:r>
    </w:p>
    <w:p w14:paraId="52D04092" w14:textId="77777777" w:rsidR="00A10286" w:rsidRPr="008C6558" w:rsidRDefault="00A10286" w:rsidP="002F6E08">
      <w:pPr>
        <w:pStyle w:val="Macdinh"/>
        <w:suppressAutoHyphens w:val="0"/>
        <w:rPr>
          <w:color w:val="000000" w:themeColor="text1"/>
          <w:lang w:val="en-US"/>
        </w:rPr>
      </w:pPr>
      <w:r w:rsidRPr="008C6558">
        <w:rPr>
          <w:color w:val="000000" w:themeColor="text1"/>
          <w:lang w:val="en-US"/>
        </w:rPr>
        <w:t>Trên cơ sở tính tổng điểm tại bảng 6</w:t>
      </w:r>
      <w:r w:rsidR="00922A82" w:rsidRPr="008C6558">
        <w:rPr>
          <w:color w:val="000000" w:themeColor="text1"/>
          <w:lang w:val="en-US"/>
        </w:rPr>
        <w:t>9</w:t>
      </w:r>
      <w:r w:rsidRPr="008C6558">
        <w:rPr>
          <w:color w:val="000000" w:themeColor="text1"/>
          <w:lang w:val="en-US"/>
        </w:rPr>
        <w:t>, có thể xếp hạng các vấn đề môi trường theo mức độ bị tác động cụ thể như sau:</w:t>
      </w:r>
    </w:p>
    <w:p w14:paraId="1A49FC9B" w14:textId="77777777" w:rsidR="00A10286" w:rsidRPr="008C6558" w:rsidRDefault="00A10286" w:rsidP="002F6E08">
      <w:pPr>
        <w:pStyle w:val="Chuthich"/>
        <w:widowControl w:val="0"/>
        <w:rPr>
          <w:szCs w:val="26"/>
          <w:lang w:val="en-US"/>
        </w:rPr>
      </w:pPr>
      <w:bookmarkStart w:id="495" w:name="_Toc112569156"/>
      <w:r w:rsidRPr="008C6558">
        <w:t xml:space="preserve">Bảng </w:t>
      </w:r>
      <w:r w:rsidR="00000000">
        <w:fldChar w:fldCharType="begin"/>
      </w:r>
      <w:r w:rsidR="00000000">
        <w:instrText xml:space="preserve"> SEQ Bảng \* ARABIC </w:instrText>
      </w:r>
      <w:r w:rsidR="00000000">
        <w:fldChar w:fldCharType="separate"/>
      </w:r>
      <w:r w:rsidR="008055AF">
        <w:rPr>
          <w:noProof/>
        </w:rPr>
        <w:t>69</w:t>
      </w:r>
      <w:r w:rsidR="00000000">
        <w:rPr>
          <w:noProof/>
        </w:rPr>
        <w:fldChar w:fldCharType="end"/>
      </w:r>
      <w:r w:rsidRPr="008C6558">
        <w:rPr>
          <w:lang w:val="en-US"/>
        </w:rPr>
        <w:t xml:space="preserve">. </w:t>
      </w:r>
      <w:r w:rsidRPr="008C6558">
        <w:rPr>
          <w:szCs w:val="26"/>
          <w:lang w:val="en-US"/>
        </w:rPr>
        <w:t>Xếp hạng các vấn đề môi trường theo mức độ bị tác động tích lũy</w:t>
      </w:r>
      <w:bookmarkEnd w:id="495"/>
      <w:r w:rsidRPr="008C6558">
        <w:rPr>
          <w:lang w:val="en-US"/>
        </w:rPr>
        <w:t xml:space="preserve"> </w:t>
      </w:r>
    </w:p>
    <w:tbl>
      <w:tblPr>
        <w:tblStyle w:val="LiBang"/>
        <w:tblW w:w="0" w:type="auto"/>
        <w:tblInd w:w="57" w:type="dxa"/>
        <w:tblLook w:val="04A0" w:firstRow="1" w:lastRow="0" w:firstColumn="1" w:lastColumn="0" w:noHBand="0" w:noVBand="1"/>
      </w:tblPr>
      <w:tblGrid>
        <w:gridCol w:w="6269"/>
        <w:gridCol w:w="1118"/>
        <w:gridCol w:w="1799"/>
      </w:tblGrid>
      <w:tr w:rsidR="00A10286" w:rsidRPr="008C6558" w14:paraId="57BE00E0" w14:textId="77777777" w:rsidTr="00B1574D">
        <w:trPr>
          <w:trHeight w:val="1297"/>
        </w:trPr>
        <w:tc>
          <w:tcPr>
            <w:tcW w:w="6572" w:type="dxa"/>
            <w:vAlign w:val="center"/>
          </w:tcPr>
          <w:p w14:paraId="236C7870"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sz w:val="28"/>
                <w:szCs w:val="28"/>
                <w:lang w:val="en-US"/>
              </w:rPr>
              <w:t>Vấn đề môi trường</w:t>
            </w:r>
          </w:p>
        </w:tc>
        <w:tc>
          <w:tcPr>
            <w:tcW w:w="1134" w:type="dxa"/>
            <w:vAlign w:val="center"/>
          </w:tcPr>
          <w:p w14:paraId="13552806"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sz w:val="28"/>
                <w:szCs w:val="28"/>
                <w:lang w:val="en-US"/>
              </w:rPr>
              <w:t>Điểm số tích lũy</w:t>
            </w:r>
          </w:p>
        </w:tc>
        <w:tc>
          <w:tcPr>
            <w:tcW w:w="1857" w:type="dxa"/>
            <w:vAlign w:val="center"/>
          </w:tcPr>
          <w:p w14:paraId="44ED1EA9" w14:textId="77777777" w:rsidR="00A10286" w:rsidRPr="008C6558" w:rsidRDefault="00A10286" w:rsidP="002F6E08">
            <w:pPr>
              <w:jc w:val="center"/>
              <w:rPr>
                <w:color w:val="000000" w:themeColor="text1"/>
                <w:lang w:val="en-US"/>
              </w:rPr>
            </w:pPr>
            <w:r w:rsidRPr="008C6558">
              <w:rPr>
                <w:color w:val="000000" w:themeColor="text1"/>
                <w:sz w:val="28"/>
                <w:szCs w:val="28"/>
                <w:lang w:val="en-US"/>
              </w:rPr>
              <w:t>Xếp hạng theo mức độ bị tác động tích lũy</w:t>
            </w:r>
          </w:p>
        </w:tc>
      </w:tr>
      <w:tr w:rsidR="00A10286" w:rsidRPr="008C6558" w14:paraId="09D10948" w14:textId="77777777" w:rsidTr="00A43E4B">
        <w:tc>
          <w:tcPr>
            <w:tcW w:w="6572" w:type="dxa"/>
            <w:vAlign w:val="center"/>
          </w:tcPr>
          <w:p w14:paraId="2F347628" w14:textId="77777777" w:rsidR="00A10286" w:rsidRPr="008C6558" w:rsidRDefault="00A10286" w:rsidP="002F6E08">
            <w:pPr>
              <w:pStyle w:val="Macdinh"/>
              <w:suppressAutoHyphens w:val="0"/>
              <w:ind w:firstLine="0"/>
              <w:rPr>
                <w:color w:val="000000" w:themeColor="text1"/>
                <w:lang w:val="en-US"/>
              </w:rPr>
            </w:pPr>
            <w:r w:rsidRPr="008C6558">
              <w:rPr>
                <w:color w:val="000000" w:themeColor="text1"/>
                <w:sz w:val="28"/>
                <w:szCs w:val="28"/>
                <w:lang w:val="en-US"/>
              </w:rPr>
              <w:t>Suy giảm trữ lượng và chất lượng nước mặt, nước dưới đất (MT1)</w:t>
            </w:r>
          </w:p>
        </w:tc>
        <w:tc>
          <w:tcPr>
            <w:tcW w:w="1134" w:type="dxa"/>
            <w:vAlign w:val="center"/>
          </w:tcPr>
          <w:p w14:paraId="0AA59BC6"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-2,5</w:t>
            </w:r>
            <w:r w:rsidR="00B1574D" w:rsidRPr="008C6558">
              <w:rPr>
                <w:color w:val="000000" w:themeColor="text1"/>
                <w:lang w:val="en-US"/>
              </w:rPr>
              <w:t>5</w:t>
            </w:r>
          </w:p>
        </w:tc>
        <w:tc>
          <w:tcPr>
            <w:tcW w:w="1857" w:type="dxa"/>
            <w:vAlign w:val="center"/>
          </w:tcPr>
          <w:p w14:paraId="0E55BA19"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1</w:t>
            </w:r>
          </w:p>
        </w:tc>
      </w:tr>
      <w:tr w:rsidR="00A10286" w:rsidRPr="008C6558" w14:paraId="1FC390B1" w14:textId="77777777" w:rsidTr="00A43E4B">
        <w:tc>
          <w:tcPr>
            <w:tcW w:w="6572" w:type="dxa"/>
            <w:vAlign w:val="center"/>
          </w:tcPr>
          <w:p w14:paraId="335DCB7A" w14:textId="77777777" w:rsidR="00A10286" w:rsidRPr="008C6558" w:rsidRDefault="00A10286" w:rsidP="002F6E08">
            <w:pPr>
              <w:pStyle w:val="Macdinh"/>
              <w:suppressAutoHyphens w:val="0"/>
              <w:ind w:firstLine="0"/>
              <w:rPr>
                <w:color w:val="000000" w:themeColor="text1"/>
                <w:lang w:val="en-US"/>
              </w:rPr>
            </w:pPr>
            <w:r w:rsidRPr="008C6558">
              <w:rPr>
                <w:color w:val="000000" w:themeColor="text1"/>
                <w:lang w:val="en-US"/>
              </w:rPr>
              <w:t>Ô nhiễm và suy thoái chất lượng đất (MT4)</w:t>
            </w:r>
          </w:p>
        </w:tc>
        <w:tc>
          <w:tcPr>
            <w:tcW w:w="1134" w:type="dxa"/>
            <w:vAlign w:val="center"/>
          </w:tcPr>
          <w:p w14:paraId="3053C344"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-2,4</w:t>
            </w:r>
            <w:r w:rsidR="00B1574D" w:rsidRPr="008C6558">
              <w:rPr>
                <w:color w:val="000000" w:themeColor="text1"/>
                <w:lang w:val="en-US"/>
              </w:rPr>
              <w:t>0</w:t>
            </w:r>
          </w:p>
        </w:tc>
        <w:tc>
          <w:tcPr>
            <w:tcW w:w="1857" w:type="dxa"/>
            <w:vAlign w:val="center"/>
          </w:tcPr>
          <w:p w14:paraId="1876C72C"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2</w:t>
            </w:r>
          </w:p>
        </w:tc>
      </w:tr>
      <w:tr w:rsidR="00A10286" w:rsidRPr="008C6558" w14:paraId="5BEAD79F" w14:textId="77777777" w:rsidTr="00A43E4B">
        <w:tc>
          <w:tcPr>
            <w:tcW w:w="6572" w:type="dxa"/>
            <w:vAlign w:val="center"/>
          </w:tcPr>
          <w:p w14:paraId="2C92A880" w14:textId="77777777" w:rsidR="00A10286" w:rsidRPr="008C6558" w:rsidRDefault="00A10286" w:rsidP="002F6E08">
            <w:pPr>
              <w:pStyle w:val="Macdinh"/>
              <w:suppressAutoHyphens w:val="0"/>
              <w:ind w:firstLine="0"/>
              <w:rPr>
                <w:color w:val="000000" w:themeColor="text1"/>
                <w:lang w:val="en-US"/>
              </w:rPr>
            </w:pPr>
            <w:r w:rsidRPr="008C6558">
              <w:rPr>
                <w:color w:val="000000" w:themeColor="text1"/>
                <w:sz w:val="28"/>
                <w:szCs w:val="28"/>
                <w:lang w:val="en-US"/>
              </w:rPr>
              <w:t>Áp lực từ gia tăng CTR (MT2)</w:t>
            </w:r>
          </w:p>
        </w:tc>
        <w:tc>
          <w:tcPr>
            <w:tcW w:w="1134" w:type="dxa"/>
            <w:vAlign w:val="center"/>
          </w:tcPr>
          <w:p w14:paraId="1156F3F2"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-2,3</w:t>
            </w:r>
            <w:r w:rsidR="00B1574D" w:rsidRPr="008C6558">
              <w:rPr>
                <w:color w:val="000000" w:themeColor="text1"/>
                <w:lang w:val="en-US"/>
              </w:rPr>
              <w:t>8</w:t>
            </w:r>
          </w:p>
        </w:tc>
        <w:tc>
          <w:tcPr>
            <w:tcW w:w="1857" w:type="dxa"/>
            <w:vAlign w:val="center"/>
          </w:tcPr>
          <w:p w14:paraId="4FD93C4B"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3</w:t>
            </w:r>
          </w:p>
        </w:tc>
      </w:tr>
      <w:tr w:rsidR="00A10286" w:rsidRPr="008C6558" w14:paraId="3414D634" w14:textId="77777777" w:rsidTr="00A43E4B">
        <w:tc>
          <w:tcPr>
            <w:tcW w:w="6572" w:type="dxa"/>
            <w:vAlign w:val="center"/>
          </w:tcPr>
          <w:p w14:paraId="5B5EC873" w14:textId="77777777" w:rsidR="00A10286" w:rsidRPr="008C6558" w:rsidRDefault="00A10286" w:rsidP="002F6E08">
            <w:pPr>
              <w:pStyle w:val="Macdinh"/>
              <w:suppressAutoHyphens w:val="0"/>
              <w:ind w:firstLine="0"/>
              <w:rPr>
                <w:color w:val="000000" w:themeColor="text1"/>
                <w:lang w:val="en-US"/>
              </w:rPr>
            </w:pPr>
            <w:r w:rsidRPr="008C6558">
              <w:rPr>
                <w:color w:val="000000" w:themeColor="text1"/>
                <w:sz w:val="28"/>
                <w:szCs w:val="28"/>
                <w:lang w:val="en-US"/>
              </w:rPr>
              <w:t>Suy thoái các hệ sinh thái và suy giảm đa dạng sinh học (MT</w:t>
            </w:r>
            <w:r w:rsidR="00B1574D" w:rsidRPr="008C6558">
              <w:rPr>
                <w:color w:val="000000" w:themeColor="text1"/>
                <w:sz w:val="28"/>
                <w:szCs w:val="28"/>
                <w:lang w:val="en-US"/>
              </w:rPr>
              <w:t>5</w:t>
            </w:r>
            <w:r w:rsidRPr="008C6558">
              <w:rPr>
                <w:color w:val="000000" w:themeColor="text1"/>
                <w:sz w:val="28"/>
                <w:szCs w:val="28"/>
                <w:lang w:val="en-US"/>
              </w:rPr>
              <w:t>)</w:t>
            </w:r>
          </w:p>
        </w:tc>
        <w:tc>
          <w:tcPr>
            <w:tcW w:w="1134" w:type="dxa"/>
            <w:vAlign w:val="center"/>
          </w:tcPr>
          <w:p w14:paraId="5E3CCDE0"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-1,5</w:t>
            </w:r>
            <w:r w:rsidR="00B1574D" w:rsidRPr="008C6558">
              <w:rPr>
                <w:color w:val="000000" w:themeColor="text1"/>
                <w:lang w:val="en-US"/>
              </w:rPr>
              <w:t>7</w:t>
            </w:r>
          </w:p>
        </w:tc>
        <w:tc>
          <w:tcPr>
            <w:tcW w:w="1857" w:type="dxa"/>
            <w:vAlign w:val="center"/>
          </w:tcPr>
          <w:p w14:paraId="5DB2EC01"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4</w:t>
            </w:r>
          </w:p>
        </w:tc>
      </w:tr>
      <w:tr w:rsidR="00A10286" w:rsidRPr="008C6558" w14:paraId="797ECE44" w14:textId="77777777" w:rsidTr="00A43E4B">
        <w:tc>
          <w:tcPr>
            <w:tcW w:w="6572" w:type="dxa"/>
            <w:vAlign w:val="center"/>
          </w:tcPr>
          <w:p w14:paraId="1E6A5BB0" w14:textId="77777777" w:rsidR="00A10286" w:rsidRPr="008C6558" w:rsidRDefault="00A10286" w:rsidP="002F6E08">
            <w:pPr>
              <w:pStyle w:val="Macdinh"/>
              <w:suppressAutoHyphens w:val="0"/>
              <w:ind w:firstLine="0"/>
              <w:rPr>
                <w:color w:val="000000" w:themeColor="text1"/>
                <w:lang w:val="en-US"/>
              </w:rPr>
            </w:pPr>
            <w:r w:rsidRPr="008C6558">
              <w:rPr>
                <w:color w:val="000000" w:themeColor="text1"/>
                <w:sz w:val="28"/>
                <w:szCs w:val="28"/>
                <w:lang w:val="en-US"/>
              </w:rPr>
              <w:t>Suy giảm chất lượng không khí (MT</w:t>
            </w:r>
            <w:r w:rsidR="00B1574D" w:rsidRPr="008C6558">
              <w:rPr>
                <w:color w:val="000000" w:themeColor="text1"/>
                <w:sz w:val="28"/>
                <w:szCs w:val="28"/>
                <w:lang w:val="en-US"/>
              </w:rPr>
              <w:t>3</w:t>
            </w:r>
            <w:r w:rsidRPr="008C6558">
              <w:rPr>
                <w:color w:val="000000" w:themeColor="text1"/>
                <w:sz w:val="28"/>
                <w:szCs w:val="28"/>
                <w:lang w:val="en-US"/>
              </w:rPr>
              <w:t>)</w:t>
            </w:r>
          </w:p>
        </w:tc>
        <w:tc>
          <w:tcPr>
            <w:tcW w:w="1134" w:type="dxa"/>
            <w:vAlign w:val="center"/>
          </w:tcPr>
          <w:p w14:paraId="714C3DC2"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-1,</w:t>
            </w:r>
            <w:r w:rsidR="00B1574D" w:rsidRPr="008C6558">
              <w:rPr>
                <w:color w:val="000000" w:themeColor="text1"/>
                <w:lang w:val="en-US"/>
              </w:rPr>
              <w:t>22</w:t>
            </w:r>
          </w:p>
        </w:tc>
        <w:tc>
          <w:tcPr>
            <w:tcW w:w="1857" w:type="dxa"/>
            <w:vAlign w:val="center"/>
          </w:tcPr>
          <w:p w14:paraId="14EA3EFB" w14:textId="77777777" w:rsidR="00A10286" w:rsidRPr="008C6558" w:rsidRDefault="00A10286" w:rsidP="002F6E08">
            <w:pPr>
              <w:pStyle w:val="Macdinh"/>
              <w:suppressAutoHyphens w:val="0"/>
              <w:ind w:firstLine="0"/>
              <w:jc w:val="center"/>
              <w:rPr>
                <w:color w:val="000000" w:themeColor="text1"/>
                <w:lang w:val="en-US"/>
              </w:rPr>
            </w:pPr>
            <w:r w:rsidRPr="008C6558">
              <w:rPr>
                <w:color w:val="000000" w:themeColor="text1"/>
                <w:lang w:val="en-US"/>
              </w:rPr>
              <w:t>5</w:t>
            </w:r>
          </w:p>
        </w:tc>
      </w:tr>
    </w:tbl>
    <w:p w14:paraId="10BBF18E" w14:textId="77777777" w:rsidR="00A10286" w:rsidRPr="008C6558" w:rsidRDefault="00301B04" w:rsidP="002F6E08">
      <w:pPr>
        <w:pStyle w:val="Macdinh"/>
        <w:suppressAutoHyphens w:val="0"/>
        <w:rPr>
          <w:color w:val="000000" w:themeColor="text1"/>
          <w:lang w:val="en-US"/>
        </w:rPr>
      </w:pPr>
      <w:r w:rsidRPr="008C6558">
        <w:rPr>
          <w:color w:val="000000" w:themeColor="text1"/>
          <w:lang w:val="en-US"/>
        </w:rPr>
        <w:lastRenderedPageBreak/>
        <w:t>Nguồn: Dự án ĐMC</w:t>
      </w:r>
    </w:p>
    <w:p w14:paraId="152E88F7" w14:textId="77777777" w:rsidR="00A10286" w:rsidRPr="008C6558" w:rsidRDefault="00A10286" w:rsidP="002F6E08">
      <w:pPr>
        <w:pStyle w:val="Macdinh"/>
        <w:suppressAutoHyphens w:val="0"/>
        <w:rPr>
          <w:color w:val="000000" w:themeColor="text1"/>
          <w:lang w:eastAsia="en-US"/>
        </w:rPr>
      </w:pPr>
      <w:r w:rsidRPr="008C6558">
        <w:rPr>
          <w:color w:val="000000" w:themeColor="text1"/>
          <w:lang w:eastAsia="en-US"/>
        </w:rPr>
        <w:t xml:space="preserve">Như vậy, khi triển khai thực hiện Quy hoạch, cần hết sức lưu ý đến các giải pháp để giảm thiểu các tác động tích lũy tiêu cực, trong đó cần đặc biệt chú trọng đến vấn  đề “Suy giảm trữ lượng và chất lượng nước mặt, nước dưới đất (MT1)”; “Ô nhiễm và suy thoái chất lượng đất (MT4)”; “Áp lực từ gia tăng CTR” do việc thực hiện các hoạt động phát triển đã đề xuất trong quy hoạch. Nhu cầu sử dụng nước gia tăng từ việc phát triển đô thị, xây dựng KCN và hoạt động khai thác chế biến </w:t>
      </w:r>
      <w:r w:rsidR="00B1574D" w:rsidRPr="008C6558">
        <w:rPr>
          <w:color w:val="000000" w:themeColor="text1"/>
          <w:lang w:val="en-US" w:eastAsia="en-US"/>
        </w:rPr>
        <w:t>nông sản</w:t>
      </w:r>
      <w:r w:rsidRPr="008C6558">
        <w:rPr>
          <w:color w:val="000000" w:themeColor="text1"/>
          <w:lang w:eastAsia="en-US"/>
        </w:rPr>
        <w:t xml:space="preserve"> và các ngành sản xuất công nghiệp khác có nguy cơ dẫn tới thiếu nước và xung đột sử dụng nguồn nước. Tuy nhiên các vấn đề khác cũng cần được quan tâm thỏa đáng như bảo vệ cảnh quan thiên nhiên và ĐDSH; bảo vệ chất lượng không khí, đặc biệt là </w:t>
      </w:r>
      <w:r w:rsidR="00330EFE" w:rsidRPr="008C6558">
        <w:rPr>
          <w:color w:val="000000" w:themeColor="text1"/>
          <w:lang w:val="en-US" w:eastAsia="en-US"/>
        </w:rPr>
        <w:t xml:space="preserve"> giao thông</w:t>
      </w:r>
      <w:r w:rsidRPr="008C6558">
        <w:rPr>
          <w:color w:val="000000" w:themeColor="text1"/>
          <w:lang w:eastAsia="en-US"/>
        </w:rPr>
        <w:t>.</w:t>
      </w:r>
    </w:p>
    <w:p w14:paraId="35491DEF" w14:textId="77777777" w:rsidR="005C3892" w:rsidRPr="008C6558" w:rsidRDefault="005C3892" w:rsidP="002F6E08">
      <w:pPr>
        <w:pStyle w:val="u3"/>
        <w:keepNext w:val="0"/>
        <w:keepLines w:val="0"/>
        <w:widowControl w:val="0"/>
        <w:rPr>
          <w:color w:val="000000" w:themeColor="text1"/>
          <w:lang w:eastAsia="en-US"/>
        </w:rPr>
      </w:pPr>
      <w:bookmarkStart w:id="496" w:name="_Toc115193460"/>
      <w:r w:rsidRPr="008C6558">
        <w:rPr>
          <w:color w:val="000000" w:themeColor="text1"/>
          <w:lang w:eastAsia="en-US"/>
        </w:rPr>
        <w:t>3.4.2. Đánh giá, dự báo xu hướng tác động của biến đổi khí hậu trong việc thực hiện quy hoạch</w:t>
      </w:r>
      <w:bookmarkEnd w:id="496"/>
    </w:p>
    <w:p w14:paraId="510E2820" w14:textId="77777777" w:rsidR="005C3892" w:rsidRPr="008C6558" w:rsidRDefault="005C3892" w:rsidP="002F6E08">
      <w:pPr>
        <w:pStyle w:val="u4"/>
        <w:keepNext w:val="0"/>
        <w:keepLines w:val="0"/>
        <w:widowControl w:val="0"/>
        <w:rPr>
          <w:color w:val="000000" w:themeColor="text1"/>
          <w:lang w:eastAsia="en-US"/>
        </w:rPr>
      </w:pPr>
      <w:r w:rsidRPr="008C6558">
        <w:rPr>
          <w:color w:val="000000" w:themeColor="text1"/>
          <w:lang w:eastAsia="en-US"/>
        </w:rPr>
        <w:t>3.4.2.1. Dự báo tác động của quy hoạch đối với xu hướng biến đổi khí hậu</w:t>
      </w:r>
    </w:p>
    <w:p w14:paraId="27262659" w14:textId="77777777" w:rsidR="00CF45D2" w:rsidRPr="008C6558" w:rsidRDefault="00CF45D2" w:rsidP="002F6E08">
      <w:pPr>
        <w:pStyle w:val="Macdinh"/>
        <w:suppressAutoHyphens w:val="0"/>
        <w:rPr>
          <w:color w:val="000000" w:themeColor="text1"/>
        </w:rPr>
      </w:pPr>
      <w:r w:rsidRPr="008C6558">
        <w:rPr>
          <w:color w:val="000000" w:themeColor="text1"/>
          <w:lang w:eastAsia="en-US"/>
        </w:rPr>
        <w:t xml:space="preserve">Phát triển kinh tế và đô thị hóa thường song hành với nhau cùng với đó là việc phát thải khí nhà kính (nguyên nhân của BĐKH) </w:t>
      </w:r>
      <w:r w:rsidRPr="008C6558">
        <w:rPr>
          <w:color w:val="000000" w:themeColor="text1"/>
        </w:rPr>
        <w:t>do hầu hết các hoạt động kinh tế tập trung tại khu vực đô thị. Lựa chọn mô hình, định hướng phát triển kinh tế xã hội có liên quan mật thiết với phát thải khí nhà kính. Trong bối cảnh đô thị hóa nhanh trên thế giới hiện nay và theo xu hướng kịch bản phát triển hiện hữu (không có can thiệp, thay đổi trong phát triển) thì lượng phát thải khí nhà kính sẽ tiếp tục gia tăng đáng kể.</w:t>
      </w:r>
    </w:p>
    <w:p w14:paraId="7D99EC2F" w14:textId="77777777" w:rsidR="007C6C3B" w:rsidRPr="008C6558" w:rsidRDefault="007C6C3B" w:rsidP="002F6E08">
      <w:pPr>
        <w:pStyle w:val="Chuthich"/>
        <w:widowControl w:val="0"/>
        <w:rPr>
          <w:szCs w:val="22"/>
        </w:rPr>
      </w:pPr>
      <w:bookmarkStart w:id="497" w:name="_Toc112569157"/>
      <w:r w:rsidRPr="008C6558">
        <w:t xml:space="preserve">Bảng </w:t>
      </w:r>
      <w:r w:rsidR="00000000">
        <w:fldChar w:fldCharType="begin"/>
      </w:r>
      <w:r w:rsidR="00000000">
        <w:instrText xml:space="preserve"> SEQ Bảng \* ARABIC </w:instrText>
      </w:r>
      <w:r w:rsidR="00000000">
        <w:fldChar w:fldCharType="separate"/>
      </w:r>
      <w:r w:rsidR="008055AF">
        <w:rPr>
          <w:noProof/>
        </w:rPr>
        <w:t>70</w:t>
      </w:r>
      <w:r w:rsidR="00000000">
        <w:rPr>
          <w:noProof/>
        </w:rPr>
        <w:fldChar w:fldCharType="end"/>
      </w:r>
      <w:r w:rsidRPr="008C6558">
        <w:t xml:space="preserve">: </w:t>
      </w:r>
      <w:r w:rsidR="00922A82" w:rsidRPr="008C6558">
        <w:t>K</w:t>
      </w:r>
      <w:r w:rsidRPr="008C6558">
        <w:rPr>
          <w:szCs w:val="22"/>
        </w:rPr>
        <w:t>hí nhà kính (CO2e)</w:t>
      </w:r>
      <w:bookmarkEnd w:id="497"/>
      <w:r w:rsidR="00922A82" w:rsidRPr="008C6558">
        <w:rPr>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1841"/>
        <w:gridCol w:w="1841"/>
        <w:gridCol w:w="1902"/>
      </w:tblGrid>
      <w:tr w:rsidR="00922A82" w:rsidRPr="008C6558" w14:paraId="413453D0" w14:textId="77777777" w:rsidTr="00922A82">
        <w:trPr>
          <w:trHeight w:val="330"/>
        </w:trPr>
        <w:tc>
          <w:tcPr>
            <w:tcW w:w="5000" w:type="pct"/>
            <w:gridSpan w:val="4"/>
            <w:shd w:val="clear" w:color="auto" w:fill="auto"/>
            <w:noWrap/>
            <w:vAlign w:val="bottom"/>
            <w:hideMark/>
          </w:tcPr>
          <w:p w14:paraId="1506CEB3" w14:textId="77777777" w:rsidR="00922A82" w:rsidRPr="008C6558" w:rsidRDefault="00922A82" w:rsidP="002F6E08">
            <w:pPr>
              <w:jc w:val="left"/>
              <w:rPr>
                <w:rFonts w:eastAsia="Times New Roman"/>
                <w:b/>
                <w:bCs/>
                <w:color w:val="000000" w:themeColor="text1"/>
                <w:szCs w:val="26"/>
                <w:lang w:bidi="ar-SA"/>
              </w:rPr>
            </w:pPr>
            <w:r w:rsidRPr="008C6558">
              <w:rPr>
                <w:rFonts w:eastAsia="Times New Roman"/>
                <w:b/>
                <w:bCs/>
                <w:color w:val="000000" w:themeColor="text1"/>
                <w:szCs w:val="26"/>
                <w:lang w:val="en-US" w:bidi="ar-SA"/>
              </w:rPr>
              <w:t xml:space="preserve">I). Phương án 0: </w:t>
            </w:r>
            <w:r w:rsidRPr="008C6558">
              <w:rPr>
                <w:rFonts w:eastAsia="Times New Roman"/>
                <w:b/>
                <w:bCs/>
                <w:color w:val="000000" w:themeColor="text1"/>
                <w:szCs w:val="26"/>
                <w:lang w:bidi="ar-SA"/>
              </w:rPr>
              <w:t>Khí nhà kính (CO2e) (Tấn / năm)</w:t>
            </w:r>
          </w:p>
        </w:tc>
      </w:tr>
      <w:tr w:rsidR="00922A82" w:rsidRPr="008C6558" w14:paraId="011C034A" w14:textId="77777777" w:rsidTr="00922A82">
        <w:trPr>
          <w:trHeight w:val="330"/>
        </w:trPr>
        <w:tc>
          <w:tcPr>
            <w:tcW w:w="1979" w:type="pct"/>
            <w:shd w:val="clear" w:color="auto" w:fill="auto"/>
            <w:noWrap/>
            <w:vAlign w:val="bottom"/>
            <w:hideMark/>
          </w:tcPr>
          <w:p w14:paraId="0F80218A"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 </w:t>
            </w:r>
          </w:p>
        </w:tc>
        <w:tc>
          <w:tcPr>
            <w:tcW w:w="996" w:type="pct"/>
            <w:shd w:val="clear" w:color="auto" w:fill="auto"/>
            <w:noWrap/>
            <w:vAlign w:val="bottom"/>
            <w:hideMark/>
          </w:tcPr>
          <w:p w14:paraId="41936FD8" w14:textId="77777777" w:rsidR="00922A82" w:rsidRPr="008C6558" w:rsidRDefault="00922A82" w:rsidP="002F6E08">
            <w:pPr>
              <w:jc w:val="center"/>
              <w:rPr>
                <w:rFonts w:eastAsia="Times New Roman"/>
                <w:b/>
                <w:color w:val="000000" w:themeColor="text1"/>
                <w:szCs w:val="26"/>
                <w:lang w:bidi="ar-SA"/>
              </w:rPr>
            </w:pPr>
            <w:r w:rsidRPr="008C6558">
              <w:rPr>
                <w:rFonts w:eastAsia="Times New Roman"/>
                <w:b/>
                <w:color w:val="000000" w:themeColor="text1"/>
                <w:szCs w:val="26"/>
                <w:lang w:bidi="ar-SA"/>
              </w:rPr>
              <w:t>2020</w:t>
            </w:r>
          </w:p>
        </w:tc>
        <w:tc>
          <w:tcPr>
            <w:tcW w:w="996" w:type="pct"/>
            <w:shd w:val="clear" w:color="auto" w:fill="auto"/>
            <w:noWrap/>
            <w:vAlign w:val="bottom"/>
            <w:hideMark/>
          </w:tcPr>
          <w:p w14:paraId="50367A99" w14:textId="77777777" w:rsidR="00922A82" w:rsidRPr="008C6558" w:rsidRDefault="00922A82" w:rsidP="002F6E08">
            <w:pPr>
              <w:jc w:val="center"/>
              <w:rPr>
                <w:rFonts w:eastAsia="Times New Roman"/>
                <w:b/>
                <w:color w:val="000000" w:themeColor="text1"/>
                <w:szCs w:val="26"/>
                <w:lang w:bidi="ar-SA"/>
              </w:rPr>
            </w:pPr>
            <w:r w:rsidRPr="008C6558">
              <w:rPr>
                <w:rFonts w:eastAsia="Times New Roman"/>
                <w:b/>
                <w:color w:val="000000" w:themeColor="text1"/>
                <w:szCs w:val="26"/>
                <w:lang w:bidi="ar-SA"/>
              </w:rPr>
              <w:t>2025</w:t>
            </w:r>
          </w:p>
        </w:tc>
        <w:tc>
          <w:tcPr>
            <w:tcW w:w="1029" w:type="pct"/>
            <w:shd w:val="clear" w:color="auto" w:fill="auto"/>
            <w:vAlign w:val="bottom"/>
            <w:hideMark/>
          </w:tcPr>
          <w:p w14:paraId="550A2436" w14:textId="77777777" w:rsidR="00922A82" w:rsidRPr="008C6558" w:rsidRDefault="00922A82" w:rsidP="002F6E08">
            <w:pPr>
              <w:jc w:val="center"/>
              <w:rPr>
                <w:rFonts w:eastAsia="Times New Roman"/>
                <w:b/>
                <w:bCs/>
                <w:color w:val="000000" w:themeColor="text1"/>
                <w:szCs w:val="26"/>
                <w:lang w:bidi="ar-SA"/>
              </w:rPr>
            </w:pPr>
            <w:r w:rsidRPr="008C6558">
              <w:rPr>
                <w:rFonts w:eastAsia="Times New Roman"/>
                <w:b/>
                <w:bCs/>
                <w:color w:val="000000" w:themeColor="text1"/>
                <w:szCs w:val="26"/>
                <w:lang w:bidi="ar-SA"/>
              </w:rPr>
              <w:t>2030</w:t>
            </w:r>
          </w:p>
        </w:tc>
      </w:tr>
      <w:tr w:rsidR="00922A82" w:rsidRPr="008C6558" w14:paraId="4E794830" w14:textId="77777777" w:rsidTr="00922A82">
        <w:trPr>
          <w:trHeight w:val="285"/>
        </w:trPr>
        <w:tc>
          <w:tcPr>
            <w:tcW w:w="1979" w:type="pct"/>
            <w:shd w:val="clear" w:color="auto" w:fill="auto"/>
            <w:noWrap/>
            <w:vAlign w:val="bottom"/>
            <w:hideMark/>
          </w:tcPr>
          <w:p w14:paraId="2AB6CEEE"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Nông nghiệp</w:t>
            </w:r>
          </w:p>
        </w:tc>
        <w:tc>
          <w:tcPr>
            <w:tcW w:w="996" w:type="pct"/>
            <w:shd w:val="clear" w:color="auto" w:fill="auto"/>
            <w:noWrap/>
            <w:vAlign w:val="bottom"/>
            <w:hideMark/>
          </w:tcPr>
          <w:p w14:paraId="422D37E9"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685.299</w:t>
            </w:r>
          </w:p>
        </w:tc>
        <w:tc>
          <w:tcPr>
            <w:tcW w:w="996" w:type="pct"/>
            <w:shd w:val="clear" w:color="auto" w:fill="auto"/>
            <w:noWrap/>
            <w:vAlign w:val="bottom"/>
            <w:hideMark/>
          </w:tcPr>
          <w:p w14:paraId="5BC6B481"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747.472</w:t>
            </w:r>
          </w:p>
        </w:tc>
        <w:tc>
          <w:tcPr>
            <w:tcW w:w="1029" w:type="pct"/>
            <w:shd w:val="clear" w:color="auto" w:fill="auto"/>
            <w:noWrap/>
            <w:vAlign w:val="bottom"/>
            <w:hideMark/>
          </w:tcPr>
          <w:p w14:paraId="7107ACB3"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856.548</w:t>
            </w:r>
          </w:p>
        </w:tc>
      </w:tr>
      <w:tr w:rsidR="00922A82" w:rsidRPr="008C6558" w14:paraId="6007E8F0" w14:textId="77777777" w:rsidTr="00922A82">
        <w:trPr>
          <w:trHeight w:val="285"/>
        </w:trPr>
        <w:tc>
          <w:tcPr>
            <w:tcW w:w="1979" w:type="pct"/>
            <w:shd w:val="clear" w:color="auto" w:fill="auto"/>
            <w:noWrap/>
            <w:vAlign w:val="bottom"/>
            <w:hideMark/>
          </w:tcPr>
          <w:p w14:paraId="1DD32857"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Công nghiệp</w:t>
            </w:r>
          </w:p>
        </w:tc>
        <w:tc>
          <w:tcPr>
            <w:tcW w:w="996" w:type="pct"/>
            <w:shd w:val="clear" w:color="auto" w:fill="auto"/>
            <w:noWrap/>
            <w:vAlign w:val="bottom"/>
            <w:hideMark/>
          </w:tcPr>
          <w:p w14:paraId="48BF4F59"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491.240</w:t>
            </w:r>
          </w:p>
        </w:tc>
        <w:tc>
          <w:tcPr>
            <w:tcW w:w="996" w:type="pct"/>
            <w:shd w:val="clear" w:color="auto" w:fill="auto"/>
            <w:noWrap/>
            <w:vAlign w:val="bottom"/>
            <w:hideMark/>
          </w:tcPr>
          <w:p w14:paraId="6E53D695"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929.571</w:t>
            </w:r>
          </w:p>
        </w:tc>
        <w:tc>
          <w:tcPr>
            <w:tcW w:w="1029" w:type="pct"/>
            <w:shd w:val="clear" w:color="auto" w:fill="auto"/>
            <w:noWrap/>
            <w:vAlign w:val="bottom"/>
            <w:hideMark/>
          </w:tcPr>
          <w:p w14:paraId="215BF663"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1.829.874</w:t>
            </w:r>
          </w:p>
        </w:tc>
      </w:tr>
      <w:tr w:rsidR="00922A82" w:rsidRPr="008C6558" w14:paraId="3A6F6EBF" w14:textId="77777777" w:rsidTr="00922A82">
        <w:trPr>
          <w:trHeight w:val="285"/>
        </w:trPr>
        <w:tc>
          <w:tcPr>
            <w:tcW w:w="1979" w:type="pct"/>
            <w:shd w:val="clear" w:color="auto" w:fill="auto"/>
            <w:noWrap/>
            <w:vAlign w:val="bottom"/>
            <w:hideMark/>
          </w:tcPr>
          <w:p w14:paraId="2A802923"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Giao thông</w:t>
            </w:r>
          </w:p>
        </w:tc>
        <w:tc>
          <w:tcPr>
            <w:tcW w:w="996" w:type="pct"/>
            <w:shd w:val="clear" w:color="auto" w:fill="auto"/>
            <w:noWrap/>
            <w:vAlign w:val="bottom"/>
            <w:hideMark/>
          </w:tcPr>
          <w:p w14:paraId="11B6F76A"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2.525.742</w:t>
            </w:r>
          </w:p>
        </w:tc>
        <w:tc>
          <w:tcPr>
            <w:tcW w:w="996" w:type="pct"/>
            <w:shd w:val="clear" w:color="auto" w:fill="auto"/>
            <w:noWrap/>
            <w:vAlign w:val="bottom"/>
            <w:hideMark/>
          </w:tcPr>
          <w:p w14:paraId="333E4CDD"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2.602.874</w:t>
            </w:r>
          </w:p>
        </w:tc>
        <w:tc>
          <w:tcPr>
            <w:tcW w:w="1029" w:type="pct"/>
            <w:shd w:val="clear" w:color="auto" w:fill="auto"/>
            <w:noWrap/>
            <w:vAlign w:val="bottom"/>
            <w:hideMark/>
          </w:tcPr>
          <w:p w14:paraId="78178C54"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2.715.114</w:t>
            </w:r>
          </w:p>
        </w:tc>
      </w:tr>
      <w:tr w:rsidR="00922A82" w:rsidRPr="008C6558" w14:paraId="0FEE1E0C" w14:textId="77777777" w:rsidTr="00922A82">
        <w:trPr>
          <w:trHeight w:val="330"/>
        </w:trPr>
        <w:tc>
          <w:tcPr>
            <w:tcW w:w="1979" w:type="pct"/>
            <w:shd w:val="clear" w:color="auto" w:fill="auto"/>
            <w:noWrap/>
            <w:vAlign w:val="bottom"/>
            <w:hideMark/>
          </w:tcPr>
          <w:p w14:paraId="5FF87585"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CTR và nước thải</w:t>
            </w:r>
          </w:p>
        </w:tc>
        <w:tc>
          <w:tcPr>
            <w:tcW w:w="996" w:type="pct"/>
            <w:shd w:val="clear" w:color="auto" w:fill="auto"/>
            <w:noWrap/>
            <w:vAlign w:val="bottom"/>
            <w:hideMark/>
          </w:tcPr>
          <w:p w14:paraId="59C14AE1"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1.263.304</w:t>
            </w:r>
          </w:p>
        </w:tc>
        <w:tc>
          <w:tcPr>
            <w:tcW w:w="996" w:type="pct"/>
            <w:shd w:val="clear" w:color="auto" w:fill="auto"/>
            <w:noWrap/>
            <w:vAlign w:val="bottom"/>
            <w:hideMark/>
          </w:tcPr>
          <w:p w14:paraId="6762723A"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1.260.792</w:t>
            </w:r>
          </w:p>
        </w:tc>
        <w:tc>
          <w:tcPr>
            <w:tcW w:w="1029" w:type="pct"/>
            <w:shd w:val="clear" w:color="auto" w:fill="auto"/>
            <w:noWrap/>
            <w:vAlign w:val="bottom"/>
            <w:hideMark/>
          </w:tcPr>
          <w:p w14:paraId="46C508C4"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1.529.715</w:t>
            </w:r>
          </w:p>
        </w:tc>
      </w:tr>
      <w:tr w:rsidR="00922A82" w:rsidRPr="008C6558" w14:paraId="6D942C01" w14:textId="77777777" w:rsidTr="00922A82">
        <w:trPr>
          <w:trHeight w:val="390"/>
        </w:trPr>
        <w:tc>
          <w:tcPr>
            <w:tcW w:w="1979" w:type="pct"/>
            <w:shd w:val="clear" w:color="auto" w:fill="auto"/>
            <w:noWrap/>
            <w:vAlign w:val="bottom"/>
            <w:hideMark/>
          </w:tcPr>
          <w:p w14:paraId="3D0379D7"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Rừng tích lũy carbon</w:t>
            </w:r>
          </w:p>
        </w:tc>
        <w:tc>
          <w:tcPr>
            <w:tcW w:w="996" w:type="pct"/>
            <w:shd w:val="clear" w:color="auto" w:fill="auto"/>
            <w:noWrap/>
            <w:vAlign w:val="bottom"/>
            <w:hideMark/>
          </w:tcPr>
          <w:p w14:paraId="496611E2"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-1.311.510</w:t>
            </w:r>
          </w:p>
        </w:tc>
        <w:tc>
          <w:tcPr>
            <w:tcW w:w="996" w:type="pct"/>
            <w:shd w:val="clear" w:color="auto" w:fill="auto"/>
            <w:noWrap/>
            <w:vAlign w:val="bottom"/>
            <w:hideMark/>
          </w:tcPr>
          <w:p w14:paraId="6BC8F0B4"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-1.285.280</w:t>
            </w:r>
          </w:p>
        </w:tc>
        <w:tc>
          <w:tcPr>
            <w:tcW w:w="1029" w:type="pct"/>
            <w:shd w:val="clear" w:color="auto" w:fill="auto"/>
            <w:noWrap/>
            <w:vAlign w:val="bottom"/>
            <w:hideMark/>
          </w:tcPr>
          <w:p w14:paraId="16C70EEC"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-1.245.935</w:t>
            </w:r>
          </w:p>
        </w:tc>
      </w:tr>
      <w:tr w:rsidR="00922A82" w:rsidRPr="008C6558" w14:paraId="192D446B" w14:textId="77777777" w:rsidTr="00922A82">
        <w:trPr>
          <w:trHeight w:val="330"/>
        </w:trPr>
        <w:tc>
          <w:tcPr>
            <w:tcW w:w="1979" w:type="pct"/>
            <w:shd w:val="clear" w:color="auto" w:fill="auto"/>
            <w:noWrap/>
            <w:vAlign w:val="bottom"/>
            <w:hideMark/>
          </w:tcPr>
          <w:p w14:paraId="68690C03"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Tổng lượng KNK</w:t>
            </w:r>
          </w:p>
        </w:tc>
        <w:tc>
          <w:tcPr>
            <w:tcW w:w="996" w:type="pct"/>
            <w:shd w:val="clear" w:color="auto" w:fill="auto"/>
            <w:noWrap/>
            <w:vAlign w:val="bottom"/>
            <w:hideMark/>
          </w:tcPr>
          <w:p w14:paraId="20FEAD6D"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6.277.096</w:t>
            </w:r>
          </w:p>
        </w:tc>
        <w:tc>
          <w:tcPr>
            <w:tcW w:w="996" w:type="pct"/>
            <w:shd w:val="clear" w:color="auto" w:fill="auto"/>
            <w:noWrap/>
            <w:vAlign w:val="bottom"/>
            <w:hideMark/>
          </w:tcPr>
          <w:p w14:paraId="654FFC5F"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6.825.989</w:t>
            </w:r>
          </w:p>
        </w:tc>
        <w:tc>
          <w:tcPr>
            <w:tcW w:w="1029" w:type="pct"/>
            <w:shd w:val="clear" w:color="auto" w:fill="auto"/>
            <w:noWrap/>
            <w:vAlign w:val="bottom"/>
            <w:hideMark/>
          </w:tcPr>
          <w:p w14:paraId="4891B72E"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8.177.187</w:t>
            </w:r>
          </w:p>
        </w:tc>
      </w:tr>
      <w:tr w:rsidR="00922A82" w:rsidRPr="008C6558" w14:paraId="24E8CFBB" w14:textId="77777777" w:rsidTr="00922A82">
        <w:trPr>
          <w:trHeight w:val="390"/>
        </w:trPr>
        <w:tc>
          <w:tcPr>
            <w:tcW w:w="5000" w:type="pct"/>
            <w:gridSpan w:val="4"/>
            <w:shd w:val="clear" w:color="auto" w:fill="auto"/>
            <w:noWrap/>
            <w:vAlign w:val="bottom"/>
            <w:hideMark/>
          </w:tcPr>
          <w:p w14:paraId="78A67524" w14:textId="77777777" w:rsidR="00922A82" w:rsidRPr="008C6558" w:rsidRDefault="00922A82" w:rsidP="002F6E08">
            <w:pPr>
              <w:jc w:val="left"/>
              <w:rPr>
                <w:rFonts w:eastAsia="Times New Roman"/>
                <w:b/>
                <w:bCs/>
                <w:color w:val="000000" w:themeColor="text1"/>
                <w:szCs w:val="26"/>
                <w:lang w:bidi="ar-SA"/>
              </w:rPr>
            </w:pPr>
            <w:r w:rsidRPr="008C6558">
              <w:rPr>
                <w:rFonts w:eastAsia="Times New Roman"/>
                <w:b/>
                <w:bCs/>
                <w:color w:val="000000" w:themeColor="text1"/>
                <w:szCs w:val="26"/>
                <w:lang w:val="en-US" w:bidi="ar-SA"/>
              </w:rPr>
              <w:t xml:space="preserve">II). Phương án quy hoạch: </w:t>
            </w:r>
            <w:r w:rsidRPr="008C6558">
              <w:rPr>
                <w:rFonts w:eastAsia="Times New Roman"/>
                <w:b/>
                <w:bCs/>
                <w:color w:val="000000" w:themeColor="text1"/>
                <w:szCs w:val="26"/>
                <w:lang w:bidi="ar-SA"/>
              </w:rPr>
              <w:t>Khí nhà kính (CO2e) (tấn/năm)</w:t>
            </w:r>
          </w:p>
        </w:tc>
      </w:tr>
      <w:tr w:rsidR="00922A82" w:rsidRPr="008C6558" w14:paraId="4C0B098F" w14:textId="77777777" w:rsidTr="00922A82">
        <w:trPr>
          <w:trHeight w:val="315"/>
        </w:trPr>
        <w:tc>
          <w:tcPr>
            <w:tcW w:w="1979" w:type="pct"/>
            <w:shd w:val="clear" w:color="auto" w:fill="auto"/>
            <w:noWrap/>
            <w:vAlign w:val="bottom"/>
            <w:hideMark/>
          </w:tcPr>
          <w:p w14:paraId="1275F0E8" w14:textId="77777777" w:rsidR="00922A82" w:rsidRPr="008C6558" w:rsidRDefault="00922A82" w:rsidP="002F6E08">
            <w:pPr>
              <w:jc w:val="center"/>
              <w:rPr>
                <w:rFonts w:eastAsia="Times New Roman"/>
                <w:color w:val="000000" w:themeColor="text1"/>
                <w:szCs w:val="26"/>
                <w:lang w:bidi="ar-SA"/>
              </w:rPr>
            </w:pPr>
            <w:r w:rsidRPr="008C6558">
              <w:rPr>
                <w:rFonts w:eastAsia="Times New Roman"/>
                <w:color w:val="000000" w:themeColor="text1"/>
                <w:szCs w:val="26"/>
                <w:lang w:bidi="ar-SA"/>
              </w:rPr>
              <w:t> </w:t>
            </w:r>
          </w:p>
        </w:tc>
        <w:tc>
          <w:tcPr>
            <w:tcW w:w="996" w:type="pct"/>
            <w:shd w:val="clear" w:color="auto" w:fill="auto"/>
            <w:noWrap/>
            <w:vAlign w:val="bottom"/>
            <w:hideMark/>
          </w:tcPr>
          <w:p w14:paraId="51A7C20E" w14:textId="77777777" w:rsidR="00922A82" w:rsidRPr="008C6558" w:rsidRDefault="00922A82" w:rsidP="002F6E08">
            <w:pPr>
              <w:jc w:val="center"/>
              <w:rPr>
                <w:rFonts w:eastAsia="Times New Roman"/>
                <w:b/>
                <w:color w:val="000000" w:themeColor="text1"/>
                <w:szCs w:val="26"/>
                <w:lang w:bidi="ar-SA"/>
              </w:rPr>
            </w:pPr>
            <w:r w:rsidRPr="008C6558">
              <w:rPr>
                <w:rFonts w:eastAsia="Times New Roman"/>
                <w:b/>
                <w:color w:val="000000" w:themeColor="text1"/>
                <w:szCs w:val="26"/>
                <w:lang w:bidi="ar-SA"/>
              </w:rPr>
              <w:t>2020</w:t>
            </w:r>
          </w:p>
        </w:tc>
        <w:tc>
          <w:tcPr>
            <w:tcW w:w="996" w:type="pct"/>
            <w:shd w:val="clear" w:color="auto" w:fill="auto"/>
            <w:noWrap/>
            <w:vAlign w:val="bottom"/>
            <w:hideMark/>
          </w:tcPr>
          <w:p w14:paraId="2BCC81C2" w14:textId="77777777" w:rsidR="00922A82" w:rsidRPr="008C6558" w:rsidRDefault="00922A82" w:rsidP="002F6E08">
            <w:pPr>
              <w:jc w:val="center"/>
              <w:rPr>
                <w:rFonts w:eastAsia="Times New Roman"/>
                <w:b/>
                <w:color w:val="000000" w:themeColor="text1"/>
                <w:szCs w:val="26"/>
                <w:lang w:bidi="ar-SA"/>
              </w:rPr>
            </w:pPr>
            <w:r w:rsidRPr="008C6558">
              <w:rPr>
                <w:rFonts w:eastAsia="Times New Roman"/>
                <w:b/>
                <w:color w:val="000000" w:themeColor="text1"/>
                <w:szCs w:val="26"/>
                <w:lang w:bidi="ar-SA"/>
              </w:rPr>
              <w:t>2025</w:t>
            </w:r>
          </w:p>
        </w:tc>
        <w:tc>
          <w:tcPr>
            <w:tcW w:w="1029" w:type="pct"/>
            <w:shd w:val="clear" w:color="auto" w:fill="auto"/>
            <w:vAlign w:val="bottom"/>
            <w:hideMark/>
          </w:tcPr>
          <w:p w14:paraId="5F9AADD1" w14:textId="77777777" w:rsidR="00922A82" w:rsidRPr="008C6558" w:rsidRDefault="00922A82" w:rsidP="002F6E08">
            <w:pPr>
              <w:jc w:val="center"/>
              <w:rPr>
                <w:rFonts w:eastAsia="Times New Roman"/>
                <w:b/>
                <w:bCs/>
                <w:color w:val="000000" w:themeColor="text1"/>
                <w:szCs w:val="26"/>
                <w:lang w:bidi="ar-SA"/>
              </w:rPr>
            </w:pPr>
            <w:r w:rsidRPr="008C6558">
              <w:rPr>
                <w:rFonts w:eastAsia="Times New Roman"/>
                <w:b/>
                <w:bCs/>
                <w:color w:val="000000" w:themeColor="text1"/>
                <w:szCs w:val="26"/>
                <w:lang w:bidi="ar-SA"/>
              </w:rPr>
              <w:t>2030</w:t>
            </w:r>
          </w:p>
        </w:tc>
      </w:tr>
      <w:tr w:rsidR="00922A82" w:rsidRPr="008C6558" w14:paraId="75D80878" w14:textId="77777777" w:rsidTr="00922A82">
        <w:trPr>
          <w:trHeight w:val="330"/>
        </w:trPr>
        <w:tc>
          <w:tcPr>
            <w:tcW w:w="1979" w:type="pct"/>
            <w:shd w:val="clear" w:color="auto" w:fill="auto"/>
            <w:noWrap/>
            <w:vAlign w:val="bottom"/>
            <w:hideMark/>
          </w:tcPr>
          <w:p w14:paraId="5E7A9C99"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Nông nghiệp</w:t>
            </w:r>
          </w:p>
        </w:tc>
        <w:tc>
          <w:tcPr>
            <w:tcW w:w="996" w:type="pct"/>
            <w:shd w:val="clear" w:color="auto" w:fill="auto"/>
            <w:noWrap/>
            <w:vAlign w:val="bottom"/>
            <w:hideMark/>
          </w:tcPr>
          <w:p w14:paraId="20D677C5"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685.299</w:t>
            </w:r>
          </w:p>
        </w:tc>
        <w:tc>
          <w:tcPr>
            <w:tcW w:w="996" w:type="pct"/>
            <w:shd w:val="clear" w:color="auto" w:fill="auto"/>
            <w:noWrap/>
            <w:vAlign w:val="bottom"/>
            <w:hideMark/>
          </w:tcPr>
          <w:p w14:paraId="5EBD8067"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740.071</w:t>
            </w:r>
          </w:p>
        </w:tc>
        <w:tc>
          <w:tcPr>
            <w:tcW w:w="1029" w:type="pct"/>
            <w:shd w:val="clear" w:color="auto" w:fill="auto"/>
            <w:noWrap/>
            <w:vAlign w:val="bottom"/>
            <w:hideMark/>
          </w:tcPr>
          <w:p w14:paraId="26F3E655"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843.890</w:t>
            </w:r>
          </w:p>
        </w:tc>
      </w:tr>
      <w:tr w:rsidR="00922A82" w:rsidRPr="008C6558" w14:paraId="317745B7" w14:textId="77777777" w:rsidTr="00922A82">
        <w:trPr>
          <w:trHeight w:val="330"/>
        </w:trPr>
        <w:tc>
          <w:tcPr>
            <w:tcW w:w="1979" w:type="pct"/>
            <w:shd w:val="clear" w:color="auto" w:fill="auto"/>
            <w:noWrap/>
            <w:vAlign w:val="bottom"/>
            <w:hideMark/>
          </w:tcPr>
          <w:p w14:paraId="7BC9C945"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Công nghiệp</w:t>
            </w:r>
          </w:p>
        </w:tc>
        <w:tc>
          <w:tcPr>
            <w:tcW w:w="996" w:type="pct"/>
            <w:shd w:val="clear" w:color="auto" w:fill="auto"/>
            <w:noWrap/>
            <w:vAlign w:val="bottom"/>
            <w:hideMark/>
          </w:tcPr>
          <w:p w14:paraId="073B48A4"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491.240</w:t>
            </w:r>
          </w:p>
        </w:tc>
        <w:tc>
          <w:tcPr>
            <w:tcW w:w="996" w:type="pct"/>
            <w:shd w:val="clear" w:color="auto" w:fill="auto"/>
            <w:noWrap/>
            <w:vAlign w:val="bottom"/>
            <w:hideMark/>
          </w:tcPr>
          <w:p w14:paraId="085E76B3"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999.539</w:t>
            </w:r>
          </w:p>
        </w:tc>
        <w:tc>
          <w:tcPr>
            <w:tcW w:w="1029" w:type="pct"/>
            <w:shd w:val="clear" w:color="auto" w:fill="auto"/>
            <w:noWrap/>
            <w:vAlign w:val="bottom"/>
            <w:hideMark/>
          </w:tcPr>
          <w:p w14:paraId="2AFC7091"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2.033.194</w:t>
            </w:r>
          </w:p>
        </w:tc>
      </w:tr>
      <w:tr w:rsidR="00922A82" w:rsidRPr="008C6558" w14:paraId="5B3381B6" w14:textId="77777777" w:rsidTr="00922A82">
        <w:trPr>
          <w:trHeight w:val="330"/>
        </w:trPr>
        <w:tc>
          <w:tcPr>
            <w:tcW w:w="1979" w:type="pct"/>
            <w:shd w:val="clear" w:color="auto" w:fill="auto"/>
            <w:noWrap/>
            <w:vAlign w:val="bottom"/>
            <w:hideMark/>
          </w:tcPr>
          <w:p w14:paraId="47BA4B8E"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Giao thông</w:t>
            </w:r>
          </w:p>
        </w:tc>
        <w:tc>
          <w:tcPr>
            <w:tcW w:w="996" w:type="pct"/>
            <w:shd w:val="clear" w:color="auto" w:fill="auto"/>
            <w:noWrap/>
            <w:vAlign w:val="bottom"/>
            <w:hideMark/>
          </w:tcPr>
          <w:p w14:paraId="50F16AC4"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2.525.742</w:t>
            </w:r>
          </w:p>
        </w:tc>
        <w:tc>
          <w:tcPr>
            <w:tcW w:w="996" w:type="pct"/>
            <w:shd w:val="clear" w:color="auto" w:fill="auto"/>
            <w:noWrap/>
            <w:vAlign w:val="bottom"/>
            <w:hideMark/>
          </w:tcPr>
          <w:p w14:paraId="5899B56C"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2.655.994</w:t>
            </w:r>
          </w:p>
        </w:tc>
        <w:tc>
          <w:tcPr>
            <w:tcW w:w="1029" w:type="pct"/>
            <w:shd w:val="clear" w:color="auto" w:fill="auto"/>
            <w:noWrap/>
            <w:vAlign w:val="bottom"/>
            <w:hideMark/>
          </w:tcPr>
          <w:p w14:paraId="1BD1D05F"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2.770.524</w:t>
            </w:r>
          </w:p>
        </w:tc>
      </w:tr>
      <w:tr w:rsidR="00922A82" w:rsidRPr="008C6558" w14:paraId="5A2D4139" w14:textId="77777777" w:rsidTr="00922A82">
        <w:trPr>
          <w:trHeight w:val="330"/>
        </w:trPr>
        <w:tc>
          <w:tcPr>
            <w:tcW w:w="1979" w:type="pct"/>
            <w:shd w:val="clear" w:color="auto" w:fill="auto"/>
            <w:noWrap/>
            <w:vAlign w:val="bottom"/>
            <w:hideMark/>
          </w:tcPr>
          <w:p w14:paraId="6203FB9B"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t>CTR và nước thải</w:t>
            </w:r>
          </w:p>
        </w:tc>
        <w:tc>
          <w:tcPr>
            <w:tcW w:w="996" w:type="pct"/>
            <w:shd w:val="clear" w:color="auto" w:fill="auto"/>
            <w:noWrap/>
            <w:vAlign w:val="bottom"/>
            <w:hideMark/>
          </w:tcPr>
          <w:p w14:paraId="4DD85701"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1.263.304</w:t>
            </w:r>
          </w:p>
        </w:tc>
        <w:tc>
          <w:tcPr>
            <w:tcW w:w="996" w:type="pct"/>
            <w:shd w:val="clear" w:color="auto" w:fill="auto"/>
            <w:noWrap/>
            <w:vAlign w:val="bottom"/>
            <w:hideMark/>
          </w:tcPr>
          <w:p w14:paraId="7F8E9834"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1.327.150</w:t>
            </w:r>
          </w:p>
        </w:tc>
        <w:tc>
          <w:tcPr>
            <w:tcW w:w="1029" w:type="pct"/>
            <w:shd w:val="clear" w:color="auto" w:fill="auto"/>
            <w:noWrap/>
            <w:vAlign w:val="bottom"/>
            <w:hideMark/>
          </w:tcPr>
          <w:p w14:paraId="1C71F0BD"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1.644.855</w:t>
            </w:r>
          </w:p>
        </w:tc>
      </w:tr>
      <w:tr w:rsidR="00922A82" w:rsidRPr="008C6558" w14:paraId="16E17590" w14:textId="77777777" w:rsidTr="00922A82">
        <w:trPr>
          <w:trHeight w:val="330"/>
        </w:trPr>
        <w:tc>
          <w:tcPr>
            <w:tcW w:w="1979" w:type="pct"/>
            <w:shd w:val="clear" w:color="auto" w:fill="auto"/>
            <w:noWrap/>
            <w:vAlign w:val="bottom"/>
            <w:hideMark/>
          </w:tcPr>
          <w:p w14:paraId="152C1B40" w14:textId="77777777" w:rsidR="00922A82" w:rsidRPr="008C6558" w:rsidRDefault="00922A82" w:rsidP="002F6E08">
            <w:pPr>
              <w:rPr>
                <w:rFonts w:eastAsia="Times New Roman"/>
                <w:color w:val="000000" w:themeColor="text1"/>
                <w:szCs w:val="26"/>
                <w:lang w:bidi="ar-SA"/>
              </w:rPr>
            </w:pPr>
            <w:r w:rsidRPr="008C6558">
              <w:rPr>
                <w:rFonts w:eastAsia="Times New Roman"/>
                <w:color w:val="000000" w:themeColor="text1"/>
                <w:szCs w:val="26"/>
                <w:lang w:bidi="ar-SA"/>
              </w:rPr>
              <w:t>Rừng tích lũy carbon</w:t>
            </w:r>
          </w:p>
        </w:tc>
        <w:tc>
          <w:tcPr>
            <w:tcW w:w="996" w:type="pct"/>
            <w:shd w:val="clear" w:color="auto" w:fill="auto"/>
            <w:noWrap/>
            <w:vAlign w:val="bottom"/>
            <w:hideMark/>
          </w:tcPr>
          <w:p w14:paraId="581E1D2C"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-1.311.510</w:t>
            </w:r>
          </w:p>
        </w:tc>
        <w:tc>
          <w:tcPr>
            <w:tcW w:w="996" w:type="pct"/>
            <w:shd w:val="clear" w:color="auto" w:fill="auto"/>
            <w:noWrap/>
            <w:vAlign w:val="bottom"/>
            <w:hideMark/>
          </w:tcPr>
          <w:p w14:paraId="1652004C"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-1.311.510</w:t>
            </w:r>
          </w:p>
        </w:tc>
        <w:tc>
          <w:tcPr>
            <w:tcW w:w="1029" w:type="pct"/>
            <w:shd w:val="clear" w:color="auto" w:fill="auto"/>
            <w:noWrap/>
            <w:vAlign w:val="bottom"/>
            <w:hideMark/>
          </w:tcPr>
          <w:p w14:paraId="62E218E2"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-1.311.510</w:t>
            </w:r>
          </w:p>
        </w:tc>
      </w:tr>
      <w:tr w:rsidR="00922A82" w:rsidRPr="008C6558" w14:paraId="17092D41" w14:textId="77777777" w:rsidTr="00922A82">
        <w:trPr>
          <w:trHeight w:val="690"/>
        </w:trPr>
        <w:tc>
          <w:tcPr>
            <w:tcW w:w="1979" w:type="pct"/>
            <w:shd w:val="clear" w:color="auto" w:fill="auto"/>
            <w:noWrap/>
            <w:vAlign w:val="center"/>
            <w:hideMark/>
          </w:tcPr>
          <w:p w14:paraId="6267D885" w14:textId="77777777" w:rsidR="00922A82" w:rsidRPr="008C6558" w:rsidRDefault="00922A82" w:rsidP="002F6E08">
            <w:pPr>
              <w:jc w:val="left"/>
              <w:rPr>
                <w:rFonts w:eastAsia="Times New Roman"/>
                <w:color w:val="000000" w:themeColor="text1"/>
                <w:szCs w:val="26"/>
                <w:lang w:bidi="ar-SA"/>
              </w:rPr>
            </w:pPr>
            <w:r w:rsidRPr="008C6558">
              <w:rPr>
                <w:rFonts w:eastAsia="Times New Roman"/>
                <w:color w:val="000000" w:themeColor="text1"/>
                <w:szCs w:val="26"/>
                <w:lang w:bidi="ar-SA"/>
              </w:rPr>
              <w:lastRenderedPageBreak/>
              <w:t>Tổng lượng KNK</w:t>
            </w:r>
          </w:p>
        </w:tc>
        <w:tc>
          <w:tcPr>
            <w:tcW w:w="996" w:type="pct"/>
            <w:shd w:val="clear" w:color="auto" w:fill="auto"/>
            <w:noWrap/>
            <w:vAlign w:val="center"/>
            <w:hideMark/>
          </w:tcPr>
          <w:p w14:paraId="44EA63E5"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6.277.096</w:t>
            </w:r>
          </w:p>
        </w:tc>
        <w:tc>
          <w:tcPr>
            <w:tcW w:w="996" w:type="pct"/>
            <w:shd w:val="clear" w:color="auto" w:fill="auto"/>
            <w:noWrap/>
            <w:vAlign w:val="center"/>
            <w:hideMark/>
          </w:tcPr>
          <w:p w14:paraId="6F073283"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7.034.264</w:t>
            </w:r>
          </w:p>
        </w:tc>
        <w:tc>
          <w:tcPr>
            <w:tcW w:w="1029" w:type="pct"/>
            <w:shd w:val="clear" w:color="auto" w:fill="auto"/>
            <w:noWrap/>
            <w:vAlign w:val="center"/>
            <w:hideMark/>
          </w:tcPr>
          <w:p w14:paraId="0229C221" w14:textId="77777777" w:rsidR="00922A82" w:rsidRPr="008C6558" w:rsidRDefault="00922A82" w:rsidP="002F6E08">
            <w:pPr>
              <w:jc w:val="right"/>
              <w:rPr>
                <w:rFonts w:eastAsia="Times New Roman"/>
                <w:color w:val="000000" w:themeColor="text1"/>
                <w:szCs w:val="26"/>
                <w:lang w:bidi="ar-SA"/>
              </w:rPr>
            </w:pPr>
            <w:r w:rsidRPr="008C6558">
              <w:rPr>
                <w:rFonts w:eastAsia="Times New Roman"/>
                <w:color w:val="000000" w:themeColor="text1"/>
                <w:szCs w:val="26"/>
                <w:lang w:bidi="ar-SA"/>
              </w:rPr>
              <w:t>8.603.973</w:t>
            </w:r>
          </w:p>
        </w:tc>
      </w:tr>
    </w:tbl>
    <w:p w14:paraId="5619D21C" w14:textId="77777777" w:rsidR="007C6C3B" w:rsidRPr="008C6558" w:rsidRDefault="007C6C3B" w:rsidP="002F6E08">
      <w:pPr>
        <w:pStyle w:val="Macdinh"/>
        <w:suppressAutoHyphens w:val="0"/>
        <w:rPr>
          <w:color w:val="000000" w:themeColor="text1"/>
          <w:lang w:val="en-US" w:eastAsia="en-US"/>
        </w:rPr>
      </w:pPr>
      <w:r w:rsidRPr="008C6558">
        <w:rPr>
          <w:color w:val="000000" w:themeColor="text1"/>
          <w:lang w:val="en-US" w:eastAsia="en-US"/>
        </w:rPr>
        <w:t>Nguồn: Dự án ĐMC</w:t>
      </w:r>
    </w:p>
    <w:p w14:paraId="379E4F31" w14:textId="77777777" w:rsidR="004E59B1" w:rsidRPr="008C6558" w:rsidRDefault="004E59B1" w:rsidP="002F6E08">
      <w:pPr>
        <w:pStyle w:val="Macdinh"/>
        <w:suppressAutoHyphens w:val="0"/>
        <w:rPr>
          <w:color w:val="000000" w:themeColor="text1"/>
          <w:lang w:val="en-US"/>
        </w:rPr>
      </w:pPr>
      <w:r w:rsidRPr="008C6558">
        <w:rPr>
          <w:color w:val="000000" w:themeColor="text1"/>
          <w:lang w:val="en-US"/>
        </w:rPr>
        <w:t xml:space="preserve">Sự khác biệt giữa  phương án “không” với phương án “quy hoạch” không lớn, do diện tích KCN, CCN khác nhau không lớn. Trong trường hợp “không” có 2 KCN giống phương án “quy hoạch” . PA 0 có 11 CCN, PA QH có 17 CCN, nhưng diện tích chỉ lớn hơn khoảng 90ha. </w:t>
      </w:r>
    </w:p>
    <w:p w14:paraId="4F50EE88" w14:textId="77777777" w:rsidR="00922A82" w:rsidRPr="008C6558" w:rsidRDefault="00922A82" w:rsidP="002F6E08">
      <w:pPr>
        <w:pStyle w:val="Chuthich"/>
        <w:widowControl w:val="0"/>
      </w:pPr>
      <w:bookmarkStart w:id="498" w:name="_Toc115188423"/>
      <w:r w:rsidRPr="008C6558">
        <w:t xml:space="preserve">Hình </w:t>
      </w:r>
      <w:r w:rsidR="00000000">
        <w:fldChar w:fldCharType="begin"/>
      </w:r>
      <w:r w:rsidR="00000000">
        <w:instrText xml:space="preserve"> SEQ Hình \* ARABIC </w:instrText>
      </w:r>
      <w:r w:rsidR="00000000">
        <w:fldChar w:fldCharType="separate"/>
      </w:r>
      <w:r w:rsidR="008055AF">
        <w:rPr>
          <w:noProof/>
        </w:rPr>
        <w:t>17</w:t>
      </w:r>
      <w:r w:rsidR="00000000">
        <w:rPr>
          <w:noProof/>
        </w:rPr>
        <w:fldChar w:fldCharType="end"/>
      </w:r>
      <w:r w:rsidRPr="008C6558">
        <w:t xml:space="preserve">: </w:t>
      </w:r>
      <w:r w:rsidRPr="008C6558">
        <w:rPr>
          <w:szCs w:val="22"/>
        </w:rPr>
        <w:t>Phương án 0: Khí nhà kính (CO2e)</w:t>
      </w:r>
      <w:bookmarkEnd w:id="498"/>
    </w:p>
    <w:p w14:paraId="6EDBA82D" w14:textId="77777777" w:rsidR="00922A82" w:rsidRPr="008C6558" w:rsidRDefault="00000000" w:rsidP="002F6E08">
      <w:pPr>
        <w:pStyle w:val="u5"/>
        <w:rPr>
          <w:color w:val="000000" w:themeColor="text1"/>
          <w:lang w:val="en-US" w:eastAsia="en-US"/>
        </w:rPr>
      </w:pPr>
      <w:r>
        <w:rPr>
          <w:noProof/>
          <w:color w:val="000000" w:themeColor="text1"/>
        </w:rPr>
        <w:pict w14:anchorId="32E33FDA">
          <v:shape id="_x0000_s1148" type="#_x0000_t202" style="position:absolute;left:0;text-align:left;margin-left:12.55pt;margin-top:8.1pt;width:441.2pt;height:236.95pt;z-index:251722752;mso-wrap-style:none">
            <v:textbox style="mso-fit-shape-to-text:t">
              <w:txbxContent>
                <w:p w14:paraId="3F3301F7" w14:textId="77777777" w:rsidR="00E60EE1" w:rsidRDefault="00E60EE1">
                  <w:r>
                    <w:rPr>
                      <w:noProof/>
                      <w:lang w:bidi="ar-SA"/>
                    </w:rPr>
                    <w:drawing>
                      <wp:inline distT="0" distB="0" distL="0" distR="0" wp14:anchorId="3915A990" wp14:editId="0F16D0C2">
                        <wp:extent cx="5412105" cy="25095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412105" cy="2509520"/>
                                </a:xfrm>
                                <a:prstGeom prst="rect">
                                  <a:avLst/>
                                </a:prstGeom>
                                <a:noFill/>
                                <a:ln w="9525">
                                  <a:noFill/>
                                  <a:miter lim="800000"/>
                                  <a:headEnd/>
                                  <a:tailEnd/>
                                </a:ln>
                              </pic:spPr>
                            </pic:pic>
                          </a:graphicData>
                        </a:graphic>
                      </wp:inline>
                    </w:drawing>
                  </w:r>
                </w:p>
              </w:txbxContent>
            </v:textbox>
          </v:shape>
        </w:pict>
      </w:r>
    </w:p>
    <w:p w14:paraId="7BCFBF34" w14:textId="77777777" w:rsidR="00922A82" w:rsidRPr="008C6558" w:rsidRDefault="00922A82" w:rsidP="002F6E08">
      <w:pPr>
        <w:pStyle w:val="u5"/>
        <w:rPr>
          <w:color w:val="000000" w:themeColor="text1"/>
          <w:lang w:val="en-US" w:eastAsia="en-US"/>
        </w:rPr>
      </w:pPr>
    </w:p>
    <w:p w14:paraId="6BE72DA4" w14:textId="77777777" w:rsidR="00922A82" w:rsidRPr="008C6558" w:rsidRDefault="00922A82" w:rsidP="002F6E08">
      <w:pPr>
        <w:pStyle w:val="u5"/>
        <w:rPr>
          <w:color w:val="000000" w:themeColor="text1"/>
          <w:lang w:val="en-US" w:eastAsia="en-US"/>
        </w:rPr>
      </w:pPr>
    </w:p>
    <w:p w14:paraId="1ECEE13E" w14:textId="77777777" w:rsidR="00922A82" w:rsidRPr="008C6558" w:rsidRDefault="00922A82" w:rsidP="002F6E08">
      <w:pPr>
        <w:pStyle w:val="u5"/>
        <w:rPr>
          <w:color w:val="000000" w:themeColor="text1"/>
          <w:lang w:val="en-US" w:eastAsia="en-US"/>
        </w:rPr>
      </w:pPr>
    </w:p>
    <w:p w14:paraId="01A3DA53" w14:textId="77777777" w:rsidR="00922A82" w:rsidRPr="008C6558" w:rsidRDefault="00922A82" w:rsidP="002F6E08">
      <w:pPr>
        <w:pStyle w:val="u5"/>
        <w:rPr>
          <w:color w:val="000000" w:themeColor="text1"/>
          <w:lang w:val="en-US" w:eastAsia="en-US"/>
        </w:rPr>
      </w:pPr>
    </w:p>
    <w:p w14:paraId="05FB4A9E" w14:textId="77777777" w:rsidR="00922A82" w:rsidRPr="008C6558" w:rsidRDefault="00922A82" w:rsidP="002F6E08">
      <w:pPr>
        <w:pStyle w:val="u5"/>
        <w:rPr>
          <w:color w:val="000000" w:themeColor="text1"/>
          <w:lang w:val="en-US" w:eastAsia="en-US"/>
        </w:rPr>
      </w:pPr>
    </w:p>
    <w:p w14:paraId="146A462D" w14:textId="77777777" w:rsidR="00922A82" w:rsidRPr="008C6558" w:rsidRDefault="00922A82" w:rsidP="002F6E08">
      <w:pPr>
        <w:pStyle w:val="u5"/>
        <w:rPr>
          <w:color w:val="000000" w:themeColor="text1"/>
          <w:lang w:val="en-US" w:eastAsia="en-US"/>
        </w:rPr>
      </w:pPr>
    </w:p>
    <w:p w14:paraId="4C12E2DA" w14:textId="77777777" w:rsidR="00922A82" w:rsidRPr="008C6558" w:rsidRDefault="00922A82" w:rsidP="002F6E08">
      <w:pPr>
        <w:pStyle w:val="u5"/>
        <w:rPr>
          <w:color w:val="000000" w:themeColor="text1"/>
          <w:lang w:val="en-US" w:eastAsia="en-US"/>
        </w:rPr>
      </w:pPr>
    </w:p>
    <w:p w14:paraId="0B95B01A" w14:textId="77777777" w:rsidR="00922A82" w:rsidRPr="008C6558" w:rsidRDefault="00922A82" w:rsidP="002F6E08">
      <w:pPr>
        <w:pStyle w:val="u5"/>
        <w:rPr>
          <w:color w:val="000000" w:themeColor="text1"/>
          <w:lang w:val="en-US" w:eastAsia="en-US"/>
        </w:rPr>
      </w:pPr>
    </w:p>
    <w:p w14:paraId="08919883" w14:textId="77777777" w:rsidR="00922A82" w:rsidRPr="008C6558" w:rsidRDefault="00922A82" w:rsidP="002F6E08">
      <w:pPr>
        <w:pStyle w:val="u5"/>
        <w:rPr>
          <w:color w:val="000000" w:themeColor="text1"/>
          <w:lang w:val="en-US" w:eastAsia="en-US"/>
        </w:rPr>
      </w:pPr>
    </w:p>
    <w:p w14:paraId="54947C81" w14:textId="77777777" w:rsidR="00922A82" w:rsidRPr="008C6558" w:rsidRDefault="00922A82" w:rsidP="002F6E08">
      <w:pPr>
        <w:pStyle w:val="u5"/>
        <w:rPr>
          <w:color w:val="000000" w:themeColor="text1"/>
          <w:lang w:val="en-US" w:eastAsia="en-US"/>
        </w:rPr>
      </w:pPr>
    </w:p>
    <w:p w14:paraId="5F79536D" w14:textId="77777777" w:rsidR="00922A82" w:rsidRPr="008C6558" w:rsidRDefault="004E59B1" w:rsidP="002F6E08">
      <w:pPr>
        <w:pStyle w:val="Chuthich"/>
        <w:widowControl w:val="0"/>
      </w:pPr>
      <w:bookmarkStart w:id="499" w:name="_Toc115188424"/>
      <w:r w:rsidRPr="008C6558">
        <w:t xml:space="preserve">Hình </w:t>
      </w:r>
      <w:r w:rsidR="00000000">
        <w:fldChar w:fldCharType="begin"/>
      </w:r>
      <w:r w:rsidR="00000000">
        <w:instrText xml:space="preserve"> SEQ Hình \* ARABIC </w:instrText>
      </w:r>
      <w:r w:rsidR="00000000">
        <w:fldChar w:fldCharType="separate"/>
      </w:r>
      <w:r w:rsidR="008055AF">
        <w:rPr>
          <w:noProof/>
        </w:rPr>
        <w:t>18</w:t>
      </w:r>
      <w:r w:rsidR="00000000">
        <w:rPr>
          <w:noProof/>
        </w:rPr>
        <w:fldChar w:fldCharType="end"/>
      </w:r>
      <w:r w:rsidRPr="008C6558">
        <w:t>: Phương án quy hoạch: Khí nhà kính (CO2e)</w:t>
      </w:r>
      <w:bookmarkEnd w:id="499"/>
    </w:p>
    <w:p w14:paraId="4C827262" w14:textId="77777777" w:rsidR="00922A82" w:rsidRPr="008C6558" w:rsidRDefault="00000000" w:rsidP="002F6E08">
      <w:pPr>
        <w:pStyle w:val="u5"/>
        <w:rPr>
          <w:color w:val="000000" w:themeColor="text1"/>
          <w:lang w:val="en-US" w:eastAsia="en-US"/>
        </w:rPr>
      </w:pPr>
      <w:r>
        <w:rPr>
          <w:noProof/>
          <w:color w:val="000000" w:themeColor="text1"/>
        </w:rPr>
        <w:pict w14:anchorId="53156FC0">
          <v:shape id="_x0000_s1149" type="#_x0000_t202" style="position:absolute;left:0;text-align:left;margin-left:22.6pt;margin-top:4.55pt;width:432.8pt;height:199.25pt;z-index:251723776;mso-wrap-style:none">
            <v:textbox style="mso-fit-shape-to-text:t">
              <w:txbxContent>
                <w:p w14:paraId="68CB453A" w14:textId="77777777" w:rsidR="00E60EE1" w:rsidRDefault="00E60EE1">
                  <w:r>
                    <w:rPr>
                      <w:noProof/>
                      <w:lang w:bidi="ar-SA"/>
                    </w:rPr>
                    <w:drawing>
                      <wp:inline distT="0" distB="0" distL="0" distR="0" wp14:anchorId="795354FA" wp14:editId="0CEFE4FF">
                        <wp:extent cx="5305425" cy="3136900"/>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305425" cy="3136900"/>
                                </a:xfrm>
                                <a:prstGeom prst="rect">
                                  <a:avLst/>
                                </a:prstGeom>
                                <a:noFill/>
                                <a:ln w="9525">
                                  <a:noFill/>
                                  <a:miter lim="800000"/>
                                  <a:headEnd/>
                                  <a:tailEnd/>
                                </a:ln>
                              </pic:spPr>
                            </pic:pic>
                          </a:graphicData>
                        </a:graphic>
                      </wp:inline>
                    </w:drawing>
                  </w:r>
                </w:p>
              </w:txbxContent>
            </v:textbox>
          </v:shape>
        </w:pict>
      </w:r>
    </w:p>
    <w:p w14:paraId="436B081F" w14:textId="77777777" w:rsidR="004E59B1" w:rsidRPr="008C6558" w:rsidRDefault="004E59B1" w:rsidP="002F6E08">
      <w:pPr>
        <w:rPr>
          <w:color w:val="000000" w:themeColor="text1"/>
          <w:lang w:val="en-US" w:eastAsia="en-US" w:bidi="ar-SA"/>
        </w:rPr>
      </w:pPr>
    </w:p>
    <w:p w14:paraId="7C236406" w14:textId="77777777" w:rsidR="004E59B1" w:rsidRPr="008C6558" w:rsidRDefault="004E59B1" w:rsidP="002F6E08">
      <w:pPr>
        <w:rPr>
          <w:color w:val="000000" w:themeColor="text1"/>
          <w:lang w:val="en-US" w:eastAsia="en-US" w:bidi="ar-SA"/>
        </w:rPr>
      </w:pPr>
    </w:p>
    <w:p w14:paraId="74C1476B" w14:textId="77777777" w:rsidR="004E59B1" w:rsidRPr="008C6558" w:rsidRDefault="004E59B1" w:rsidP="002F6E08">
      <w:pPr>
        <w:rPr>
          <w:color w:val="000000" w:themeColor="text1"/>
          <w:lang w:val="en-US" w:eastAsia="en-US" w:bidi="ar-SA"/>
        </w:rPr>
      </w:pPr>
    </w:p>
    <w:p w14:paraId="35DDBCD9" w14:textId="77777777" w:rsidR="004E59B1" w:rsidRPr="008C6558" w:rsidRDefault="004E59B1" w:rsidP="002F6E08">
      <w:pPr>
        <w:rPr>
          <w:color w:val="000000" w:themeColor="text1"/>
          <w:lang w:val="en-US" w:eastAsia="en-US" w:bidi="ar-SA"/>
        </w:rPr>
      </w:pPr>
    </w:p>
    <w:p w14:paraId="16A296BE" w14:textId="77777777" w:rsidR="004E59B1" w:rsidRPr="008C6558" w:rsidRDefault="004E59B1" w:rsidP="002F6E08">
      <w:pPr>
        <w:rPr>
          <w:color w:val="000000" w:themeColor="text1"/>
          <w:lang w:val="en-US" w:eastAsia="en-US" w:bidi="ar-SA"/>
        </w:rPr>
      </w:pPr>
    </w:p>
    <w:p w14:paraId="767DBC8E" w14:textId="77777777" w:rsidR="004E59B1" w:rsidRPr="008C6558" w:rsidRDefault="004E59B1" w:rsidP="002F6E08">
      <w:pPr>
        <w:rPr>
          <w:color w:val="000000" w:themeColor="text1"/>
          <w:lang w:val="en-US" w:eastAsia="en-US" w:bidi="ar-SA"/>
        </w:rPr>
      </w:pPr>
    </w:p>
    <w:p w14:paraId="50B78301" w14:textId="77777777" w:rsidR="004E59B1" w:rsidRPr="008C6558" w:rsidRDefault="004E59B1" w:rsidP="002F6E08">
      <w:pPr>
        <w:rPr>
          <w:color w:val="000000" w:themeColor="text1"/>
          <w:lang w:val="en-US" w:eastAsia="en-US" w:bidi="ar-SA"/>
        </w:rPr>
      </w:pPr>
    </w:p>
    <w:p w14:paraId="2B299B1A" w14:textId="77777777" w:rsidR="004E59B1" w:rsidRPr="008C6558" w:rsidRDefault="004E59B1" w:rsidP="002F6E08">
      <w:pPr>
        <w:rPr>
          <w:color w:val="000000" w:themeColor="text1"/>
          <w:lang w:val="en-US" w:eastAsia="en-US" w:bidi="ar-SA"/>
        </w:rPr>
      </w:pPr>
    </w:p>
    <w:p w14:paraId="762FF0D6" w14:textId="77777777" w:rsidR="004E59B1" w:rsidRPr="008C6558" w:rsidRDefault="004E59B1" w:rsidP="002F6E08">
      <w:pPr>
        <w:rPr>
          <w:color w:val="000000" w:themeColor="text1"/>
          <w:lang w:val="en-US" w:eastAsia="en-US" w:bidi="ar-SA"/>
        </w:rPr>
      </w:pPr>
    </w:p>
    <w:p w14:paraId="28372B05" w14:textId="77777777" w:rsidR="004E59B1" w:rsidRPr="008C6558" w:rsidRDefault="004E59B1" w:rsidP="002F6E08">
      <w:pPr>
        <w:rPr>
          <w:color w:val="000000" w:themeColor="text1"/>
          <w:lang w:val="en-US" w:eastAsia="en-US" w:bidi="ar-SA"/>
        </w:rPr>
      </w:pPr>
    </w:p>
    <w:p w14:paraId="677A1A3C" w14:textId="77777777" w:rsidR="004E59B1" w:rsidRPr="008C6558" w:rsidRDefault="004E59B1" w:rsidP="002F6E08">
      <w:pPr>
        <w:rPr>
          <w:color w:val="000000" w:themeColor="text1"/>
          <w:lang w:val="en-US" w:eastAsia="en-US" w:bidi="ar-SA"/>
        </w:rPr>
      </w:pPr>
    </w:p>
    <w:p w14:paraId="524D4B35" w14:textId="77777777" w:rsidR="004E59B1" w:rsidRPr="008C6558" w:rsidRDefault="004E59B1" w:rsidP="002F6E08">
      <w:pPr>
        <w:rPr>
          <w:color w:val="000000" w:themeColor="text1"/>
          <w:lang w:val="en-US" w:eastAsia="en-US" w:bidi="ar-SA"/>
        </w:rPr>
      </w:pPr>
    </w:p>
    <w:p w14:paraId="7A4B212B" w14:textId="77777777" w:rsidR="004E59B1" w:rsidRPr="008C6558" w:rsidRDefault="004E59B1" w:rsidP="002F6E08">
      <w:pPr>
        <w:rPr>
          <w:color w:val="000000" w:themeColor="text1"/>
          <w:lang w:val="en-US" w:eastAsia="en-US" w:bidi="ar-SA"/>
        </w:rPr>
      </w:pPr>
    </w:p>
    <w:p w14:paraId="2F44648F" w14:textId="77777777" w:rsidR="004E59B1" w:rsidRPr="008C6558" w:rsidRDefault="004E59B1" w:rsidP="002F6E08">
      <w:pPr>
        <w:rPr>
          <w:color w:val="000000" w:themeColor="text1"/>
          <w:lang w:val="en-US" w:eastAsia="en-US" w:bidi="ar-SA"/>
        </w:rPr>
      </w:pPr>
    </w:p>
    <w:p w14:paraId="6DD29830" w14:textId="77777777" w:rsidR="004E59B1" w:rsidRPr="008C6558" w:rsidRDefault="004E59B1" w:rsidP="002F6E08">
      <w:pPr>
        <w:pStyle w:val="Macdinh"/>
        <w:suppressAutoHyphens w:val="0"/>
        <w:rPr>
          <w:color w:val="000000" w:themeColor="text1"/>
        </w:rPr>
      </w:pPr>
      <w:r w:rsidRPr="008C6558">
        <w:rPr>
          <w:color w:val="000000" w:themeColor="text1"/>
          <w:lang w:eastAsia="en-US"/>
        </w:rPr>
        <w:t xml:space="preserve">Tác động của Quy hoạch đối với xu hướng của BĐKH tại tỉnh </w:t>
      </w:r>
      <w:r w:rsidRPr="008C6558">
        <w:rPr>
          <w:color w:val="000000" w:themeColor="text1"/>
        </w:rPr>
        <w:t xml:space="preserve">Đắk Lắk sẽ được </w:t>
      </w:r>
      <w:r w:rsidRPr="008C6558">
        <w:rPr>
          <w:color w:val="000000" w:themeColor="text1"/>
        </w:rPr>
        <w:lastRenderedPageBreak/>
        <w:t>đánh giá dựa trên tiềm năng phát thải và hấp thụ KNK của các lĩnh vực có liên quan. Các nguồn phát thải/bể hấp thụ KNK ở Việt Nam nói chung và tỉnh Đắk Lắknói riêng được xác định cho 06 lĩnh vực chính bao gồm: (1) Nông, lâm nghiệp; (2) Giao thông vân tải; (3) Năng lượng; (4) Công nghiệp; (5) Xử lý chất thải; (6) Du lịch.</w:t>
      </w:r>
    </w:p>
    <w:p w14:paraId="43256C43" w14:textId="77777777" w:rsidR="000E34C0" w:rsidRPr="008C6558" w:rsidRDefault="000E34C0" w:rsidP="002F6E08">
      <w:pPr>
        <w:pStyle w:val="u5"/>
        <w:rPr>
          <w:color w:val="000000" w:themeColor="text1"/>
          <w:lang w:eastAsia="en-US"/>
        </w:rPr>
      </w:pPr>
      <w:r w:rsidRPr="008C6558">
        <w:rPr>
          <w:color w:val="000000" w:themeColor="text1"/>
          <w:lang w:eastAsia="en-US"/>
        </w:rPr>
        <w:t>(1). Dự báo tác động trong lĩnh vực nông, lâm nghiệp</w:t>
      </w:r>
    </w:p>
    <w:p w14:paraId="0DB725E0" w14:textId="77777777" w:rsidR="000E34C0" w:rsidRPr="008C6558" w:rsidRDefault="005834CD" w:rsidP="002F6E08">
      <w:pPr>
        <w:pStyle w:val="u6"/>
        <w:widowControl w:val="0"/>
        <w:rPr>
          <w:color w:val="000000" w:themeColor="text1"/>
          <w:lang w:eastAsia="en-US"/>
        </w:rPr>
      </w:pPr>
      <w:r w:rsidRPr="008C6558">
        <w:rPr>
          <w:color w:val="000000" w:themeColor="text1"/>
          <w:lang w:val="en-US" w:eastAsia="en-US"/>
        </w:rPr>
        <w:t>a</w:t>
      </w:r>
      <w:r w:rsidR="000E34C0" w:rsidRPr="008C6558">
        <w:rPr>
          <w:color w:val="000000" w:themeColor="text1"/>
          <w:lang w:eastAsia="en-US"/>
        </w:rPr>
        <w:t>). Ngành nông nghiệp</w:t>
      </w:r>
    </w:p>
    <w:p w14:paraId="4634CC8E" w14:textId="77777777" w:rsidR="00ED19F3" w:rsidRPr="008C6558" w:rsidRDefault="006D661B" w:rsidP="002F6E08">
      <w:pPr>
        <w:pStyle w:val="Macdinh"/>
        <w:suppressAutoHyphens w:val="0"/>
        <w:rPr>
          <w:color w:val="000000" w:themeColor="text1"/>
        </w:rPr>
      </w:pPr>
      <w:r w:rsidRPr="008C6558">
        <w:rPr>
          <w:color w:val="000000" w:themeColor="text1"/>
        </w:rPr>
        <w:t>Theo thông báo</w:t>
      </w:r>
      <w:r w:rsidR="005834CD" w:rsidRPr="008C6558">
        <w:rPr>
          <w:color w:val="000000" w:themeColor="text1"/>
          <w:lang w:val="en-US"/>
        </w:rPr>
        <w:t xml:space="preserve"> </w:t>
      </w:r>
      <w:r w:rsidRPr="008C6558">
        <w:rPr>
          <w:color w:val="000000" w:themeColor="text1"/>
        </w:rPr>
        <w:t>của Bộ Tài nguyên và Môi trường (VSNC, 2010), hoạt động sản xuất nông nghiệp là nguồn gây phát thải lượng khí nhà kính lớn nhất và được dự báo tiếp tục tăng trong những năm tiếp theo. Đối với các hoạt động sản xuất của ngành, phát thải canh tác lúa ngập nước gây phát thải trên 57% lượng KNK của cả ngành do phát thải lớn khí mê-tan (CH</w:t>
      </w:r>
      <w:r w:rsidRPr="008C6558">
        <w:rPr>
          <w:color w:val="000000" w:themeColor="text1"/>
          <w:vertAlign w:val="subscript"/>
        </w:rPr>
        <w:t>4</w:t>
      </w:r>
      <w:r w:rsidRPr="008C6558">
        <w:rPr>
          <w:color w:val="000000" w:themeColor="text1"/>
        </w:rPr>
        <w:t>) và ô xít ni tơ (N</w:t>
      </w:r>
      <w:r w:rsidRPr="008C6558">
        <w:rPr>
          <w:color w:val="000000" w:themeColor="text1"/>
          <w:vertAlign w:val="subscript"/>
        </w:rPr>
        <w:t>2</w:t>
      </w:r>
      <w:r w:rsidRPr="008C6558">
        <w:rPr>
          <w:color w:val="000000" w:themeColor="text1"/>
        </w:rPr>
        <w:t>O), tiếp theo là các hoạt động chăn nuôi do cơ cấu chăn nuôi ngày càng tăng mạnh.</w:t>
      </w:r>
    </w:p>
    <w:p w14:paraId="729836AE" w14:textId="77777777" w:rsidR="006D661B" w:rsidRPr="008C6558" w:rsidRDefault="006D661B" w:rsidP="002F6E08">
      <w:pPr>
        <w:pStyle w:val="Chuthich"/>
        <w:widowControl w:val="0"/>
      </w:pPr>
      <w:bookmarkStart w:id="500" w:name="_Toc112569158"/>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71</w:t>
      </w:r>
      <w:r w:rsidR="00B026DF" w:rsidRPr="008C6558">
        <w:rPr>
          <w:noProof/>
          <w:szCs w:val="26"/>
        </w:rPr>
        <w:fldChar w:fldCharType="end"/>
      </w:r>
      <w:r w:rsidRPr="008C6558">
        <w:rPr>
          <w:noProof/>
          <w:szCs w:val="26"/>
        </w:rPr>
        <w:t xml:space="preserve">. </w:t>
      </w:r>
      <w:r w:rsidRPr="008C6558">
        <w:t>Hệ số phát thải CH</w:t>
      </w:r>
      <w:r w:rsidRPr="008C6558">
        <w:rPr>
          <w:vertAlign w:val="subscript"/>
        </w:rPr>
        <w:t>4</w:t>
      </w:r>
      <w:r w:rsidRPr="008C6558">
        <w:t xml:space="preserve"> của ngành nông nghiệp</w:t>
      </w:r>
      <w:bookmarkEnd w:id="5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62"/>
        <w:gridCol w:w="2311"/>
        <w:gridCol w:w="2311"/>
      </w:tblGrid>
      <w:tr w:rsidR="006D661B" w:rsidRPr="008C6558" w14:paraId="3A8B5956" w14:textId="77777777" w:rsidTr="00D92B76">
        <w:tc>
          <w:tcPr>
            <w:tcW w:w="959" w:type="dxa"/>
          </w:tcPr>
          <w:p w14:paraId="54769BE8" w14:textId="77777777" w:rsidR="006D661B" w:rsidRPr="008C6558" w:rsidRDefault="00DD1BCE" w:rsidP="002F6E08">
            <w:pPr>
              <w:spacing w:before="0"/>
              <w:jc w:val="center"/>
              <w:rPr>
                <w:b/>
                <w:bCs/>
                <w:color w:val="000000" w:themeColor="text1"/>
                <w:lang w:val="en-US"/>
              </w:rPr>
            </w:pPr>
            <w:r w:rsidRPr="008C6558">
              <w:rPr>
                <w:b/>
                <w:bCs/>
                <w:color w:val="000000" w:themeColor="text1"/>
                <w:lang w:val="en-US"/>
              </w:rPr>
              <w:t xml:space="preserve">Stt </w:t>
            </w:r>
          </w:p>
        </w:tc>
        <w:tc>
          <w:tcPr>
            <w:tcW w:w="3662" w:type="dxa"/>
          </w:tcPr>
          <w:p w14:paraId="6548064B" w14:textId="77777777" w:rsidR="006D661B" w:rsidRPr="008C6558" w:rsidRDefault="00DD1BCE" w:rsidP="002F6E08">
            <w:pPr>
              <w:spacing w:before="0"/>
              <w:jc w:val="center"/>
              <w:rPr>
                <w:b/>
                <w:bCs/>
                <w:color w:val="000000" w:themeColor="text1"/>
                <w:lang w:val="en-US"/>
              </w:rPr>
            </w:pPr>
            <w:r w:rsidRPr="008C6558">
              <w:rPr>
                <w:b/>
                <w:bCs/>
                <w:color w:val="000000" w:themeColor="text1"/>
                <w:lang w:val="en-US"/>
              </w:rPr>
              <w:t>Đối tượng phát thải</w:t>
            </w:r>
          </w:p>
        </w:tc>
        <w:tc>
          <w:tcPr>
            <w:tcW w:w="2311" w:type="dxa"/>
          </w:tcPr>
          <w:p w14:paraId="1726647C" w14:textId="77777777" w:rsidR="006D661B" w:rsidRPr="008C6558" w:rsidRDefault="00DD1BCE" w:rsidP="002F6E08">
            <w:pPr>
              <w:spacing w:before="0"/>
              <w:jc w:val="center"/>
              <w:rPr>
                <w:b/>
                <w:bCs/>
                <w:color w:val="000000" w:themeColor="text1"/>
                <w:lang w:val="en-US"/>
              </w:rPr>
            </w:pPr>
            <w:r w:rsidRPr="008C6558">
              <w:rPr>
                <w:b/>
                <w:bCs/>
                <w:color w:val="000000" w:themeColor="text1"/>
                <w:lang w:val="en-US"/>
              </w:rPr>
              <w:t>Đơn vị</w:t>
            </w:r>
          </w:p>
        </w:tc>
        <w:tc>
          <w:tcPr>
            <w:tcW w:w="2311" w:type="dxa"/>
          </w:tcPr>
          <w:p w14:paraId="36E9987A" w14:textId="77777777" w:rsidR="006D661B" w:rsidRPr="008C6558" w:rsidRDefault="00DD1BCE" w:rsidP="002F6E08">
            <w:pPr>
              <w:spacing w:before="0"/>
              <w:jc w:val="center"/>
              <w:rPr>
                <w:b/>
                <w:bCs/>
                <w:color w:val="000000" w:themeColor="text1"/>
                <w:lang w:val="en-US"/>
              </w:rPr>
            </w:pPr>
            <w:r w:rsidRPr="008C6558">
              <w:rPr>
                <w:b/>
                <w:bCs/>
                <w:color w:val="000000" w:themeColor="text1"/>
                <w:lang w:val="en-US"/>
              </w:rPr>
              <w:t>Hệ số phát thải</w:t>
            </w:r>
          </w:p>
        </w:tc>
      </w:tr>
      <w:tr w:rsidR="006D661B" w:rsidRPr="008C6558" w14:paraId="7B0DA8FD" w14:textId="77777777" w:rsidTr="00D92B76">
        <w:tc>
          <w:tcPr>
            <w:tcW w:w="959" w:type="dxa"/>
          </w:tcPr>
          <w:p w14:paraId="0EEF09FE" w14:textId="77777777" w:rsidR="006D661B" w:rsidRPr="008C6558" w:rsidRDefault="008D67BC" w:rsidP="002F6E08">
            <w:pPr>
              <w:spacing w:before="0"/>
              <w:jc w:val="center"/>
              <w:rPr>
                <w:b/>
                <w:bCs/>
                <w:color w:val="000000" w:themeColor="text1"/>
                <w:lang w:val="en-US"/>
              </w:rPr>
            </w:pPr>
            <w:r w:rsidRPr="008C6558">
              <w:rPr>
                <w:b/>
                <w:bCs/>
                <w:color w:val="000000" w:themeColor="text1"/>
                <w:lang w:val="en-US"/>
              </w:rPr>
              <w:t>1</w:t>
            </w:r>
          </w:p>
        </w:tc>
        <w:tc>
          <w:tcPr>
            <w:tcW w:w="3662" w:type="dxa"/>
          </w:tcPr>
          <w:p w14:paraId="035F0F46" w14:textId="77777777" w:rsidR="006D661B" w:rsidRPr="008C6558" w:rsidRDefault="008D67BC" w:rsidP="002F6E08">
            <w:pPr>
              <w:spacing w:before="0"/>
              <w:rPr>
                <w:b/>
                <w:bCs/>
                <w:color w:val="000000" w:themeColor="text1"/>
                <w:lang w:val="en-US"/>
              </w:rPr>
            </w:pPr>
            <w:r w:rsidRPr="008C6558">
              <w:rPr>
                <w:b/>
                <w:bCs/>
                <w:color w:val="000000" w:themeColor="text1"/>
                <w:lang w:val="en-US"/>
              </w:rPr>
              <w:t>Trồng lúa</w:t>
            </w:r>
          </w:p>
        </w:tc>
        <w:tc>
          <w:tcPr>
            <w:tcW w:w="2311" w:type="dxa"/>
          </w:tcPr>
          <w:p w14:paraId="70D9942B" w14:textId="77777777" w:rsidR="006D661B" w:rsidRPr="008C6558" w:rsidRDefault="006D661B" w:rsidP="002F6E08">
            <w:pPr>
              <w:spacing w:before="0"/>
              <w:jc w:val="center"/>
              <w:rPr>
                <w:color w:val="000000" w:themeColor="text1"/>
                <w:lang w:val="en-US"/>
              </w:rPr>
            </w:pPr>
          </w:p>
        </w:tc>
        <w:tc>
          <w:tcPr>
            <w:tcW w:w="2311" w:type="dxa"/>
          </w:tcPr>
          <w:p w14:paraId="6616281C" w14:textId="77777777" w:rsidR="006D661B" w:rsidRPr="008C6558" w:rsidRDefault="006D661B" w:rsidP="002F6E08">
            <w:pPr>
              <w:spacing w:before="0"/>
              <w:jc w:val="center"/>
              <w:rPr>
                <w:color w:val="000000" w:themeColor="text1"/>
                <w:lang w:val="en-US"/>
              </w:rPr>
            </w:pPr>
          </w:p>
        </w:tc>
      </w:tr>
      <w:tr w:rsidR="008D67BC" w:rsidRPr="008C6558" w14:paraId="551BFDFD" w14:textId="77777777" w:rsidTr="00D92B76">
        <w:tc>
          <w:tcPr>
            <w:tcW w:w="959" w:type="dxa"/>
          </w:tcPr>
          <w:p w14:paraId="5618E48D" w14:textId="77777777" w:rsidR="008D67BC" w:rsidRPr="008C6558" w:rsidRDefault="008D67BC" w:rsidP="002F6E08">
            <w:pPr>
              <w:spacing w:before="0"/>
              <w:jc w:val="center"/>
              <w:rPr>
                <w:color w:val="000000" w:themeColor="text1"/>
                <w:lang w:val="en-US"/>
              </w:rPr>
            </w:pPr>
          </w:p>
        </w:tc>
        <w:tc>
          <w:tcPr>
            <w:tcW w:w="3662" w:type="dxa"/>
          </w:tcPr>
          <w:p w14:paraId="1404CBC5" w14:textId="77777777" w:rsidR="008D67BC" w:rsidRPr="008C6558" w:rsidRDefault="008D67BC" w:rsidP="002F6E08">
            <w:pPr>
              <w:spacing w:before="0"/>
              <w:rPr>
                <w:color w:val="000000" w:themeColor="text1"/>
                <w:lang w:val="en-US"/>
              </w:rPr>
            </w:pPr>
            <w:r w:rsidRPr="008C6558">
              <w:rPr>
                <w:color w:val="000000" w:themeColor="text1"/>
                <w:lang w:val="en-US"/>
              </w:rPr>
              <w:t xml:space="preserve">+ </w:t>
            </w:r>
            <w:r w:rsidRPr="008C6558">
              <w:rPr>
                <w:color w:val="000000" w:themeColor="text1"/>
                <w:szCs w:val="26"/>
                <w:lang w:val="en-US"/>
              </w:rPr>
              <w:t>Đông xuân</w:t>
            </w:r>
            <w:r w:rsidRPr="008C6558">
              <w:rPr>
                <w:color w:val="000000" w:themeColor="text1"/>
                <w:lang w:val="en-US"/>
              </w:rPr>
              <w:t xml:space="preserve"> - 180 ngày</w:t>
            </w:r>
          </w:p>
        </w:tc>
        <w:tc>
          <w:tcPr>
            <w:tcW w:w="2311" w:type="dxa"/>
          </w:tcPr>
          <w:p w14:paraId="1709F02D" w14:textId="77777777" w:rsidR="008D67BC" w:rsidRPr="008C6558" w:rsidRDefault="008D67BC" w:rsidP="002F6E08">
            <w:pPr>
              <w:spacing w:before="0"/>
              <w:jc w:val="center"/>
              <w:rPr>
                <w:color w:val="000000" w:themeColor="text1"/>
                <w:lang w:val="en-US"/>
              </w:rPr>
            </w:pPr>
            <w:r w:rsidRPr="008C6558">
              <w:rPr>
                <w:color w:val="000000" w:themeColor="text1"/>
              </w:rPr>
              <w:t>kg/ha/ngày</w:t>
            </w:r>
          </w:p>
        </w:tc>
        <w:tc>
          <w:tcPr>
            <w:tcW w:w="2311" w:type="dxa"/>
            <w:vMerge w:val="restart"/>
            <w:vAlign w:val="center"/>
          </w:tcPr>
          <w:p w14:paraId="734FBD3F" w14:textId="77777777" w:rsidR="008D67BC" w:rsidRPr="008C6558" w:rsidRDefault="008D67BC" w:rsidP="002F6E08">
            <w:pPr>
              <w:spacing w:before="0"/>
              <w:jc w:val="center"/>
              <w:rPr>
                <w:color w:val="000000" w:themeColor="text1"/>
                <w:lang w:val="en-US"/>
              </w:rPr>
            </w:pPr>
            <w:r w:rsidRPr="008C6558">
              <w:rPr>
                <w:color w:val="000000" w:themeColor="text1"/>
                <w:lang w:val="en-US"/>
              </w:rPr>
              <w:t>1,3</w:t>
            </w:r>
          </w:p>
        </w:tc>
      </w:tr>
      <w:tr w:rsidR="008D67BC" w:rsidRPr="008C6558" w14:paraId="505EFE62" w14:textId="77777777" w:rsidTr="00D92B76">
        <w:tc>
          <w:tcPr>
            <w:tcW w:w="959" w:type="dxa"/>
          </w:tcPr>
          <w:p w14:paraId="2DEBC687" w14:textId="77777777" w:rsidR="008D67BC" w:rsidRPr="008C6558" w:rsidRDefault="008D67BC" w:rsidP="002F6E08">
            <w:pPr>
              <w:spacing w:before="0"/>
              <w:jc w:val="center"/>
              <w:rPr>
                <w:color w:val="000000" w:themeColor="text1"/>
                <w:lang w:val="en-US"/>
              </w:rPr>
            </w:pPr>
          </w:p>
        </w:tc>
        <w:tc>
          <w:tcPr>
            <w:tcW w:w="3662" w:type="dxa"/>
          </w:tcPr>
          <w:p w14:paraId="492BE6EF" w14:textId="77777777" w:rsidR="008D67BC" w:rsidRPr="008C6558" w:rsidRDefault="008D67BC" w:rsidP="002F6E08">
            <w:pPr>
              <w:spacing w:before="0"/>
              <w:rPr>
                <w:color w:val="000000" w:themeColor="text1"/>
                <w:lang w:val="en-US"/>
              </w:rPr>
            </w:pPr>
            <w:r w:rsidRPr="008C6558">
              <w:rPr>
                <w:color w:val="000000" w:themeColor="text1"/>
                <w:lang w:val="en-US"/>
              </w:rPr>
              <w:t xml:space="preserve">+ </w:t>
            </w:r>
            <w:r w:rsidRPr="008C6558">
              <w:rPr>
                <w:color w:val="000000" w:themeColor="text1"/>
                <w:szCs w:val="26"/>
                <w:lang w:val="en-US"/>
              </w:rPr>
              <w:t>Hè thu</w:t>
            </w:r>
            <w:r w:rsidRPr="008C6558">
              <w:rPr>
                <w:color w:val="000000" w:themeColor="text1"/>
                <w:lang w:val="en-US"/>
              </w:rPr>
              <w:t xml:space="preserve"> - 150 ngày</w:t>
            </w:r>
          </w:p>
        </w:tc>
        <w:tc>
          <w:tcPr>
            <w:tcW w:w="2311" w:type="dxa"/>
          </w:tcPr>
          <w:p w14:paraId="34473A03" w14:textId="77777777" w:rsidR="008D67BC" w:rsidRPr="008C6558" w:rsidRDefault="008D67BC" w:rsidP="002F6E08">
            <w:pPr>
              <w:spacing w:before="0"/>
              <w:jc w:val="center"/>
              <w:rPr>
                <w:color w:val="000000" w:themeColor="text1"/>
                <w:lang w:val="en-US"/>
              </w:rPr>
            </w:pPr>
            <w:r w:rsidRPr="008C6558">
              <w:rPr>
                <w:color w:val="000000" w:themeColor="text1"/>
              </w:rPr>
              <w:t>kg/ha/ngày</w:t>
            </w:r>
          </w:p>
        </w:tc>
        <w:tc>
          <w:tcPr>
            <w:tcW w:w="2311" w:type="dxa"/>
            <w:vMerge/>
          </w:tcPr>
          <w:p w14:paraId="2B89611A" w14:textId="77777777" w:rsidR="008D67BC" w:rsidRPr="008C6558" w:rsidRDefault="008D67BC" w:rsidP="002F6E08">
            <w:pPr>
              <w:spacing w:before="0"/>
              <w:jc w:val="center"/>
              <w:rPr>
                <w:color w:val="000000" w:themeColor="text1"/>
                <w:lang w:val="en-US"/>
              </w:rPr>
            </w:pPr>
          </w:p>
        </w:tc>
      </w:tr>
      <w:tr w:rsidR="008D67BC" w:rsidRPr="008C6558" w14:paraId="745E71F7" w14:textId="77777777" w:rsidTr="00D92B76">
        <w:tc>
          <w:tcPr>
            <w:tcW w:w="959" w:type="dxa"/>
          </w:tcPr>
          <w:p w14:paraId="6751CA91" w14:textId="77777777" w:rsidR="008D67BC" w:rsidRPr="008C6558" w:rsidRDefault="008D67BC" w:rsidP="002F6E08">
            <w:pPr>
              <w:spacing w:before="0"/>
              <w:jc w:val="center"/>
              <w:rPr>
                <w:color w:val="000000" w:themeColor="text1"/>
                <w:lang w:val="en-US"/>
              </w:rPr>
            </w:pPr>
          </w:p>
        </w:tc>
        <w:tc>
          <w:tcPr>
            <w:tcW w:w="3662" w:type="dxa"/>
          </w:tcPr>
          <w:p w14:paraId="47D51C21" w14:textId="77777777" w:rsidR="008D67BC" w:rsidRPr="008C6558" w:rsidRDefault="008D67BC" w:rsidP="002F6E08">
            <w:pPr>
              <w:spacing w:before="0"/>
              <w:rPr>
                <w:color w:val="000000" w:themeColor="text1"/>
                <w:lang w:val="en-US"/>
              </w:rPr>
            </w:pPr>
            <w:r w:rsidRPr="008C6558">
              <w:rPr>
                <w:bCs/>
                <w:color w:val="000000" w:themeColor="text1"/>
                <w:szCs w:val="26"/>
                <w:lang w:val="en-US"/>
              </w:rPr>
              <w:t xml:space="preserve">+ Vụ mùa - 150 </w:t>
            </w:r>
            <w:r w:rsidRPr="008C6558">
              <w:rPr>
                <w:color w:val="000000" w:themeColor="text1"/>
                <w:lang w:val="en-US"/>
              </w:rPr>
              <w:t>ngày</w:t>
            </w:r>
          </w:p>
        </w:tc>
        <w:tc>
          <w:tcPr>
            <w:tcW w:w="2311" w:type="dxa"/>
          </w:tcPr>
          <w:p w14:paraId="55A4F6B4" w14:textId="77777777" w:rsidR="008D67BC" w:rsidRPr="008C6558" w:rsidRDefault="008D67BC" w:rsidP="002F6E08">
            <w:pPr>
              <w:spacing w:before="0"/>
              <w:jc w:val="center"/>
              <w:rPr>
                <w:color w:val="000000" w:themeColor="text1"/>
                <w:lang w:val="en-US"/>
              </w:rPr>
            </w:pPr>
            <w:r w:rsidRPr="008C6558">
              <w:rPr>
                <w:color w:val="000000" w:themeColor="text1"/>
              </w:rPr>
              <w:t>kg/ha/ngày</w:t>
            </w:r>
          </w:p>
        </w:tc>
        <w:tc>
          <w:tcPr>
            <w:tcW w:w="2311" w:type="dxa"/>
            <w:vMerge/>
          </w:tcPr>
          <w:p w14:paraId="349933A1" w14:textId="77777777" w:rsidR="008D67BC" w:rsidRPr="008C6558" w:rsidRDefault="008D67BC" w:rsidP="002F6E08">
            <w:pPr>
              <w:spacing w:before="0"/>
              <w:jc w:val="center"/>
              <w:rPr>
                <w:color w:val="000000" w:themeColor="text1"/>
                <w:lang w:val="en-US"/>
              </w:rPr>
            </w:pPr>
          </w:p>
        </w:tc>
      </w:tr>
      <w:tr w:rsidR="006D661B" w:rsidRPr="008C6558" w14:paraId="44541C27" w14:textId="77777777" w:rsidTr="00D92B76">
        <w:tc>
          <w:tcPr>
            <w:tcW w:w="959" w:type="dxa"/>
          </w:tcPr>
          <w:p w14:paraId="6646FFB2" w14:textId="77777777" w:rsidR="006D661B" w:rsidRPr="008C6558" w:rsidRDefault="008D67BC" w:rsidP="002F6E08">
            <w:pPr>
              <w:spacing w:before="0"/>
              <w:jc w:val="center"/>
              <w:rPr>
                <w:b/>
                <w:bCs/>
                <w:color w:val="000000" w:themeColor="text1"/>
                <w:lang w:val="en-US"/>
              </w:rPr>
            </w:pPr>
            <w:r w:rsidRPr="008C6558">
              <w:rPr>
                <w:b/>
                <w:bCs/>
                <w:color w:val="000000" w:themeColor="text1"/>
                <w:lang w:val="en-US"/>
              </w:rPr>
              <w:t>2</w:t>
            </w:r>
          </w:p>
        </w:tc>
        <w:tc>
          <w:tcPr>
            <w:tcW w:w="3662" w:type="dxa"/>
          </w:tcPr>
          <w:p w14:paraId="4CCC5051" w14:textId="77777777" w:rsidR="006D661B" w:rsidRPr="008C6558" w:rsidRDefault="008D67BC" w:rsidP="002F6E08">
            <w:pPr>
              <w:spacing w:before="0"/>
              <w:rPr>
                <w:b/>
                <w:bCs/>
                <w:color w:val="000000" w:themeColor="text1"/>
                <w:lang w:val="en-US"/>
              </w:rPr>
            </w:pPr>
            <w:r w:rsidRPr="008C6558">
              <w:rPr>
                <w:b/>
                <w:bCs/>
                <w:color w:val="000000" w:themeColor="text1"/>
                <w:lang w:val="en-US"/>
              </w:rPr>
              <w:t>Chăn nuôi</w:t>
            </w:r>
          </w:p>
        </w:tc>
        <w:tc>
          <w:tcPr>
            <w:tcW w:w="2311" w:type="dxa"/>
          </w:tcPr>
          <w:p w14:paraId="5532088B" w14:textId="77777777" w:rsidR="006D661B" w:rsidRPr="008C6558" w:rsidRDefault="006D661B" w:rsidP="002F6E08">
            <w:pPr>
              <w:spacing w:before="0"/>
              <w:jc w:val="center"/>
              <w:rPr>
                <w:color w:val="000000" w:themeColor="text1"/>
                <w:lang w:val="en-US"/>
              </w:rPr>
            </w:pPr>
          </w:p>
        </w:tc>
        <w:tc>
          <w:tcPr>
            <w:tcW w:w="2311" w:type="dxa"/>
          </w:tcPr>
          <w:p w14:paraId="7B7EA385" w14:textId="77777777" w:rsidR="006D661B" w:rsidRPr="008C6558" w:rsidRDefault="006D661B" w:rsidP="002F6E08">
            <w:pPr>
              <w:spacing w:before="0"/>
              <w:jc w:val="center"/>
              <w:rPr>
                <w:color w:val="000000" w:themeColor="text1"/>
                <w:lang w:val="en-US"/>
              </w:rPr>
            </w:pPr>
          </w:p>
        </w:tc>
      </w:tr>
      <w:tr w:rsidR="008D67BC" w:rsidRPr="008C6558" w14:paraId="63896091" w14:textId="77777777" w:rsidTr="00D92B76">
        <w:tc>
          <w:tcPr>
            <w:tcW w:w="959" w:type="dxa"/>
          </w:tcPr>
          <w:p w14:paraId="69C8E14D" w14:textId="77777777" w:rsidR="008D67BC" w:rsidRPr="008C6558" w:rsidRDefault="008D67BC" w:rsidP="002F6E08">
            <w:pPr>
              <w:spacing w:before="0"/>
              <w:jc w:val="center"/>
              <w:rPr>
                <w:color w:val="000000" w:themeColor="text1"/>
                <w:lang w:val="en-US"/>
              </w:rPr>
            </w:pPr>
          </w:p>
        </w:tc>
        <w:tc>
          <w:tcPr>
            <w:tcW w:w="3662" w:type="dxa"/>
            <w:vAlign w:val="center"/>
          </w:tcPr>
          <w:p w14:paraId="5A783EB5" w14:textId="77777777" w:rsidR="008D67BC" w:rsidRPr="008C6558" w:rsidRDefault="008D67BC" w:rsidP="002F6E08">
            <w:pPr>
              <w:spacing w:before="0"/>
              <w:rPr>
                <w:color w:val="000000" w:themeColor="text1"/>
                <w:lang w:val="en-US"/>
              </w:rPr>
            </w:pPr>
            <w:r w:rsidRPr="008C6558">
              <w:rPr>
                <w:color w:val="000000" w:themeColor="text1"/>
                <w:lang w:val="en-US"/>
              </w:rPr>
              <w:t xml:space="preserve">+ </w:t>
            </w:r>
            <w:r w:rsidRPr="008C6558">
              <w:rPr>
                <w:color w:val="000000" w:themeColor="text1"/>
              </w:rPr>
              <w:t>Trâu</w:t>
            </w:r>
            <w:r w:rsidR="002F79B0" w:rsidRPr="008C6558">
              <w:rPr>
                <w:color w:val="000000" w:themeColor="text1"/>
                <w:lang w:val="en-US"/>
              </w:rPr>
              <w:t>, Bò</w:t>
            </w:r>
          </w:p>
        </w:tc>
        <w:tc>
          <w:tcPr>
            <w:tcW w:w="2311" w:type="dxa"/>
          </w:tcPr>
          <w:p w14:paraId="520A89A2" w14:textId="77777777" w:rsidR="008D67BC" w:rsidRPr="008C6558" w:rsidRDefault="008D67BC" w:rsidP="002F6E08">
            <w:pPr>
              <w:spacing w:before="0"/>
              <w:jc w:val="center"/>
              <w:rPr>
                <w:color w:val="000000" w:themeColor="text1"/>
                <w:lang w:val="en-US"/>
              </w:rPr>
            </w:pPr>
            <w:r w:rsidRPr="008C6558">
              <w:rPr>
                <w:color w:val="000000" w:themeColor="text1"/>
              </w:rPr>
              <w:t>kg/con/năm</w:t>
            </w:r>
          </w:p>
        </w:tc>
        <w:tc>
          <w:tcPr>
            <w:tcW w:w="2311" w:type="dxa"/>
            <w:vAlign w:val="center"/>
          </w:tcPr>
          <w:p w14:paraId="794EEA8F" w14:textId="77777777" w:rsidR="008D67BC" w:rsidRPr="008C6558" w:rsidRDefault="008D67BC" w:rsidP="002F6E08">
            <w:pPr>
              <w:spacing w:before="0"/>
              <w:jc w:val="center"/>
              <w:rPr>
                <w:color w:val="000000" w:themeColor="text1"/>
                <w:lang w:val="en-US"/>
              </w:rPr>
            </w:pPr>
            <w:r w:rsidRPr="008C6558">
              <w:rPr>
                <w:color w:val="000000" w:themeColor="text1"/>
                <w:lang w:val="en-US"/>
              </w:rPr>
              <w:t>55</w:t>
            </w:r>
          </w:p>
        </w:tc>
      </w:tr>
      <w:tr w:rsidR="008D67BC" w:rsidRPr="008C6558" w14:paraId="4701E7F0" w14:textId="77777777" w:rsidTr="00D92B76">
        <w:tc>
          <w:tcPr>
            <w:tcW w:w="959" w:type="dxa"/>
          </w:tcPr>
          <w:p w14:paraId="284A74D1" w14:textId="77777777" w:rsidR="008D67BC" w:rsidRPr="008C6558" w:rsidRDefault="008D67BC" w:rsidP="002F6E08">
            <w:pPr>
              <w:spacing w:before="0"/>
              <w:jc w:val="center"/>
              <w:rPr>
                <w:color w:val="000000" w:themeColor="text1"/>
                <w:lang w:val="en-US"/>
              </w:rPr>
            </w:pPr>
          </w:p>
        </w:tc>
        <w:tc>
          <w:tcPr>
            <w:tcW w:w="3662" w:type="dxa"/>
            <w:vAlign w:val="center"/>
          </w:tcPr>
          <w:p w14:paraId="4B703D1B" w14:textId="77777777" w:rsidR="008D67BC" w:rsidRPr="008C6558" w:rsidRDefault="008D67BC" w:rsidP="002F6E08">
            <w:pPr>
              <w:spacing w:before="0"/>
              <w:rPr>
                <w:color w:val="000000" w:themeColor="text1"/>
                <w:lang w:val="en-US"/>
              </w:rPr>
            </w:pPr>
            <w:r w:rsidRPr="008C6558">
              <w:rPr>
                <w:color w:val="000000" w:themeColor="text1"/>
                <w:lang w:val="en-US"/>
              </w:rPr>
              <w:t xml:space="preserve">+ </w:t>
            </w:r>
            <w:r w:rsidRPr="008C6558">
              <w:rPr>
                <w:color w:val="000000" w:themeColor="text1"/>
              </w:rPr>
              <w:t>Lợn</w:t>
            </w:r>
          </w:p>
        </w:tc>
        <w:tc>
          <w:tcPr>
            <w:tcW w:w="2311" w:type="dxa"/>
          </w:tcPr>
          <w:p w14:paraId="2BE52414" w14:textId="77777777" w:rsidR="008D67BC" w:rsidRPr="008C6558" w:rsidRDefault="008D67BC" w:rsidP="002F6E08">
            <w:pPr>
              <w:spacing w:before="0"/>
              <w:jc w:val="center"/>
              <w:rPr>
                <w:color w:val="000000" w:themeColor="text1"/>
                <w:lang w:val="en-US"/>
              </w:rPr>
            </w:pPr>
            <w:r w:rsidRPr="008C6558">
              <w:rPr>
                <w:color w:val="000000" w:themeColor="text1"/>
              </w:rPr>
              <w:t>kg/con/năm</w:t>
            </w:r>
          </w:p>
        </w:tc>
        <w:tc>
          <w:tcPr>
            <w:tcW w:w="2311" w:type="dxa"/>
            <w:vAlign w:val="center"/>
          </w:tcPr>
          <w:p w14:paraId="10A5E2FE" w14:textId="77777777" w:rsidR="008D67BC" w:rsidRPr="008C6558" w:rsidRDefault="008D67BC" w:rsidP="002F6E08">
            <w:pPr>
              <w:spacing w:before="0"/>
              <w:jc w:val="center"/>
              <w:rPr>
                <w:color w:val="000000" w:themeColor="text1"/>
                <w:lang w:val="en-US"/>
              </w:rPr>
            </w:pPr>
            <w:r w:rsidRPr="008C6558">
              <w:rPr>
                <w:color w:val="000000" w:themeColor="text1"/>
                <w:lang w:val="en-US"/>
              </w:rPr>
              <w:t>1</w:t>
            </w:r>
          </w:p>
        </w:tc>
      </w:tr>
      <w:tr w:rsidR="008D67BC" w:rsidRPr="008C6558" w14:paraId="67C2CB07" w14:textId="77777777" w:rsidTr="00D92B76">
        <w:tc>
          <w:tcPr>
            <w:tcW w:w="959" w:type="dxa"/>
          </w:tcPr>
          <w:p w14:paraId="2F2BCED6" w14:textId="77777777" w:rsidR="008D67BC" w:rsidRPr="008C6558" w:rsidRDefault="008D67BC" w:rsidP="002F6E08">
            <w:pPr>
              <w:spacing w:before="0"/>
              <w:jc w:val="center"/>
              <w:rPr>
                <w:color w:val="000000" w:themeColor="text1"/>
                <w:lang w:val="en-US"/>
              </w:rPr>
            </w:pPr>
          </w:p>
        </w:tc>
        <w:tc>
          <w:tcPr>
            <w:tcW w:w="3662" w:type="dxa"/>
            <w:vAlign w:val="center"/>
          </w:tcPr>
          <w:p w14:paraId="3EAAA9C1" w14:textId="77777777" w:rsidR="008D67BC" w:rsidRPr="008C6558" w:rsidRDefault="008D67BC" w:rsidP="002F6E08">
            <w:pPr>
              <w:spacing w:before="0"/>
              <w:rPr>
                <w:color w:val="000000" w:themeColor="text1"/>
                <w:lang w:val="en-US"/>
              </w:rPr>
            </w:pPr>
            <w:r w:rsidRPr="008C6558">
              <w:rPr>
                <w:color w:val="000000" w:themeColor="text1"/>
                <w:lang w:val="en-US"/>
              </w:rPr>
              <w:t xml:space="preserve">+ </w:t>
            </w:r>
            <w:r w:rsidRPr="008C6558">
              <w:rPr>
                <w:color w:val="000000" w:themeColor="text1"/>
              </w:rPr>
              <w:t>Gia cầm</w:t>
            </w:r>
          </w:p>
        </w:tc>
        <w:tc>
          <w:tcPr>
            <w:tcW w:w="2311" w:type="dxa"/>
          </w:tcPr>
          <w:p w14:paraId="343F2BED" w14:textId="77777777" w:rsidR="008D67BC" w:rsidRPr="008C6558" w:rsidRDefault="008D67BC" w:rsidP="002F6E08">
            <w:pPr>
              <w:spacing w:before="0"/>
              <w:jc w:val="center"/>
              <w:rPr>
                <w:color w:val="000000" w:themeColor="text1"/>
                <w:lang w:val="en-US"/>
              </w:rPr>
            </w:pPr>
            <w:r w:rsidRPr="008C6558">
              <w:rPr>
                <w:color w:val="000000" w:themeColor="text1"/>
              </w:rPr>
              <w:t>kg/con/năm</w:t>
            </w:r>
          </w:p>
        </w:tc>
        <w:tc>
          <w:tcPr>
            <w:tcW w:w="2311" w:type="dxa"/>
            <w:vAlign w:val="center"/>
          </w:tcPr>
          <w:p w14:paraId="768502A1" w14:textId="77777777" w:rsidR="008D67BC" w:rsidRPr="008C6558" w:rsidRDefault="008D67BC" w:rsidP="002F6E08">
            <w:pPr>
              <w:spacing w:before="0"/>
              <w:jc w:val="center"/>
              <w:rPr>
                <w:color w:val="000000" w:themeColor="text1"/>
                <w:lang w:val="en-US"/>
              </w:rPr>
            </w:pPr>
            <w:r w:rsidRPr="008C6558">
              <w:rPr>
                <w:color w:val="000000" w:themeColor="text1"/>
              </w:rPr>
              <w:t>0,02</w:t>
            </w:r>
          </w:p>
        </w:tc>
      </w:tr>
    </w:tbl>
    <w:p w14:paraId="36F3C527" w14:textId="77777777" w:rsidR="006D661B" w:rsidRPr="008C6558" w:rsidRDefault="008D67BC" w:rsidP="002F6E08">
      <w:pPr>
        <w:rPr>
          <w:i/>
          <w:color w:val="000000" w:themeColor="text1"/>
          <w:lang w:val="de-DE"/>
        </w:rPr>
      </w:pPr>
      <w:r w:rsidRPr="008C6558">
        <w:rPr>
          <w:i/>
          <w:color w:val="000000" w:themeColor="text1"/>
          <w:lang w:val="en-US"/>
        </w:rPr>
        <w:t xml:space="preserve">Nguồn: </w:t>
      </w:r>
      <w:r w:rsidR="00D92B76" w:rsidRPr="008C6558">
        <w:rPr>
          <w:i/>
          <w:color w:val="000000" w:themeColor="text1"/>
          <w:lang w:val="en-US"/>
        </w:rPr>
        <w:t>Nguồn: UNEP 2013</w:t>
      </w:r>
      <w:r w:rsidR="00D92B76" w:rsidRPr="008C6558">
        <w:rPr>
          <w:i/>
          <w:color w:val="000000" w:themeColor="text1"/>
          <w:lang w:val="de-DE"/>
        </w:rPr>
        <w:t>.</w:t>
      </w:r>
    </w:p>
    <w:p w14:paraId="40DF3B71" w14:textId="77777777" w:rsidR="008D67BC" w:rsidRPr="008C6558" w:rsidRDefault="00ED19F3" w:rsidP="002F6E08">
      <w:pPr>
        <w:pStyle w:val="Chuthich"/>
        <w:widowControl w:val="0"/>
        <w:rPr>
          <w:lang w:val="en-US"/>
        </w:rPr>
      </w:pPr>
      <w:bookmarkStart w:id="501" w:name="_Toc112569159"/>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72</w:t>
      </w:r>
      <w:r w:rsidR="00B026DF" w:rsidRPr="008C6558">
        <w:rPr>
          <w:noProof/>
          <w:szCs w:val="26"/>
        </w:rPr>
        <w:fldChar w:fldCharType="end"/>
      </w:r>
      <w:r w:rsidRPr="008C6558">
        <w:rPr>
          <w:noProof/>
          <w:szCs w:val="26"/>
          <w:lang w:val="en-US"/>
        </w:rPr>
        <w:t xml:space="preserve">. </w:t>
      </w:r>
      <w:r w:rsidRPr="008C6558">
        <w:rPr>
          <w:lang w:val="en-US"/>
        </w:rPr>
        <w:t>Số liệu hoạt động phát triển ngành nông nghiệp theo Quy hoạch</w:t>
      </w:r>
      <w:bookmarkEnd w:id="5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910"/>
        <w:gridCol w:w="1984"/>
        <w:gridCol w:w="2253"/>
        <w:gridCol w:w="2252"/>
      </w:tblGrid>
      <w:tr w:rsidR="002F79B0" w:rsidRPr="008C6558" w14:paraId="40EC63D7" w14:textId="77777777" w:rsidTr="00D92B76">
        <w:trPr>
          <w:tblHeader/>
        </w:trPr>
        <w:tc>
          <w:tcPr>
            <w:tcW w:w="457" w:type="pct"/>
            <w:vAlign w:val="center"/>
          </w:tcPr>
          <w:p w14:paraId="4EF82276" w14:textId="77777777" w:rsidR="002F79B0" w:rsidRPr="008C6558" w:rsidRDefault="002F79B0" w:rsidP="002F6E08">
            <w:pPr>
              <w:spacing w:before="0"/>
              <w:jc w:val="center"/>
              <w:rPr>
                <w:b/>
                <w:color w:val="000000" w:themeColor="text1"/>
                <w:lang w:val="en-US"/>
              </w:rPr>
            </w:pPr>
            <w:r w:rsidRPr="008C6558">
              <w:rPr>
                <w:b/>
                <w:color w:val="000000" w:themeColor="text1"/>
                <w:lang w:val="en-US"/>
              </w:rPr>
              <w:t>Stt</w:t>
            </w:r>
          </w:p>
        </w:tc>
        <w:tc>
          <w:tcPr>
            <w:tcW w:w="1033" w:type="pct"/>
          </w:tcPr>
          <w:p w14:paraId="204EDC7D" w14:textId="77777777" w:rsidR="002F79B0" w:rsidRPr="008C6558" w:rsidRDefault="002F79B0" w:rsidP="002F6E08">
            <w:pPr>
              <w:spacing w:before="0"/>
              <w:rPr>
                <w:color w:val="000000" w:themeColor="text1"/>
                <w:lang w:val="en-US"/>
              </w:rPr>
            </w:pPr>
          </w:p>
        </w:tc>
        <w:tc>
          <w:tcPr>
            <w:tcW w:w="1073" w:type="pct"/>
            <w:vAlign w:val="center"/>
          </w:tcPr>
          <w:p w14:paraId="0C6D762A" w14:textId="77777777" w:rsidR="002F79B0" w:rsidRPr="008C6558" w:rsidRDefault="002F79B0" w:rsidP="002F6E08">
            <w:pPr>
              <w:spacing w:before="0"/>
              <w:jc w:val="center"/>
              <w:rPr>
                <w:b/>
                <w:color w:val="000000" w:themeColor="text1"/>
                <w:lang w:val="en-US"/>
              </w:rPr>
            </w:pPr>
            <w:r w:rsidRPr="008C6558">
              <w:rPr>
                <w:b/>
                <w:color w:val="000000" w:themeColor="text1"/>
                <w:lang w:val="en-US"/>
              </w:rPr>
              <w:t>Đơn vị tính</w:t>
            </w:r>
          </w:p>
        </w:tc>
        <w:tc>
          <w:tcPr>
            <w:tcW w:w="1219" w:type="pct"/>
            <w:vAlign w:val="center"/>
          </w:tcPr>
          <w:p w14:paraId="5E5AD90F" w14:textId="77777777" w:rsidR="002F79B0" w:rsidRPr="008C6558" w:rsidRDefault="002F79B0" w:rsidP="002F6E08">
            <w:pPr>
              <w:spacing w:before="0"/>
              <w:jc w:val="center"/>
              <w:rPr>
                <w:b/>
                <w:color w:val="000000" w:themeColor="text1"/>
                <w:lang w:val="en-US"/>
              </w:rPr>
            </w:pPr>
            <w:r w:rsidRPr="008C6558">
              <w:rPr>
                <w:b/>
                <w:color w:val="000000" w:themeColor="text1"/>
                <w:szCs w:val="26"/>
              </w:rPr>
              <w:t>2025</w:t>
            </w:r>
          </w:p>
        </w:tc>
        <w:tc>
          <w:tcPr>
            <w:tcW w:w="1218" w:type="pct"/>
            <w:vAlign w:val="center"/>
          </w:tcPr>
          <w:p w14:paraId="5E46104E" w14:textId="77777777" w:rsidR="002F79B0" w:rsidRPr="008C6558" w:rsidRDefault="002F79B0" w:rsidP="002F6E08">
            <w:pPr>
              <w:spacing w:before="0"/>
              <w:jc w:val="center"/>
              <w:rPr>
                <w:b/>
                <w:color w:val="000000" w:themeColor="text1"/>
                <w:lang w:val="en-US"/>
              </w:rPr>
            </w:pPr>
            <w:r w:rsidRPr="008C6558">
              <w:rPr>
                <w:b/>
                <w:color w:val="000000" w:themeColor="text1"/>
                <w:lang w:val="en-US"/>
              </w:rPr>
              <w:t>2030</w:t>
            </w:r>
          </w:p>
        </w:tc>
      </w:tr>
      <w:tr w:rsidR="00D92B76" w:rsidRPr="008C6558" w14:paraId="47023A91" w14:textId="77777777" w:rsidTr="00D92B76">
        <w:tc>
          <w:tcPr>
            <w:tcW w:w="457" w:type="pct"/>
            <w:vAlign w:val="center"/>
          </w:tcPr>
          <w:p w14:paraId="47BF1156" w14:textId="77777777" w:rsidR="00D92B76" w:rsidRPr="008C6558" w:rsidRDefault="00D92B76" w:rsidP="002F6E08">
            <w:pPr>
              <w:spacing w:before="0"/>
              <w:jc w:val="center"/>
              <w:rPr>
                <w:color w:val="000000" w:themeColor="text1"/>
                <w:lang w:val="en-US"/>
              </w:rPr>
            </w:pPr>
            <w:r w:rsidRPr="008C6558">
              <w:rPr>
                <w:color w:val="000000" w:themeColor="text1"/>
                <w:lang w:val="en-US"/>
              </w:rPr>
              <w:t>1</w:t>
            </w:r>
          </w:p>
        </w:tc>
        <w:tc>
          <w:tcPr>
            <w:tcW w:w="1033" w:type="pct"/>
          </w:tcPr>
          <w:p w14:paraId="0808EF1B" w14:textId="77777777" w:rsidR="00D92B76" w:rsidRPr="008C6558" w:rsidRDefault="00D92B76" w:rsidP="002F6E08">
            <w:pPr>
              <w:spacing w:before="0"/>
              <w:rPr>
                <w:color w:val="000000" w:themeColor="text1"/>
                <w:lang w:val="en-US"/>
              </w:rPr>
            </w:pPr>
            <w:r w:rsidRPr="008C6558">
              <w:rPr>
                <w:color w:val="000000" w:themeColor="text1"/>
                <w:lang w:val="en-US"/>
              </w:rPr>
              <w:t xml:space="preserve">Trồng lúa </w:t>
            </w:r>
          </w:p>
        </w:tc>
        <w:tc>
          <w:tcPr>
            <w:tcW w:w="1073" w:type="pct"/>
            <w:vAlign w:val="center"/>
          </w:tcPr>
          <w:p w14:paraId="59C990A2" w14:textId="77777777" w:rsidR="00D92B76" w:rsidRPr="008C6558" w:rsidRDefault="00301B04" w:rsidP="002F6E08">
            <w:pPr>
              <w:spacing w:before="0"/>
              <w:jc w:val="center"/>
              <w:rPr>
                <w:color w:val="000000" w:themeColor="text1"/>
                <w:lang w:val="en-US"/>
              </w:rPr>
            </w:pPr>
            <w:r w:rsidRPr="008C6558">
              <w:rPr>
                <w:color w:val="000000" w:themeColor="text1"/>
                <w:lang w:val="en-US"/>
              </w:rPr>
              <w:t>H</w:t>
            </w:r>
            <w:r w:rsidR="00D92B76" w:rsidRPr="008C6558">
              <w:rPr>
                <w:color w:val="000000" w:themeColor="text1"/>
                <w:lang w:val="en-US"/>
              </w:rPr>
              <w:t>a</w:t>
            </w:r>
          </w:p>
        </w:tc>
        <w:tc>
          <w:tcPr>
            <w:tcW w:w="1219" w:type="pct"/>
          </w:tcPr>
          <w:p w14:paraId="24BE8F0A" w14:textId="77777777" w:rsidR="00D92B76" w:rsidRPr="008C6558" w:rsidRDefault="00D92B76" w:rsidP="002F6E08">
            <w:pPr>
              <w:spacing w:before="0"/>
              <w:jc w:val="center"/>
              <w:rPr>
                <w:color w:val="000000" w:themeColor="text1"/>
                <w:lang w:val="en-US"/>
              </w:rPr>
            </w:pPr>
            <w:r w:rsidRPr="008C6558">
              <w:rPr>
                <w:color w:val="000000" w:themeColor="text1"/>
                <w:lang w:val="en-US"/>
              </w:rPr>
              <w:t>69.889</w:t>
            </w:r>
          </w:p>
        </w:tc>
        <w:tc>
          <w:tcPr>
            <w:tcW w:w="1218" w:type="pct"/>
          </w:tcPr>
          <w:p w14:paraId="3D823399" w14:textId="77777777" w:rsidR="00D92B76" w:rsidRPr="008C6558" w:rsidRDefault="00D92B76" w:rsidP="002F6E08">
            <w:pPr>
              <w:spacing w:before="0"/>
              <w:jc w:val="center"/>
              <w:rPr>
                <w:color w:val="000000" w:themeColor="text1"/>
                <w:lang w:val="en-US"/>
              </w:rPr>
            </w:pPr>
            <w:r w:rsidRPr="008C6558">
              <w:rPr>
                <w:color w:val="000000" w:themeColor="text1"/>
                <w:lang w:val="en-US"/>
              </w:rPr>
              <w:t>70.360,64</w:t>
            </w:r>
          </w:p>
        </w:tc>
      </w:tr>
      <w:tr w:rsidR="00D92B76" w:rsidRPr="008C6558" w14:paraId="606587DC" w14:textId="77777777" w:rsidTr="00D92B76">
        <w:tc>
          <w:tcPr>
            <w:tcW w:w="457" w:type="pct"/>
            <w:vAlign w:val="center"/>
          </w:tcPr>
          <w:p w14:paraId="3B8D992E" w14:textId="77777777" w:rsidR="00D92B76" w:rsidRPr="008C6558" w:rsidRDefault="00D92B76" w:rsidP="002F6E08">
            <w:pPr>
              <w:spacing w:before="0"/>
              <w:jc w:val="center"/>
              <w:rPr>
                <w:color w:val="000000" w:themeColor="text1"/>
                <w:lang w:val="en-US"/>
              </w:rPr>
            </w:pPr>
            <w:r w:rsidRPr="008C6558">
              <w:rPr>
                <w:color w:val="000000" w:themeColor="text1"/>
                <w:lang w:val="en-US"/>
              </w:rPr>
              <w:t>2</w:t>
            </w:r>
          </w:p>
        </w:tc>
        <w:tc>
          <w:tcPr>
            <w:tcW w:w="1033" w:type="pct"/>
          </w:tcPr>
          <w:p w14:paraId="423A3EA5" w14:textId="77777777" w:rsidR="00D92B76" w:rsidRPr="008C6558" w:rsidRDefault="00D92B76" w:rsidP="002F6E08">
            <w:pPr>
              <w:spacing w:before="0"/>
              <w:rPr>
                <w:color w:val="000000" w:themeColor="text1"/>
                <w:lang w:val="en-US"/>
              </w:rPr>
            </w:pPr>
            <w:r w:rsidRPr="008C6558">
              <w:rPr>
                <w:color w:val="000000" w:themeColor="text1"/>
                <w:lang w:val="en-US"/>
              </w:rPr>
              <w:t xml:space="preserve">Chăn nuôi </w:t>
            </w:r>
          </w:p>
        </w:tc>
        <w:tc>
          <w:tcPr>
            <w:tcW w:w="1073" w:type="pct"/>
            <w:vAlign w:val="center"/>
          </w:tcPr>
          <w:p w14:paraId="4F821DFA" w14:textId="77777777" w:rsidR="00D92B76" w:rsidRPr="008C6558" w:rsidRDefault="00301B04" w:rsidP="002F6E08">
            <w:pPr>
              <w:spacing w:before="0"/>
              <w:jc w:val="center"/>
              <w:rPr>
                <w:color w:val="000000" w:themeColor="text1"/>
                <w:lang w:val="en-US"/>
              </w:rPr>
            </w:pPr>
            <w:r w:rsidRPr="008C6558">
              <w:rPr>
                <w:color w:val="000000" w:themeColor="text1"/>
                <w:lang w:val="en-US"/>
              </w:rPr>
              <w:t>C</w:t>
            </w:r>
            <w:r w:rsidR="00D92B76" w:rsidRPr="008C6558">
              <w:rPr>
                <w:color w:val="000000" w:themeColor="text1"/>
                <w:lang w:val="en-US"/>
              </w:rPr>
              <w:t>on</w:t>
            </w:r>
          </w:p>
        </w:tc>
        <w:tc>
          <w:tcPr>
            <w:tcW w:w="1219" w:type="pct"/>
          </w:tcPr>
          <w:p w14:paraId="4DC4D816" w14:textId="77777777" w:rsidR="00D92B76" w:rsidRPr="008C6558" w:rsidRDefault="00D92B76" w:rsidP="002F6E08">
            <w:pPr>
              <w:spacing w:before="0"/>
              <w:jc w:val="center"/>
              <w:rPr>
                <w:color w:val="000000" w:themeColor="text1"/>
                <w:lang w:val="en-US"/>
              </w:rPr>
            </w:pPr>
          </w:p>
        </w:tc>
        <w:tc>
          <w:tcPr>
            <w:tcW w:w="1218" w:type="pct"/>
          </w:tcPr>
          <w:p w14:paraId="13A29CC9" w14:textId="77777777" w:rsidR="00D92B76" w:rsidRPr="008C6558" w:rsidRDefault="00D92B76" w:rsidP="002F6E08">
            <w:pPr>
              <w:spacing w:before="0"/>
              <w:jc w:val="center"/>
              <w:rPr>
                <w:color w:val="000000" w:themeColor="text1"/>
                <w:lang w:val="en-US"/>
              </w:rPr>
            </w:pPr>
          </w:p>
        </w:tc>
      </w:tr>
      <w:tr w:rsidR="00D92B76" w:rsidRPr="008C6558" w14:paraId="11A065F5" w14:textId="77777777" w:rsidTr="00D92B76">
        <w:tc>
          <w:tcPr>
            <w:tcW w:w="457" w:type="pct"/>
            <w:vAlign w:val="center"/>
          </w:tcPr>
          <w:p w14:paraId="3219EFA5" w14:textId="77777777" w:rsidR="00D92B76" w:rsidRPr="008C6558" w:rsidRDefault="00D92B76" w:rsidP="002F6E08">
            <w:pPr>
              <w:spacing w:before="0"/>
              <w:jc w:val="center"/>
              <w:rPr>
                <w:color w:val="000000" w:themeColor="text1"/>
                <w:lang w:val="en-US"/>
              </w:rPr>
            </w:pPr>
            <w:r w:rsidRPr="008C6558">
              <w:rPr>
                <w:color w:val="000000" w:themeColor="text1"/>
                <w:lang w:val="en-US"/>
              </w:rPr>
              <w:t>-</w:t>
            </w:r>
          </w:p>
        </w:tc>
        <w:tc>
          <w:tcPr>
            <w:tcW w:w="1033" w:type="pct"/>
          </w:tcPr>
          <w:p w14:paraId="280B55EC" w14:textId="77777777" w:rsidR="00D92B76" w:rsidRPr="008C6558" w:rsidRDefault="00D92B76" w:rsidP="002F6E08">
            <w:pPr>
              <w:spacing w:before="0"/>
              <w:rPr>
                <w:color w:val="000000" w:themeColor="text1"/>
                <w:lang w:val="en-US"/>
              </w:rPr>
            </w:pPr>
            <w:r w:rsidRPr="008C6558">
              <w:rPr>
                <w:color w:val="000000" w:themeColor="text1"/>
              </w:rPr>
              <w:t>Trâu</w:t>
            </w:r>
            <w:r w:rsidRPr="008C6558">
              <w:rPr>
                <w:color w:val="000000" w:themeColor="text1"/>
                <w:lang w:val="en-US"/>
              </w:rPr>
              <w:t>, Bò</w:t>
            </w:r>
          </w:p>
        </w:tc>
        <w:tc>
          <w:tcPr>
            <w:tcW w:w="1073" w:type="pct"/>
            <w:vAlign w:val="center"/>
          </w:tcPr>
          <w:p w14:paraId="55EC156D" w14:textId="77777777" w:rsidR="00D92B76" w:rsidRPr="008C6558" w:rsidRDefault="00301B04" w:rsidP="002F6E08">
            <w:pPr>
              <w:spacing w:before="0"/>
              <w:jc w:val="center"/>
              <w:rPr>
                <w:color w:val="000000" w:themeColor="text1"/>
                <w:lang w:val="en-US"/>
              </w:rPr>
            </w:pPr>
            <w:r w:rsidRPr="008C6558">
              <w:rPr>
                <w:color w:val="000000" w:themeColor="text1"/>
                <w:lang w:val="en-US"/>
              </w:rPr>
              <w:t>-nt-</w:t>
            </w:r>
          </w:p>
        </w:tc>
        <w:tc>
          <w:tcPr>
            <w:tcW w:w="1219" w:type="pct"/>
          </w:tcPr>
          <w:p w14:paraId="5CFED681" w14:textId="77777777" w:rsidR="00D92B76" w:rsidRPr="008C6558" w:rsidRDefault="00D92B76" w:rsidP="002F6E08">
            <w:pPr>
              <w:spacing w:before="0"/>
              <w:jc w:val="center"/>
              <w:rPr>
                <w:color w:val="000000" w:themeColor="text1"/>
                <w:lang w:val="en-US"/>
              </w:rPr>
            </w:pPr>
            <w:r w:rsidRPr="008C6558">
              <w:rPr>
                <w:color w:val="000000" w:themeColor="text1"/>
                <w:szCs w:val="26"/>
                <w:lang w:val="en-US"/>
              </w:rPr>
              <w:t>330.000</w:t>
            </w:r>
          </w:p>
        </w:tc>
        <w:tc>
          <w:tcPr>
            <w:tcW w:w="1218" w:type="pct"/>
          </w:tcPr>
          <w:p w14:paraId="3777FFE3" w14:textId="77777777" w:rsidR="00D92B76" w:rsidRPr="008C6558" w:rsidRDefault="00D92B76" w:rsidP="002F6E08">
            <w:pPr>
              <w:spacing w:before="0"/>
              <w:jc w:val="center"/>
              <w:rPr>
                <w:color w:val="000000" w:themeColor="text1"/>
                <w:lang w:val="en-US"/>
              </w:rPr>
            </w:pPr>
            <w:r w:rsidRPr="008C6558">
              <w:rPr>
                <w:color w:val="000000" w:themeColor="text1"/>
                <w:szCs w:val="26"/>
                <w:lang w:val="en-US"/>
              </w:rPr>
              <w:t>401.000</w:t>
            </w:r>
          </w:p>
        </w:tc>
      </w:tr>
      <w:tr w:rsidR="00D92B76" w:rsidRPr="008C6558" w14:paraId="14C57A61" w14:textId="77777777" w:rsidTr="00D92B76">
        <w:tc>
          <w:tcPr>
            <w:tcW w:w="457" w:type="pct"/>
            <w:vAlign w:val="center"/>
          </w:tcPr>
          <w:p w14:paraId="51742E36" w14:textId="77777777" w:rsidR="00D92B76" w:rsidRPr="008C6558" w:rsidRDefault="00D92B76" w:rsidP="002F6E08">
            <w:pPr>
              <w:spacing w:before="0"/>
              <w:jc w:val="center"/>
              <w:rPr>
                <w:color w:val="000000" w:themeColor="text1"/>
                <w:lang w:val="en-US"/>
              </w:rPr>
            </w:pPr>
            <w:r w:rsidRPr="008C6558">
              <w:rPr>
                <w:color w:val="000000" w:themeColor="text1"/>
                <w:lang w:val="en-US"/>
              </w:rPr>
              <w:t>-</w:t>
            </w:r>
          </w:p>
        </w:tc>
        <w:tc>
          <w:tcPr>
            <w:tcW w:w="1033" w:type="pct"/>
          </w:tcPr>
          <w:p w14:paraId="711DAF05" w14:textId="77777777" w:rsidR="00D92B76" w:rsidRPr="008C6558" w:rsidRDefault="00D92B76" w:rsidP="002F6E08">
            <w:pPr>
              <w:spacing w:before="0"/>
              <w:rPr>
                <w:color w:val="000000" w:themeColor="text1"/>
                <w:lang w:val="en-US"/>
              </w:rPr>
            </w:pPr>
            <w:r w:rsidRPr="008C6558">
              <w:rPr>
                <w:color w:val="000000" w:themeColor="text1"/>
              </w:rPr>
              <w:t>Lợn</w:t>
            </w:r>
          </w:p>
        </w:tc>
        <w:tc>
          <w:tcPr>
            <w:tcW w:w="1073" w:type="pct"/>
            <w:vAlign w:val="center"/>
          </w:tcPr>
          <w:p w14:paraId="1AD0581E" w14:textId="77777777" w:rsidR="00D92B76" w:rsidRPr="008C6558" w:rsidRDefault="00301B04" w:rsidP="002F6E08">
            <w:pPr>
              <w:spacing w:before="0"/>
              <w:jc w:val="center"/>
              <w:rPr>
                <w:color w:val="000000" w:themeColor="text1"/>
                <w:lang w:val="en-US"/>
              </w:rPr>
            </w:pPr>
            <w:r w:rsidRPr="008C6558">
              <w:rPr>
                <w:color w:val="000000" w:themeColor="text1"/>
                <w:lang w:val="en-US"/>
              </w:rPr>
              <w:t>-nt-</w:t>
            </w:r>
          </w:p>
        </w:tc>
        <w:tc>
          <w:tcPr>
            <w:tcW w:w="1219" w:type="pct"/>
          </w:tcPr>
          <w:p w14:paraId="45D12FC5" w14:textId="77777777" w:rsidR="00D92B76" w:rsidRPr="008C6558" w:rsidRDefault="00D92B76" w:rsidP="002F6E08">
            <w:pPr>
              <w:spacing w:before="0"/>
              <w:jc w:val="center"/>
              <w:rPr>
                <w:color w:val="000000" w:themeColor="text1"/>
                <w:lang w:val="en-US"/>
              </w:rPr>
            </w:pPr>
            <w:r w:rsidRPr="008C6558">
              <w:rPr>
                <w:color w:val="000000" w:themeColor="text1"/>
                <w:szCs w:val="26"/>
                <w:lang w:val="en-US"/>
              </w:rPr>
              <w:t>1.001.000</w:t>
            </w:r>
          </w:p>
        </w:tc>
        <w:tc>
          <w:tcPr>
            <w:tcW w:w="1218" w:type="pct"/>
          </w:tcPr>
          <w:p w14:paraId="05226D3D" w14:textId="77777777" w:rsidR="00D92B76" w:rsidRPr="008C6558" w:rsidRDefault="00D92B76" w:rsidP="002F6E08">
            <w:pPr>
              <w:spacing w:before="0"/>
              <w:jc w:val="center"/>
              <w:rPr>
                <w:color w:val="000000" w:themeColor="text1"/>
                <w:lang w:val="en-US"/>
              </w:rPr>
            </w:pPr>
            <w:r w:rsidRPr="008C6558">
              <w:rPr>
                <w:color w:val="000000" w:themeColor="text1"/>
                <w:szCs w:val="26"/>
                <w:lang w:val="en-US"/>
              </w:rPr>
              <w:t>1.154.000</w:t>
            </w:r>
          </w:p>
        </w:tc>
      </w:tr>
      <w:tr w:rsidR="00D92B76" w:rsidRPr="008C6558" w14:paraId="0B245C73" w14:textId="77777777" w:rsidTr="00D92B76">
        <w:tc>
          <w:tcPr>
            <w:tcW w:w="457" w:type="pct"/>
            <w:vAlign w:val="center"/>
          </w:tcPr>
          <w:p w14:paraId="76F49E12" w14:textId="77777777" w:rsidR="00D92B76" w:rsidRPr="008C6558" w:rsidRDefault="00D92B76" w:rsidP="002F6E08">
            <w:pPr>
              <w:spacing w:before="0"/>
              <w:jc w:val="center"/>
              <w:rPr>
                <w:color w:val="000000" w:themeColor="text1"/>
                <w:lang w:val="en-US"/>
              </w:rPr>
            </w:pPr>
            <w:r w:rsidRPr="008C6558">
              <w:rPr>
                <w:color w:val="000000" w:themeColor="text1"/>
                <w:lang w:val="en-US"/>
              </w:rPr>
              <w:t>-</w:t>
            </w:r>
          </w:p>
        </w:tc>
        <w:tc>
          <w:tcPr>
            <w:tcW w:w="1033" w:type="pct"/>
          </w:tcPr>
          <w:p w14:paraId="216119A5" w14:textId="77777777" w:rsidR="00D92B76" w:rsidRPr="008C6558" w:rsidRDefault="00D92B76" w:rsidP="002F6E08">
            <w:pPr>
              <w:spacing w:before="0"/>
              <w:rPr>
                <w:color w:val="000000" w:themeColor="text1"/>
                <w:lang w:val="en-US"/>
              </w:rPr>
            </w:pPr>
            <w:r w:rsidRPr="008C6558">
              <w:rPr>
                <w:color w:val="000000" w:themeColor="text1"/>
              </w:rPr>
              <w:t>Gia cầm</w:t>
            </w:r>
          </w:p>
        </w:tc>
        <w:tc>
          <w:tcPr>
            <w:tcW w:w="1073" w:type="pct"/>
            <w:vAlign w:val="center"/>
          </w:tcPr>
          <w:p w14:paraId="25218138" w14:textId="77777777" w:rsidR="00D92B76" w:rsidRPr="008C6558" w:rsidRDefault="00301B04" w:rsidP="002F6E08">
            <w:pPr>
              <w:spacing w:before="0"/>
              <w:jc w:val="center"/>
              <w:rPr>
                <w:color w:val="000000" w:themeColor="text1"/>
                <w:lang w:val="en-US"/>
              </w:rPr>
            </w:pPr>
            <w:r w:rsidRPr="008C6558">
              <w:rPr>
                <w:color w:val="000000" w:themeColor="text1"/>
                <w:lang w:val="en-US"/>
              </w:rPr>
              <w:t>-nt-</w:t>
            </w:r>
          </w:p>
        </w:tc>
        <w:tc>
          <w:tcPr>
            <w:tcW w:w="1219" w:type="pct"/>
          </w:tcPr>
          <w:p w14:paraId="1167169E" w14:textId="77777777" w:rsidR="00D92B76" w:rsidRPr="008C6558" w:rsidRDefault="00D92B76" w:rsidP="002F6E08">
            <w:pPr>
              <w:spacing w:before="0"/>
              <w:jc w:val="center"/>
              <w:rPr>
                <w:color w:val="000000" w:themeColor="text1"/>
                <w:lang w:val="en-US"/>
              </w:rPr>
            </w:pPr>
            <w:r w:rsidRPr="008C6558">
              <w:rPr>
                <w:color w:val="000000" w:themeColor="text1"/>
                <w:szCs w:val="26"/>
                <w:lang w:val="en-US"/>
              </w:rPr>
              <w:t>19.514.000</w:t>
            </w:r>
          </w:p>
        </w:tc>
        <w:tc>
          <w:tcPr>
            <w:tcW w:w="1218" w:type="pct"/>
          </w:tcPr>
          <w:p w14:paraId="3ADB53A3" w14:textId="77777777" w:rsidR="00D92B76" w:rsidRPr="008C6558" w:rsidRDefault="00D92B76" w:rsidP="002F6E08">
            <w:pPr>
              <w:spacing w:before="0"/>
              <w:jc w:val="center"/>
              <w:rPr>
                <w:color w:val="000000" w:themeColor="text1"/>
                <w:lang w:val="en-US"/>
              </w:rPr>
            </w:pPr>
            <w:r w:rsidRPr="008C6558">
              <w:rPr>
                <w:color w:val="000000" w:themeColor="text1"/>
                <w:szCs w:val="26"/>
                <w:lang w:val="en-US"/>
              </w:rPr>
              <w:t>27.627.000</w:t>
            </w:r>
          </w:p>
        </w:tc>
      </w:tr>
    </w:tbl>
    <w:p w14:paraId="0CFB5F27" w14:textId="77777777" w:rsidR="00ED19F3" w:rsidRPr="008C6558" w:rsidRDefault="00E5544A" w:rsidP="002F6E08">
      <w:pPr>
        <w:pStyle w:val="Macdinh"/>
        <w:suppressAutoHyphens w:val="0"/>
        <w:rPr>
          <w:color w:val="000000" w:themeColor="text1"/>
        </w:rPr>
      </w:pPr>
      <w:r w:rsidRPr="008C6558">
        <w:rPr>
          <w:color w:val="000000" w:themeColor="text1"/>
        </w:rPr>
        <w:t>Kết quả tính toán phát thải CH</w:t>
      </w:r>
      <w:r w:rsidRPr="008C6558">
        <w:rPr>
          <w:color w:val="000000" w:themeColor="text1"/>
          <w:vertAlign w:val="subscript"/>
        </w:rPr>
        <w:t>4</w:t>
      </w:r>
      <w:r w:rsidRPr="008C6558">
        <w:rPr>
          <w:color w:val="000000" w:themeColor="text1"/>
        </w:rPr>
        <w:t xml:space="preserve"> từ hoạt động nông nghiệp được trình bày tại bả</w:t>
      </w:r>
      <w:r w:rsidR="00257F76" w:rsidRPr="008C6558">
        <w:rPr>
          <w:color w:val="000000" w:themeColor="text1"/>
        </w:rPr>
        <w:t xml:space="preserve">ng </w:t>
      </w:r>
      <w:r w:rsidR="00301B04" w:rsidRPr="008C6558">
        <w:rPr>
          <w:color w:val="000000" w:themeColor="text1"/>
          <w:lang w:val="en-US"/>
        </w:rPr>
        <w:t>7</w:t>
      </w:r>
      <w:r w:rsidR="007F77EC" w:rsidRPr="008C6558">
        <w:rPr>
          <w:color w:val="000000" w:themeColor="text1"/>
          <w:lang w:val="en-US"/>
        </w:rPr>
        <w:t>3</w:t>
      </w:r>
      <w:r w:rsidRPr="008C6558">
        <w:rPr>
          <w:color w:val="000000" w:themeColor="text1"/>
        </w:rPr>
        <w:t>.</w:t>
      </w:r>
    </w:p>
    <w:p w14:paraId="227E1790" w14:textId="77777777" w:rsidR="00E5544A" w:rsidRPr="008C6558" w:rsidRDefault="00E5544A" w:rsidP="002F6E08">
      <w:pPr>
        <w:pStyle w:val="Chuthich"/>
        <w:widowControl w:val="0"/>
      </w:pPr>
      <w:bookmarkStart w:id="502" w:name="_Toc112569160"/>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73</w:t>
      </w:r>
      <w:r w:rsidR="00B026DF" w:rsidRPr="008C6558">
        <w:rPr>
          <w:noProof/>
          <w:szCs w:val="26"/>
        </w:rPr>
        <w:fldChar w:fldCharType="end"/>
      </w:r>
      <w:r w:rsidRPr="008C6558">
        <w:rPr>
          <w:noProof/>
          <w:szCs w:val="26"/>
        </w:rPr>
        <w:t xml:space="preserve">. </w:t>
      </w:r>
      <w:r w:rsidRPr="008C6558">
        <w:t>Kết quả tính toán phát thải CH</w:t>
      </w:r>
      <w:r w:rsidRPr="008C6558">
        <w:rPr>
          <w:vertAlign w:val="subscript"/>
        </w:rPr>
        <w:t>4</w:t>
      </w:r>
      <w:r w:rsidRPr="008C6558">
        <w:t xml:space="preserve"> (tấn/năm) từ hoạt động nông nghiệp khi thực hiện Quy hoạch</w:t>
      </w:r>
      <w:bookmarkEnd w:id="5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815"/>
        <w:gridCol w:w="1985"/>
        <w:gridCol w:w="1703"/>
        <w:gridCol w:w="1902"/>
      </w:tblGrid>
      <w:tr w:rsidR="00E5544A" w:rsidRPr="008C6558" w14:paraId="4466D8BD" w14:textId="77777777" w:rsidTr="005834CD">
        <w:trPr>
          <w:tblHeader/>
        </w:trPr>
        <w:tc>
          <w:tcPr>
            <w:tcW w:w="453" w:type="pct"/>
            <w:vAlign w:val="center"/>
          </w:tcPr>
          <w:p w14:paraId="5A5AB239" w14:textId="77777777" w:rsidR="00E5544A" w:rsidRPr="008C6558" w:rsidRDefault="00E5544A" w:rsidP="002F6E08">
            <w:pPr>
              <w:spacing w:before="0"/>
              <w:jc w:val="center"/>
              <w:rPr>
                <w:b/>
                <w:color w:val="000000" w:themeColor="text1"/>
                <w:lang w:val="en-US"/>
              </w:rPr>
            </w:pPr>
            <w:r w:rsidRPr="008C6558">
              <w:rPr>
                <w:b/>
                <w:color w:val="000000" w:themeColor="text1"/>
                <w:lang w:val="en-US"/>
              </w:rPr>
              <w:t>Stt</w:t>
            </w:r>
          </w:p>
        </w:tc>
        <w:tc>
          <w:tcPr>
            <w:tcW w:w="1523" w:type="pct"/>
          </w:tcPr>
          <w:p w14:paraId="64741669" w14:textId="77777777" w:rsidR="00E5544A" w:rsidRPr="008C6558" w:rsidRDefault="00E5544A" w:rsidP="002F6E08">
            <w:pPr>
              <w:spacing w:before="0"/>
              <w:rPr>
                <w:color w:val="000000" w:themeColor="text1"/>
                <w:lang w:val="en-US"/>
              </w:rPr>
            </w:pPr>
          </w:p>
        </w:tc>
        <w:tc>
          <w:tcPr>
            <w:tcW w:w="1074" w:type="pct"/>
            <w:vAlign w:val="center"/>
          </w:tcPr>
          <w:p w14:paraId="548CB4F3" w14:textId="77777777" w:rsidR="00E5544A" w:rsidRPr="008C6558" w:rsidRDefault="00E5544A" w:rsidP="002F6E08">
            <w:pPr>
              <w:spacing w:before="0"/>
              <w:jc w:val="center"/>
              <w:rPr>
                <w:b/>
                <w:color w:val="000000" w:themeColor="text1"/>
                <w:lang w:val="en-US"/>
              </w:rPr>
            </w:pPr>
            <w:r w:rsidRPr="008C6558">
              <w:rPr>
                <w:b/>
                <w:color w:val="000000" w:themeColor="text1"/>
                <w:lang w:val="en-US"/>
              </w:rPr>
              <w:t>Đơn vị tính</w:t>
            </w:r>
          </w:p>
        </w:tc>
        <w:tc>
          <w:tcPr>
            <w:tcW w:w="921" w:type="pct"/>
            <w:vAlign w:val="center"/>
          </w:tcPr>
          <w:p w14:paraId="3506C351" w14:textId="77777777" w:rsidR="00E5544A" w:rsidRPr="008C6558" w:rsidRDefault="00E5544A" w:rsidP="002F6E08">
            <w:pPr>
              <w:spacing w:before="0"/>
              <w:jc w:val="center"/>
              <w:rPr>
                <w:b/>
                <w:color w:val="000000" w:themeColor="text1"/>
                <w:lang w:val="en-US"/>
              </w:rPr>
            </w:pPr>
            <w:r w:rsidRPr="008C6558">
              <w:rPr>
                <w:b/>
                <w:color w:val="000000" w:themeColor="text1"/>
                <w:szCs w:val="26"/>
              </w:rPr>
              <w:t>2025</w:t>
            </w:r>
          </w:p>
        </w:tc>
        <w:tc>
          <w:tcPr>
            <w:tcW w:w="1029" w:type="pct"/>
            <w:vAlign w:val="center"/>
          </w:tcPr>
          <w:p w14:paraId="5F7FC9A0" w14:textId="77777777" w:rsidR="00E5544A" w:rsidRPr="008C6558" w:rsidRDefault="00E5544A" w:rsidP="002F6E08">
            <w:pPr>
              <w:spacing w:before="0"/>
              <w:jc w:val="center"/>
              <w:rPr>
                <w:b/>
                <w:color w:val="000000" w:themeColor="text1"/>
                <w:lang w:val="en-US"/>
              </w:rPr>
            </w:pPr>
            <w:r w:rsidRPr="008C6558">
              <w:rPr>
                <w:b/>
                <w:color w:val="000000" w:themeColor="text1"/>
                <w:lang w:val="en-US"/>
              </w:rPr>
              <w:t>2030</w:t>
            </w:r>
          </w:p>
        </w:tc>
      </w:tr>
      <w:tr w:rsidR="00D92B76" w:rsidRPr="008C6558" w14:paraId="053BA7E8" w14:textId="77777777" w:rsidTr="005834CD">
        <w:tc>
          <w:tcPr>
            <w:tcW w:w="453" w:type="pct"/>
            <w:vAlign w:val="center"/>
          </w:tcPr>
          <w:p w14:paraId="3895ADCB" w14:textId="77777777" w:rsidR="00D92B76" w:rsidRPr="008C6558" w:rsidRDefault="00D92B76" w:rsidP="002F6E08">
            <w:pPr>
              <w:spacing w:before="0"/>
              <w:jc w:val="center"/>
              <w:rPr>
                <w:color w:val="000000" w:themeColor="text1"/>
                <w:lang w:val="en-US"/>
              </w:rPr>
            </w:pPr>
            <w:r w:rsidRPr="008C6558">
              <w:rPr>
                <w:color w:val="000000" w:themeColor="text1"/>
                <w:lang w:val="en-US"/>
              </w:rPr>
              <w:t>1</w:t>
            </w:r>
          </w:p>
        </w:tc>
        <w:tc>
          <w:tcPr>
            <w:tcW w:w="1523" w:type="pct"/>
          </w:tcPr>
          <w:p w14:paraId="61390422" w14:textId="77777777" w:rsidR="00D92B76" w:rsidRPr="008C6558" w:rsidRDefault="00D92B76" w:rsidP="002F6E08">
            <w:pPr>
              <w:spacing w:before="0"/>
              <w:rPr>
                <w:color w:val="000000" w:themeColor="text1"/>
                <w:lang w:val="en-US"/>
              </w:rPr>
            </w:pPr>
            <w:r w:rsidRPr="008C6558">
              <w:rPr>
                <w:color w:val="000000" w:themeColor="text1"/>
                <w:lang w:val="en-US"/>
              </w:rPr>
              <w:t xml:space="preserve">Trồng lúa </w:t>
            </w:r>
          </w:p>
        </w:tc>
        <w:tc>
          <w:tcPr>
            <w:tcW w:w="1074" w:type="pct"/>
            <w:vAlign w:val="center"/>
          </w:tcPr>
          <w:p w14:paraId="63607FD0" w14:textId="77777777" w:rsidR="00D92B76" w:rsidRPr="008C6558" w:rsidRDefault="004447F7" w:rsidP="002F6E08">
            <w:pPr>
              <w:spacing w:before="0"/>
              <w:jc w:val="center"/>
              <w:rPr>
                <w:color w:val="000000" w:themeColor="text1"/>
                <w:lang w:val="en-US"/>
              </w:rPr>
            </w:pPr>
            <w:r w:rsidRPr="008C6558">
              <w:rPr>
                <w:color w:val="000000" w:themeColor="text1"/>
                <w:lang w:val="en-US"/>
              </w:rPr>
              <w:t>Tấn (CH4)/năm</w:t>
            </w:r>
          </w:p>
        </w:tc>
        <w:tc>
          <w:tcPr>
            <w:tcW w:w="921" w:type="pct"/>
          </w:tcPr>
          <w:p w14:paraId="08144B3F" w14:textId="77777777" w:rsidR="00D92B76" w:rsidRPr="008C6558" w:rsidRDefault="00D92B76" w:rsidP="002F6E08">
            <w:pPr>
              <w:spacing w:before="0"/>
              <w:jc w:val="center"/>
              <w:rPr>
                <w:color w:val="000000" w:themeColor="text1"/>
                <w:lang w:val="en-US"/>
              </w:rPr>
            </w:pPr>
            <w:r w:rsidRPr="008C6558">
              <w:rPr>
                <w:color w:val="000000" w:themeColor="text1"/>
                <w:lang w:val="en-US"/>
              </w:rPr>
              <w:t>10.061,6</w:t>
            </w:r>
          </w:p>
        </w:tc>
        <w:tc>
          <w:tcPr>
            <w:tcW w:w="1029" w:type="pct"/>
          </w:tcPr>
          <w:p w14:paraId="0D976CF5" w14:textId="77777777" w:rsidR="00D92B76" w:rsidRPr="008C6558" w:rsidRDefault="00D92B76" w:rsidP="002F6E08">
            <w:pPr>
              <w:spacing w:before="0"/>
              <w:jc w:val="center"/>
              <w:rPr>
                <w:color w:val="000000" w:themeColor="text1"/>
                <w:lang w:val="en-US"/>
              </w:rPr>
            </w:pPr>
            <w:r w:rsidRPr="008C6558">
              <w:rPr>
                <w:color w:val="000000" w:themeColor="text1"/>
                <w:lang w:val="en-US"/>
              </w:rPr>
              <w:t>9.994,1</w:t>
            </w:r>
          </w:p>
        </w:tc>
      </w:tr>
      <w:tr w:rsidR="00D92B76" w:rsidRPr="008C6558" w14:paraId="4A5B7D44" w14:textId="77777777" w:rsidTr="005834CD">
        <w:tc>
          <w:tcPr>
            <w:tcW w:w="453" w:type="pct"/>
            <w:vAlign w:val="center"/>
          </w:tcPr>
          <w:p w14:paraId="5CA52BE6" w14:textId="77777777" w:rsidR="00D92B76" w:rsidRPr="008C6558" w:rsidRDefault="00D92B76" w:rsidP="002F6E08">
            <w:pPr>
              <w:spacing w:before="0"/>
              <w:jc w:val="center"/>
              <w:rPr>
                <w:color w:val="000000" w:themeColor="text1"/>
                <w:lang w:val="en-US"/>
              </w:rPr>
            </w:pPr>
            <w:r w:rsidRPr="008C6558">
              <w:rPr>
                <w:color w:val="000000" w:themeColor="text1"/>
                <w:lang w:val="en-US"/>
              </w:rPr>
              <w:t>2</w:t>
            </w:r>
          </w:p>
        </w:tc>
        <w:tc>
          <w:tcPr>
            <w:tcW w:w="1523" w:type="pct"/>
          </w:tcPr>
          <w:p w14:paraId="4791EE5F" w14:textId="77777777" w:rsidR="00D92B76" w:rsidRPr="008C6558" w:rsidRDefault="00D92B76" w:rsidP="002F6E08">
            <w:pPr>
              <w:spacing w:before="0"/>
              <w:rPr>
                <w:color w:val="000000" w:themeColor="text1"/>
                <w:lang w:val="en-US"/>
              </w:rPr>
            </w:pPr>
            <w:r w:rsidRPr="008C6558">
              <w:rPr>
                <w:color w:val="000000" w:themeColor="text1"/>
                <w:lang w:val="en-US"/>
              </w:rPr>
              <w:t xml:space="preserve">Chăn nuôi </w:t>
            </w:r>
          </w:p>
        </w:tc>
        <w:tc>
          <w:tcPr>
            <w:tcW w:w="1074" w:type="pct"/>
            <w:vAlign w:val="center"/>
          </w:tcPr>
          <w:p w14:paraId="447287DB" w14:textId="77777777" w:rsidR="00D92B76" w:rsidRPr="008C6558" w:rsidRDefault="00D92B76" w:rsidP="002F6E08">
            <w:pPr>
              <w:spacing w:before="0"/>
              <w:jc w:val="center"/>
              <w:rPr>
                <w:color w:val="000000" w:themeColor="text1"/>
                <w:lang w:val="en-US"/>
              </w:rPr>
            </w:pPr>
          </w:p>
        </w:tc>
        <w:tc>
          <w:tcPr>
            <w:tcW w:w="921" w:type="pct"/>
          </w:tcPr>
          <w:p w14:paraId="78D2B220" w14:textId="77777777" w:rsidR="00D92B76" w:rsidRPr="008C6558" w:rsidRDefault="00D92B76" w:rsidP="002F6E08">
            <w:pPr>
              <w:spacing w:before="0"/>
              <w:jc w:val="center"/>
              <w:rPr>
                <w:color w:val="000000" w:themeColor="text1"/>
                <w:lang w:val="en-US"/>
              </w:rPr>
            </w:pPr>
          </w:p>
        </w:tc>
        <w:tc>
          <w:tcPr>
            <w:tcW w:w="1029" w:type="pct"/>
          </w:tcPr>
          <w:p w14:paraId="46086019" w14:textId="77777777" w:rsidR="00D92B76" w:rsidRPr="008C6558" w:rsidRDefault="00D92B76" w:rsidP="002F6E08">
            <w:pPr>
              <w:spacing w:before="0"/>
              <w:jc w:val="center"/>
              <w:rPr>
                <w:color w:val="000000" w:themeColor="text1"/>
                <w:lang w:val="en-US"/>
              </w:rPr>
            </w:pPr>
          </w:p>
        </w:tc>
      </w:tr>
      <w:tr w:rsidR="00D92B76" w:rsidRPr="008C6558" w14:paraId="06512041" w14:textId="77777777" w:rsidTr="005834CD">
        <w:tc>
          <w:tcPr>
            <w:tcW w:w="453" w:type="pct"/>
            <w:vAlign w:val="center"/>
          </w:tcPr>
          <w:p w14:paraId="32E17FE8" w14:textId="77777777" w:rsidR="00D92B76" w:rsidRPr="008C6558" w:rsidRDefault="00D92B76" w:rsidP="002F6E08">
            <w:pPr>
              <w:spacing w:before="0"/>
              <w:jc w:val="center"/>
              <w:rPr>
                <w:color w:val="000000" w:themeColor="text1"/>
                <w:lang w:val="en-US"/>
              </w:rPr>
            </w:pPr>
            <w:r w:rsidRPr="008C6558">
              <w:rPr>
                <w:color w:val="000000" w:themeColor="text1"/>
                <w:lang w:val="en-US"/>
              </w:rPr>
              <w:t>-</w:t>
            </w:r>
          </w:p>
        </w:tc>
        <w:tc>
          <w:tcPr>
            <w:tcW w:w="1523" w:type="pct"/>
          </w:tcPr>
          <w:p w14:paraId="0FF4B7D5" w14:textId="77777777" w:rsidR="00D92B76" w:rsidRPr="008C6558" w:rsidRDefault="00D92B76" w:rsidP="002F6E08">
            <w:pPr>
              <w:spacing w:before="0"/>
              <w:rPr>
                <w:color w:val="000000" w:themeColor="text1"/>
                <w:lang w:val="en-US"/>
              </w:rPr>
            </w:pPr>
            <w:r w:rsidRPr="008C6558">
              <w:rPr>
                <w:color w:val="000000" w:themeColor="text1"/>
              </w:rPr>
              <w:t>Trâu</w:t>
            </w:r>
            <w:r w:rsidRPr="008C6558">
              <w:rPr>
                <w:color w:val="000000" w:themeColor="text1"/>
                <w:lang w:val="en-US"/>
              </w:rPr>
              <w:t>, Bò</w:t>
            </w:r>
          </w:p>
        </w:tc>
        <w:tc>
          <w:tcPr>
            <w:tcW w:w="1074" w:type="pct"/>
            <w:vAlign w:val="center"/>
          </w:tcPr>
          <w:p w14:paraId="3A3D23F8" w14:textId="77777777" w:rsidR="00D92B76" w:rsidRPr="008C6558" w:rsidRDefault="004447F7" w:rsidP="002F6E08">
            <w:pPr>
              <w:spacing w:before="0"/>
              <w:jc w:val="center"/>
              <w:rPr>
                <w:color w:val="000000" w:themeColor="text1"/>
                <w:lang w:val="en-US"/>
              </w:rPr>
            </w:pPr>
            <w:r w:rsidRPr="008C6558">
              <w:rPr>
                <w:color w:val="000000" w:themeColor="text1"/>
                <w:lang w:val="en-US"/>
              </w:rPr>
              <w:t>-nt-</w:t>
            </w:r>
          </w:p>
        </w:tc>
        <w:tc>
          <w:tcPr>
            <w:tcW w:w="921" w:type="pct"/>
          </w:tcPr>
          <w:p w14:paraId="5699C6C5" w14:textId="77777777" w:rsidR="00D92B76" w:rsidRPr="008C6558" w:rsidRDefault="00D92B76" w:rsidP="002F6E08">
            <w:pPr>
              <w:spacing w:before="0"/>
              <w:jc w:val="center"/>
              <w:rPr>
                <w:color w:val="000000" w:themeColor="text1"/>
                <w:szCs w:val="26"/>
                <w:lang w:val="en-US"/>
              </w:rPr>
            </w:pPr>
            <w:r w:rsidRPr="008C6558">
              <w:rPr>
                <w:color w:val="000000" w:themeColor="text1"/>
              </w:rPr>
              <w:t>18.150</w:t>
            </w:r>
          </w:p>
        </w:tc>
        <w:tc>
          <w:tcPr>
            <w:tcW w:w="1029" w:type="pct"/>
            <w:vAlign w:val="bottom"/>
          </w:tcPr>
          <w:p w14:paraId="646B6010" w14:textId="77777777" w:rsidR="00D92B76" w:rsidRPr="008C6558" w:rsidRDefault="00D92B76" w:rsidP="002F6E08">
            <w:pPr>
              <w:spacing w:before="0"/>
              <w:jc w:val="center"/>
              <w:rPr>
                <w:color w:val="000000" w:themeColor="text1"/>
                <w:szCs w:val="26"/>
                <w:lang w:val="en-US"/>
              </w:rPr>
            </w:pPr>
            <w:r w:rsidRPr="008C6558">
              <w:rPr>
                <w:color w:val="000000" w:themeColor="text1"/>
              </w:rPr>
              <w:t>22</w:t>
            </w:r>
            <w:r w:rsidRPr="008C6558">
              <w:rPr>
                <w:color w:val="000000" w:themeColor="text1"/>
                <w:lang w:val="en-US"/>
              </w:rPr>
              <w:t>.</w:t>
            </w:r>
            <w:r w:rsidRPr="008C6558">
              <w:rPr>
                <w:color w:val="000000" w:themeColor="text1"/>
              </w:rPr>
              <w:t>055,0</w:t>
            </w:r>
          </w:p>
        </w:tc>
      </w:tr>
      <w:tr w:rsidR="00D92B76" w:rsidRPr="008C6558" w14:paraId="189E994B" w14:textId="77777777" w:rsidTr="005834CD">
        <w:tc>
          <w:tcPr>
            <w:tcW w:w="453" w:type="pct"/>
            <w:vAlign w:val="center"/>
          </w:tcPr>
          <w:p w14:paraId="714F1A4D" w14:textId="77777777" w:rsidR="00D92B76" w:rsidRPr="008C6558" w:rsidRDefault="00D92B76" w:rsidP="002F6E08">
            <w:pPr>
              <w:spacing w:before="0"/>
              <w:jc w:val="center"/>
              <w:rPr>
                <w:color w:val="000000" w:themeColor="text1"/>
                <w:lang w:val="en-US"/>
              </w:rPr>
            </w:pPr>
            <w:r w:rsidRPr="008C6558">
              <w:rPr>
                <w:color w:val="000000" w:themeColor="text1"/>
                <w:lang w:val="en-US"/>
              </w:rPr>
              <w:lastRenderedPageBreak/>
              <w:t>-</w:t>
            </w:r>
          </w:p>
        </w:tc>
        <w:tc>
          <w:tcPr>
            <w:tcW w:w="1523" w:type="pct"/>
          </w:tcPr>
          <w:p w14:paraId="02B10120" w14:textId="77777777" w:rsidR="00D92B76" w:rsidRPr="008C6558" w:rsidRDefault="00D92B76" w:rsidP="002F6E08">
            <w:pPr>
              <w:spacing w:before="0"/>
              <w:rPr>
                <w:color w:val="000000" w:themeColor="text1"/>
                <w:lang w:val="en-US"/>
              </w:rPr>
            </w:pPr>
            <w:r w:rsidRPr="008C6558">
              <w:rPr>
                <w:color w:val="000000" w:themeColor="text1"/>
              </w:rPr>
              <w:t>Lợn</w:t>
            </w:r>
          </w:p>
        </w:tc>
        <w:tc>
          <w:tcPr>
            <w:tcW w:w="1074" w:type="pct"/>
            <w:vAlign w:val="center"/>
          </w:tcPr>
          <w:p w14:paraId="5B84D38F" w14:textId="77777777" w:rsidR="00D92B76" w:rsidRPr="008C6558" w:rsidRDefault="004447F7" w:rsidP="002F6E08">
            <w:pPr>
              <w:spacing w:before="0"/>
              <w:jc w:val="center"/>
              <w:rPr>
                <w:color w:val="000000" w:themeColor="text1"/>
                <w:lang w:val="en-US"/>
              </w:rPr>
            </w:pPr>
            <w:r w:rsidRPr="008C6558">
              <w:rPr>
                <w:color w:val="000000" w:themeColor="text1"/>
                <w:lang w:val="en-US"/>
              </w:rPr>
              <w:t>-nt-</w:t>
            </w:r>
          </w:p>
        </w:tc>
        <w:tc>
          <w:tcPr>
            <w:tcW w:w="921" w:type="pct"/>
          </w:tcPr>
          <w:p w14:paraId="11B4F1DE" w14:textId="77777777" w:rsidR="00D92B76" w:rsidRPr="008C6558" w:rsidRDefault="00D92B76" w:rsidP="002F6E08">
            <w:pPr>
              <w:spacing w:before="0"/>
              <w:jc w:val="center"/>
              <w:rPr>
                <w:color w:val="000000" w:themeColor="text1"/>
                <w:szCs w:val="26"/>
                <w:lang w:val="en-US"/>
              </w:rPr>
            </w:pPr>
            <w:r w:rsidRPr="008C6558">
              <w:rPr>
                <w:color w:val="000000" w:themeColor="text1"/>
              </w:rPr>
              <w:t>1.001</w:t>
            </w:r>
          </w:p>
        </w:tc>
        <w:tc>
          <w:tcPr>
            <w:tcW w:w="1029" w:type="pct"/>
            <w:vAlign w:val="bottom"/>
          </w:tcPr>
          <w:p w14:paraId="65AF7EC1" w14:textId="77777777" w:rsidR="00D92B76" w:rsidRPr="008C6558" w:rsidRDefault="00D92B76" w:rsidP="002F6E08">
            <w:pPr>
              <w:spacing w:before="0"/>
              <w:jc w:val="center"/>
              <w:rPr>
                <w:color w:val="000000" w:themeColor="text1"/>
                <w:lang w:val="en-US"/>
              </w:rPr>
            </w:pPr>
            <w:r w:rsidRPr="008C6558">
              <w:rPr>
                <w:color w:val="000000" w:themeColor="text1"/>
              </w:rPr>
              <w:t>1</w:t>
            </w:r>
            <w:r w:rsidRPr="008C6558">
              <w:rPr>
                <w:color w:val="000000" w:themeColor="text1"/>
                <w:lang w:val="en-US"/>
              </w:rPr>
              <w:t>.</w:t>
            </w:r>
            <w:r w:rsidRPr="008C6558">
              <w:rPr>
                <w:color w:val="000000" w:themeColor="text1"/>
              </w:rPr>
              <w:t>154,0</w:t>
            </w:r>
          </w:p>
        </w:tc>
      </w:tr>
      <w:tr w:rsidR="00D92B76" w:rsidRPr="008C6558" w14:paraId="1F368E92" w14:textId="77777777" w:rsidTr="005834CD">
        <w:tc>
          <w:tcPr>
            <w:tcW w:w="453" w:type="pct"/>
            <w:vAlign w:val="center"/>
          </w:tcPr>
          <w:p w14:paraId="176B8A4C" w14:textId="77777777" w:rsidR="00D92B76" w:rsidRPr="008C6558" w:rsidRDefault="00D92B76" w:rsidP="002F6E08">
            <w:pPr>
              <w:spacing w:before="0"/>
              <w:jc w:val="center"/>
              <w:rPr>
                <w:color w:val="000000" w:themeColor="text1"/>
                <w:lang w:val="en-US"/>
              </w:rPr>
            </w:pPr>
            <w:r w:rsidRPr="008C6558">
              <w:rPr>
                <w:color w:val="000000" w:themeColor="text1"/>
                <w:lang w:val="en-US"/>
              </w:rPr>
              <w:t>-</w:t>
            </w:r>
          </w:p>
        </w:tc>
        <w:tc>
          <w:tcPr>
            <w:tcW w:w="1523" w:type="pct"/>
          </w:tcPr>
          <w:p w14:paraId="13A533FE" w14:textId="77777777" w:rsidR="00D92B76" w:rsidRPr="008C6558" w:rsidRDefault="00D92B76" w:rsidP="002F6E08">
            <w:pPr>
              <w:spacing w:before="0"/>
              <w:rPr>
                <w:color w:val="000000" w:themeColor="text1"/>
                <w:lang w:val="en-US"/>
              </w:rPr>
            </w:pPr>
            <w:r w:rsidRPr="008C6558">
              <w:rPr>
                <w:color w:val="000000" w:themeColor="text1"/>
              </w:rPr>
              <w:t>Gia cầm</w:t>
            </w:r>
          </w:p>
        </w:tc>
        <w:tc>
          <w:tcPr>
            <w:tcW w:w="1074" w:type="pct"/>
            <w:vAlign w:val="center"/>
          </w:tcPr>
          <w:p w14:paraId="43C85B75" w14:textId="77777777" w:rsidR="00D92B76" w:rsidRPr="008C6558" w:rsidRDefault="004447F7" w:rsidP="002F6E08">
            <w:pPr>
              <w:spacing w:before="0"/>
              <w:jc w:val="center"/>
              <w:rPr>
                <w:color w:val="000000" w:themeColor="text1"/>
                <w:lang w:val="en-US"/>
              </w:rPr>
            </w:pPr>
            <w:r w:rsidRPr="008C6558">
              <w:rPr>
                <w:color w:val="000000" w:themeColor="text1"/>
                <w:lang w:val="en-US"/>
              </w:rPr>
              <w:t>-nt-</w:t>
            </w:r>
          </w:p>
        </w:tc>
        <w:tc>
          <w:tcPr>
            <w:tcW w:w="921" w:type="pct"/>
          </w:tcPr>
          <w:p w14:paraId="78697C94" w14:textId="77777777" w:rsidR="00D92B76" w:rsidRPr="008C6558" w:rsidRDefault="00D92B76" w:rsidP="002F6E08">
            <w:pPr>
              <w:spacing w:before="0"/>
              <w:jc w:val="center"/>
              <w:rPr>
                <w:color w:val="000000" w:themeColor="text1"/>
                <w:lang w:val="en-US"/>
              </w:rPr>
            </w:pPr>
            <w:r w:rsidRPr="008C6558">
              <w:rPr>
                <w:color w:val="000000" w:themeColor="text1"/>
              </w:rPr>
              <w:t>390</w:t>
            </w:r>
          </w:p>
        </w:tc>
        <w:tc>
          <w:tcPr>
            <w:tcW w:w="1029" w:type="pct"/>
            <w:vAlign w:val="bottom"/>
          </w:tcPr>
          <w:p w14:paraId="01DD3B3F" w14:textId="77777777" w:rsidR="00D92B76" w:rsidRPr="008C6558" w:rsidRDefault="00D92B76" w:rsidP="002F6E08">
            <w:pPr>
              <w:spacing w:before="0"/>
              <w:jc w:val="center"/>
              <w:rPr>
                <w:color w:val="000000" w:themeColor="text1"/>
                <w:lang w:val="en-US"/>
              </w:rPr>
            </w:pPr>
            <w:r w:rsidRPr="008C6558">
              <w:rPr>
                <w:color w:val="000000" w:themeColor="text1"/>
              </w:rPr>
              <w:t>552,5</w:t>
            </w:r>
          </w:p>
        </w:tc>
      </w:tr>
      <w:tr w:rsidR="00D92B76" w:rsidRPr="008C6558" w14:paraId="68E638CC" w14:textId="77777777" w:rsidTr="005834CD">
        <w:tc>
          <w:tcPr>
            <w:tcW w:w="453" w:type="pct"/>
            <w:vAlign w:val="center"/>
          </w:tcPr>
          <w:p w14:paraId="0B0830BD" w14:textId="77777777" w:rsidR="00D92B76" w:rsidRPr="008C6558" w:rsidRDefault="00D92B76" w:rsidP="002F6E08">
            <w:pPr>
              <w:spacing w:before="0"/>
              <w:jc w:val="center"/>
              <w:rPr>
                <w:color w:val="000000" w:themeColor="text1"/>
              </w:rPr>
            </w:pPr>
          </w:p>
        </w:tc>
        <w:tc>
          <w:tcPr>
            <w:tcW w:w="1523" w:type="pct"/>
          </w:tcPr>
          <w:p w14:paraId="544287E5" w14:textId="77777777" w:rsidR="00D92B76" w:rsidRPr="008C6558" w:rsidRDefault="00D92B76" w:rsidP="002F6E08">
            <w:pPr>
              <w:spacing w:before="0"/>
              <w:rPr>
                <w:color w:val="000000" w:themeColor="text1"/>
              </w:rPr>
            </w:pPr>
            <w:r w:rsidRPr="008C6558">
              <w:rPr>
                <w:b/>
                <w:color w:val="000000" w:themeColor="text1"/>
                <w:szCs w:val="26"/>
                <w:lang w:val="en-US"/>
              </w:rPr>
              <w:t>Tổng lượng CO</w:t>
            </w:r>
            <w:r w:rsidRPr="008C6558">
              <w:rPr>
                <w:b/>
                <w:color w:val="000000" w:themeColor="text1"/>
                <w:szCs w:val="26"/>
                <w:vertAlign w:val="subscript"/>
                <w:lang w:val="en-US"/>
              </w:rPr>
              <w:t>2</w:t>
            </w:r>
            <w:r w:rsidR="004447F7" w:rsidRPr="008C6558">
              <w:rPr>
                <w:b/>
                <w:color w:val="000000" w:themeColor="text1"/>
                <w:szCs w:val="26"/>
                <w:vertAlign w:val="subscript"/>
                <w:lang w:val="en-US"/>
              </w:rPr>
              <w:t>e</w:t>
            </w:r>
          </w:p>
        </w:tc>
        <w:tc>
          <w:tcPr>
            <w:tcW w:w="1074" w:type="pct"/>
            <w:vAlign w:val="center"/>
          </w:tcPr>
          <w:p w14:paraId="17642FBD" w14:textId="77777777" w:rsidR="00D92B76" w:rsidRPr="008C6558" w:rsidRDefault="00D92B76" w:rsidP="002F6E08">
            <w:pPr>
              <w:spacing w:before="0"/>
              <w:jc w:val="center"/>
              <w:rPr>
                <w:b/>
                <w:color w:val="000000" w:themeColor="text1"/>
                <w:lang w:val="en-US"/>
              </w:rPr>
            </w:pPr>
            <w:r w:rsidRPr="008C6558">
              <w:rPr>
                <w:b/>
                <w:color w:val="000000" w:themeColor="text1"/>
                <w:lang w:val="en-US"/>
              </w:rPr>
              <w:t>tấn</w:t>
            </w:r>
            <w:r w:rsidR="004447F7" w:rsidRPr="008C6558">
              <w:rPr>
                <w:b/>
                <w:color w:val="000000" w:themeColor="text1"/>
                <w:lang w:val="en-US"/>
              </w:rPr>
              <w:t>/năm</w:t>
            </w:r>
          </w:p>
        </w:tc>
        <w:tc>
          <w:tcPr>
            <w:tcW w:w="921" w:type="pct"/>
          </w:tcPr>
          <w:p w14:paraId="79882D70" w14:textId="77777777" w:rsidR="00D92B76" w:rsidRPr="008C6558" w:rsidRDefault="00D92B76" w:rsidP="002F6E08">
            <w:pPr>
              <w:spacing w:before="0"/>
              <w:jc w:val="center"/>
              <w:rPr>
                <w:b/>
                <w:color w:val="000000" w:themeColor="text1"/>
              </w:rPr>
            </w:pPr>
            <w:r w:rsidRPr="008C6558">
              <w:rPr>
                <w:b/>
                <w:color w:val="000000" w:themeColor="text1"/>
                <w:lang w:val="en-US"/>
              </w:rPr>
              <w:t>740.071</w:t>
            </w:r>
          </w:p>
        </w:tc>
        <w:tc>
          <w:tcPr>
            <w:tcW w:w="1029" w:type="pct"/>
          </w:tcPr>
          <w:p w14:paraId="78442256" w14:textId="77777777" w:rsidR="00D92B76" w:rsidRPr="008C6558" w:rsidRDefault="004447F7" w:rsidP="002F6E08">
            <w:pPr>
              <w:spacing w:before="0"/>
              <w:jc w:val="center"/>
              <w:rPr>
                <w:b/>
                <w:color w:val="000000" w:themeColor="text1"/>
                <w:lang w:val="en-US"/>
              </w:rPr>
            </w:pPr>
            <w:r w:rsidRPr="008C6558">
              <w:rPr>
                <w:b/>
                <w:color w:val="000000" w:themeColor="text1"/>
                <w:lang w:val="en-US"/>
              </w:rPr>
              <w:t>843.890</w:t>
            </w:r>
          </w:p>
        </w:tc>
      </w:tr>
    </w:tbl>
    <w:p w14:paraId="631DD82D" w14:textId="77777777" w:rsidR="00301B04" w:rsidRPr="008C6558" w:rsidRDefault="00301B04" w:rsidP="002F6E08">
      <w:pPr>
        <w:pStyle w:val="Macdinh"/>
        <w:suppressAutoHyphens w:val="0"/>
        <w:rPr>
          <w:color w:val="000000" w:themeColor="text1"/>
          <w:lang w:val="da-DK"/>
        </w:rPr>
      </w:pPr>
      <w:r w:rsidRPr="008C6558">
        <w:rPr>
          <w:color w:val="000000" w:themeColor="text1"/>
          <w:lang w:val="da-DK"/>
        </w:rPr>
        <w:t>Nguồn: Dự án ĐMC. Ghi chú hệ số quy đỏi CH4 sang CO2e là 25.</w:t>
      </w:r>
    </w:p>
    <w:p w14:paraId="0AFB3009" w14:textId="77777777" w:rsidR="00D92B76" w:rsidRPr="008C6558" w:rsidRDefault="00D92B76" w:rsidP="002F6E08">
      <w:pPr>
        <w:pStyle w:val="Macdinh"/>
        <w:suppressAutoHyphens w:val="0"/>
        <w:rPr>
          <w:color w:val="000000" w:themeColor="text1"/>
        </w:rPr>
      </w:pPr>
      <w:r w:rsidRPr="008C6558">
        <w:rPr>
          <w:color w:val="000000" w:themeColor="text1"/>
          <w:lang w:val="da-DK"/>
        </w:rPr>
        <w:t>Như vậy, tổng lượng CO</w:t>
      </w:r>
      <w:r w:rsidRPr="008C6558">
        <w:rPr>
          <w:color w:val="000000" w:themeColor="text1"/>
          <w:vertAlign w:val="subscript"/>
          <w:lang w:val="da-DK"/>
        </w:rPr>
        <w:t>2</w:t>
      </w:r>
      <w:r w:rsidRPr="008C6558">
        <w:rPr>
          <w:color w:val="000000" w:themeColor="text1"/>
          <w:lang w:val="da-DK"/>
        </w:rPr>
        <w:t xml:space="preserve"> phát thải do hoạt động nông nghiệp vào năm 2025 khoảng 740.071 tấn/năm và tới năm 2030 khoảng </w:t>
      </w:r>
      <w:r w:rsidR="004447F7" w:rsidRPr="008C6558">
        <w:rPr>
          <w:color w:val="000000" w:themeColor="text1"/>
          <w:lang w:val="da-DK"/>
        </w:rPr>
        <w:t>843.90</w:t>
      </w:r>
      <w:r w:rsidRPr="008C6558">
        <w:rPr>
          <w:color w:val="000000" w:themeColor="text1"/>
          <w:lang w:val="da-DK"/>
        </w:rPr>
        <w:t xml:space="preserve"> tấn</w:t>
      </w:r>
      <w:r w:rsidR="004447F7" w:rsidRPr="008C6558">
        <w:rPr>
          <w:color w:val="000000" w:themeColor="text1"/>
          <w:lang w:val="da-DK"/>
        </w:rPr>
        <w:t xml:space="preserve"> CO2e</w:t>
      </w:r>
      <w:r w:rsidRPr="008C6558">
        <w:rPr>
          <w:color w:val="000000" w:themeColor="text1"/>
          <w:lang w:val="da-DK"/>
        </w:rPr>
        <w:t>/năm.</w:t>
      </w:r>
    </w:p>
    <w:p w14:paraId="616E7C25" w14:textId="77777777" w:rsidR="005C3892" w:rsidRPr="008C6558" w:rsidRDefault="005834CD" w:rsidP="002F6E08">
      <w:pPr>
        <w:pStyle w:val="u6"/>
        <w:widowControl w:val="0"/>
        <w:rPr>
          <w:color w:val="000000" w:themeColor="text1"/>
          <w:lang w:eastAsia="en-US"/>
        </w:rPr>
      </w:pPr>
      <w:r w:rsidRPr="008C6558">
        <w:rPr>
          <w:color w:val="000000" w:themeColor="text1"/>
          <w:lang w:val="en-US" w:eastAsia="en-US"/>
        </w:rPr>
        <w:t>b</w:t>
      </w:r>
      <w:r w:rsidR="00F10316" w:rsidRPr="008C6558">
        <w:rPr>
          <w:color w:val="000000" w:themeColor="text1"/>
          <w:lang w:eastAsia="en-US"/>
        </w:rPr>
        <w:t>). Ngành lâm nghiệp</w:t>
      </w:r>
    </w:p>
    <w:p w14:paraId="669D7E17" w14:textId="77777777" w:rsidR="002C2D19" w:rsidRPr="008C6558" w:rsidRDefault="002C2D19" w:rsidP="002F6E08">
      <w:pPr>
        <w:pStyle w:val="Macdinh"/>
        <w:suppressAutoHyphens w:val="0"/>
        <w:rPr>
          <w:color w:val="000000" w:themeColor="text1"/>
        </w:rPr>
      </w:pPr>
      <w:r w:rsidRPr="008C6558">
        <w:rPr>
          <w:color w:val="000000" w:themeColor="text1"/>
        </w:rPr>
        <w:t>Các hệ sinh thái trên cạn có vai trò rất lớn trong vai trò carbon của sinh quyển, lượng cacbon trao đổi giữa các hệ sinh thái này với khí quyển ước tính khoảng 60 tỷ tấn/năm. Các hoạt động lâm nghiệp và sự thay đổi phương thức sử dụng đất, đặc biệt là suy thoái rừng nhiệt đới là một nguyên nhân quan trọng làm tăng CO</w:t>
      </w:r>
      <w:r w:rsidRPr="008C6558">
        <w:rPr>
          <w:color w:val="000000" w:themeColor="text1"/>
          <w:vertAlign w:val="subscript"/>
        </w:rPr>
        <w:t>2</w:t>
      </w:r>
      <w:r w:rsidRPr="008C6558">
        <w:rPr>
          <w:color w:val="000000" w:themeColor="text1"/>
        </w:rPr>
        <w:t xml:space="preserve"> trong khí quyển. Do đó rừng nhiệt đới và sự biến động của nó có ý nghĩa to lớn trong việc hạn chế BĐKH toàn cầu (Lasco, 2002</w:t>
      </w:r>
      <w:r w:rsidR="00257F76" w:rsidRPr="008C6558">
        <w:rPr>
          <w:color w:val="000000" w:themeColor="text1"/>
        </w:rPr>
        <w:t>).</w:t>
      </w:r>
    </w:p>
    <w:p w14:paraId="42FB32B7" w14:textId="77777777" w:rsidR="002C2D19" w:rsidRPr="008C6558" w:rsidRDefault="00D92B76" w:rsidP="002F6E08">
      <w:pPr>
        <w:pStyle w:val="Macdinh"/>
        <w:suppressAutoHyphens w:val="0"/>
        <w:rPr>
          <w:color w:val="000000" w:themeColor="text1"/>
          <w:lang w:val="da-DK"/>
        </w:rPr>
      </w:pPr>
      <w:r w:rsidRPr="008C6558">
        <w:rPr>
          <w:color w:val="000000" w:themeColor="text1"/>
          <w:lang w:val="da-DK"/>
        </w:rPr>
        <w:t xml:space="preserve">Quá trình sinh trưởng của cây cũng đồng thời là quá trình tích lũy carbon. Khả năng tích lũy carbon ở rừng thứ sinh, các hệ thống nông lâm và thâm canh câylâu năm trung bình 2,5 tấn/ha/năm và có sự biến động rất lớn trong các điều kiện khác nhau từ 0,5-12,5 tấn/ha/năm. </w:t>
      </w:r>
      <w:r w:rsidR="002C2D19" w:rsidRPr="008C6558">
        <w:rPr>
          <w:color w:val="000000" w:themeColor="text1"/>
          <w:lang w:val="da-DK"/>
        </w:rPr>
        <w:t xml:space="preserve"> </w:t>
      </w:r>
    </w:p>
    <w:p w14:paraId="39D561B6" w14:textId="77777777" w:rsidR="004447F7" w:rsidRPr="008C6558" w:rsidRDefault="004447F7" w:rsidP="002F6E08">
      <w:pPr>
        <w:pStyle w:val="Macdinh"/>
        <w:suppressAutoHyphens w:val="0"/>
        <w:rPr>
          <w:color w:val="000000" w:themeColor="text1"/>
          <w:lang w:val="it-IT"/>
        </w:rPr>
      </w:pPr>
      <w:r w:rsidRPr="008C6558">
        <w:rPr>
          <w:color w:val="000000" w:themeColor="text1"/>
          <w:lang w:val="it-IT"/>
        </w:rPr>
        <w:t>Theo Quy hoạch, mục tiêu đến năm 2030, có khoảng 524.604 ha chiếm 40% diện tích, gồm rừng phòng hộ, đặc dụng và sản xuất, hàng năm hấp thụ khoảng 1.311.510 tấn CO2e. Nếu tính cả cây lâu năm như cao su, cà phê và cây ăn trái thì lượng hấp thụ còn lớn hơn.</w:t>
      </w:r>
    </w:p>
    <w:p w14:paraId="4A1244AE" w14:textId="77777777" w:rsidR="000E48B2" w:rsidRPr="008C6558" w:rsidRDefault="00B80F26" w:rsidP="002F6E08">
      <w:pPr>
        <w:pStyle w:val="u5"/>
        <w:rPr>
          <w:color w:val="000000" w:themeColor="text1"/>
          <w:lang w:val="da-DK"/>
        </w:rPr>
      </w:pPr>
      <w:r w:rsidRPr="008C6558">
        <w:rPr>
          <w:color w:val="000000" w:themeColor="text1"/>
          <w:lang w:val="da-DK"/>
        </w:rPr>
        <w:t>(2). Dự báo tác động từ hoạt động giao thông vận tải</w:t>
      </w:r>
    </w:p>
    <w:p w14:paraId="39E19E94" w14:textId="77777777" w:rsidR="006249D6" w:rsidRPr="008C6558" w:rsidRDefault="004772D1" w:rsidP="002F6E08">
      <w:pPr>
        <w:pStyle w:val="Macdinh"/>
        <w:suppressAutoHyphens w:val="0"/>
        <w:rPr>
          <w:color w:val="000000" w:themeColor="text1"/>
          <w:lang w:val="en-US"/>
        </w:rPr>
      </w:pPr>
      <w:r w:rsidRPr="008C6558">
        <w:rPr>
          <w:color w:val="000000" w:themeColor="text1"/>
        </w:rPr>
        <w:t xml:space="preserve">Ngành giao thông vận tải đã thải ra khí </w:t>
      </w:r>
      <w:r w:rsidR="00301B04" w:rsidRPr="008C6558">
        <w:rPr>
          <w:color w:val="000000" w:themeColor="text1"/>
          <w:lang w:val="en-US"/>
        </w:rPr>
        <w:t>SO</w:t>
      </w:r>
      <w:r w:rsidR="00301B04" w:rsidRPr="008C6558">
        <w:rPr>
          <w:color w:val="000000" w:themeColor="text1"/>
          <w:vertAlign w:val="subscript"/>
          <w:lang w:val="en-US"/>
        </w:rPr>
        <w:t>2</w:t>
      </w:r>
      <w:r w:rsidRPr="008C6558">
        <w:rPr>
          <w:color w:val="000000" w:themeColor="text1"/>
        </w:rPr>
        <w:t xml:space="preserve">, </w:t>
      </w:r>
      <w:r w:rsidR="00301B04" w:rsidRPr="008C6558">
        <w:rPr>
          <w:color w:val="000000" w:themeColor="text1"/>
          <w:lang w:val="en-US"/>
        </w:rPr>
        <w:t>NO</w:t>
      </w:r>
      <w:r w:rsidR="00301B04" w:rsidRPr="008C6558">
        <w:rPr>
          <w:color w:val="000000" w:themeColor="text1"/>
          <w:vertAlign w:val="subscript"/>
          <w:lang w:val="en-US"/>
        </w:rPr>
        <w:t>x</w:t>
      </w:r>
      <w:r w:rsidR="00301B04" w:rsidRPr="008C6558">
        <w:rPr>
          <w:color w:val="000000" w:themeColor="text1"/>
          <w:lang w:val="en-US"/>
        </w:rPr>
        <w:t xml:space="preserve">, </w:t>
      </w:r>
      <w:r w:rsidR="00301B04" w:rsidRPr="008C6558">
        <w:rPr>
          <w:color w:val="000000" w:themeColor="text1"/>
        </w:rPr>
        <w:t xml:space="preserve">CO, </w:t>
      </w:r>
      <w:r w:rsidRPr="008C6558">
        <w:rPr>
          <w:color w:val="000000" w:themeColor="text1"/>
        </w:rPr>
        <w:t xml:space="preserve"> và VOC chiếm tỷ lệ cao nhất trong các ngành, trong đó NOx là khí thải có nguồn gốc chính từ xe tải; CO và VOC </w:t>
      </w:r>
      <w:r w:rsidR="004447F7" w:rsidRPr="008C6558">
        <w:rPr>
          <w:color w:val="000000" w:themeColor="text1"/>
          <w:lang w:val="en-US"/>
        </w:rPr>
        <w:t xml:space="preserve">(chất hữu cơ dễ bay hơi) </w:t>
      </w:r>
      <w:r w:rsidRPr="008C6558">
        <w:rPr>
          <w:color w:val="000000" w:themeColor="text1"/>
        </w:rPr>
        <w:t>có nguồn gốc chính từ xe máy.</w:t>
      </w:r>
      <w:r w:rsidR="006249D6" w:rsidRPr="008C6558">
        <w:rPr>
          <w:color w:val="000000" w:themeColor="text1"/>
          <w:lang w:val="en-US"/>
        </w:rPr>
        <w:t xml:space="preserve"> Theo tính toán tại bảng 6</w:t>
      </w:r>
      <w:r w:rsidR="00301B04" w:rsidRPr="008C6558">
        <w:rPr>
          <w:color w:val="000000" w:themeColor="text1"/>
          <w:lang w:val="en-US"/>
        </w:rPr>
        <w:t>4</w:t>
      </w:r>
      <w:r w:rsidR="006249D6" w:rsidRPr="008C6558">
        <w:rPr>
          <w:color w:val="000000" w:themeColor="text1"/>
          <w:lang w:val="en-US"/>
        </w:rPr>
        <w:t xml:space="preserve"> mục 3.4.1, khí thải N</w:t>
      </w:r>
      <w:r w:rsidR="00301B04" w:rsidRPr="008C6558">
        <w:rPr>
          <w:color w:val="000000" w:themeColor="text1"/>
          <w:lang w:val="en-US"/>
        </w:rPr>
        <w:t>O</w:t>
      </w:r>
      <w:r w:rsidR="006249D6" w:rsidRPr="008C6558">
        <w:rPr>
          <w:color w:val="000000" w:themeColor="text1"/>
          <w:vertAlign w:val="subscript"/>
          <w:lang w:val="en-US"/>
        </w:rPr>
        <w:t>x</w:t>
      </w:r>
      <w:r w:rsidR="006249D6" w:rsidRPr="008C6558">
        <w:rPr>
          <w:color w:val="000000" w:themeColor="text1"/>
          <w:lang w:val="en-US"/>
        </w:rPr>
        <w:t xml:space="preserve"> và CO chuyển sang CO2e vào khoảng </w:t>
      </w:r>
      <w:r w:rsidR="00301B04" w:rsidRPr="008C6558">
        <w:rPr>
          <w:color w:val="000000" w:themeColor="text1"/>
          <w:lang w:val="en-US"/>
        </w:rPr>
        <w:t>2.777.524 tấn/năm.</w:t>
      </w:r>
    </w:p>
    <w:p w14:paraId="1F8D65AA" w14:textId="77777777" w:rsidR="004772D1" w:rsidRPr="008C6558" w:rsidRDefault="004772D1" w:rsidP="002F6E08">
      <w:pPr>
        <w:pStyle w:val="Macdinh"/>
        <w:suppressAutoHyphens w:val="0"/>
        <w:rPr>
          <w:color w:val="000000" w:themeColor="text1"/>
        </w:rPr>
      </w:pPr>
      <w:r w:rsidRPr="008C6558">
        <w:rPr>
          <w:color w:val="000000" w:themeColor="text1"/>
        </w:rPr>
        <w:t xml:space="preserve"> Như vậy nhìn từ góc độ phương tiện vận tải, việc nghiên cứu giảm khí thải vào môi trường được xuất phát từ quy hoạch hạn chế gia tăng phương tiện giao thông đặc biệt là phương tiện cá nhân, hạn chế sử dụng các phương tiện có khả năng phát thải tỷ lệ lớn: xe dầu, xe tải, xe máy cũ...</w:t>
      </w:r>
    </w:p>
    <w:p w14:paraId="0E81F2B1" w14:textId="77777777" w:rsidR="004772D1" w:rsidRPr="008C6558" w:rsidRDefault="004772D1" w:rsidP="002F6E08">
      <w:pPr>
        <w:jc w:val="center"/>
        <w:rPr>
          <w:color w:val="000000" w:themeColor="text1"/>
          <w:lang w:val="it-IT"/>
        </w:rPr>
      </w:pPr>
      <w:r w:rsidRPr="008C6558">
        <w:rPr>
          <w:noProof/>
          <w:color w:val="000000" w:themeColor="text1"/>
          <w:szCs w:val="26"/>
          <w:lang w:bidi="ar-SA"/>
        </w:rPr>
        <w:lastRenderedPageBreak/>
        <w:drawing>
          <wp:inline distT="0" distB="0" distL="0" distR="0" wp14:anchorId="786D059E" wp14:editId="097D7BAF">
            <wp:extent cx="5223254" cy="2519917"/>
            <wp:effectExtent l="19050" t="0" r="0" b="0"/>
            <wp:docPr id="4" name="Picture 4"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1080" cy="2528517"/>
                    </a:xfrm>
                    <a:prstGeom prst="rect">
                      <a:avLst/>
                    </a:prstGeom>
                    <a:noFill/>
                    <a:ln>
                      <a:noFill/>
                    </a:ln>
                  </pic:spPr>
                </pic:pic>
              </a:graphicData>
            </a:graphic>
          </wp:inline>
        </w:drawing>
      </w:r>
    </w:p>
    <w:p w14:paraId="2A48322A" w14:textId="77777777" w:rsidR="00FA58F9" w:rsidRPr="008C6558" w:rsidRDefault="00FA58F9" w:rsidP="002F6E08">
      <w:pPr>
        <w:pStyle w:val="Chuthich"/>
        <w:widowControl w:val="0"/>
        <w:rPr>
          <w:lang w:val="en-US"/>
        </w:rPr>
      </w:pPr>
    </w:p>
    <w:p w14:paraId="2EB94223" w14:textId="77777777" w:rsidR="00B80F26" w:rsidRPr="008C6558" w:rsidRDefault="00F649CF" w:rsidP="002F6E08">
      <w:pPr>
        <w:pStyle w:val="Chuthich"/>
        <w:widowControl w:val="0"/>
        <w:rPr>
          <w:lang w:val="pt-BR"/>
        </w:rPr>
      </w:pPr>
      <w:bookmarkStart w:id="503" w:name="_Toc115188425"/>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19</w:t>
      </w:r>
      <w:r w:rsidR="00B026DF" w:rsidRPr="008C6558">
        <w:rPr>
          <w:noProof/>
        </w:rPr>
        <w:fldChar w:fldCharType="end"/>
      </w:r>
      <w:r w:rsidRPr="008C6558">
        <w:rPr>
          <w:noProof/>
          <w:lang w:val="it-IT"/>
        </w:rPr>
        <w:t xml:space="preserve">. </w:t>
      </w:r>
      <w:r w:rsidRPr="008C6558">
        <w:rPr>
          <w:lang w:val="pt-BR"/>
        </w:rPr>
        <w:t>Tỷ lệ phát thải chất gây ô nhiễm do các phương tiện cơ giới đường bộ Việt Nam</w:t>
      </w:r>
      <w:bookmarkEnd w:id="503"/>
    </w:p>
    <w:p w14:paraId="142AFA21" w14:textId="77777777" w:rsidR="00F649CF" w:rsidRPr="008C6558" w:rsidRDefault="00F649CF" w:rsidP="002F6E08">
      <w:pPr>
        <w:pStyle w:val="u5"/>
        <w:rPr>
          <w:color w:val="000000" w:themeColor="text1"/>
          <w:lang w:val="pt-BR"/>
        </w:rPr>
      </w:pPr>
      <w:r w:rsidRPr="008C6558">
        <w:rPr>
          <w:color w:val="000000" w:themeColor="text1"/>
          <w:lang w:val="pt-BR"/>
        </w:rPr>
        <w:t>(3). Tác động từ ngành năng lượng tới biến đổi khí hậu</w:t>
      </w:r>
    </w:p>
    <w:p w14:paraId="4FCA8D6B" w14:textId="77777777" w:rsidR="00453EAF" w:rsidRPr="008C6558" w:rsidRDefault="00453EAF" w:rsidP="002F6E08">
      <w:pPr>
        <w:pStyle w:val="Macdinh"/>
        <w:suppressAutoHyphens w:val="0"/>
        <w:rPr>
          <w:color w:val="000000" w:themeColor="text1"/>
        </w:rPr>
      </w:pPr>
      <w:r w:rsidRPr="008C6558">
        <w:rPr>
          <w:color w:val="000000" w:themeColor="text1"/>
          <w:lang w:val="pt-BR"/>
        </w:rPr>
        <w:t>Năng lượng l</w:t>
      </w:r>
      <w:r w:rsidRPr="008C6558">
        <w:rPr>
          <w:color w:val="000000" w:themeColor="text1"/>
        </w:rPr>
        <w:t>à một trong những nguồn phát thải KNK lớn nhất hiện nay. Lĩnh vực này thường đóng góp đến trên 90% lượng CO</w:t>
      </w:r>
      <w:r w:rsidRPr="008C6558">
        <w:rPr>
          <w:color w:val="000000" w:themeColor="text1"/>
          <w:vertAlign w:val="subscript"/>
        </w:rPr>
        <w:t>2</w:t>
      </w:r>
      <w:r w:rsidRPr="008C6558">
        <w:rPr>
          <w:color w:val="000000" w:themeColor="text1"/>
        </w:rPr>
        <w:t> và 75% lượng KNK khác phát thải ở các nước đang phát triển. 95% các khí phát thải từ ngành năng lượng là CO</w:t>
      </w:r>
      <w:r w:rsidRPr="008C6558">
        <w:rPr>
          <w:color w:val="000000" w:themeColor="text1"/>
          <w:vertAlign w:val="subscript"/>
        </w:rPr>
        <w:t>2</w:t>
      </w:r>
      <w:r w:rsidRPr="008C6558">
        <w:rPr>
          <w:color w:val="000000" w:themeColor="text1"/>
        </w:rPr>
        <w:t>, còn lại là CH</w:t>
      </w:r>
      <w:r w:rsidRPr="008C6558">
        <w:rPr>
          <w:color w:val="000000" w:themeColor="text1"/>
          <w:vertAlign w:val="subscript"/>
        </w:rPr>
        <w:t>4</w:t>
      </w:r>
      <w:r w:rsidRPr="008C6558">
        <w:rPr>
          <w:color w:val="000000" w:themeColor="text1"/>
        </w:rPr>
        <w:t xml:space="preserve"> và NO với mức tương đương. Trong đó, phát thải từ đốt nhiên liệu hóa thạch đóng góp đến 70% tổng lượng phát thải, tiêu biểu là từ các nhà máy nhiệt điện. Trong thời quy hoạch </w:t>
      </w:r>
      <w:r w:rsidR="00257F76" w:rsidRPr="008C6558">
        <w:rPr>
          <w:color w:val="000000" w:themeColor="text1"/>
        </w:rPr>
        <w:t>Đắk Lắk</w:t>
      </w:r>
      <w:r w:rsidRPr="008C6558">
        <w:rPr>
          <w:color w:val="000000" w:themeColor="text1"/>
        </w:rPr>
        <w:t xml:space="preserve"> định hướng phát triển năng lượng điện gió, điện mặt trời, điều này cũng góp phần giảm thiểu phát thải KNK.</w:t>
      </w:r>
    </w:p>
    <w:p w14:paraId="28A01C03" w14:textId="77777777" w:rsidR="00453EAF" w:rsidRPr="008C6558" w:rsidRDefault="00453EAF" w:rsidP="002F6E08">
      <w:pPr>
        <w:pStyle w:val="u5"/>
        <w:rPr>
          <w:color w:val="000000" w:themeColor="text1"/>
        </w:rPr>
      </w:pPr>
      <w:r w:rsidRPr="008C6558">
        <w:rPr>
          <w:color w:val="000000" w:themeColor="text1"/>
        </w:rPr>
        <w:t>(4). Tác động từ ngành công nghiệp tới biến đổi khí hậu</w:t>
      </w:r>
    </w:p>
    <w:p w14:paraId="215F6646" w14:textId="77777777" w:rsidR="00453EAF" w:rsidRPr="008C6558" w:rsidRDefault="00D92B76" w:rsidP="002F6E08">
      <w:pPr>
        <w:pStyle w:val="Macdinh"/>
        <w:suppressAutoHyphens w:val="0"/>
        <w:rPr>
          <w:color w:val="000000" w:themeColor="text1"/>
          <w:lang w:val="en-US"/>
        </w:rPr>
      </w:pPr>
      <w:r w:rsidRPr="008C6558">
        <w:rPr>
          <w:color w:val="000000" w:themeColor="text1"/>
        </w:rPr>
        <w:t>Việc đẩy mạnh phát triển công nghiệp trong đó đến năm 2030 diện tích KCN, CCN sẽ tăng lên</w:t>
      </w:r>
      <w:r w:rsidRPr="008C6558">
        <w:rPr>
          <w:color w:val="000000" w:themeColor="text1"/>
          <w:lang w:val="en-US"/>
        </w:rPr>
        <w:t>,</w:t>
      </w:r>
      <w:r w:rsidRPr="008C6558">
        <w:rPr>
          <w:color w:val="000000" w:themeColor="text1"/>
        </w:rPr>
        <w:t xml:space="preserve"> làm gia tăng đầu tư sản xuất, khai thác nhiều hơn nguồn nguyên liệu và làm cạn kiệt nguồn tài nguyên không thể tái tạo; gia tăng việc thải các chất thải ra môi trường. Điều này đồng nghĩa với việc phải gia tăng chi phí cho việc thực hiện các biện pháp BVMT và cho việc phục hồi, chuyển đổi các nguồn tài nguyên thay thế, gây mất cân đối giữa các ngành công nghiệp, gia tăng phát thải KNK.</w:t>
      </w:r>
    </w:p>
    <w:p w14:paraId="63E35455" w14:textId="77777777" w:rsidR="00D92B76" w:rsidRPr="008C6558" w:rsidRDefault="00D92B76" w:rsidP="002F6E08">
      <w:pPr>
        <w:pStyle w:val="Chuthich"/>
        <w:widowControl w:val="0"/>
        <w:rPr>
          <w:noProof/>
          <w:lang w:val="en-US"/>
        </w:rPr>
      </w:pPr>
      <w:bookmarkStart w:id="504" w:name="_Toc112569161"/>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74</w:t>
      </w:r>
      <w:r w:rsidR="00B026DF" w:rsidRPr="008C6558">
        <w:rPr>
          <w:noProof/>
        </w:rPr>
        <w:fldChar w:fldCharType="end"/>
      </w:r>
      <w:r w:rsidRPr="008C6558">
        <w:rPr>
          <w:noProof/>
          <w:lang w:val="en-US"/>
        </w:rPr>
        <w:t>. Hệ số phát thải của ngành công nghiệp</w:t>
      </w:r>
      <w:bookmarkEnd w:id="504"/>
    </w:p>
    <w:tbl>
      <w:tblPr>
        <w:tblStyle w:val="LiBang"/>
        <w:tblW w:w="5000" w:type="pct"/>
        <w:tblLook w:val="04A0" w:firstRow="1" w:lastRow="0" w:firstColumn="1" w:lastColumn="0" w:noHBand="0" w:noVBand="1"/>
      </w:tblPr>
      <w:tblGrid>
        <w:gridCol w:w="3794"/>
        <w:gridCol w:w="2916"/>
        <w:gridCol w:w="2533"/>
      </w:tblGrid>
      <w:tr w:rsidR="00D92B76" w:rsidRPr="008C6558" w14:paraId="13DA9DA4" w14:textId="77777777" w:rsidTr="00CB4AF7">
        <w:trPr>
          <w:tblHeader/>
        </w:trPr>
        <w:tc>
          <w:tcPr>
            <w:tcW w:w="2052" w:type="pct"/>
            <w:tcBorders>
              <w:top w:val="single" w:sz="4" w:space="0" w:color="auto"/>
              <w:left w:val="single" w:sz="4" w:space="0" w:color="auto"/>
              <w:bottom w:val="single" w:sz="4" w:space="0" w:color="auto"/>
              <w:right w:val="single" w:sz="4" w:space="0" w:color="auto"/>
            </w:tcBorders>
            <w:vAlign w:val="center"/>
            <w:hideMark/>
          </w:tcPr>
          <w:p w14:paraId="232736F8" w14:textId="77777777" w:rsidR="00D92B76" w:rsidRPr="008C6558" w:rsidRDefault="00D92B76" w:rsidP="002F6E08">
            <w:pPr>
              <w:rPr>
                <w:b/>
                <w:color w:val="000000" w:themeColor="text1"/>
              </w:rPr>
            </w:pPr>
            <w:r w:rsidRPr="008C6558">
              <w:rPr>
                <w:b/>
                <w:color w:val="000000" w:themeColor="text1"/>
              </w:rPr>
              <w:t>Đối tượng phát thải</w:t>
            </w:r>
          </w:p>
        </w:tc>
        <w:tc>
          <w:tcPr>
            <w:tcW w:w="1577" w:type="pct"/>
            <w:tcBorders>
              <w:top w:val="single" w:sz="4" w:space="0" w:color="auto"/>
              <w:left w:val="single" w:sz="4" w:space="0" w:color="auto"/>
              <w:bottom w:val="single" w:sz="4" w:space="0" w:color="auto"/>
              <w:right w:val="single" w:sz="4" w:space="0" w:color="auto"/>
            </w:tcBorders>
            <w:vAlign w:val="center"/>
            <w:hideMark/>
          </w:tcPr>
          <w:p w14:paraId="327485C3" w14:textId="77777777" w:rsidR="00D92B76" w:rsidRPr="008C6558" w:rsidRDefault="00D92B76" w:rsidP="002F6E08">
            <w:pPr>
              <w:rPr>
                <w:b/>
                <w:color w:val="000000" w:themeColor="text1"/>
              </w:rPr>
            </w:pPr>
            <w:r w:rsidRPr="008C6558">
              <w:rPr>
                <w:b/>
                <w:color w:val="000000" w:themeColor="text1"/>
              </w:rPr>
              <w:t>Đơn vị</w:t>
            </w:r>
          </w:p>
        </w:tc>
        <w:tc>
          <w:tcPr>
            <w:tcW w:w="1370" w:type="pct"/>
            <w:tcBorders>
              <w:top w:val="single" w:sz="4" w:space="0" w:color="auto"/>
              <w:left w:val="single" w:sz="4" w:space="0" w:color="auto"/>
              <w:bottom w:val="single" w:sz="4" w:space="0" w:color="auto"/>
              <w:right w:val="single" w:sz="4" w:space="0" w:color="auto"/>
            </w:tcBorders>
            <w:vAlign w:val="center"/>
            <w:hideMark/>
          </w:tcPr>
          <w:p w14:paraId="3B3C5020" w14:textId="77777777" w:rsidR="00D92B76" w:rsidRPr="008C6558" w:rsidRDefault="00D92B76" w:rsidP="002F6E08">
            <w:pPr>
              <w:jc w:val="center"/>
              <w:rPr>
                <w:b/>
                <w:color w:val="000000" w:themeColor="text1"/>
              </w:rPr>
            </w:pPr>
            <w:r w:rsidRPr="008C6558">
              <w:rPr>
                <w:b/>
                <w:color w:val="000000" w:themeColor="text1"/>
              </w:rPr>
              <w:t>Hệ số phát thải</w:t>
            </w:r>
          </w:p>
        </w:tc>
      </w:tr>
      <w:tr w:rsidR="00D92B76" w:rsidRPr="008C6558" w14:paraId="2B79CE83" w14:textId="77777777" w:rsidTr="00CB4AF7">
        <w:tc>
          <w:tcPr>
            <w:tcW w:w="2052" w:type="pct"/>
            <w:tcBorders>
              <w:top w:val="single" w:sz="4" w:space="0" w:color="auto"/>
              <w:left w:val="single" w:sz="4" w:space="0" w:color="auto"/>
              <w:bottom w:val="single" w:sz="4" w:space="0" w:color="auto"/>
              <w:right w:val="single" w:sz="4" w:space="0" w:color="auto"/>
            </w:tcBorders>
            <w:vAlign w:val="center"/>
            <w:hideMark/>
          </w:tcPr>
          <w:p w14:paraId="44DE5107" w14:textId="77777777" w:rsidR="00D92B76" w:rsidRPr="008C6558" w:rsidRDefault="00D92B76" w:rsidP="002F6E08">
            <w:pPr>
              <w:rPr>
                <w:color w:val="000000" w:themeColor="text1"/>
              </w:rPr>
            </w:pPr>
            <w:r w:rsidRPr="008C6558">
              <w:rPr>
                <w:color w:val="000000" w:themeColor="text1"/>
              </w:rPr>
              <w:t>KCN – tính theo diện tích KCN được lấp đầy (ha)</w:t>
            </w:r>
          </w:p>
        </w:tc>
        <w:tc>
          <w:tcPr>
            <w:tcW w:w="1577" w:type="pct"/>
            <w:tcBorders>
              <w:top w:val="single" w:sz="4" w:space="0" w:color="auto"/>
              <w:left w:val="single" w:sz="4" w:space="0" w:color="auto"/>
              <w:bottom w:val="single" w:sz="4" w:space="0" w:color="auto"/>
              <w:right w:val="single" w:sz="4" w:space="0" w:color="auto"/>
            </w:tcBorders>
            <w:vAlign w:val="center"/>
          </w:tcPr>
          <w:p w14:paraId="1FD75914" w14:textId="77777777" w:rsidR="00D92B76" w:rsidRPr="008C6558" w:rsidRDefault="00D92B76" w:rsidP="002F6E08">
            <w:pPr>
              <w:rPr>
                <w:color w:val="000000" w:themeColor="text1"/>
              </w:rPr>
            </w:pPr>
          </w:p>
        </w:tc>
        <w:tc>
          <w:tcPr>
            <w:tcW w:w="1370" w:type="pct"/>
            <w:tcBorders>
              <w:top w:val="single" w:sz="4" w:space="0" w:color="auto"/>
              <w:left w:val="single" w:sz="4" w:space="0" w:color="auto"/>
              <w:bottom w:val="single" w:sz="4" w:space="0" w:color="auto"/>
              <w:right w:val="single" w:sz="4" w:space="0" w:color="auto"/>
            </w:tcBorders>
            <w:vAlign w:val="center"/>
          </w:tcPr>
          <w:p w14:paraId="23811E72" w14:textId="77777777" w:rsidR="00D92B76" w:rsidRPr="008C6558" w:rsidRDefault="00D92B76" w:rsidP="002F6E08">
            <w:pPr>
              <w:jc w:val="center"/>
              <w:rPr>
                <w:color w:val="000000" w:themeColor="text1"/>
              </w:rPr>
            </w:pPr>
          </w:p>
        </w:tc>
      </w:tr>
      <w:tr w:rsidR="00D92B76" w:rsidRPr="008C6558" w14:paraId="2FAFB86D" w14:textId="77777777" w:rsidTr="00CB4AF7">
        <w:tc>
          <w:tcPr>
            <w:tcW w:w="2052" w:type="pct"/>
            <w:tcBorders>
              <w:top w:val="single" w:sz="4" w:space="0" w:color="auto"/>
              <w:left w:val="single" w:sz="4" w:space="0" w:color="auto"/>
              <w:bottom w:val="single" w:sz="4" w:space="0" w:color="auto"/>
              <w:right w:val="single" w:sz="4" w:space="0" w:color="auto"/>
            </w:tcBorders>
            <w:vAlign w:val="center"/>
            <w:hideMark/>
          </w:tcPr>
          <w:p w14:paraId="7AF43BEC" w14:textId="77777777" w:rsidR="00D92B76" w:rsidRPr="008C6558" w:rsidRDefault="00D92B76" w:rsidP="002F6E08">
            <w:pPr>
              <w:rPr>
                <w:color w:val="000000" w:themeColor="text1"/>
              </w:rPr>
            </w:pPr>
            <w:r w:rsidRPr="008C6558">
              <w:rPr>
                <w:color w:val="000000" w:themeColor="text1"/>
              </w:rPr>
              <w:t xml:space="preserve">+ </w:t>
            </w:r>
            <w:r w:rsidRPr="008C6558">
              <w:rPr>
                <w:color w:val="000000" w:themeColor="text1"/>
                <w:szCs w:val="26"/>
              </w:rPr>
              <w:t>NO</w:t>
            </w:r>
            <w:r w:rsidRPr="008C6558">
              <w:rPr>
                <w:color w:val="000000" w:themeColor="text1"/>
                <w:szCs w:val="26"/>
                <w:vertAlign w:val="subscript"/>
              </w:rPr>
              <w:t>x</w:t>
            </w:r>
          </w:p>
        </w:tc>
        <w:tc>
          <w:tcPr>
            <w:tcW w:w="1577" w:type="pct"/>
            <w:tcBorders>
              <w:top w:val="single" w:sz="4" w:space="0" w:color="auto"/>
              <w:left w:val="single" w:sz="4" w:space="0" w:color="auto"/>
              <w:bottom w:val="single" w:sz="4" w:space="0" w:color="auto"/>
              <w:right w:val="single" w:sz="4" w:space="0" w:color="auto"/>
            </w:tcBorders>
            <w:vAlign w:val="center"/>
            <w:hideMark/>
          </w:tcPr>
          <w:p w14:paraId="06ABBFC1" w14:textId="77777777" w:rsidR="00D92B76" w:rsidRPr="008C6558" w:rsidRDefault="00D92B76" w:rsidP="002F6E08">
            <w:pPr>
              <w:rPr>
                <w:color w:val="000000" w:themeColor="text1"/>
              </w:rPr>
            </w:pPr>
            <w:r w:rsidRPr="008C6558">
              <w:rPr>
                <w:color w:val="000000" w:themeColor="text1"/>
                <w:szCs w:val="26"/>
              </w:rPr>
              <w:t>kgCO</w:t>
            </w:r>
            <w:r w:rsidRPr="008C6558">
              <w:rPr>
                <w:color w:val="000000" w:themeColor="text1"/>
                <w:szCs w:val="26"/>
                <w:vertAlign w:val="subscript"/>
              </w:rPr>
              <w:t>2</w:t>
            </w:r>
            <w:r w:rsidRPr="008C6558">
              <w:rPr>
                <w:color w:val="000000" w:themeColor="text1"/>
                <w:szCs w:val="26"/>
              </w:rPr>
              <w:t>/ha/ngày đêm</w:t>
            </w:r>
          </w:p>
        </w:tc>
        <w:tc>
          <w:tcPr>
            <w:tcW w:w="1370" w:type="pct"/>
            <w:tcBorders>
              <w:top w:val="single" w:sz="4" w:space="0" w:color="auto"/>
              <w:left w:val="single" w:sz="4" w:space="0" w:color="auto"/>
              <w:bottom w:val="single" w:sz="4" w:space="0" w:color="auto"/>
              <w:right w:val="single" w:sz="4" w:space="0" w:color="auto"/>
            </w:tcBorders>
            <w:vAlign w:val="center"/>
            <w:hideMark/>
          </w:tcPr>
          <w:p w14:paraId="05E7FBB3" w14:textId="77777777" w:rsidR="00D92B76" w:rsidRPr="008C6558" w:rsidRDefault="00D92B76" w:rsidP="002F6E08">
            <w:pPr>
              <w:jc w:val="center"/>
              <w:rPr>
                <w:color w:val="000000" w:themeColor="text1"/>
              </w:rPr>
            </w:pPr>
            <w:r w:rsidRPr="008C6558">
              <w:rPr>
                <w:color w:val="000000" w:themeColor="text1"/>
                <w:szCs w:val="26"/>
              </w:rPr>
              <w:t>0,013</w:t>
            </w:r>
          </w:p>
        </w:tc>
      </w:tr>
      <w:tr w:rsidR="00D92B76" w:rsidRPr="008C6558" w14:paraId="4BEF4A68" w14:textId="77777777" w:rsidTr="00CB4AF7">
        <w:tc>
          <w:tcPr>
            <w:tcW w:w="2052" w:type="pct"/>
            <w:tcBorders>
              <w:top w:val="single" w:sz="4" w:space="0" w:color="auto"/>
              <w:left w:val="single" w:sz="4" w:space="0" w:color="auto"/>
              <w:bottom w:val="single" w:sz="4" w:space="0" w:color="auto"/>
              <w:right w:val="single" w:sz="4" w:space="0" w:color="auto"/>
            </w:tcBorders>
            <w:vAlign w:val="center"/>
            <w:hideMark/>
          </w:tcPr>
          <w:p w14:paraId="0343027F" w14:textId="77777777" w:rsidR="00D92B76" w:rsidRPr="008C6558" w:rsidRDefault="00D92B76" w:rsidP="002F6E08">
            <w:pPr>
              <w:rPr>
                <w:color w:val="000000" w:themeColor="text1"/>
              </w:rPr>
            </w:pPr>
            <w:r w:rsidRPr="008C6558">
              <w:rPr>
                <w:bCs/>
                <w:color w:val="000000" w:themeColor="text1"/>
                <w:szCs w:val="26"/>
              </w:rPr>
              <w:t xml:space="preserve">+ </w:t>
            </w:r>
            <w:r w:rsidRPr="008C6558">
              <w:rPr>
                <w:color w:val="000000" w:themeColor="text1"/>
                <w:szCs w:val="26"/>
              </w:rPr>
              <w:t>CO</w:t>
            </w:r>
            <w:r w:rsidRPr="008C6558">
              <w:rPr>
                <w:color w:val="000000" w:themeColor="text1"/>
                <w:szCs w:val="26"/>
                <w:vertAlign w:val="subscript"/>
              </w:rPr>
              <w:t>2</w:t>
            </w:r>
          </w:p>
        </w:tc>
        <w:tc>
          <w:tcPr>
            <w:tcW w:w="1577" w:type="pct"/>
            <w:tcBorders>
              <w:top w:val="single" w:sz="4" w:space="0" w:color="auto"/>
              <w:left w:val="single" w:sz="4" w:space="0" w:color="auto"/>
              <w:bottom w:val="single" w:sz="4" w:space="0" w:color="auto"/>
              <w:right w:val="single" w:sz="4" w:space="0" w:color="auto"/>
            </w:tcBorders>
            <w:vAlign w:val="center"/>
            <w:hideMark/>
          </w:tcPr>
          <w:p w14:paraId="3CC36DE5" w14:textId="77777777" w:rsidR="00D92B76" w:rsidRPr="008C6558" w:rsidRDefault="00D92B76" w:rsidP="002F6E08">
            <w:pPr>
              <w:rPr>
                <w:color w:val="000000" w:themeColor="text1"/>
              </w:rPr>
            </w:pPr>
            <w:r w:rsidRPr="008C6558">
              <w:rPr>
                <w:color w:val="000000" w:themeColor="text1"/>
                <w:szCs w:val="26"/>
              </w:rPr>
              <w:t>kgCO</w:t>
            </w:r>
            <w:r w:rsidRPr="008C6558">
              <w:rPr>
                <w:color w:val="000000" w:themeColor="text1"/>
                <w:szCs w:val="26"/>
                <w:vertAlign w:val="subscript"/>
              </w:rPr>
              <w:t>2</w:t>
            </w:r>
            <w:r w:rsidRPr="008C6558">
              <w:rPr>
                <w:color w:val="000000" w:themeColor="text1"/>
                <w:szCs w:val="26"/>
              </w:rPr>
              <w:t>/ha/ngày đêm</w:t>
            </w:r>
          </w:p>
        </w:tc>
        <w:tc>
          <w:tcPr>
            <w:tcW w:w="1370" w:type="pct"/>
            <w:tcBorders>
              <w:top w:val="single" w:sz="4" w:space="0" w:color="auto"/>
              <w:left w:val="single" w:sz="4" w:space="0" w:color="auto"/>
              <w:bottom w:val="single" w:sz="4" w:space="0" w:color="auto"/>
              <w:right w:val="single" w:sz="4" w:space="0" w:color="auto"/>
            </w:tcBorders>
            <w:vAlign w:val="center"/>
            <w:hideMark/>
          </w:tcPr>
          <w:p w14:paraId="305BC708" w14:textId="77777777" w:rsidR="00D92B76" w:rsidRPr="008C6558" w:rsidRDefault="00D92B76" w:rsidP="002F6E08">
            <w:pPr>
              <w:jc w:val="center"/>
              <w:rPr>
                <w:color w:val="000000" w:themeColor="text1"/>
              </w:rPr>
            </w:pPr>
            <w:r w:rsidRPr="008C6558">
              <w:rPr>
                <w:color w:val="000000" w:themeColor="text1"/>
                <w:szCs w:val="26"/>
              </w:rPr>
              <w:t>0,002</w:t>
            </w:r>
          </w:p>
        </w:tc>
      </w:tr>
    </w:tbl>
    <w:p w14:paraId="36066314" w14:textId="77777777" w:rsidR="00D92B76" w:rsidRPr="008C6558" w:rsidRDefault="00D92B76" w:rsidP="002F6E08">
      <w:pPr>
        <w:rPr>
          <w:i/>
          <w:iCs/>
          <w:color w:val="000000" w:themeColor="text1"/>
          <w:lang w:val="en-US"/>
        </w:rPr>
      </w:pPr>
      <w:r w:rsidRPr="008C6558">
        <w:rPr>
          <w:i/>
          <w:iCs/>
          <w:color w:val="000000" w:themeColor="text1"/>
          <w:lang w:val="en-US"/>
        </w:rPr>
        <w:t>Nguồn: IPCC 2019.</w:t>
      </w:r>
    </w:p>
    <w:p w14:paraId="2E13D44D" w14:textId="77777777" w:rsidR="00D92B76" w:rsidRPr="008C6558" w:rsidRDefault="00D92B76" w:rsidP="002F6E08">
      <w:pPr>
        <w:pStyle w:val="Chuthich"/>
        <w:widowControl w:val="0"/>
        <w:rPr>
          <w:rStyle w:val="ChuthichChar"/>
          <w:b/>
          <w:iCs/>
        </w:rPr>
      </w:pPr>
      <w:bookmarkStart w:id="505" w:name="_Toc112569162"/>
      <w:r w:rsidRPr="008C6558">
        <w:rPr>
          <w:rStyle w:val="ChuthichChar"/>
          <w:b/>
          <w:iCs/>
        </w:rPr>
        <w:t xml:space="preserve">Bảng </w:t>
      </w:r>
      <w:r w:rsidR="00B026DF" w:rsidRPr="008C6558">
        <w:rPr>
          <w:rStyle w:val="ChuthichChar"/>
          <w:b/>
          <w:iCs/>
        </w:rPr>
        <w:fldChar w:fldCharType="begin"/>
      </w:r>
      <w:r w:rsidRPr="008C6558">
        <w:rPr>
          <w:rStyle w:val="ChuthichChar"/>
          <w:b/>
          <w:iCs/>
        </w:rPr>
        <w:instrText xml:space="preserve"> SEQ Bảng \* ARABIC </w:instrText>
      </w:r>
      <w:r w:rsidR="00B026DF" w:rsidRPr="008C6558">
        <w:rPr>
          <w:rStyle w:val="ChuthichChar"/>
          <w:b/>
          <w:iCs/>
        </w:rPr>
        <w:fldChar w:fldCharType="separate"/>
      </w:r>
      <w:r w:rsidR="008055AF">
        <w:rPr>
          <w:rStyle w:val="ChuthichChar"/>
          <w:b/>
          <w:iCs/>
          <w:noProof/>
        </w:rPr>
        <w:t>75</w:t>
      </w:r>
      <w:r w:rsidR="00B026DF" w:rsidRPr="008C6558">
        <w:rPr>
          <w:rStyle w:val="ChuthichChar"/>
          <w:b/>
          <w:iCs/>
        </w:rPr>
        <w:fldChar w:fldCharType="end"/>
      </w:r>
      <w:r w:rsidRPr="008C6558">
        <w:rPr>
          <w:rStyle w:val="ChuthichChar"/>
          <w:b/>
          <w:iCs/>
        </w:rPr>
        <w:t>. Kết quả tính toán phát thải KNK ngành công nghiệp trong trường</w:t>
      </w:r>
      <w:r w:rsidRPr="008C6558">
        <w:rPr>
          <w:szCs w:val="26"/>
        </w:rPr>
        <w:t xml:space="preserve"> </w:t>
      </w:r>
      <w:r w:rsidRPr="008C6558">
        <w:rPr>
          <w:rStyle w:val="ChuthichChar"/>
          <w:b/>
          <w:iCs/>
        </w:rPr>
        <w:t>hợp thực hiện QH</w:t>
      </w:r>
      <w:bookmarkEnd w:id="505"/>
    </w:p>
    <w:tbl>
      <w:tblPr>
        <w:tblStyle w:val="LiBang"/>
        <w:tblW w:w="0" w:type="auto"/>
        <w:tblLook w:val="04A0" w:firstRow="1" w:lastRow="0" w:firstColumn="1" w:lastColumn="0" w:noHBand="0" w:noVBand="1"/>
      </w:tblPr>
      <w:tblGrid>
        <w:gridCol w:w="1613"/>
        <w:gridCol w:w="1934"/>
        <w:gridCol w:w="1381"/>
        <w:gridCol w:w="1577"/>
        <w:gridCol w:w="2738"/>
      </w:tblGrid>
      <w:tr w:rsidR="00D92B76" w:rsidRPr="008C6558" w14:paraId="53695388" w14:textId="77777777" w:rsidTr="007F77EC">
        <w:tc>
          <w:tcPr>
            <w:tcW w:w="1613" w:type="dxa"/>
            <w:vMerge w:val="restart"/>
            <w:tcBorders>
              <w:top w:val="single" w:sz="4" w:space="0" w:color="auto"/>
              <w:left w:val="single" w:sz="4" w:space="0" w:color="auto"/>
              <w:bottom w:val="single" w:sz="4" w:space="0" w:color="auto"/>
              <w:right w:val="single" w:sz="4" w:space="0" w:color="auto"/>
            </w:tcBorders>
            <w:vAlign w:val="center"/>
            <w:hideMark/>
          </w:tcPr>
          <w:p w14:paraId="49C4663D" w14:textId="77777777" w:rsidR="00D92B76" w:rsidRPr="008C6558" w:rsidRDefault="00D92B76" w:rsidP="002F6E08">
            <w:pPr>
              <w:jc w:val="center"/>
              <w:rPr>
                <w:rFonts w:eastAsia="Calibri"/>
                <w:b/>
                <w:bCs/>
                <w:color w:val="000000" w:themeColor="text1"/>
                <w:szCs w:val="22"/>
                <w:lang w:val="en-US" w:bidi="ar-SA"/>
              </w:rPr>
            </w:pPr>
            <w:r w:rsidRPr="008C6558">
              <w:rPr>
                <w:b/>
                <w:bCs/>
                <w:color w:val="000000" w:themeColor="text1"/>
                <w:lang w:val="en-US"/>
              </w:rPr>
              <w:lastRenderedPageBreak/>
              <w:t xml:space="preserve">Năm </w:t>
            </w:r>
          </w:p>
        </w:tc>
        <w:tc>
          <w:tcPr>
            <w:tcW w:w="1934" w:type="dxa"/>
            <w:vMerge w:val="restart"/>
            <w:tcBorders>
              <w:top w:val="single" w:sz="4" w:space="0" w:color="auto"/>
              <w:left w:val="single" w:sz="4" w:space="0" w:color="auto"/>
              <w:bottom w:val="single" w:sz="4" w:space="0" w:color="auto"/>
              <w:right w:val="single" w:sz="4" w:space="0" w:color="auto"/>
            </w:tcBorders>
            <w:vAlign w:val="center"/>
            <w:hideMark/>
          </w:tcPr>
          <w:p w14:paraId="0E930AF4" w14:textId="77777777" w:rsidR="00D92B76" w:rsidRPr="008C6558" w:rsidRDefault="00D92B76" w:rsidP="002F6E08">
            <w:pPr>
              <w:jc w:val="center"/>
              <w:rPr>
                <w:b/>
                <w:bCs/>
                <w:color w:val="000000" w:themeColor="text1"/>
                <w:lang w:val="en-US"/>
              </w:rPr>
            </w:pPr>
            <w:r w:rsidRPr="008C6558">
              <w:rPr>
                <w:b/>
                <w:bCs/>
                <w:color w:val="000000" w:themeColor="text1"/>
                <w:lang w:val="en-US"/>
              </w:rPr>
              <w:t>Diện tích KCN/CCN</w:t>
            </w:r>
          </w:p>
        </w:tc>
        <w:tc>
          <w:tcPr>
            <w:tcW w:w="2958" w:type="dxa"/>
            <w:gridSpan w:val="2"/>
            <w:tcBorders>
              <w:top w:val="single" w:sz="4" w:space="0" w:color="auto"/>
              <w:left w:val="single" w:sz="4" w:space="0" w:color="auto"/>
              <w:bottom w:val="single" w:sz="4" w:space="0" w:color="auto"/>
              <w:right w:val="single" w:sz="4" w:space="0" w:color="auto"/>
            </w:tcBorders>
            <w:vAlign w:val="center"/>
            <w:hideMark/>
          </w:tcPr>
          <w:p w14:paraId="3A17EF7C" w14:textId="77777777" w:rsidR="00D92B76" w:rsidRPr="008C6558" w:rsidRDefault="00D92B76" w:rsidP="002F6E08">
            <w:pPr>
              <w:jc w:val="center"/>
              <w:rPr>
                <w:b/>
                <w:bCs/>
                <w:color w:val="000000" w:themeColor="text1"/>
                <w:lang w:val="en-US"/>
              </w:rPr>
            </w:pPr>
            <w:r w:rsidRPr="008C6558">
              <w:rPr>
                <w:b/>
                <w:bCs/>
                <w:color w:val="000000" w:themeColor="text1"/>
                <w:lang w:val="en-US"/>
              </w:rPr>
              <w:t>KNK (tấn</w:t>
            </w:r>
            <w:r w:rsidR="009D0BC4" w:rsidRPr="008C6558">
              <w:rPr>
                <w:b/>
                <w:bCs/>
                <w:color w:val="000000" w:themeColor="text1"/>
                <w:lang w:val="en-US"/>
              </w:rPr>
              <w:t>/năm</w:t>
            </w:r>
            <w:r w:rsidRPr="008C6558">
              <w:rPr>
                <w:b/>
                <w:bCs/>
                <w:color w:val="000000" w:themeColor="text1"/>
                <w:lang w:val="en-US"/>
              </w:rPr>
              <w:t>)</w:t>
            </w:r>
          </w:p>
        </w:tc>
        <w:tc>
          <w:tcPr>
            <w:tcW w:w="2738" w:type="dxa"/>
            <w:vMerge w:val="restart"/>
            <w:tcBorders>
              <w:top w:val="single" w:sz="4" w:space="0" w:color="auto"/>
              <w:left w:val="single" w:sz="4" w:space="0" w:color="auto"/>
              <w:bottom w:val="single" w:sz="4" w:space="0" w:color="auto"/>
              <w:right w:val="single" w:sz="4" w:space="0" w:color="auto"/>
            </w:tcBorders>
            <w:vAlign w:val="center"/>
            <w:hideMark/>
          </w:tcPr>
          <w:p w14:paraId="434B2E68" w14:textId="77777777" w:rsidR="00D92B76" w:rsidRPr="008C6558" w:rsidRDefault="00D92B76" w:rsidP="002F6E08">
            <w:pPr>
              <w:jc w:val="center"/>
              <w:rPr>
                <w:b/>
                <w:bCs/>
                <w:color w:val="000000" w:themeColor="text1"/>
                <w:lang w:val="en-US"/>
              </w:rPr>
            </w:pPr>
            <w:r w:rsidRPr="008C6558">
              <w:rPr>
                <w:b/>
                <w:bCs/>
                <w:color w:val="000000" w:themeColor="text1"/>
                <w:lang w:val="en-US"/>
              </w:rPr>
              <w:t>Tổng lượng CO</w:t>
            </w:r>
            <w:r w:rsidRPr="008C6558">
              <w:rPr>
                <w:b/>
                <w:bCs/>
                <w:color w:val="000000" w:themeColor="text1"/>
                <w:vertAlign w:val="subscript"/>
                <w:lang w:val="en-US"/>
              </w:rPr>
              <w:t>2</w:t>
            </w:r>
            <w:r w:rsidRPr="008C6558">
              <w:rPr>
                <w:b/>
                <w:bCs/>
                <w:color w:val="000000" w:themeColor="text1"/>
                <w:lang w:val="en-US"/>
              </w:rPr>
              <w:t xml:space="preserve"> – eq</w:t>
            </w:r>
          </w:p>
          <w:p w14:paraId="364014C3" w14:textId="77777777" w:rsidR="00D92B76" w:rsidRPr="008C6558" w:rsidRDefault="00D92B76" w:rsidP="002F6E08">
            <w:pPr>
              <w:jc w:val="center"/>
              <w:rPr>
                <w:b/>
                <w:bCs/>
                <w:color w:val="000000" w:themeColor="text1"/>
                <w:lang w:val="en-US"/>
              </w:rPr>
            </w:pPr>
            <w:r w:rsidRPr="008C6558">
              <w:rPr>
                <w:b/>
                <w:bCs/>
                <w:color w:val="000000" w:themeColor="text1"/>
                <w:lang w:val="en-US"/>
              </w:rPr>
              <w:t>(tấn</w:t>
            </w:r>
            <w:r w:rsidR="009D0BC4" w:rsidRPr="008C6558">
              <w:rPr>
                <w:b/>
                <w:bCs/>
                <w:color w:val="000000" w:themeColor="text1"/>
                <w:lang w:val="en-US"/>
              </w:rPr>
              <w:t>/năm</w:t>
            </w:r>
            <w:r w:rsidRPr="008C6558">
              <w:rPr>
                <w:b/>
                <w:bCs/>
                <w:color w:val="000000" w:themeColor="text1"/>
                <w:lang w:val="en-US"/>
              </w:rPr>
              <w:t>)</w:t>
            </w:r>
          </w:p>
        </w:tc>
      </w:tr>
      <w:tr w:rsidR="00D92B76" w:rsidRPr="008C6558" w14:paraId="668858C0" w14:textId="77777777" w:rsidTr="007F77EC">
        <w:tc>
          <w:tcPr>
            <w:tcW w:w="0" w:type="auto"/>
            <w:vMerge/>
            <w:tcBorders>
              <w:top w:val="single" w:sz="4" w:space="0" w:color="auto"/>
              <w:left w:val="single" w:sz="4" w:space="0" w:color="auto"/>
              <w:bottom w:val="single" w:sz="4" w:space="0" w:color="auto"/>
              <w:right w:val="single" w:sz="4" w:space="0" w:color="auto"/>
            </w:tcBorders>
            <w:vAlign w:val="center"/>
            <w:hideMark/>
          </w:tcPr>
          <w:p w14:paraId="0AB66851" w14:textId="77777777" w:rsidR="00D92B76" w:rsidRPr="008C6558" w:rsidRDefault="00D92B76" w:rsidP="002F6E08">
            <w:pPr>
              <w:jc w:val="left"/>
              <w:rPr>
                <w:b/>
                <w:bCs/>
                <w:color w:val="000000" w:themeColor="text1"/>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CB216" w14:textId="77777777" w:rsidR="00D92B76" w:rsidRPr="008C6558" w:rsidRDefault="00D92B76" w:rsidP="002F6E08">
            <w:pPr>
              <w:jc w:val="left"/>
              <w:rPr>
                <w:b/>
                <w:bCs/>
                <w:color w:val="000000" w:themeColor="text1"/>
                <w:szCs w:val="22"/>
                <w:lang w:val="en-US"/>
              </w:rPr>
            </w:pPr>
          </w:p>
        </w:tc>
        <w:tc>
          <w:tcPr>
            <w:tcW w:w="1381" w:type="dxa"/>
            <w:tcBorders>
              <w:top w:val="single" w:sz="4" w:space="0" w:color="auto"/>
              <w:left w:val="single" w:sz="4" w:space="0" w:color="auto"/>
              <w:bottom w:val="single" w:sz="4" w:space="0" w:color="auto"/>
              <w:right w:val="single" w:sz="4" w:space="0" w:color="auto"/>
            </w:tcBorders>
            <w:vAlign w:val="center"/>
            <w:hideMark/>
          </w:tcPr>
          <w:p w14:paraId="51D8B47B" w14:textId="77777777" w:rsidR="00D92B76" w:rsidRPr="008C6558" w:rsidRDefault="00D92B76" w:rsidP="002F6E08">
            <w:pPr>
              <w:jc w:val="center"/>
              <w:rPr>
                <w:b/>
                <w:bCs/>
                <w:color w:val="000000" w:themeColor="text1"/>
                <w:lang w:val="en-US"/>
              </w:rPr>
            </w:pPr>
            <w:r w:rsidRPr="008C6558">
              <w:rPr>
                <w:b/>
                <w:bCs/>
                <w:color w:val="000000" w:themeColor="text1"/>
                <w:lang w:val="en-US"/>
              </w:rPr>
              <w:t>NO</w:t>
            </w:r>
            <w:r w:rsidRPr="008C6558">
              <w:rPr>
                <w:b/>
                <w:bCs/>
                <w:color w:val="000000" w:themeColor="text1"/>
                <w:vertAlign w:val="subscript"/>
                <w:lang w:val="en-US"/>
              </w:rPr>
              <w:t>x</w:t>
            </w:r>
          </w:p>
        </w:tc>
        <w:tc>
          <w:tcPr>
            <w:tcW w:w="1577" w:type="dxa"/>
            <w:tcBorders>
              <w:top w:val="single" w:sz="4" w:space="0" w:color="auto"/>
              <w:left w:val="single" w:sz="4" w:space="0" w:color="auto"/>
              <w:bottom w:val="single" w:sz="4" w:space="0" w:color="auto"/>
              <w:right w:val="single" w:sz="4" w:space="0" w:color="auto"/>
            </w:tcBorders>
            <w:vAlign w:val="center"/>
            <w:hideMark/>
          </w:tcPr>
          <w:p w14:paraId="0190BF42" w14:textId="77777777" w:rsidR="00D92B76" w:rsidRPr="008C6558" w:rsidRDefault="00D92B76" w:rsidP="002F6E08">
            <w:pPr>
              <w:jc w:val="center"/>
              <w:rPr>
                <w:b/>
                <w:bCs/>
                <w:color w:val="000000" w:themeColor="text1"/>
                <w:lang w:val="en-US"/>
              </w:rPr>
            </w:pPr>
            <w:r w:rsidRPr="008C6558">
              <w:rPr>
                <w:b/>
                <w:bCs/>
                <w:color w:val="000000" w:themeColor="text1"/>
                <w:lang w:val="en-US"/>
              </w:rPr>
              <w:t>CO</w:t>
            </w:r>
            <w:r w:rsidRPr="008C6558">
              <w:rPr>
                <w:b/>
                <w:bCs/>
                <w:color w:val="000000" w:themeColor="text1"/>
                <w:vertAlign w:val="subscript"/>
                <w:lang w:val="en-US"/>
              </w:rPr>
              <w:t>2</w:t>
            </w:r>
          </w:p>
        </w:tc>
        <w:tc>
          <w:tcPr>
            <w:tcW w:w="2738" w:type="dxa"/>
            <w:vMerge/>
            <w:tcBorders>
              <w:top w:val="single" w:sz="4" w:space="0" w:color="auto"/>
              <w:left w:val="single" w:sz="4" w:space="0" w:color="auto"/>
              <w:bottom w:val="single" w:sz="4" w:space="0" w:color="auto"/>
              <w:right w:val="single" w:sz="4" w:space="0" w:color="auto"/>
            </w:tcBorders>
            <w:vAlign w:val="center"/>
            <w:hideMark/>
          </w:tcPr>
          <w:p w14:paraId="29060206" w14:textId="77777777" w:rsidR="00D92B76" w:rsidRPr="008C6558" w:rsidRDefault="00D92B76" w:rsidP="002F6E08">
            <w:pPr>
              <w:jc w:val="left"/>
              <w:rPr>
                <w:b/>
                <w:bCs/>
                <w:color w:val="000000" w:themeColor="text1"/>
                <w:szCs w:val="22"/>
                <w:lang w:val="en-US"/>
              </w:rPr>
            </w:pPr>
          </w:p>
        </w:tc>
      </w:tr>
      <w:tr w:rsidR="007F77EC" w:rsidRPr="008C6558" w14:paraId="4F2DDAA6" w14:textId="77777777" w:rsidTr="007F77EC">
        <w:trPr>
          <w:trHeight w:val="227"/>
        </w:trPr>
        <w:tc>
          <w:tcPr>
            <w:tcW w:w="1613" w:type="dxa"/>
            <w:tcBorders>
              <w:top w:val="single" w:sz="4" w:space="0" w:color="auto"/>
              <w:left w:val="single" w:sz="4" w:space="0" w:color="auto"/>
              <w:bottom w:val="single" w:sz="4" w:space="0" w:color="auto"/>
              <w:right w:val="single" w:sz="4" w:space="0" w:color="auto"/>
            </w:tcBorders>
            <w:hideMark/>
          </w:tcPr>
          <w:p w14:paraId="17C1A86A" w14:textId="77777777" w:rsidR="007F77EC" w:rsidRPr="008C6558" w:rsidRDefault="007F77EC" w:rsidP="002F6E08">
            <w:pPr>
              <w:jc w:val="center"/>
              <w:rPr>
                <w:color w:val="000000" w:themeColor="text1"/>
                <w:lang w:val="en-US"/>
              </w:rPr>
            </w:pPr>
            <w:r w:rsidRPr="008C6558">
              <w:rPr>
                <w:color w:val="000000" w:themeColor="text1"/>
                <w:lang w:val="en-US"/>
              </w:rPr>
              <w:t>2030</w:t>
            </w:r>
          </w:p>
        </w:tc>
        <w:tc>
          <w:tcPr>
            <w:tcW w:w="1934" w:type="dxa"/>
            <w:tcBorders>
              <w:top w:val="single" w:sz="4" w:space="0" w:color="auto"/>
              <w:left w:val="single" w:sz="4" w:space="0" w:color="auto"/>
              <w:bottom w:val="single" w:sz="4" w:space="0" w:color="auto"/>
              <w:right w:val="single" w:sz="4" w:space="0" w:color="auto"/>
            </w:tcBorders>
            <w:vAlign w:val="bottom"/>
            <w:hideMark/>
          </w:tcPr>
          <w:p w14:paraId="7B66A074" w14:textId="77777777" w:rsidR="007F77EC" w:rsidRPr="008C6558" w:rsidRDefault="007F77EC" w:rsidP="002F6E08">
            <w:pPr>
              <w:jc w:val="center"/>
              <w:rPr>
                <w:color w:val="000000" w:themeColor="text1"/>
                <w:szCs w:val="26"/>
              </w:rPr>
            </w:pPr>
            <w:r w:rsidRPr="008C6558">
              <w:rPr>
                <w:color w:val="000000" w:themeColor="text1"/>
                <w:szCs w:val="26"/>
              </w:rPr>
              <w:t>1437,15</w:t>
            </w:r>
          </w:p>
        </w:tc>
        <w:tc>
          <w:tcPr>
            <w:tcW w:w="1381" w:type="dxa"/>
            <w:tcBorders>
              <w:top w:val="single" w:sz="4" w:space="0" w:color="auto"/>
              <w:left w:val="single" w:sz="4" w:space="0" w:color="auto"/>
              <w:bottom w:val="single" w:sz="4" w:space="0" w:color="auto"/>
              <w:right w:val="single" w:sz="4" w:space="0" w:color="auto"/>
            </w:tcBorders>
            <w:vAlign w:val="bottom"/>
            <w:hideMark/>
          </w:tcPr>
          <w:p w14:paraId="2B2679F4" w14:textId="77777777" w:rsidR="007F77EC" w:rsidRPr="008C6558" w:rsidRDefault="007F77EC" w:rsidP="002F6E08">
            <w:pPr>
              <w:jc w:val="center"/>
              <w:rPr>
                <w:color w:val="000000" w:themeColor="text1"/>
                <w:szCs w:val="26"/>
              </w:rPr>
            </w:pPr>
            <w:r w:rsidRPr="008C6558">
              <w:rPr>
                <w:color w:val="000000" w:themeColor="text1"/>
                <w:szCs w:val="26"/>
              </w:rPr>
              <w:t>1.707.540</w:t>
            </w:r>
          </w:p>
        </w:tc>
        <w:tc>
          <w:tcPr>
            <w:tcW w:w="1577" w:type="dxa"/>
            <w:tcBorders>
              <w:top w:val="single" w:sz="4" w:space="0" w:color="auto"/>
              <w:left w:val="single" w:sz="4" w:space="0" w:color="auto"/>
              <w:bottom w:val="single" w:sz="4" w:space="0" w:color="auto"/>
              <w:right w:val="single" w:sz="4" w:space="0" w:color="auto"/>
            </w:tcBorders>
            <w:vAlign w:val="bottom"/>
            <w:hideMark/>
          </w:tcPr>
          <w:p w14:paraId="7E214A32" w14:textId="77777777" w:rsidR="007F77EC" w:rsidRPr="008C6558" w:rsidRDefault="007F77EC" w:rsidP="002F6E08">
            <w:pPr>
              <w:jc w:val="center"/>
              <w:rPr>
                <w:color w:val="000000" w:themeColor="text1"/>
                <w:szCs w:val="26"/>
              </w:rPr>
            </w:pPr>
            <w:r w:rsidRPr="008C6558">
              <w:rPr>
                <w:color w:val="000000" w:themeColor="text1"/>
                <w:szCs w:val="26"/>
              </w:rPr>
              <w:t>1.062.984</w:t>
            </w:r>
          </w:p>
        </w:tc>
        <w:tc>
          <w:tcPr>
            <w:tcW w:w="2738" w:type="dxa"/>
            <w:tcBorders>
              <w:top w:val="single" w:sz="4" w:space="0" w:color="auto"/>
              <w:left w:val="single" w:sz="4" w:space="0" w:color="auto"/>
              <w:bottom w:val="single" w:sz="4" w:space="0" w:color="auto"/>
              <w:right w:val="single" w:sz="4" w:space="0" w:color="auto"/>
            </w:tcBorders>
            <w:vAlign w:val="bottom"/>
            <w:hideMark/>
          </w:tcPr>
          <w:p w14:paraId="5E286815" w14:textId="77777777" w:rsidR="007F77EC" w:rsidRPr="008C6558" w:rsidRDefault="007F77EC" w:rsidP="002F6E08">
            <w:pPr>
              <w:jc w:val="center"/>
              <w:rPr>
                <w:color w:val="000000" w:themeColor="text1"/>
                <w:szCs w:val="26"/>
              </w:rPr>
            </w:pPr>
            <w:r w:rsidRPr="008C6558">
              <w:rPr>
                <w:color w:val="000000" w:themeColor="text1"/>
                <w:szCs w:val="26"/>
              </w:rPr>
              <w:t>2.770.524</w:t>
            </w:r>
          </w:p>
        </w:tc>
      </w:tr>
    </w:tbl>
    <w:p w14:paraId="2D29F729" w14:textId="77777777" w:rsidR="00D92B76" w:rsidRPr="008C6558" w:rsidRDefault="007F77EC" w:rsidP="002F6E08">
      <w:pPr>
        <w:pStyle w:val="Macdinh"/>
        <w:suppressAutoHyphens w:val="0"/>
        <w:rPr>
          <w:color w:val="000000" w:themeColor="text1"/>
          <w:lang w:val="en-US"/>
        </w:rPr>
      </w:pPr>
      <w:r w:rsidRPr="008C6558">
        <w:rPr>
          <w:color w:val="000000" w:themeColor="text1"/>
          <w:lang w:val="en-US"/>
        </w:rPr>
        <w:t>Ghi chú: Hệ số quy đổi NO</w:t>
      </w:r>
      <w:r w:rsidRPr="008C6558">
        <w:rPr>
          <w:color w:val="000000" w:themeColor="text1"/>
          <w:vertAlign w:val="subscript"/>
          <w:lang w:val="en-US"/>
        </w:rPr>
        <w:t>x</w:t>
      </w:r>
      <w:r w:rsidRPr="008C6558">
        <w:rPr>
          <w:color w:val="000000" w:themeColor="text1"/>
          <w:lang w:val="en-US"/>
        </w:rPr>
        <w:t xml:space="preserve"> ra CO</w:t>
      </w:r>
      <w:r w:rsidRPr="008C6558">
        <w:rPr>
          <w:color w:val="000000" w:themeColor="text1"/>
          <w:vertAlign w:val="subscript"/>
          <w:lang w:val="en-US"/>
        </w:rPr>
        <w:t>2e</w:t>
      </w:r>
      <w:r w:rsidRPr="008C6558">
        <w:rPr>
          <w:color w:val="000000" w:themeColor="text1"/>
          <w:lang w:val="en-US"/>
        </w:rPr>
        <w:t xml:space="preserve"> là 298; CO ra CO2e là 3,7.</w:t>
      </w:r>
    </w:p>
    <w:p w14:paraId="3DFBA61A" w14:textId="77777777" w:rsidR="00453EAF" w:rsidRPr="008C6558" w:rsidRDefault="00453EAF" w:rsidP="002F6E08">
      <w:pPr>
        <w:pStyle w:val="u5"/>
        <w:rPr>
          <w:color w:val="000000" w:themeColor="text1"/>
        </w:rPr>
      </w:pPr>
      <w:r w:rsidRPr="008C6558">
        <w:rPr>
          <w:color w:val="000000" w:themeColor="text1"/>
        </w:rPr>
        <w:t>(5). Tác động từ hoạt động xử lý chất thải tới biến đổi khí hậu</w:t>
      </w:r>
    </w:p>
    <w:p w14:paraId="7A2014D9" w14:textId="77777777" w:rsidR="00453EAF" w:rsidRPr="008C6558" w:rsidRDefault="00453EAF" w:rsidP="002F6E08">
      <w:pPr>
        <w:pStyle w:val="Macdinh"/>
        <w:suppressAutoHyphens w:val="0"/>
        <w:rPr>
          <w:color w:val="000000" w:themeColor="text1"/>
        </w:rPr>
      </w:pPr>
      <w:r w:rsidRPr="008C6558">
        <w:rPr>
          <w:color w:val="000000" w:themeColor="text1"/>
        </w:rPr>
        <w:t>Phát thải khí nhà kính trong quá trình xử lý chất thải chủ yếu là khí CH</w:t>
      </w:r>
      <w:r w:rsidRPr="008C6558">
        <w:rPr>
          <w:color w:val="000000" w:themeColor="text1"/>
          <w:vertAlign w:val="subscript"/>
        </w:rPr>
        <w:t>4</w:t>
      </w:r>
      <w:r w:rsidRPr="008C6558">
        <w:rPr>
          <w:color w:val="000000" w:themeColor="text1"/>
        </w:rPr>
        <w:t xml:space="preserve"> từ hoạt động chôn lấp, thiêu hủy, đốt chất thải rắn tại các bãi chôn lấp, xử lý và xả nước thải tại các khu công nghiệp.</w:t>
      </w:r>
    </w:p>
    <w:p w14:paraId="3BCCCE21" w14:textId="77777777" w:rsidR="00453EAF" w:rsidRPr="008C6558" w:rsidRDefault="00B04D9D" w:rsidP="002F6E08">
      <w:pPr>
        <w:pStyle w:val="Macdinh"/>
        <w:suppressAutoHyphens w:val="0"/>
        <w:rPr>
          <w:color w:val="000000" w:themeColor="text1"/>
        </w:rPr>
      </w:pPr>
      <w:r w:rsidRPr="008C6558">
        <w:rPr>
          <w:color w:val="000000" w:themeColor="text1"/>
        </w:rPr>
        <w:t>Hoạt động xử lý chất thải nói chung và xử lý chất thải rắn (CTR) nói riêng đóng góp đáng kể phát thải các khí nhà kính, trong đó đáng quan tâm là khí thải từ các bãi chôn lấp và quá trình ủ chất thải rắn. Các khí hình thành trong bãi chôn lấp chất thải rắn chủ yếu là NH</w:t>
      </w:r>
      <w:r w:rsidRPr="008C6558">
        <w:rPr>
          <w:color w:val="000000" w:themeColor="text1"/>
          <w:vertAlign w:val="subscript"/>
        </w:rPr>
        <w:t>3</w:t>
      </w:r>
      <w:r w:rsidRPr="008C6558">
        <w:rPr>
          <w:color w:val="000000" w:themeColor="text1"/>
        </w:rPr>
        <w:t>, CO, H</w:t>
      </w:r>
      <w:r w:rsidRPr="008C6558">
        <w:rPr>
          <w:color w:val="000000" w:themeColor="text1"/>
          <w:vertAlign w:val="subscript"/>
        </w:rPr>
        <w:t>2</w:t>
      </w:r>
      <w:r w:rsidRPr="008C6558">
        <w:rPr>
          <w:color w:val="000000" w:themeColor="text1"/>
        </w:rPr>
        <w:t>, H</w:t>
      </w:r>
      <w:r w:rsidRPr="008C6558">
        <w:rPr>
          <w:color w:val="000000" w:themeColor="text1"/>
          <w:vertAlign w:val="subscript"/>
        </w:rPr>
        <w:t>2</w:t>
      </w:r>
      <w:r w:rsidRPr="008C6558">
        <w:rPr>
          <w:color w:val="000000" w:themeColor="text1"/>
        </w:rPr>
        <w:t>S, CH</w:t>
      </w:r>
      <w:r w:rsidRPr="008C6558">
        <w:rPr>
          <w:color w:val="000000" w:themeColor="text1"/>
          <w:vertAlign w:val="subscript"/>
        </w:rPr>
        <w:t>4</w:t>
      </w:r>
      <w:r w:rsidRPr="008C6558">
        <w:rPr>
          <w:color w:val="000000" w:themeColor="text1"/>
        </w:rPr>
        <w:t>, N</w:t>
      </w:r>
      <w:r w:rsidRPr="008C6558">
        <w:rPr>
          <w:color w:val="000000" w:themeColor="text1"/>
          <w:vertAlign w:val="subscript"/>
        </w:rPr>
        <w:t>2</w:t>
      </w:r>
      <w:r w:rsidRPr="008C6558">
        <w:rPr>
          <w:color w:val="000000" w:themeColor="text1"/>
        </w:rPr>
        <w:t xml:space="preserve"> và phần lớn hình thành do quá trình phân hủy các chất hữu cơ trong rác thải. Hai khí nhà kính CH</w:t>
      </w:r>
      <w:r w:rsidRPr="008C6558">
        <w:rPr>
          <w:color w:val="000000" w:themeColor="text1"/>
          <w:vertAlign w:val="subscript"/>
        </w:rPr>
        <w:t>4</w:t>
      </w:r>
      <w:r w:rsidRPr="008C6558">
        <w:rPr>
          <w:color w:val="000000" w:themeColor="text1"/>
        </w:rPr>
        <w:t xml:space="preserve"> và CO</w:t>
      </w:r>
      <w:r w:rsidRPr="008C6558">
        <w:rPr>
          <w:color w:val="000000" w:themeColor="text1"/>
          <w:vertAlign w:val="subscript"/>
        </w:rPr>
        <w:t>2</w:t>
      </w:r>
      <w:r w:rsidRPr="008C6558">
        <w:rPr>
          <w:color w:val="000000" w:themeColor="text1"/>
        </w:rPr>
        <w:t xml:space="preserve"> chiếm gần hầu hết thành phần khí phát sinh từ bãi rác, trong đó CH</w:t>
      </w:r>
      <w:r w:rsidRPr="008C6558">
        <w:rPr>
          <w:color w:val="000000" w:themeColor="text1"/>
          <w:vertAlign w:val="subscript"/>
        </w:rPr>
        <w:t>4</w:t>
      </w:r>
      <w:r w:rsidRPr="008C6558">
        <w:rPr>
          <w:color w:val="000000" w:themeColor="text1"/>
        </w:rPr>
        <w:t xml:space="preserve"> từ 45 – 60% và CO</w:t>
      </w:r>
      <w:r w:rsidRPr="008C6558">
        <w:rPr>
          <w:color w:val="000000" w:themeColor="text1"/>
          <w:vertAlign w:val="subscript"/>
        </w:rPr>
        <w:t>2</w:t>
      </w:r>
      <w:r w:rsidRPr="008C6558">
        <w:rPr>
          <w:color w:val="000000" w:themeColor="text1"/>
        </w:rPr>
        <w:t xml:space="preserve"> từ 40 – 60%.</w:t>
      </w:r>
    </w:p>
    <w:p w14:paraId="3B0CA739" w14:textId="77777777" w:rsidR="00607176" w:rsidRPr="008C6558" w:rsidRDefault="00607176" w:rsidP="002F6E08">
      <w:pPr>
        <w:pStyle w:val="Macdinh"/>
        <w:suppressAutoHyphens w:val="0"/>
        <w:rPr>
          <w:color w:val="000000" w:themeColor="text1"/>
        </w:rPr>
      </w:pPr>
      <w:r w:rsidRPr="008C6558">
        <w:rPr>
          <w:color w:val="000000" w:themeColor="text1"/>
        </w:rPr>
        <w:t>Mỗi khí nhà kính (CO</w:t>
      </w:r>
      <w:r w:rsidRPr="008C6558">
        <w:rPr>
          <w:color w:val="000000" w:themeColor="text1"/>
          <w:vertAlign w:val="subscript"/>
        </w:rPr>
        <w:t>2</w:t>
      </w:r>
      <w:r w:rsidRPr="008C6558">
        <w:rPr>
          <w:color w:val="000000" w:themeColor="text1"/>
        </w:rPr>
        <w:t>, CH</w:t>
      </w:r>
      <w:r w:rsidRPr="008C6558">
        <w:rPr>
          <w:color w:val="000000" w:themeColor="text1"/>
          <w:vertAlign w:val="subscript"/>
        </w:rPr>
        <w:t>4</w:t>
      </w:r>
      <w:r w:rsidRPr="008C6558">
        <w:rPr>
          <w:color w:val="000000" w:themeColor="text1"/>
        </w:rPr>
        <w:t>, N</w:t>
      </w:r>
      <w:r w:rsidRPr="008C6558">
        <w:rPr>
          <w:color w:val="000000" w:themeColor="text1"/>
          <w:vertAlign w:val="subscript"/>
        </w:rPr>
        <w:t>2</w:t>
      </w:r>
      <w:r w:rsidRPr="008C6558">
        <w:rPr>
          <w:color w:val="000000" w:themeColor="text1"/>
        </w:rPr>
        <w:t>O,...) có khả năng gây ấm lên toàn cầu khác nhau. Do đó, để có thể so sánh giữa các nguồn phát thải, cần phải quy các khí khác nhau về một giá trị tương đương, và hiện nay CO</w:t>
      </w:r>
      <w:r w:rsidRPr="008C6558">
        <w:rPr>
          <w:color w:val="000000" w:themeColor="text1"/>
          <w:vertAlign w:val="subscript"/>
        </w:rPr>
        <w:t>2</w:t>
      </w:r>
      <w:r w:rsidRPr="008C6558">
        <w:rPr>
          <w:color w:val="000000" w:themeColor="text1"/>
        </w:rPr>
        <w:t xml:space="preserve"> được chọn làm khí để quy đổi (ký hiệu là CO</w:t>
      </w:r>
      <w:r w:rsidRPr="008C6558">
        <w:rPr>
          <w:color w:val="000000" w:themeColor="text1"/>
          <w:vertAlign w:val="subscript"/>
        </w:rPr>
        <w:t>2</w:t>
      </w:r>
      <w:r w:rsidRPr="008C6558">
        <w:rPr>
          <w:color w:val="000000" w:themeColor="text1"/>
        </w:rPr>
        <w:t>-eq). Theo đó, xét trong vòng 100 năm, nếu mức độ gây hiệu ứng nhà kính của CO</w:t>
      </w:r>
      <w:r w:rsidRPr="008C6558">
        <w:rPr>
          <w:color w:val="000000" w:themeColor="text1"/>
          <w:vertAlign w:val="subscript"/>
        </w:rPr>
        <w:t>2</w:t>
      </w:r>
      <w:r w:rsidRPr="008C6558">
        <w:rPr>
          <w:color w:val="000000" w:themeColor="text1"/>
        </w:rPr>
        <w:t xml:space="preserve"> là 1 thì của các khí CH</w:t>
      </w:r>
      <w:r w:rsidRPr="008C6558">
        <w:rPr>
          <w:color w:val="000000" w:themeColor="text1"/>
          <w:vertAlign w:val="subscript"/>
        </w:rPr>
        <w:t>4</w:t>
      </w:r>
      <w:r w:rsidRPr="008C6558">
        <w:rPr>
          <w:color w:val="000000" w:themeColor="text1"/>
        </w:rPr>
        <w:t>, N</w:t>
      </w:r>
      <w:r w:rsidRPr="008C6558">
        <w:rPr>
          <w:color w:val="000000" w:themeColor="text1"/>
          <w:vertAlign w:val="subscript"/>
        </w:rPr>
        <w:t>2</w:t>
      </w:r>
      <w:r w:rsidRPr="008C6558">
        <w:rPr>
          <w:color w:val="000000" w:themeColor="text1"/>
        </w:rPr>
        <w:t>O tương ứng là 25 và 298.</w:t>
      </w:r>
    </w:p>
    <w:p w14:paraId="6F780A60" w14:textId="77777777" w:rsidR="00607176" w:rsidRPr="008C6558" w:rsidRDefault="00607176" w:rsidP="002F6E08">
      <w:pPr>
        <w:pStyle w:val="Chuthich"/>
        <w:widowControl w:val="0"/>
        <w:rPr>
          <w:noProof/>
        </w:rPr>
      </w:pPr>
      <w:bookmarkStart w:id="506" w:name="_Toc112569163"/>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76</w:t>
      </w:r>
      <w:r w:rsidR="00B026DF" w:rsidRPr="008C6558">
        <w:rPr>
          <w:noProof/>
        </w:rPr>
        <w:fldChar w:fldCharType="end"/>
      </w:r>
      <w:r w:rsidRPr="008C6558">
        <w:rPr>
          <w:noProof/>
        </w:rPr>
        <w:t>. Hệ số phát thải của chất thải</w:t>
      </w:r>
      <w:bookmarkEnd w:id="506"/>
    </w:p>
    <w:tbl>
      <w:tblPr>
        <w:tblW w:w="0" w:type="auto"/>
        <w:tblLook w:val="04A0" w:firstRow="1" w:lastRow="0" w:firstColumn="1" w:lastColumn="0" w:noHBand="0" w:noVBand="1"/>
      </w:tblPr>
      <w:tblGrid>
        <w:gridCol w:w="2644"/>
        <w:gridCol w:w="3521"/>
        <w:gridCol w:w="3078"/>
      </w:tblGrid>
      <w:tr w:rsidR="00607176" w:rsidRPr="008C6558" w14:paraId="6C09914B" w14:textId="77777777" w:rsidTr="00607176">
        <w:tc>
          <w:tcPr>
            <w:tcW w:w="2644" w:type="dxa"/>
            <w:tcBorders>
              <w:top w:val="single" w:sz="4" w:space="0" w:color="auto"/>
              <w:left w:val="single" w:sz="4" w:space="0" w:color="auto"/>
              <w:bottom w:val="single" w:sz="4" w:space="0" w:color="auto"/>
              <w:right w:val="single" w:sz="4" w:space="0" w:color="auto"/>
            </w:tcBorders>
          </w:tcPr>
          <w:p w14:paraId="6B32E874" w14:textId="77777777" w:rsidR="00607176" w:rsidRPr="008C6558" w:rsidRDefault="00607176" w:rsidP="002F6E08">
            <w:pPr>
              <w:spacing w:before="0"/>
              <w:rPr>
                <w:rFonts w:eastAsia="Calibri"/>
                <w:b/>
                <w:color w:val="000000" w:themeColor="text1"/>
                <w:lang w:bidi="ar-SA"/>
              </w:rPr>
            </w:pPr>
          </w:p>
        </w:tc>
        <w:tc>
          <w:tcPr>
            <w:tcW w:w="3521" w:type="dxa"/>
            <w:tcBorders>
              <w:top w:val="single" w:sz="4" w:space="0" w:color="auto"/>
              <w:left w:val="single" w:sz="4" w:space="0" w:color="auto"/>
              <w:bottom w:val="single" w:sz="4" w:space="0" w:color="auto"/>
              <w:right w:val="single" w:sz="4" w:space="0" w:color="auto"/>
            </w:tcBorders>
            <w:hideMark/>
          </w:tcPr>
          <w:p w14:paraId="1B0C936B" w14:textId="77777777" w:rsidR="00607176" w:rsidRPr="008C6558" w:rsidRDefault="00607176" w:rsidP="002F6E08">
            <w:pPr>
              <w:spacing w:before="0"/>
              <w:jc w:val="center"/>
              <w:rPr>
                <w:b/>
                <w:color w:val="000000" w:themeColor="text1"/>
                <w:lang w:val="en-US"/>
              </w:rPr>
            </w:pPr>
            <w:r w:rsidRPr="008C6558">
              <w:rPr>
                <w:b/>
                <w:color w:val="000000" w:themeColor="text1"/>
                <w:lang w:val="en-US"/>
              </w:rPr>
              <w:t>Đơn vị</w:t>
            </w:r>
          </w:p>
        </w:tc>
        <w:tc>
          <w:tcPr>
            <w:tcW w:w="3078" w:type="dxa"/>
            <w:tcBorders>
              <w:top w:val="single" w:sz="4" w:space="0" w:color="auto"/>
              <w:left w:val="single" w:sz="4" w:space="0" w:color="auto"/>
              <w:bottom w:val="single" w:sz="4" w:space="0" w:color="auto"/>
              <w:right w:val="single" w:sz="4" w:space="0" w:color="auto"/>
            </w:tcBorders>
            <w:hideMark/>
          </w:tcPr>
          <w:p w14:paraId="4C802B4A" w14:textId="77777777" w:rsidR="00607176" w:rsidRPr="008C6558" w:rsidRDefault="00607176" w:rsidP="002F6E08">
            <w:pPr>
              <w:spacing w:before="0"/>
              <w:jc w:val="center"/>
              <w:rPr>
                <w:b/>
                <w:color w:val="000000" w:themeColor="text1"/>
                <w:lang w:val="en-US"/>
              </w:rPr>
            </w:pPr>
            <w:r w:rsidRPr="008C6558">
              <w:rPr>
                <w:b/>
                <w:color w:val="000000" w:themeColor="text1"/>
                <w:lang w:val="en-US"/>
              </w:rPr>
              <w:t>Hệ số</w:t>
            </w:r>
          </w:p>
        </w:tc>
      </w:tr>
      <w:tr w:rsidR="00607176" w:rsidRPr="008C6558" w14:paraId="520E285F" w14:textId="77777777" w:rsidTr="00607176">
        <w:tc>
          <w:tcPr>
            <w:tcW w:w="2644" w:type="dxa"/>
            <w:tcBorders>
              <w:top w:val="single" w:sz="4" w:space="0" w:color="auto"/>
              <w:left w:val="single" w:sz="4" w:space="0" w:color="auto"/>
              <w:bottom w:val="single" w:sz="4" w:space="0" w:color="auto"/>
              <w:right w:val="single" w:sz="4" w:space="0" w:color="auto"/>
            </w:tcBorders>
            <w:hideMark/>
          </w:tcPr>
          <w:p w14:paraId="4617DB2A" w14:textId="77777777" w:rsidR="00607176" w:rsidRPr="008C6558" w:rsidRDefault="00607176" w:rsidP="002F6E08">
            <w:pPr>
              <w:spacing w:before="0"/>
              <w:rPr>
                <w:color w:val="000000" w:themeColor="text1"/>
              </w:rPr>
            </w:pPr>
            <w:r w:rsidRPr="008C6558">
              <w:rPr>
                <w:color w:val="000000" w:themeColor="text1"/>
              </w:rPr>
              <w:t xml:space="preserve">Chất thải rắn sinh hoạt </w:t>
            </w:r>
          </w:p>
        </w:tc>
        <w:tc>
          <w:tcPr>
            <w:tcW w:w="3521" w:type="dxa"/>
            <w:tcBorders>
              <w:top w:val="single" w:sz="4" w:space="0" w:color="auto"/>
              <w:left w:val="single" w:sz="4" w:space="0" w:color="auto"/>
              <w:bottom w:val="single" w:sz="4" w:space="0" w:color="auto"/>
              <w:right w:val="single" w:sz="4" w:space="0" w:color="auto"/>
            </w:tcBorders>
            <w:vAlign w:val="center"/>
            <w:hideMark/>
          </w:tcPr>
          <w:p w14:paraId="1C3FA9E9" w14:textId="77777777" w:rsidR="00607176" w:rsidRPr="008C6558" w:rsidRDefault="00607176" w:rsidP="002F6E08">
            <w:pPr>
              <w:spacing w:before="0"/>
              <w:jc w:val="center"/>
              <w:rPr>
                <w:color w:val="000000" w:themeColor="text1"/>
                <w:lang w:val="en-US"/>
              </w:rPr>
            </w:pPr>
            <w:r w:rsidRPr="008C6558">
              <w:rPr>
                <w:color w:val="000000" w:themeColor="text1"/>
                <w:lang w:val="en-US"/>
              </w:rPr>
              <w:t>tấnCH</w:t>
            </w:r>
            <w:r w:rsidRPr="008C6558">
              <w:rPr>
                <w:color w:val="000000" w:themeColor="text1"/>
                <w:vertAlign w:val="subscript"/>
                <w:lang w:val="en-US"/>
              </w:rPr>
              <w:t>4</w:t>
            </w:r>
            <w:r w:rsidRPr="008C6558">
              <w:rPr>
                <w:color w:val="000000" w:themeColor="text1"/>
                <w:lang w:val="en-US"/>
              </w:rPr>
              <w:t>/tấnCTRSH</w:t>
            </w:r>
          </w:p>
        </w:tc>
        <w:tc>
          <w:tcPr>
            <w:tcW w:w="3078" w:type="dxa"/>
            <w:tcBorders>
              <w:top w:val="single" w:sz="4" w:space="0" w:color="auto"/>
              <w:left w:val="single" w:sz="4" w:space="0" w:color="auto"/>
              <w:bottom w:val="single" w:sz="4" w:space="0" w:color="auto"/>
              <w:right w:val="single" w:sz="4" w:space="0" w:color="auto"/>
            </w:tcBorders>
            <w:vAlign w:val="center"/>
            <w:hideMark/>
          </w:tcPr>
          <w:p w14:paraId="51660657" w14:textId="77777777" w:rsidR="00607176" w:rsidRPr="008C6558" w:rsidRDefault="00607176" w:rsidP="002F6E08">
            <w:pPr>
              <w:spacing w:before="0"/>
              <w:jc w:val="center"/>
              <w:rPr>
                <w:color w:val="000000" w:themeColor="text1"/>
                <w:lang w:val="en-US"/>
              </w:rPr>
            </w:pPr>
            <w:r w:rsidRPr="008C6558">
              <w:rPr>
                <w:color w:val="000000" w:themeColor="text1"/>
                <w:szCs w:val="26"/>
              </w:rPr>
              <w:t>0,020</w:t>
            </w:r>
            <w:r w:rsidRPr="008C6558">
              <w:rPr>
                <w:color w:val="000000" w:themeColor="text1"/>
                <w:szCs w:val="26"/>
                <w:lang w:val="en-US"/>
              </w:rPr>
              <w:t>*</w:t>
            </w:r>
          </w:p>
        </w:tc>
      </w:tr>
      <w:tr w:rsidR="00607176" w:rsidRPr="008C6558" w14:paraId="4A56D9AE" w14:textId="77777777" w:rsidTr="00607176">
        <w:tc>
          <w:tcPr>
            <w:tcW w:w="2644" w:type="dxa"/>
            <w:tcBorders>
              <w:top w:val="single" w:sz="4" w:space="0" w:color="auto"/>
              <w:left w:val="single" w:sz="4" w:space="0" w:color="auto"/>
              <w:bottom w:val="single" w:sz="4" w:space="0" w:color="auto"/>
              <w:right w:val="single" w:sz="4" w:space="0" w:color="auto"/>
            </w:tcBorders>
            <w:hideMark/>
          </w:tcPr>
          <w:p w14:paraId="042FAC84" w14:textId="77777777" w:rsidR="00607176" w:rsidRPr="008C6558" w:rsidRDefault="00607176" w:rsidP="002F6E08">
            <w:pPr>
              <w:spacing w:before="0"/>
              <w:rPr>
                <w:color w:val="000000" w:themeColor="text1"/>
              </w:rPr>
            </w:pPr>
            <w:r w:rsidRPr="008C6558">
              <w:rPr>
                <w:color w:val="000000" w:themeColor="text1"/>
              </w:rPr>
              <w:t xml:space="preserve">Nước thải sinh hoạt </w:t>
            </w:r>
          </w:p>
        </w:tc>
        <w:tc>
          <w:tcPr>
            <w:tcW w:w="3521" w:type="dxa"/>
            <w:tcBorders>
              <w:top w:val="single" w:sz="4" w:space="0" w:color="auto"/>
              <w:left w:val="single" w:sz="4" w:space="0" w:color="auto"/>
              <w:bottom w:val="single" w:sz="4" w:space="0" w:color="auto"/>
              <w:right w:val="single" w:sz="4" w:space="0" w:color="auto"/>
            </w:tcBorders>
            <w:vAlign w:val="center"/>
            <w:hideMark/>
          </w:tcPr>
          <w:p w14:paraId="33F9FBED" w14:textId="77777777" w:rsidR="00607176" w:rsidRPr="008C6558" w:rsidRDefault="00607176" w:rsidP="002F6E08">
            <w:pPr>
              <w:spacing w:before="0"/>
              <w:jc w:val="center"/>
              <w:rPr>
                <w:color w:val="000000" w:themeColor="text1"/>
                <w:lang w:val="en-US"/>
              </w:rPr>
            </w:pPr>
            <w:r w:rsidRPr="008C6558">
              <w:rPr>
                <w:color w:val="000000" w:themeColor="text1"/>
                <w:lang w:val="en-US"/>
              </w:rPr>
              <w:t>tấnCH</w:t>
            </w:r>
            <w:r w:rsidRPr="008C6558">
              <w:rPr>
                <w:color w:val="000000" w:themeColor="text1"/>
                <w:vertAlign w:val="subscript"/>
                <w:lang w:val="en-US"/>
              </w:rPr>
              <w:t>4</w:t>
            </w:r>
            <w:r w:rsidRPr="008C6558">
              <w:rPr>
                <w:color w:val="000000" w:themeColor="text1"/>
                <w:lang w:val="en-US"/>
              </w:rPr>
              <w:t>/người/năm</w:t>
            </w:r>
          </w:p>
        </w:tc>
        <w:tc>
          <w:tcPr>
            <w:tcW w:w="3078" w:type="dxa"/>
            <w:tcBorders>
              <w:top w:val="single" w:sz="4" w:space="0" w:color="auto"/>
              <w:left w:val="single" w:sz="4" w:space="0" w:color="auto"/>
              <w:bottom w:val="single" w:sz="4" w:space="0" w:color="auto"/>
              <w:right w:val="single" w:sz="4" w:space="0" w:color="auto"/>
            </w:tcBorders>
            <w:vAlign w:val="center"/>
            <w:hideMark/>
          </w:tcPr>
          <w:p w14:paraId="184280E0" w14:textId="77777777" w:rsidR="00607176" w:rsidRPr="008C6558" w:rsidRDefault="00607176" w:rsidP="002F6E08">
            <w:pPr>
              <w:spacing w:before="0"/>
              <w:jc w:val="center"/>
              <w:rPr>
                <w:color w:val="000000" w:themeColor="text1"/>
                <w:lang w:val="en-US"/>
              </w:rPr>
            </w:pPr>
            <w:r w:rsidRPr="008C6558">
              <w:rPr>
                <w:color w:val="000000" w:themeColor="text1"/>
                <w:lang w:val="en-US"/>
              </w:rPr>
              <w:t>0,0005*</w:t>
            </w:r>
          </w:p>
        </w:tc>
      </w:tr>
    </w:tbl>
    <w:p w14:paraId="00E9CCEB" w14:textId="77777777" w:rsidR="00607176" w:rsidRPr="008C6558" w:rsidRDefault="00607176" w:rsidP="002F6E08">
      <w:pPr>
        <w:rPr>
          <w:rFonts w:eastAsia="Calibri"/>
          <w:i/>
          <w:color w:val="000000" w:themeColor="text1"/>
          <w:szCs w:val="22"/>
          <w:lang w:val="en-US" w:bidi="ar-SA"/>
        </w:rPr>
      </w:pPr>
      <w:r w:rsidRPr="008C6558">
        <w:rPr>
          <w:i/>
          <w:color w:val="000000" w:themeColor="text1"/>
          <w:lang w:val="en-US"/>
        </w:rPr>
        <w:t>Nguồn: IPCC 20</w:t>
      </w:r>
      <w:r w:rsidR="00581EDF" w:rsidRPr="008C6558">
        <w:rPr>
          <w:i/>
          <w:color w:val="000000" w:themeColor="text1"/>
          <w:lang w:val="en-US"/>
        </w:rPr>
        <w:t>19</w:t>
      </w:r>
      <w:r w:rsidRPr="008C6558">
        <w:rPr>
          <w:i/>
          <w:color w:val="000000" w:themeColor="text1"/>
          <w:lang w:val="en-US"/>
        </w:rPr>
        <w:t>.</w:t>
      </w:r>
    </w:p>
    <w:p w14:paraId="24670BA5" w14:textId="77777777" w:rsidR="00453EAF" w:rsidRPr="008C6558" w:rsidRDefault="009137C6" w:rsidP="002F6E08">
      <w:pPr>
        <w:pStyle w:val="Chuthich"/>
        <w:widowControl w:val="0"/>
        <w:rPr>
          <w:lang w:val="en-US"/>
        </w:rPr>
      </w:pPr>
      <w:bookmarkStart w:id="507" w:name="_Toc112569164"/>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77</w:t>
      </w:r>
      <w:r w:rsidR="00B026DF" w:rsidRPr="008C6558">
        <w:rPr>
          <w:noProof/>
          <w:szCs w:val="26"/>
        </w:rPr>
        <w:fldChar w:fldCharType="end"/>
      </w:r>
      <w:r w:rsidRPr="008C6558">
        <w:rPr>
          <w:noProof/>
          <w:szCs w:val="26"/>
          <w:lang w:val="en-US"/>
        </w:rPr>
        <w:t xml:space="preserve">. </w:t>
      </w:r>
      <w:r w:rsidRPr="008C6558">
        <w:rPr>
          <w:lang w:val="en-US"/>
        </w:rPr>
        <w:t>Lượng phát thải KNK từ CTRSH và NTSH</w:t>
      </w:r>
      <w:bookmarkEnd w:id="507"/>
    </w:p>
    <w:p w14:paraId="20367C3B" w14:textId="77777777" w:rsidR="00503371" w:rsidRPr="008C6558" w:rsidRDefault="00503371" w:rsidP="002F6E08">
      <w:pPr>
        <w:rPr>
          <w:color w:val="000000" w:themeColor="text1"/>
          <w:lang w:val="en-US" w:bidi="ar-SA"/>
        </w:rPr>
      </w:pPr>
    </w:p>
    <w:tbl>
      <w:tblPr>
        <w:tblW w:w="5000" w:type="pct"/>
        <w:tblLook w:val="04A0" w:firstRow="1" w:lastRow="0" w:firstColumn="1" w:lastColumn="0" w:noHBand="0" w:noVBand="1"/>
      </w:tblPr>
      <w:tblGrid>
        <w:gridCol w:w="791"/>
        <w:gridCol w:w="1042"/>
        <w:gridCol w:w="1175"/>
        <w:gridCol w:w="908"/>
        <w:gridCol w:w="1017"/>
        <w:gridCol w:w="996"/>
        <w:gridCol w:w="908"/>
        <w:gridCol w:w="1176"/>
        <w:gridCol w:w="1230"/>
      </w:tblGrid>
      <w:tr w:rsidR="00503371" w:rsidRPr="008C6558" w14:paraId="3A96E553" w14:textId="77777777" w:rsidTr="00857935">
        <w:trPr>
          <w:trHeight w:val="975"/>
        </w:trPr>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8A6C1" w14:textId="77777777" w:rsidR="00503371" w:rsidRPr="008C6558" w:rsidRDefault="00503371" w:rsidP="002F6E08">
            <w:pPr>
              <w:spacing w:before="0" w:after="0"/>
              <w:rPr>
                <w:rFonts w:eastAsia="Times New Roman"/>
                <w:b/>
                <w:bCs/>
                <w:color w:val="000000" w:themeColor="text1"/>
                <w:sz w:val="24"/>
                <w:lang w:bidi="ar-SA"/>
              </w:rPr>
            </w:pPr>
            <w:r w:rsidRPr="008C6558">
              <w:rPr>
                <w:rFonts w:eastAsia="Times New Roman"/>
                <w:b/>
                <w:bCs/>
                <w:color w:val="000000" w:themeColor="text1"/>
                <w:sz w:val="24"/>
                <w:lang w:bidi="ar-SA"/>
              </w:rPr>
              <w:t>Năm</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2F322EF7"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Dân số</w:t>
            </w:r>
          </w:p>
        </w:tc>
        <w:tc>
          <w:tcPr>
            <w:tcW w:w="1677" w:type="pct"/>
            <w:gridSpan w:val="3"/>
            <w:tcBorders>
              <w:top w:val="single" w:sz="4" w:space="0" w:color="auto"/>
              <w:left w:val="nil"/>
              <w:bottom w:val="single" w:sz="4" w:space="0" w:color="auto"/>
              <w:right w:val="single" w:sz="4" w:space="0" w:color="auto"/>
            </w:tcBorders>
            <w:shd w:val="clear" w:color="auto" w:fill="auto"/>
            <w:vAlign w:val="center"/>
            <w:hideMark/>
          </w:tcPr>
          <w:p w14:paraId="33408AA7"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Chất thải rắn</w:t>
            </w:r>
          </w:p>
        </w:tc>
        <w:tc>
          <w:tcPr>
            <w:tcW w:w="1666" w:type="pct"/>
            <w:gridSpan w:val="3"/>
            <w:tcBorders>
              <w:top w:val="single" w:sz="4" w:space="0" w:color="auto"/>
              <w:left w:val="nil"/>
              <w:bottom w:val="single" w:sz="4" w:space="0" w:color="auto"/>
              <w:right w:val="single" w:sz="4" w:space="0" w:color="auto"/>
            </w:tcBorders>
            <w:shd w:val="clear" w:color="auto" w:fill="auto"/>
            <w:vAlign w:val="center"/>
            <w:hideMark/>
          </w:tcPr>
          <w:p w14:paraId="4E14091A"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Nước thải sinh hoạt</w:t>
            </w:r>
          </w:p>
        </w:tc>
        <w:tc>
          <w:tcPr>
            <w:tcW w:w="665" w:type="pct"/>
            <w:tcBorders>
              <w:top w:val="single" w:sz="4" w:space="0" w:color="auto"/>
              <w:left w:val="nil"/>
              <w:bottom w:val="single" w:sz="4" w:space="0" w:color="auto"/>
              <w:right w:val="single" w:sz="4" w:space="0" w:color="auto"/>
            </w:tcBorders>
            <w:shd w:val="clear" w:color="auto" w:fill="auto"/>
            <w:vAlign w:val="center"/>
            <w:hideMark/>
          </w:tcPr>
          <w:p w14:paraId="71ADFB84"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Tổng lượng CO</w:t>
            </w:r>
            <w:r w:rsidRPr="008C6558">
              <w:rPr>
                <w:rFonts w:eastAsia="Times New Roman"/>
                <w:b/>
                <w:bCs/>
                <w:color w:val="000000" w:themeColor="text1"/>
                <w:sz w:val="24"/>
                <w:vertAlign w:val="subscript"/>
                <w:lang w:bidi="ar-SA"/>
              </w:rPr>
              <w:t>2</w:t>
            </w:r>
            <w:r w:rsidRPr="008C6558">
              <w:rPr>
                <w:rFonts w:eastAsia="Times New Roman"/>
                <w:b/>
                <w:bCs/>
                <w:color w:val="000000" w:themeColor="text1"/>
                <w:sz w:val="24"/>
                <w:lang w:bidi="ar-SA"/>
              </w:rPr>
              <w:t>- eq</w:t>
            </w:r>
          </w:p>
        </w:tc>
      </w:tr>
      <w:tr w:rsidR="00503371" w:rsidRPr="008C6558" w14:paraId="36204F48" w14:textId="77777777" w:rsidTr="00857935">
        <w:trPr>
          <w:trHeight w:val="975"/>
        </w:trPr>
        <w:tc>
          <w:tcPr>
            <w:tcW w:w="428" w:type="pct"/>
            <w:vMerge/>
            <w:tcBorders>
              <w:top w:val="single" w:sz="4" w:space="0" w:color="auto"/>
              <w:left w:val="single" w:sz="4" w:space="0" w:color="auto"/>
              <w:bottom w:val="single" w:sz="4" w:space="0" w:color="auto"/>
              <w:right w:val="single" w:sz="4" w:space="0" w:color="auto"/>
            </w:tcBorders>
            <w:vAlign w:val="center"/>
            <w:hideMark/>
          </w:tcPr>
          <w:p w14:paraId="49E86A0F" w14:textId="77777777" w:rsidR="00503371" w:rsidRPr="008C6558" w:rsidRDefault="00503371" w:rsidP="002F6E08">
            <w:pPr>
              <w:spacing w:before="0" w:after="0"/>
              <w:jc w:val="left"/>
              <w:rPr>
                <w:rFonts w:eastAsia="Times New Roman"/>
                <w:b/>
                <w:bCs/>
                <w:color w:val="000000" w:themeColor="text1"/>
                <w:sz w:val="24"/>
                <w:lang w:bidi="ar-SA"/>
              </w:rPr>
            </w:pPr>
          </w:p>
        </w:tc>
        <w:tc>
          <w:tcPr>
            <w:tcW w:w="564" w:type="pct"/>
            <w:tcBorders>
              <w:top w:val="nil"/>
              <w:left w:val="nil"/>
              <w:bottom w:val="single" w:sz="4" w:space="0" w:color="auto"/>
              <w:right w:val="single" w:sz="4" w:space="0" w:color="auto"/>
            </w:tcBorders>
            <w:shd w:val="clear" w:color="auto" w:fill="auto"/>
            <w:vAlign w:val="center"/>
            <w:hideMark/>
          </w:tcPr>
          <w:p w14:paraId="7439912C"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(người)</w:t>
            </w:r>
          </w:p>
        </w:tc>
        <w:tc>
          <w:tcPr>
            <w:tcW w:w="636" w:type="pct"/>
            <w:tcBorders>
              <w:top w:val="nil"/>
              <w:left w:val="nil"/>
              <w:bottom w:val="single" w:sz="4" w:space="0" w:color="auto"/>
              <w:right w:val="single" w:sz="4" w:space="0" w:color="auto"/>
            </w:tcBorders>
            <w:shd w:val="clear" w:color="auto" w:fill="auto"/>
            <w:vAlign w:val="center"/>
            <w:hideMark/>
          </w:tcPr>
          <w:p w14:paraId="5F832903"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Lượng phát sinh</w:t>
            </w:r>
          </w:p>
        </w:tc>
        <w:tc>
          <w:tcPr>
            <w:tcW w:w="491" w:type="pct"/>
            <w:tcBorders>
              <w:top w:val="nil"/>
              <w:left w:val="nil"/>
              <w:bottom w:val="single" w:sz="4" w:space="0" w:color="auto"/>
              <w:right w:val="single" w:sz="4" w:space="0" w:color="auto"/>
            </w:tcBorders>
            <w:shd w:val="clear" w:color="auto" w:fill="auto"/>
            <w:vAlign w:val="center"/>
            <w:hideMark/>
          </w:tcPr>
          <w:p w14:paraId="45C944D0"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Lượng phát thải CH</w:t>
            </w:r>
            <w:r w:rsidRPr="008C6558">
              <w:rPr>
                <w:rFonts w:eastAsia="Times New Roman"/>
                <w:b/>
                <w:bCs/>
                <w:color w:val="000000" w:themeColor="text1"/>
                <w:sz w:val="24"/>
                <w:vertAlign w:val="subscript"/>
                <w:lang w:bidi="ar-SA"/>
              </w:rPr>
              <w:t>4</w:t>
            </w:r>
          </w:p>
        </w:tc>
        <w:tc>
          <w:tcPr>
            <w:tcW w:w="550" w:type="pct"/>
            <w:tcBorders>
              <w:top w:val="nil"/>
              <w:left w:val="nil"/>
              <w:bottom w:val="single" w:sz="4" w:space="0" w:color="auto"/>
              <w:right w:val="single" w:sz="4" w:space="0" w:color="auto"/>
            </w:tcBorders>
            <w:shd w:val="clear" w:color="auto" w:fill="auto"/>
            <w:vAlign w:val="center"/>
            <w:hideMark/>
          </w:tcPr>
          <w:p w14:paraId="5561A88B"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Chuyển đổi CH</w:t>
            </w:r>
            <w:r w:rsidRPr="008C6558">
              <w:rPr>
                <w:rFonts w:eastAsia="Times New Roman"/>
                <w:b/>
                <w:bCs/>
                <w:color w:val="000000" w:themeColor="text1"/>
                <w:sz w:val="24"/>
                <w:vertAlign w:val="subscript"/>
                <w:lang w:bidi="ar-SA"/>
              </w:rPr>
              <w:t>4</w:t>
            </w:r>
            <w:r w:rsidRPr="008C6558">
              <w:rPr>
                <w:rFonts w:eastAsia="Times New Roman"/>
                <w:b/>
                <w:bCs/>
                <w:color w:val="000000" w:themeColor="text1"/>
                <w:sz w:val="24"/>
                <w:lang w:bidi="ar-SA"/>
              </w:rPr>
              <w:t xml:space="preserve"> ra CO</w:t>
            </w:r>
            <w:r w:rsidRPr="008C6558">
              <w:rPr>
                <w:rFonts w:eastAsia="Times New Roman"/>
                <w:b/>
                <w:bCs/>
                <w:color w:val="000000" w:themeColor="text1"/>
                <w:sz w:val="24"/>
                <w:vertAlign w:val="subscript"/>
                <w:lang w:bidi="ar-SA"/>
              </w:rPr>
              <w:t>2</w:t>
            </w:r>
            <w:r w:rsidRPr="008C6558">
              <w:rPr>
                <w:rFonts w:eastAsia="Times New Roman"/>
                <w:b/>
                <w:bCs/>
                <w:color w:val="000000" w:themeColor="text1"/>
                <w:sz w:val="24"/>
                <w:lang w:bidi="ar-SA"/>
              </w:rPr>
              <w:t>- eq</w:t>
            </w:r>
          </w:p>
        </w:tc>
        <w:tc>
          <w:tcPr>
            <w:tcW w:w="539" w:type="pct"/>
            <w:tcBorders>
              <w:top w:val="nil"/>
              <w:left w:val="nil"/>
              <w:bottom w:val="single" w:sz="4" w:space="0" w:color="auto"/>
              <w:right w:val="single" w:sz="4" w:space="0" w:color="auto"/>
            </w:tcBorders>
            <w:shd w:val="clear" w:color="auto" w:fill="auto"/>
            <w:vAlign w:val="center"/>
            <w:hideMark/>
          </w:tcPr>
          <w:p w14:paraId="1E8BB331"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Lượng phát sinh</w:t>
            </w:r>
          </w:p>
        </w:tc>
        <w:tc>
          <w:tcPr>
            <w:tcW w:w="491" w:type="pct"/>
            <w:tcBorders>
              <w:top w:val="nil"/>
              <w:left w:val="nil"/>
              <w:bottom w:val="single" w:sz="4" w:space="0" w:color="auto"/>
              <w:right w:val="single" w:sz="4" w:space="0" w:color="auto"/>
            </w:tcBorders>
            <w:shd w:val="clear" w:color="auto" w:fill="auto"/>
            <w:vAlign w:val="center"/>
            <w:hideMark/>
          </w:tcPr>
          <w:p w14:paraId="70661858"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Lượng phát thải CH</w:t>
            </w:r>
            <w:r w:rsidRPr="008C6558">
              <w:rPr>
                <w:rFonts w:eastAsia="Times New Roman"/>
                <w:b/>
                <w:bCs/>
                <w:color w:val="000000" w:themeColor="text1"/>
                <w:sz w:val="24"/>
                <w:vertAlign w:val="subscript"/>
                <w:lang w:bidi="ar-SA"/>
              </w:rPr>
              <w:t>4</w:t>
            </w:r>
          </w:p>
        </w:tc>
        <w:tc>
          <w:tcPr>
            <w:tcW w:w="636" w:type="pct"/>
            <w:tcBorders>
              <w:top w:val="nil"/>
              <w:left w:val="nil"/>
              <w:bottom w:val="single" w:sz="4" w:space="0" w:color="auto"/>
              <w:right w:val="single" w:sz="4" w:space="0" w:color="auto"/>
            </w:tcBorders>
            <w:shd w:val="clear" w:color="auto" w:fill="auto"/>
            <w:vAlign w:val="center"/>
            <w:hideMark/>
          </w:tcPr>
          <w:p w14:paraId="17C0D4FE"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Chuyển đổi CH</w:t>
            </w:r>
            <w:r w:rsidRPr="008C6558">
              <w:rPr>
                <w:rFonts w:eastAsia="Times New Roman"/>
                <w:b/>
                <w:bCs/>
                <w:color w:val="000000" w:themeColor="text1"/>
                <w:sz w:val="24"/>
                <w:vertAlign w:val="subscript"/>
                <w:lang w:bidi="ar-SA"/>
              </w:rPr>
              <w:t>4</w:t>
            </w:r>
            <w:r w:rsidRPr="008C6558">
              <w:rPr>
                <w:rFonts w:eastAsia="Times New Roman"/>
                <w:b/>
                <w:bCs/>
                <w:color w:val="000000" w:themeColor="text1"/>
                <w:sz w:val="24"/>
                <w:lang w:bidi="ar-SA"/>
              </w:rPr>
              <w:t xml:space="preserve"> ra CO</w:t>
            </w:r>
            <w:r w:rsidRPr="008C6558">
              <w:rPr>
                <w:rFonts w:eastAsia="Times New Roman"/>
                <w:b/>
                <w:bCs/>
                <w:color w:val="000000" w:themeColor="text1"/>
                <w:sz w:val="24"/>
                <w:vertAlign w:val="subscript"/>
                <w:lang w:bidi="ar-SA"/>
              </w:rPr>
              <w:t>2</w:t>
            </w:r>
            <w:r w:rsidRPr="008C6558">
              <w:rPr>
                <w:rFonts w:eastAsia="Times New Roman"/>
                <w:b/>
                <w:bCs/>
                <w:color w:val="000000" w:themeColor="text1"/>
                <w:sz w:val="24"/>
                <w:lang w:bidi="ar-SA"/>
              </w:rPr>
              <w:t>- eq</w:t>
            </w:r>
          </w:p>
        </w:tc>
        <w:tc>
          <w:tcPr>
            <w:tcW w:w="665" w:type="pct"/>
            <w:tcBorders>
              <w:top w:val="nil"/>
              <w:left w:val="nil"/>
              <w:bottom w:val="single" w:sz="4" w:space="0" w:color="auto"/>
              <w:right w:val="single" w:sz="4" w:space="0" w:color="auto"/>
            </w:tcBorders>
            <w:shd w:val="clear" w:color="auto" w:fill="auto"/>
            <w:vAlign w:val="center"/>
            <w:hideMark/>
          </w:tcPr>
          <w:p w14:paraId="5BB7D2D6"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(tấn/năm)</w:t>
            </w:r>
          </w:p>
        </w:tc>
      </w:tr>
      <w:tr w:rsidR="00503371" w:rsidRPr="008C6558" w14:paraId="7BFFB4DF" w14:textId="77777777" w:rsidTr="00857935">
        <w:trPr>
          <w:trHeight w:val="375"/>
        </w:trPr>
        <w:tc>
          <w:tcPr>
            <w:tcW w:w="428" w:type="pct"/>
            <w:vMerge/>
            <w:tcBorders>
              <w:top w:val="single" w:sz="4" w:space="0" w:color="auto"/>
              <w:left w:val="single" w:sz="4" w:space="0" w:color="auto"/>
              <w:bottom w:val="single" w:sz="4" w:space="0" w:color="auto"/>
              <w:right w:val="single" w:sz="4" w:space="0" w:color="auto"/>
            </w:tcBorders>
            <w:vAlign w:val="center"/>
            <w:hideMark/>
          </w:tcPr>
          <w:p w14:paraId="108E5A72" w14:textId="77777777" w:rsidR="00503371" w:rsidRPr="008C6558" w:rsidRDefault="00503371" w:rsidP="002F6E08">
            <w:pPr>
              <w:spacing w:before="0" w:after="0"/>
              <w:jc w:val="left"/>
              <w:rPr>
                <w:rFonts w:eastAsia="Times New Roman"/>
                <w:b/>
                <w:bCs/>
                <w:color w:val="000000" w:themeColor="text1"/>
                <w:sz w:val="24"/>
                <w:lang w:bidi="ar-SA"/>
              </w:rPr>
            </w:pPr>
          </w:p>
        </w:tc>
        <w:tc>
          <w:tcPr>
            <w:tcW w:w="564" w:type="pct"/>
            <w:tcBorders>
              <w:top w:val="nil"/>
              <w:left w:val="nil"/>
              <w:bottom w:val="single" w:sz="4" w:space="0" w:color="auto"/>
              <w:right w:val="single" w:sz="4" w:space="0" w:color="auto"/>
            </w:tcBorders>
            <w:shd w:val="clear" w:color="auto" w:fill="auto"/>
            <w:vAlign w:val="bottom"/>
            <w:hideMark/>
          </w:tcPr>
          <w:p w14:paraId="4030805C" w14:textId="77777777" w:rsidR="00503371" w:rsidRPr="008C6558" w:rsidRDefault="00503371"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c>
          <w:tcPr>
            <w:tcW w:w="636" w:type="pct"/>
            <w:tcBorders>
              <w:top w:val="nil"/>
              <w:left w:val="nil"/>
              <w:bottom w:val="single" w:sz="4" w:space="0" w:color="auto"/>
              <w:right w:val="single" w:sz="4" w:space="0" w:color="auto"/>
            </w:tcBorders>
            <w:shd w:val="clear" w:color="auto" w:fill="auto"/>
            <w:vAlign w:val="bottom"/>
            <w:hideMark/>
          </w:tcPr>
          <w:p w14:paraId="1FB92510"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(tấn)/</w:t>
            </w:r>
            <w:r w:rsidRPr="008C6558">
              <w:rPr>
                <w:rFonts w:eastAsia="Times New Roman"/>
                <w:b/>
                <w:bCs/>
                <w:color w:val="000000" w:themeColor="text1"/>
                <w:sz w:val="24"/>
                <w:lang w:val="en-US" w:bidi="ar-SA"/>
              </w:rPr>
              <w:t xml:space="preserve"> </w:t>
            </w:r>
            <w:r w:rsidRPr="008C6558">
              <w:rPr>
                <w:rFonts w:eastAsia="Times New Roman"/>
                <w:b/>
                <w:bCs/>
                <w:color w:val="000000" w:themeColor="text1"/>
                <w:sz w:val="24"/>
                <w:lang w:bidi="ar-SA"/>
              </w:rPr>
              <w:t>năm</w:t>
            </w:r>
          </w:p>
        </w:tc>
        <w:tc>
          <w:tcPr>
            <w:tcW w:w="491" w:type="pct"/>
            <w:tcBorders>
              <w:top w:val="nil"/>
              <w:left w:val="nil"/>
              <w:bottom w:val="single" w:sz="4" w:space="0" w:color="auto"/>
              <w:right w:val="single" w:sz="4" w:space="0" w:color="auto"/>
            </w:tcBorders>
            <w:shd w:val="clear" w:color="auto" w:fill="auto"/>
            <w:vAlign w:val="bottom"/>
            <w:hideMark/>
          </w:tcPr>
          <w:p w14:paraId="1CCF8FE9"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(tấn)/</w:t>
            </w:r>
            <w:r w:rsidRPr="008C6558">
              <w:rPr>
                <w:rFonts w:eastAsia="Times New Roman"/>
                <w:b/>
                <w:bCs/>
                <w:color w:val="000000" w:themeColor="text1"/>
                <w:sz w:val="24"/>
                <w:lang w:val="en-US" w:bidi="ar-SA"/>
              </w:rPr>
              <w:t xml:space="preserve"> </w:t>
            </w:r>
            <w:r w:rsidRPr="008C6558">
              <w:rPr>
                <w:rFonts w:eastAsia="Times New Roman"/>
                <w:b/>
                <w:bCs/>
                <w:color w:val="000000" w:themeColor="text1"/>
                <w:sz w:val="24"/>
                <w:lang w:bidi="ar-SA"/>
              </w:rPr>
              <w:t>năm</w:t>
            </w:r>
          </w:p>
        </w:tc>
        <w:tc>
          <w:tcPr>
            <w:tcW w:w="550" w:type="pct"/>
            <w:tcBorders>
              <w:top w:val="nil"/>
              <w:left w:val="nil"/>
              <w:bottom w:val="single" w:sz="4" w:space="0" w:color="auto"/>
              <w:right w:val="single" w:sz="4" w:space="0" w:color="auto"/>
            </w:tcBorders>
            <w:shd w:val="clear" w:color="auto" w:fill="auto"/>
            <w:vAlign w:val="bottom"/>
            <w:hideMark/>
          </w:tcPr>
          <w:p w14:paraId="61D0A0DA"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(tấn)/</w:t>
            </w:r>
            <w:r w:rsidRPr="008C6558">
              <w:rPr>
                <w:rFonts w:eastAsia="Times New Roman"/>
                <w:b/>
                <w:bCs/>
                <w:color w:val="000000" w:themeColor="text1"/>
                <w:sz w:val="24"/>
                <w:lang w:val="en-US" w:bidi="ar-SA"/>
              </w:rPr>
              <w:t xml:space="preserve"> </w:t>
            </w:r>
            <w:r w:rsidRPr="008C6558">
              <w:rPr>
                <w:rFonts w:eastAsia="Times New Roman"/>
                <w:b/>
                <w:bCs/>
                <w:color w:val="000000" w:themeColor="text1"/>
                <w:sz w:val="24"/>
                <w:lang w:bidi="ar-SA"/>
              </w:rPr>
              <w:t>năm</w:t>
            </w:r>
          </w:p>
        </w:tc>
        <w:tc>
          <w:tcPr>
            <w:tcW w:w="539" w:type="pct"/>
            <w:tcBorders>
              <w:top w:val="nil"/>
              <w:left w:val="nil"/>
              <w:bottom w:val="single" w:sz="4" w:space="0" w:color="auto"/>
              <w:right w:val="single" w:sz="4" w:space="0" w:color="auto"/>
            </w:tcBorders>
            <w:shd w:val="clear" w:color="auto" w:fill="auto"/>
            <w:vAlign w:val="bottom"/>
            <w:hideMark/>
          </w:tcPr>
          <w:p w14:paraId="1BB7C8C7"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(m</w:t>
            </w:r>
            <w:r w:rsidRPr="008C6558">
              <w:rPr>
                <w:rFonts w:eastAsia="Times New Roman"/>
                <w:b/>
                <w:bCs/>
                <w:color w:val="000000" w:themeColor="text1"/>
                <w:sz w:val="24"/>
                <w:vertAlign w:val="superscript"/>
                <w:lang w:bidi="ar-SA"/>
              </w:rPr>
              <w:t>3</w:t>
            </w:r>
            <w:r w:rsidRPr="008C6558">
              <w:rPr>
                <w:rFonts w:eastAsia="Times New Roman"/>
                <w:b/>
                <w:bCs/>
                <w:color w:val="000000" w:themeColor="text1"/>
                <w:sz w:val="24"/>
                <w:lang w:bidi="ar-SA"/>
              </w:rPr>
              <w:t>/</w:t>
            </w:r>
            <w:r w:rsidRPr="008C6558">
              <w:rPr>
                <w:rFonts w:eastAsia="Times New Roman"/>
                <w:b/>
                <w:bCs/>
                <w:color w:val="000000" w:themeColor="text1"/>
                <w:sz w:val="24"/>
                <w:lang w:val="en-US" w:bidi="ar-SA"/>
              </w:rPr>
              <w:t xml:space="preserve"> </w:t>
            </w:r>
            <w:r w:rsidRPr="008C6558">
              <w:rPr>
                <w:rFonts w:eastAsia="Times New Roman"/>
                <w:b/>
                <w:bCs/>
                <w:color w:val="000000" w:themeColor="text1"/>
                <w:sz w:val="24"/>
                <w:lang w:bidi="ar-SA"/>
              </w:rPr>
              <w:t>ngày)</w:t>
            </w:r>
          </w:p>
        </w:tc>
        <w:tc>
          <w:tcPr>
            <w:tcW w:w="491" w:type="pct"/>
            <w:tcBorders>
              <w:top w:val="nil"/>
              <w:left w:val="nil"/>
              <w:bottom w:val="single" w:sz="4" w:space="0" w:color="auto"/>
              <w:right w:val="single" w:sz="4" w:space="0" w:color="auto"/>
            </w:tcBorders>
            <w:shd w:val="clear" w:color="auto" w:fill="auto"/>
            <w:vAlign w:val="bottom"/>
            <w:hideMark/>
          </w:tcPr>
          <w:p w14:paraId="749E3E40"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(tấn)/</w:t>
            </w:r>
            <w:r w:rsidRPr="008C6558">
              <w:rPr>
                <w:rFonts w:eastAsia="Times New Roman"/>
                <w:b/>
                <w:bCs/>
                <w:color w:val="000000" w:themeColor="text1"/>
                <w:sz w:val="24"/>
                <w:lang w:val="en-US" w:bidi="ar-SA"/>
              </w:rPr>
              <w:t xml:space="preserve"> </w:t>
            </w:r>
            <w:r w:rsidRPr="008C6558">
              <w:rPr>
                <w:rFonts w:eastAsia="Times New Roman"/>
                <w:b/>
                <w:bCs/>
                <w:color w:val="000000" w:themeColor="text1"/>
                <w:sz w:val="24"/>
                <w:lang w:bidi="ar-SA"/>
              </w:rPr>
              <w:t>năm</w:t>
            </w:r>
          </w:p>
        </w:tc>
        <w:tc>
          <w:tcPr>
            <w:tcW w:w="636" w:type="pct"/>
            <w:tcBorders>
              <w:top w:val="nil"/>
              <w:left w:val="nil"/>
              <w:bottom w:val="single" w:sz="4" w:space="0" w:color="auto"/>
              <w:right w:val="single" w:sz="4" w:space="0" w:color="auto"/>
            </w:tcBorders>
            <w:shd w:val="clear" w:color="auto" w:fill="auto"/>
            <w:vAlign w:val="bottom"/>
            <w:hideMark/>
          </w:tcPr>
          <w:p w14:paraId="75C713C9" w14:textId="77777777" w:rsidR="00503371" w:rsidRPr="008C6558" w:rsidRDefault="00503371" w:rsidP="002F6E08">
            <w:pPr>
              <w:spacing w:before="0" w:after="0"/>
              <w:jc w:val="center"/>
              <w:rPr>
                <w:rFonts w:eastAsia="Times New Roman"/>
                <w:b/>
                <w:bCs/>
                <w:color w:val="000000" w:themeColor="text1"/>
                <w:sz w:val="24"/>
                <w:lang w:bidi="ar-SA"/>
              </w:rPr>
            </w:pPr>
            <w:r w:rsidRPr="008C6558">
              <w:rPr>
                <w:rFonts w:eastAsia="Times New Roman"/>
                <w:b/>
                <w:bCs/>
                <w:color w:val="000000" w:themeColor="text1"/>
                <w:sz w:val="24"/>
                <w:lang w:bidi="ar-SA"/>
              </w:rPr>
              <w:t>(tấn)/</w:t>
            </w:r>
            <w:r w:rsidRPr="008C6558">
              <w:rPr>
                <w:rFonts w:eastAsia="Times New Roman"/>
                <w:b/>
                <w:bCs/>
                <w:color w:val="000000" w:themeColor="text1"/>
                <w:sz w:val="24"/>
                <w:lang w:val="en-US" w:bidi="ar-SA"/>
              </w:rPr>
              <w:t xml:space="preserve"> </w:t>
            </w:r>
            <w:r w:rsidRPr="008C6558">
              <w:rPr>
                <w:rFonts w:eastAsia="Times New Roman"/>
                <w:b/>
                <w:bCs/>
                <w:color w:val="000000" w:themeColor="text1"/>
                <w:sz w:val="24"/>
                <w:lang w:bidi="ar-SA"/>
              </w:rPr>
              <w:t>năm</w:t>
            </w:r>
          </w:p>
        </w:tc>
        <w:tc>
          <w:tcPr>
            <w:tcW w:w="665" w:type="pct"/>
            <w:tcBorders>
              <w:top w:val="nil"/>
              <w:left w:val="nil"/>
              <w:bottom w:val="single" w:sz="4" w:space="0" w:color="auto"/>
              <w:right w:val="single" w:sz="4" w:space="0" w:color="auto"/>
            </w:tcBorders>
            <w:shd w:val="clear" w:color="auto" w:fill="auto"/>
            <w:vAlign w:val="bottom"/>
            <w:hideMark/>
          </w:tcPr>
          <w:p w14:paraId="714EEDA5" w14:textId="77777777" w:rsidR="00503371" w:rsidRPr="008C6558" w:rsidRDefault="00503371" w:rsidP="002F6E08">
            <w:pPr>
              <w:spacing w:before="0" w:after="0"/>
              <w:jc w:val="lef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w:t>
            </w:r>
          </w:p>
        </w:tc>
      </w:tr>
      <w:tr w:rsidR="00752DCE" w:rsidRPr="008C6558" w14:paraId="3E253FCE" w14:textId="77777777" w:rsidTr="00857935">
        <w:trPr>
          <w:trHeight w:val="31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1BCAB870" w14:textId="77777777" w:rsidR="00752DCE" w:rsidRPr="008C6558" w:rsidRDefault="00752DCE" w:rsidP="002F6E08">
            <w:pPr>
              <w:spacing w:before="0" w:after="0"/>
              <w:rPr>
                <w:rFonts w:eastAsia="Times New Roman"/>
                <w:color w:val="000000" w:themeColor="text1"/>
                <w:sz w:val="24"/>
                <w:lang w:bidi="ar-SA"/>
              </w:rPr>
            </w:pPr>
            <w:r w:rsidRPr="008C6558">
              <w:rPr>
                <w:rFonts w:eastAsia="Times New Roman"/>
                <w:color w:val="000000" w:themeColor="text1"/>
                <w:sz w:val="24"/>
                <w:lang w:bidi="ar-SA"/>
              </w:rPr>
              <w:t>2025</w:t>
            </w:r>
          </w:p>
        </w:tc>
        <w:tc>
          <w:tcPr>
            <w:tcW w:w="564" w:type="pct"/>
            <w:tcBorders>
              <w:top w:val="nil"/>
              <w:left w:val="nil"/>
              <w:bottom w:val="single" w:sz="4" w:space="0" w:color="auto"/>
              <w:right w:val="single" w:sz="4" w:space="0" w:color="auto"/>
            </w:tcBorders>
            <w:shd w:val="clear" w:color="auto" w:fill="auto"/>
            <w:vAlign w:val="bottom"/>
            <w:hideMark/>
          </w:tcPr>
          <w:p w14:paraId="4B126A0B" w14:textId="77777777" w:rsidR="00752DCE" w:rsidRPr="008C6558" w:rsidRDefault="00752DCE" w:rsidP="002F6E08">
            <w:pPr>
              <w:spacing w:before="0" w:after="0"/>
              <w:rPr>
                <w:rFonts w:eastAsia="Times New Roman"/>
                <w:color w:val="000000" w:themeColor="text1"/>
                <w:sz w:val="20"/>
                <w:lang w:bidi="ar-SA"/>
              </w:rPr>
            </w:pPr>
            <w:r w:rsidRPr="008C6558">
              <w:rPr>
                <w:rFonts w:eastAsia="Times New Roman"/>
                <w:color w:val="000000" w:themeColor="text1"/>
                <w:sz w:val="20"/>
                <w:lang w:bidi="ar-SA"/>
              </w:rPr>
              <w:t>1.982.300</w:t>
            </w:r>
          </w:p>
        </w:tc>
        <w:tc>
          <w:tcPr>
            <w:tcW w:w="636" w:type="pct"/>
            <w:tcBorders>
              <w:top w:val="nil"/>
              <w:left w:val="nil"/>
              <w:bottom w:val="single" w:sz="4" w:space="0" w:color="auto"/>
              <w:right w:val="single" w:sz="4" w:space="0" w:color="auto"/>
            </w:tcBorders>
            <w:shd w:val="clear" w:color="auto" w:fill="auto"/>
            <w:noWrap/>
            <w:vAlign w:val="center"/>
            <w:hideMark/>
          </w:tcPr>
          <w:p w14:paraId="1C7AFB2B" w14:textId="77777777" w:rsidR="00752DCE" w:rsidRPr="008C6558" w:rsidRDefault="00752DCE" w:rsidP="002F6E08">
            <w:pPr>
              <w:spacing w:before="0" w:after="0"/>
              <w:jc w:val="center"/>
              <w:rPr>
                <w:rFonts w:eastAsia="Times New Roman"/>
                <w:color w:val="000000" w:themeColor="text1"/>
                <w:sz w:val="20"/>
                <w:lang w:bidi="ar-SA"/>
              </w:rPr>
            </w:pPr>
            <w:r w:rsidRPr="008C6558">
              <w:rPr>
                <w:rFonts w:eastAsia="Times New Roman"/>
                <w:color w:val="000000" w:themeColor="text1"/>
                <w:sz w:val="20"/>
                <w:lang w:bidi="ar-SA"/>
              </w:rPr>
              <w:t>2.659</w:t>
            </w:r>
          </w:p>
        </w:tc>
        <w:tc>
          <w:tcPr>
            <w:tcW w:w="491" w:type="pct"/>
            <w:tcBorders>
              <w:top w:val="nil"/>
              <w:left w:val="nil"/>
              <w:bottom w:val="single" w:sz="4" w:space="0" w:color="auto"/>
              <w:right w:val="single" w:sz="4" w:space="0" w:color="auto"/>
            </w:tcBorders>
            <w:shd w:val="clear" w:color="auto" w:fill="auto"/>
            <w:noWrap/>
            <w:vAlign w:val="bottom"/>
            <w:hideMark/>
          </w:tcPr>
          <w:p w14:paraId="35026BED"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19.982</w:t>
            </w:r>
          </w:p>
        </w:tc>
        <w:tc>
          <w:tcPr>
            <w:tcW w:w="550" w:type="pct"/>
            <w:tcBorders>
              <w:top w:val="nil"/>
              <w:left w:val="nil"/>
              <w:bottom w:val="single" w:sz="4" w:space="0" w:color="auto"/>
              <w:right w:val="single" w:sz="4" w:space="0" w:color="auto"/>
            </w:tcBorders>
            <w:shd w:val="clear" w:color="auto" w:fill="auto"/>
            <w:noWrap/>
            <w:vAlign w:val="bottom"/>
            <w:hideMark/>
          </w:tcPr>
          <w:p w14:paraId="38F32BA1"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499.540</w:t>
            </w:r>
          </w:p>
        </w:tc>
        <w:tc>
          <w:tcPr>
            <w:tcW w:w="539" w:type="pct"/>
            <w:tcBorders>
              <w:top w:val="nil"/>
              <w:left w:val="nil"/>
              <w:bottom w:val="single" w:sz="4" w:space="0" w:color="auto"/>
              <w:right w:val="single" w:sz="4" w:space="0" w:color="auto"/>
            </w:tcBorders>
            <w:shd w:val="clear" w:color="auto" w:fill="auto"/>
            <w:vAlign w:val="bottom"/>
            <w:hideMark/>
          </w:tcPr>
          <w:p w14:paraId="63DD92BB"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182.372</w:t>
            </w:r>
          </w:p>
        </w:tc>
        <w:tc>
          <w:tcPr>
            <w:tcW w:w="491" w:type="pct"/>
            <w:tcBorders>
              <w:top w:val="nil"/>
              <w:left w:val="nil"/>
              <w:bottom w:val="single" w:sz="4" w:space="0" w:color="auto"/>
              <w:right w:val="single" w:sz="4" w:space="0" w:color="auto"/>
            </w:tcBorders>
            <w:shd w:val="clear" w:color="auto" w:fill="auto"/>
            <w:vAlign w:val="bottom"/>
            <w:hideMark/>
          </w:tcPr>
          <w:p w14:paraId="46530891"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33.104</w:t>
            </w:r>
          </w:p>
        </w:tc>
        <w:tc>
          <w:tcPr>
            <w:tcW w:w="636" w:type="pct"/>
            <w:tcBorders>
              <w:top w:val="nil"/>
              <w:left w:val="nil"/>
              <w:bottom w:val="single" w:sz="4" w:space="0" w:color="auto"/>
              <w:right w:val="single" w:sz="4" w:space="0" w:color="auto"/>
            </w:tcBorders>
            <w:shd w:val="clear" w:color="auto" w:fill="auto"/>
            <w:vAlign w:val="bottom"/>
            <w:hideMark/>
          </w:tcPr>
          <w:p w14:paraId="7A7C8D72"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827.610</w:t>
            </w:r>
          </w:p>
        </w:tc>
        <w:tc>
          <w:tcPr>
            <w:tcW w:w="665" w:type="pct"/>
            <w:tcBorders>
              <w:top w:val="nil"/>
              <w:left w:val="nil"/>
              <w:bottom w:val="single" w:sz="4" w:space="0" w:color="auto"/>
              <w:right w:val="single" w:sz="4" w:space="0" w:color="auto"/>
            </w:tcBorders>
            <w:shd w:val="clear" w:color="auto" w:fill="auto"/>
            <w:vAlign w:val="bottom"/>
            <w:hideMark/>
          </w:tcPr>
          <w:p w14:paraId="174B4866" w14:textId="77777777" w:rsidR="00752DCE" w:rsidRPr="008C6558" w:rsidRDefault="00752DCE" w:rsidP="002F6E08">
            <w:pPr>
              <w:spacing w:before="0" w:after="0"/>
              <w:jc w:val="center"/>
              <w:rPr>
                <w:rFonts w:eastAsia="Times New Roman"/>
                <w:b/>
                <w:bCs/>
                <w:color w:val="000000" w:themeColor="text1"/>
                <w:sz w:val="24"/>
                <w:lang w:val="en-US" w:bidi="ar-SA"/>
              </w:rPr>
            </w:pPr>
            <w:r w:rsidRPr="008C6558">
              <w:rPr>
                <w:rFonts w:eastAsia="Times New Roman"/>
                <w:b/>
                <w:bCs/>
                <w:color w:val="000000" w:themeColor="text1"/>
                <w:sz w:val="24"/>
                <w:lang w:val="en-US" w:bidi="ar-SA"/>
              </w:rPr>
              <w:t>1.327.150</w:t>
            </w:r>
          </w:p>
        </w:tc>
      </w:tr>
      <w:tr w:rsidR="00752DCE" w:rsidRPr="008C6558" w14:paraId="449B3D0E" w14:textId="77777777" w:rsidTr="00857935">
        <w:trPr>
          <w:trHeight w:val="31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360D9801" w14:textId="77777777" w:rsidR="00752DCE" w:rsidRPr="008C6558" w:rsidRDefault="00752DCE" w:rsidP="002F6E08">
            <w:pPr>
              <w:spacing w:before="0" w:after="0"/>
              <w:rPr>
                <w:rFonts w:eastAsia="Times New Roman"/>
                <w:color w:val="000000" w:themeColor="text1"/>
                <w:sz w:val="24"/>
                <w:lang w:bidi="ar-SA"/>
              </w:rPr>
            </w:pPr>
            <w:r w:rsidRPr="008C6558">
              <w:rPr>
                <w:rFonts w:eastAsia="Times New Roman"/>
                <w:color w:val="000000" w:themeColor="text1"/>
                <w:sz w:val="24"/>
                <w:lang w:bidi="ar-SA"/>
              </w:rPr>
              <w:t>2030</w:t>
            </w:r>
          </w:p>
        </w:tc>
        <w:tc>
          <w:tcPr>
            <w:tcW w:w="564" w:type="pct"/>
            <w:tcBorders>
              <w:top w:val="nil"/>
              <w:left w:val="nil"/>
              <w:bottom w:val="single" w:sz="4" w:space="0" w:color="auto"/>
              <w:right w:val="single" w:sz="4" w:space="0" w:color="auto"/>
            </w:tcBorders>
            <w:shd w:val="clear" w:color="auto" w:fill="auto"/>
            <w:vAlign w:val="bottom"/>
            <w:hideMark/>
          </w:tcPr>
          <w:p w14:paraId="428D33DB" w14:textId="77777777" w:rsidR="00752DCE" w:rsidRPr="008C6558" w:rsidRDefault="00752DCE" w:rsidP="002F6E08">
            <w:pPr>
              <w:spacing w:before="0" w:after="0"/>
              <w:rPr>
                <w:rFonts w:eastAsia="Times New Roman"/>
                <w:color w:val="000000" w:themeColor="text1"/>
                <w:sz w:val="20"/>
                <w:lang w:bidi="ar-SA"/>
              </w:rPr>
            </w:pPr>
            <w:r w:rsidRPr="008C6558">
              <w:rPr>
                <w:rFonts w:eastAsia="Times New Roman"/>
                <w:color w:val="000000" w:themeColor="text1"/>
                <w:sz w:val="20"/>
                <w:lang w:bidi="ar-SA"/>
              </w:rPr>
              <w:t>2.067.700</w:t>
            </w:r>
          </w:p>
        </w:tc>
        <w:tc>
          <w:tcPr>
            <w:tcW w:w="636" w:type="pct"/>
            <w:tcBorders>
              <w:top w:val="nil"/>
              <w:left w:val="nil"/>
              <w:bottom w:val="single" w:sz="4" w:space="0" w:color="auto"/>
              <w:right w:val="single" w:sz="4" w:space="0" w:color="auto"/>
            </w:tcBorders>
            <w:shd w:val="clear" w:color="auto" w:fill="auto"/>
            <w:noWrap/>
            <w:vAlign w:val="center"/>
            <w:hideMark/>
          </w:tcPr>
          <w:p w14:paraId="3E0B3C10" w14:textId="77777777" w:rsidR="00752DCE" w:rsidRPr="008C6558" w:rsidRDefault="00752DCE" w:rsidP="002F6E08">
            <w:pPr>
              <w:spacing w:before="0" w:after="0"/>
              <w:jc w:val="center"/>
              <w:rPr>
                <w:rFonts w:eastAsia="Times New Roman"/>
                <w:color w:val="000000" w:themeColor="text1"/>
                <w:sz w:val="20"/>
                <w:lang w:bidi="ar-SA"/>
              </w:rPr>
            </w:pPr>
            <w:r w:rsidRPr="008C6558">
              <w:rPr>
                <w:rFonts w:eastAsia="Times New Roman"/>
                <w:color w:val="000000" w:themeColor="text1"/>
                <w:sz w:val="20"/>
                <w:lang w:bidi="ar-SA"/>
              </w:rPr>
              <w:t>2.802</w:t>
            </w:r>
          </w:p>
        </w:tc>
        <w:tc>
          <w:tcPr>
            <w:tcW w:w="491" w:type="pct"/>
            <w:tcBorders>
              <w:top w:val="nil"/>
              <w:left w:val="nil"/>
              <w:bottom w:val="single" w:sz="4" w:space="0" w:color="auto"/>
              <w:right w:val="single" w:sz="4" w:space="0" w:color="auto"/>
            </w:tcBorders>
            <w:shd w:val="clear" w:color="auto" w:fill="auto"/>
            <w:noWrap/>
            <w:vAlign w:val="bottom"/>
            <w:hideMark/>
          </w:tcPr>
          <w:p w14:paraId="500C140B"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20.842</w:t>
            </w:r>
          </w:p>
        </w:tc>
        <w:tc>
          <w:tcPr>
            <w:tcW w:w="550" w:type="pct"/>
            <w:tcBorders>
              <w:top w:val="nil"/>
              <w:left w:val="nil"/>
              <w:bottom w:val="single" w:sz="4" w:space="0" w:color="auto"/>
              <w:right w:val="single" w:sz="4" w:space="0" w:color="auto"/>
            </w:tcBorders>
            <w:shd w:val="clear" w:color="auto" w:fill="auto"/>
            <w:noWrap/>
            <w:vAlign w:val="bottom"/>
            <w:hideMark/>
          </w:tcPr>
          <w:p w14:paraId="7A69C8DA"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521.060</w:t>
            </w:r>
          </w:p>
        </w:tc>
        <w:tc>
          <w:tcPr>
            <w:tcW w:w="539" w:type="pct"/>
            <w:tcBorders>
              <w:top w:val="nil"/>
              <w:left w:val="nil"/>
              <w:bottom w:val="single" w:sz="4" w:space="0" w:color="auto"/>
              <w:right w:val="single" w:sz="4" w:space="0" w:color="auto"/>
            </w:tcBorders>
            <w:shd w:val="clear" w:color="auto" w:fill="auto"/>
            <w:vAlign w:val="bottom"/>
            <w:hideMark/>
          </w:tcPr>
          <w:p w14:paraId="474B51C0"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248.124</w:t>
            </w:r>
          </w:p>
        </w:tc>
        <w:tc>
          <w:tcPr>
            <w:tcW w:w="491" w:type="pct"/>
            <w:tcBorders>
              <w:top w:val="nil"/>
              <w:left w:val="nil"/>
              <w:bottom w:val="single" w:sz="4" w:space="0" w:color="auto"/>
              <w:right w:val="single" w:sz="4" w:space="0" w:color="auto"/>
            </w:tcBorders>
            <w:shd w:val="clear" w:color="auto" w:fill="auto"/>
            <w:vAlign w:val="bottom"/>
            <w:hideMark/>
          </w:tcPr>
          <w:p w14:paraId="2F8C04A6"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44.952</w:t>
            </w:r>
          </w:p>
        </w:tc>
        <w:tc>
          <w:tcPr>
            <w:tcW w:w="636" w:type="pct"/>
            <w:tcBorders>
              <w:top w:val="nil"/>
              <w:left w:val="nil"/>
              <w:bottom w:val="single" w:sz="4" w:space="0" w:color="auto"/>
              <w:right w:val="single" w:sz="4" w:space="0" w:color="auto"/>
            </w:tcBorders>
            <w:shd w:val="clear" w:color="auto" w:fill="auto"/>
            <w:vAlign w:val="bottom"/>
            <w:hideMark/>
          </w:tcPr>
          <w:p w14:paraId="299B1C3D" w14:textId="77777777" w:rsidR="00752DCE" w:rsidRPr="008C6558" w:rsidRDefault="00752DCE" w:rsidP="002F6E08">
            <w:pPr>
              <w:spacing w:before="0" w:after="0"/>
              <w:jc w:val="center"/>
              <w:rPr>
                <w:rFonts w:eastAsia="Times New Roman"/>
                <w:color w:val="000000" w:themeColor="text1"/>
                <w:sz w:val="24"/>
                <w:lang w:bidi="ar-SA"/>
              </w:rPr>
            </w:pPr>
            <w:r w:rsidRPr="008C6558">
              <w:rPr>
                <w:rFonts w:eastAsia="Times New Roman"/>
                <w:color w:val="000000" w:themeColor="text1"/>
                <w:sz w:val="24"/>
                <w:lang w:bidi="ar-SA"/>
              </w:rPr>
              <w:t>1.123.795</w:t>
            </w:r>
          </w:p>
        </w:tc>
        <w:tc>
          <w:tcPr>
            <w:tcW w:w="665" w:type="pct"/>
            <w:tcBorders>
              <w:top w:val="nil"/>
              <w:left w:val="nil"/>
              <w:bottom w:val="single" w:sz="4" w:space="0" w:color="auto"/>
              <w:right w:val="single" w:sz="4" w:space="0" w:color="auto"/>
            </w:tcBorders>
            <w:shd w:val="clear" w:color="auto" w:fill="auto"/>
            <w:vAlign w:val="bottom"/>
            <w:hideMark/>
          </w:tcPr>
          <w:p w14:paraId="3E971206" w14:textId="77777777" w:rsidR="00752DCE" w:rsidRPr="008C6558" w:rsidRDefault="00752DCE" w:rsidP="002F6E08">
            <w:pPr>
              <w:spacing w:before="0" w:after="0"/>
              <w:jc w:val="center"/>
              <w:rPr>
                <w:rFonts w:eastAsia="Times New Roman"/>
                <w:b/>
                <w:bCs/>
                <w:color w:val="000000" w:themeColor="text1"/>
                <w:sz w:val="24"/>
                <w:lang w:val="en-US" w:bidi="ar-SA"/>
              </w:rPr>
            </w:pPr>
            <w:r w:rsidRPr="008C6558">
              <w:rPr>
                <w:rFonts w:eastAsia="Times New Roman"/>
                <w:b/>
                <w:bCs/>
                <w:color w:val="000000" w:themeColor="text1"/>
                <w:sz w:val="24"/>
                <w:lang w:val="en-US" w:bidi="ar-SA"/>
              </w:rPr>
              <w:t>1.644.855</w:t>
            </w:r>
          </w:p>
        </w:tc>
      </w:tr>
      <w:tr w:rsidR="00503371" w:rsidRPr="008C6558" w14:paraId="62C165FA" w14:textId="77777777" w:rsidTr="00857935">
        <w:trPr>
          <w:trHeight w:val="285"/>
        </w:trPr>
        <w:tc>
          <w:tcPr>
            <w:tcW w:w="42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8229DD" w14:textId="77777777" w:rsidR="00503371" w:rsidRPr="008C6558" w:rsidRDefault="00503371" w:rsidP="002F6E08">
            <w:pPr>
              <w:spacing w:before="0" w:after="0"/>
              <w:jc w:val="center"/>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Hệ số</w:t>
            </w:r>
          </w:p>
        </w:tc>
        <w:tc>
          <w:tcPr>
            <w:tcW w:w="5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8CCCB7" w14:textId="77777777" w:rsidR="00503371" w:rsidRPr="008C6558" w:rsidRDefault="00503371" w:rsidP="002F6E08">
            <w:pPr>
              <w:spacing w:before="0" w:after="0"/>
              <w:jc w:val="center"/>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Rác thải</w:t>
            </w:r>
          </w:p>
        </w:tc>
        <w:tc>
          <w:tcPr>
            <w:tcW w:w="636" w:type="pct"/>
            <w:tcBorders>
              <w:top w:val="nil"/>
              <w:left w:val="nil"/>
              <w:bottom w:val="single" w:sz="4" w:space="0" w:color="auto"/>
              <w:right w:val="single" w:sz="4" w:space="0" w:color="auto"/>
            </w:tcBorders>
            <w:shd w:val="clear" w:color="auto" w:fill="auto"/>
            <w:noWrap/>
            <w:vAlign w:val="bottom"/>
            <w:hideMark/>
          </w:tcPr>
          <w:p w14:paraId="029662A0" w14:textId="77777777" w:rsidR="00503371" w:rsidRPr="008C6558" w:rsidRDefault="00503371"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1,4</w:t>
            </w:r>
          </w:p>
        </w:tc>
        <w:tc>
          <w:tcPr>
            <w:tcW w:w="491" w:type="pct"/>
            <w:tcBorders>
              <w:top w:val="nil"/>
              <w:left w:val="nil"/>
              <w:bottom w:val="single" w:sz="4" w:space="0" w:color="auto"/>
              <w:right w:val="single" w:sz="4" w:space="0" w:color="auto"/>
            </w:tcBorders>
            <w:shd w:val="clear" w:color="auto" w:fill="auto"/>
            <w:noWrap/>
            <w:vAlign w:val="bottom"/>
            <w:hideMark/>
          </w:tcPr>
          <w:p w14:paraId="5E5234F1" w14:textId="77777777" w:rsidR="00503371" w:rsidRPr="008C6558" w:rsidRDefault="00503371"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0,02</w:t>
            </w:r>
          </w:p>
        </w:tc>
        <w:tc>
          <w:tcPr>
            <w:tcW w:w="550" w:type="pct"/>
            <w:tcBorders>
              <w:top w:val="nil"/>
              <w:left w:val="nil"/>
              <w:bottom w:val="single" w:sz="4" w:space="0" w:color="auto"/>
              <w:right w:val="single" w:sz="4" w:space="0" w:color="auto"/>
            </w:tcBorders>
            <w:shd w:val="clear" w:color="auto" w:fill="auto"/>
            <w:noWrap/>
            <w:vAlign w:val="bottom"/>
            <w:hideMark/>
          </w:tcPr>
          <w:p w14:paraId="12C5F0D3" w14:textId="77777777" w:rsidR="00503371" w:rsidRPr="008C6558" w:rsidRDefault="00503371" w:rsidP="002F6E08">
            <w:pPr>
              <w:spacing w:before="0" w:after="0"/>
              <w:jc w:val="center"/>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25</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EB48F04" w14:textId="77777777" w:rsidR="00503371" w:rsidRPr="008C6558" w:rsidRDefault="00503371" w:rsidP="002F6E08">
            <w:pPr>
              <w:spacing w:before="0" w:after="0"/>
              <w:jc w:val="center"/>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 xml:space="preserve">Nước thải </w:t>
            </w:r>
          </w:p>
        </w:tc>
        <w:tc>
          <w:tcPr>
            <w:tcW w:w="491" w:type="pct"/>
            <w:tcBorders>
              <w:top w:val="nil"/>
              <w:left w:val="nil"/>
              <w:bottom w:val="single" w:sz="4" w:space="0" w:color="auto"/>
              <w:right w:val="single" w:sz="4" w:space="0" w:color="auto"/>
            </w:tcBorders>
            <w:shd w:val="clear" w:color="auto" w:fill="auto"/>
            <w:noWrap/>
            <w:vAlign w:val="bottom"/>
            <w:hideMark/>
          </w:tcPr>
          <w:p w14:paraId="7FDF676A" w14:textId="77777777" w:rsidR="00503371" w:rsidRPr="008C6558" w:rsidRDefault="00503371" w:rsidP="002F6E08">
            <w:pPr>
              <w:spacing w:before="0" w:after="0"/>
              <w:jc w:val="center"/>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92</w:t>
            </w:r>
          </w:p>
        </w:tc>
        <w:tc>
          <w:tcPr>
            <w:tcW w:w="636" w:type="pct"/>
            <w:tcBorders>
              <w:top w:val="nil"/>
              <w:left w:val="nil"/>
              <w:bottom w:val="single" w:sz="4" w:space="0" w:color="auto"/>
              <w:right w:val="single" w:sz="4" w:space="0" w:color="auto"/>
            </w:tcBorders>
            <w:shd w:val="clear" w:color="auto" w:fill="auto"/>
            <w:noWrap/>
            <w:vAlign w:val="bottom"/>
            <w:hideMark/>
          </w:tcPr>
          <w:p w14:paraId="388F3AFB" w14:textId="77777777" w:rsidR="00503371" w:rsidRPr="008C6558" w:rsidRDefault="00503371" w:rsidP="002F6E08">
            <w:pPr>
              <w:spacing w:before="0" w:after="0"/>
              <w:jc w:val="center"/>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25</w:t>
            </w:r>
          </w:p>
        </w:tc>
        <w:tc>
          <w:tcPr>
            <w:tcW w:w="665" w:type="pct"/>
            <w:tcBorders>
              <w:top w:val="nil"/>
              <w:left w:val="nil"/>
              <w:bottom w:val="single" w:sz="4" w:space="0" w:color="auto"/>
              <w:right w:val="single" w:sz="4" w:space="0" w:color="auto"/>
            </w:tcBorders>
            <w:shd w:val="clear" w:color="auto" w:fill="auto"/>
            <w:noWrap/>
            <w:vAlign w:val="bottom"/>
            <w:hideMark/>
          </w:tcPr>
          <w:p w14:paraId="69D67131" w14:textId="77777777" w:rsidR="00503371" w:rsidRPr="008C6558" w:rsidRDefault="00503371" w:rsidP="002F6E08">
            <w:pPr>
              <w:spacing w:before="0" w:after="0"/>
              <w:jc w:val="left"/>
              <w:rPr>
                <w:rFonts w:ascii="Arial" w:eastAsia="Times New Roman" w:hAnsi="Arial" w:cs="Arial"/>
                <w:color w:val="000000" w:themeColor="text1"/>
                <w:sz w:val="22"/>
                <w:lang w:val="en-US" w:bidi="ar-SA"/>
              </w:rPr>
            </w:pPr>
            <w:r w:rsidRPr="008C6558">
              <w:rPr>
                <w:rFonts w:ascii="Arial" w:eastAsia="Times New Roman" w:hAnsi="Arial" w:cs="Arial"/>
                <w:color w:val="000000" w:themeColor="text1"/>
                <w:sz w:val="22"/>
                <w:szCs w:val="22"/>
                <w:lang w:bidi="ar-SA"/>
              </w:rPr>
              <w:t> </w:t>
            </w:r>
            <w:r w:rsidRPr="008C6558">
              <w:rPr>
                <w:rFonts w:ascii="Arial" w:eastAsia="Times New Roman" w:hAnsi="Arial" w:cs="Arial"/>
                <w:color w:val="000000" w:themeColor="text1"/>
                <w:sz w:val="22"/>
                <w:szCs w:val="22"/>
                <w:lang w:val="en-US" w:bidi="ar-SA"/>
              </w:rPr>
              <w:t>(2025)</w:t>
            </w:r>
          </w:p>
        </w:tc>
      </w:tr>
      <w:tr w:rsidR="00503371" w:rsidRPr="008C6558" w14:paraId="0C4F9A38" w14:textId="77777777" w:rsidTr="00857935">
        <w:trPr>
          <w:trHeight w:val="285"/>
        </w:trPr>
        <w:tc>
          <w:tcPr>
            <w:tcW w:w="428" w:type="pct"/>
            <w:vMerge/>
            <w:tcBorders>
              <w:top w:val="nil"/>
              <w:left w:val="single" w:sz="4" w:space="0" w:color="auto"/>
              <w:bottom w:val="single" w:sz="4" w:space="0" w:color="auto"/>
              <w:right w:val="single" w:sz="4" w:space="0" w:color="auto"/>
            </w:tcBorders>
            <w:vAlign w:val="center"/>
            <w:hideMark/>
          </w:tcPr>
          <w:p w14:paraId="3072075B" w14:textId="77777777" w:rsidR="00503371" w:rsidRPr="008C6558" w:rsidRDefault="00503371" w:rsidP="002F6E08">
            <w:pPr>
              <w:spacing w:before="0" w:after="0"/>
              <w:jc w:val="left"/>
              <w:rPr>
                <w:rFonts w:ascii="Arial" w:eastAsia="Times New Roman" w:hAnsi="Arial" w:cs="Arial"/>
                <w:color w:val="000000" w:themeColor="text1"/>
                <w:sz w:val="22"/>
                <w:lang w:bidi="ar-SA"/>
              </w:rPr>
            </w:pPr>
          </w:p>
        </w:tc>
        <w:tc>
          <w:tcPr>
            <w:tcW w:w="564" w:type="pct"/>
            <w:vMerge/>
            <w:tcBorders>
              <w:top w:val="nil"/>
              <w:left w:val="single" w:sz="4" w:space="0" w:color="auto"/>
              <w:bottom w:val="single" w:sz="4" w:space="0" w:color="auto"/>
              <w:right w:val="single" w:sz="4" w:space="0" w:color="auto"/>
            </w:tcBorders>
            <w:vAlign w:val="center"/>
            <w:hideMark/>
          </w:tcPr>
          <w:p w14:paraId="2190F83D" w14:textId="77777777" w:rsidR="00503371" w:rsidRPr="008C6558" w:rsidRDefault="00503371" w:rsidP="002F6E08">
            <w:pPr>
              <w:spacing w:before="0" w:after="0"/>
              <w:jc w:val="left"/>
              <w:rPr>
                <w:rFonts w:ascii="Arial" w:eastAsia="Times New Roman" w:hAnsi="Arial" w:cs="Arial"/>
                <w:color w:val="000000" w:themeColor="text1"/>
                <w:sz w:val="22"/>
                <w:lang w:bidi="ar-SA"/>
              </w:rPr>
            </w:pPr>
          </w:p>
        </w:tc>
        <w:tc>
          <w:tcPr>
            <w:tcW w:w="636" w:type="pct"/>
            <w:tcBorders>
              <w:top w:val="nil"/>
              <w:left w:val="nil"/>
              <w:bottom w:val="single" w:sz="4" w:space="0" w:color="auto"/>
              <w:right w:val="single" w:sz="4" w:space="0" w:color="auto"/>
            </w:tcBorders>
            <w:shd w:val="clear" w:color="auto" w:fill="auto"/>
            <w:noWrap/>
            <w:vAlign w:val="bottom"/>
            <w:hideMark/>
          </w:tcPr>
          <w:p w14:paraId="51900F41" w14:textId="77777777" w:rsidR="00503371" w:rsidRPr="008C6558" w:rsidRDefault="00503371"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1,4</w:t>
            </w:r>
          </w:p>
        </w:tc>
        <w:tc>
          <w:tcPr>
            <w:tcW w:w="491" w:type="pct"/>
            <w:tcBorders>
              <w:top w:val="nil"/>
              <w:left w:val="nil"/>
              <w:bottom w:val="single" w:sz="4" w:space="0" w:color="auto"/>
              <w:right w:val="single" w:sz="4" w:space="0" w:color="auto"/>
            </w:tcBorders>
            <w:shd w:val="clear" w:color="auto" w:fill="auto"/>
            <w:noWrap/>
            <w:vAlign w:val="bottom"/>
            <w:hideMark/>
          </w:tcPr>
          <w:p w14:paraId="1EA61B50" w14:textId="77777777" w:rsidR="00503371" w:rsidRPr="008C6558" w:rsidRDefault="00503371" w:rsidP="002F6E08">
            <w:pPr>
              <w:spacing w:before="0" w:after="0"/>
              <w:jc w:val="right"/>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0,02</w:t>
            </w:r>
          </w:p>
        </w:tc>
        <w:tc>
          <w:tcPr>
            <w:tcW w:w="550" w:type="pct"/>
            <w:tcBorders>
              <w:top w:val="nil"/>
              <w:left w:val="nil"/>
              <w:bottom w:val="single" w:sz="4" w:space="0" w:color="auto"/>
              <w:right w:val="single" w:sz="4" w:space="0" w:color="auto"/>
            </w:tcBorders>
            <w:shd w:val="clear" w:color="auto" w:fill="auto"/>
            <w:noWrap/>
            <w:vAlign w:val="bottom"/>
            <w:hideMark/>
          </w:tcPr>
          <w:p w14:paraId="657298B6" w14:textId="77777777" w:rsidR="00503371" w:rsidRPr="008C6558" w:rsidRDefault="00503371" w:rsidP="002F6E08">
            <w:pPr>
              <w:spacing w:before="0" w:after="0"/>
              <w:jc w:val="center"/>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25</w:t>
            </w:r>
          </w:p>
        </w:tc>
        <w:tc>
          <w:tcPr>
            <w:tcW w:w="539" w:type="pct"/>
            <w:vMerge/>
            <w:tcBorders>
              <w:top w:val="nil"/>
              <w:left w:val="single" w:sz="4" w:space="0" w:color="auto"/>
              <w:bottom w:val="single" w:sz="4" w:space="0" w:color="auto"/>
              <w:right w:val="single" w:sz="4" w:space="0" w:color="auto"/>
            </w:tcBorders>
            <w:vAlign w:val="center"/>
            <w:hideMark/>
          </w:tcPr>
          <w:p w14:paraId="78597759" w14:textId="77777777" w:rsidR="00503371" w:rsidRPr="008C6558" w:rsidRDefault="00503371" w:rsidP="002F6E08">
            <w:pPr>
              <w:spacing w:before="0" w:after="0"/>
              <w:jc w:val="left"/>
              <w:rPr>
                <w:rFonts w:ascii="Arial" w:eastAsia="Times New Roman" w:hAnsi="Arial" w:cs="Arial"/>
                <w:color w:val="000000" w:themeColor="text1"/>
                <w:sz w:val="22"/>
                <w:lang w:bidi="ar-SA"/>
              </w:rPr>
            </w:pPr>
          </w:p>
        </w:tc>
        <w:tc>
          <w:tcPr>
            <w:tcW w:w="491" w:type="pct"/>
            <w:tcBorders>
              <w:top w:val="nil"/>
              <w:left w:val="nil"/>
              <w:bottom w:val="single" w:sz="4" w:space="0" w:color="auto"/>
              <w:right w:val="single" w:sz="4" w:space="0" w:color="auto"/>
            </w:tcBorders>
            <w:shd w:val="clear" w:color="auto" w:fill="auto"/>
            <w:noWrap/>
            <w:vAlign w:val="bottom"/>
            <w:hideMark/>
          </w:tcPr>
          <w:p w14:paraId="1B448D7E" w14:textId="77777777" w:rsidR="00503371" w:rsidRPr="008C6558" w:rsidRDefault="00503371" w:rsidP="002F6E08">
            <w:pPr>
              <w:spacing w:before="0" w:after="0"/>
              <w:jc w:val="center"/>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120</w:t>
            </w:r>
          </w:p>
        </w:tc>
        <w:tc>
          <w:tcPr>
            <w:tcW w:w="636" w:type="pct"/>
            <w:tcBorders>
              <w:top w:val="nil"/>
              <w:left w:val="nil"/>
              <w:bottom w:val="single" w:sz="4" w:space="0" w:color="auto"/>
              <w:right w:val="single" w:sz="4" w:space="0" w:color="auto"/>
            </w:tcBorders>
            <w:shd w:val="clear" w:color="auto" w:fill="auto"/>
            <w:noWrap/>
            <w:vAlign w:val="bottom"/>
            <w:hideMark/>
          </w:tcPr>
          <w:p w14:paraId="2FF4CD80" w14:textId="77777777" w:rsidR="00503371" w:rsidRPr="008C6558" w:rsidRDefault="00503371" w:rsidP="002F6E08">
            <w:pPr>
              <w:spacing w:before="0" w:after="0"/>
              <w:jc w:val="center"/>
              <w:rPr>
                <w:rFonts w:ascii="Arial" w:eastAsia="Times New Roman" w:hAnsi="Arial" w:cs="Arial"/>
                <w:color w:val="000000" w:themeColor="text1"/>
                <w:sz w:val="22"/>
                <w:lang w:bidi="ar-SA"/>
              </w:rPr>
            </w:pPr>
            <w:r w:rsidRPr="008C6558">
              <w:rPr>
                <w:rFonts w:ascii="Arial" w:eastAsia="Times New Roman" w:hAnsi="Arial" w:cs="Arial"/>
                <w:color w:val="000000" w:themeColor="text1"/>
                <w:sz w:val="22"/>
                <w:szCs w:val="22"/>
                <w:lang w:bidi="ar-SA"/>
              </w:rPr>
              <w:t>25</w:t>
            </w:r>
          </w:p>
        </w:tc>
        <w:tc>
          <w:tcPr>
            <w:tcW w:w="665" w:type="pct"/>
            <w:tcBorders>
              <w:top w:val="nil"/>
              <w:left w:val="nil"/>
              <w:bottom w:val="single" w:sz="4" w:space="0" w:color="auto"/>
              <w:right w:val="single" w:sz="4" w:space="0" w:color="auto"/>
            </w:tcBorders>
            <w:shd w:val="clear" w:color="auto" w:fill="auto"/>
            <w:noWrap/>
            <w:vAlign w:val="bottom"/>
            <w:hideMark/>
          </w:tcPr>
          <w:p w14:paraId="5D7C8037" w14:textId="77777777" w:rsidR="00503371" w:rsidRPr="008C6558" w:rsidRDefault="00503371" w:rsidP="002F6E08">
            <w:pPr>
              <w:spacing w:before="0" w:after="0"/>
              <w:jc w:val="left"/>
              <w:rPr>
                <w:rFonts w:ascii="Arial" w:eastAsia="Times New Roman" w:hAnsi="Arial" w:cs="Arial"/>
                <w:color w:val="000000" w:themeColor="text1"/>
                <w:sz w:val="22"/>
                <w:lang w:val="en-US" w:bidi="ar-SA"/>
              </w:rPr>
            </w:pPr>
            <w:r w:rsidRPr="008C6558">
              <w:rPr>
                <w:rFonts w:ascii="Arial" w:eastAsia="Times New Roman" w:hAnsi="Arial" w:cs="Arial"/>
                <w:color w:val="000000" w:themeColor="text1"/>
                <w:sz w:val="22"/>
                <w:szCs w:val="22"/>
                <w:lang w:bidi="ar-SA"/>
              </w:rPr>
              <w:t> </w:t>
            </w:r>
            <w:r w:rsidRPr="008C6558">
              <w:rPr>
                <w:rFonts w:ascii="Arial" w:eastAsia="Times New Roman" w:hAnsi="Arial" w:cs="Arial"/>
                <w:color w:val="000000" w:themeColor="text1"/>
                <w:sz w:val="22"/>
                <w:szCs w:val="22"/>
                <w:lang w:val="en-US" w:bidi="ar-SA"/>
              </w:rPr>
              <w:t>(2030)</w:t>
            </w:r>
          </w:p>
        </w:tc>
      </w:tr>
    </w:tbl>
    <w:p w14:paraId="64DC20D2" w14:textId="77777777" w:rsidR="009137C6" w:rsidRPr="008C6558" w:rsidRDefault="00D96C87" w:rsidP="002F6E08">
      <w:pPr>
        <w:pStyle w:val="Macdinh"/>
        <w:suppressAutoHyphens w:val="0"/>
        <w:rPr>
          <w:color w:val="000000" w:themeColor="text1"/>
        </w:rPr>
      </w:pPr>
      <w:r w:rsidRPr="008C6558">
        <w:rPr>
          <w:color w:val="000000" w:themeColor="text1"/>
        </w:rPr>
        <w:lastRenderedPageBreak/>
        <w:t>Như vậy tổng lượng CO</w:t>
      </w:r>
      <w:r w:rsidRPr="008C6558">
        <w:rPr>
          <w:color w:val="000000" w:themeColor="text1"/>
          <w:vertAlign w:val="subscript"/>
        </w:rPr>
        <w:t>2</w:t>
      </w:r>
      <w:r w:rsidRPr="008C6558">
        <w:rPr>
          <w:color w:val="000000" w:themeColor="text1"/>
        </w:rPr>
        <w:t xml:space="preserve"> phát sinh từ hoạt động xử lý chất thải vào năm 2025 khoảng </w:t>
      </w:r>
      <w:r w:rsidR="00503371" w:rsidRPr="008C6558">
        <w:rPr>
          <w:color w:val="000000" w:themeColor="text1"/>
          <w:lang w:val="en-US"/>
        </w:rPr>
        <w:t>1</w:t>
      </w:r>
      <w:r w:rsidR="003917BD" w:rsidRPr="008C6558">
        <w:rPr>
          <w:color w:val="000000" w:themeColor="text1"/>
        </w:rPr>
        <w:t>.</w:t>
      </w:r>
      <w:r w:rsidR="00503371" w:rsidRPr="008C6558">
        <w:rPr>
          <w:color w:val="000000" w:themeColor="text1"/>
          <w:lang w:val="en-US"/>
        </w:rPr>
        <w:t>32</w:t>
      </w:r>
      <w:r w:rsidR="00752DCE" w:rsidRPr="008C6558">
        <w:rPr>
          <w:color w:val="000000" w:themeColor="text1"/>
          <w:lang w:val="en-US"/>
        </w:rPr>
        <w:t>7</w:t>
      </w:r>
      <w:r w:rsidR="003917BD" w:rsidRPr="008C6558">
        <w:rPr>
          <w:color w:val="000000" w:themeColor="text1"/>
        </w:rPr>
        <w:t>.</w:t>
      </w:r>
      <w:r w:rsidR="00752DCE" w:rsidRPr="008C6558">
        <w:rPr>
          <w:color w:val="000000" w:themeColor="text1"/>
          <w:lang w:val="en-US"/>
        </w:rPr>
        <w:t>150</w:t>
      </w:r>
      <w:r w:rsidRPr="008C6558">
        <w:rPr>
          <w:color w:val="000000" w:themeColor="text1"/>
        </w:rPr>
        <w:t xml:space="preserve"> tấn/năm, và tới năm 2030 khoảng </w:t>
      </w:r>
      <w:r w:rsidR="00503371" w:rsidRPr="008C6558">
        <w:rPr>
          <w:color w:val="000000" w:themeColor="text1"/>
          <w:lang w:val="en-US"/>
        </w:rPr>
        <w:t>1</w:t>
      </w:r>
      <w:r w:rsidR="003917BD" w:rsidRPr="008C6558">
        <w:rPr>
          <w:color w:val="000000" w:themeColor="text1"/>
        </w:rPr>
        <w:t>.</w:t>
      </w:r>
      <w:r w:rsidR="00503371" w:rsidRPr="008C6558">
        <w:rPr>
          <w:color w:val="000000" w:themeColor="text1"/>
          <w:lang w:val="en-US"/>
        </w:rPr>
        <w:t>6</w:t>
      </w:r>
      <w:r w:rsidR="00752DCE" w:rsidRPr="008C6558">
        <w:rPr>
          <w:color w:val="000000" w:themeColor="text1"/>
          <w:lang w:val="en-US"/>
        </w:rPr>
        <w:t>44</w:t>
      </w:r>
      <w:r w:rsidR="003917BD" w:rsidRPr="008C6558">
        <w:rPr>
          <w:color w:val="000000" w:themeColor="text1"/>
        </w:rPr>
        <w:t>.</w:t>
      </w:r>
      <w:r w:rsidR="00752DCE" w:rsidRPr="008C6558">
        <w:rPr>
          <w:color w:val="000000" w:themeColor="text1"/>
          <w:lang w:val="en-US"/>
        </w:rPr>
        <w:t>855</w:t>
      </w:r>
      <w:r w:rsidRPr="008C6558">
        <w:rPr>
          <w:color w:val="000000" w:themeColor="text1"/>
        </w:rPr>
        <w:t xml:space="preserve"> tấn/năm.</w:t>
      </w:r>
    </w:p>
    <w:p w14:paraId="6BE40741" w14:textId="77777777" w:rsidR="00D96C87" w:rsidRPr="008C6558" w:rsidRDefault="00D96C87" w:rsidP="002F6E08">
      <w:pPr>
        <w:pStyle w:val="u5"/>
        <w:rPr>
          <w:color w:val="000000" w:themeColor="text1"/>
        </w:rPr>
      </w:pPr>
      <w:r w:rsidRPr="008C6558">
        <w:rPr>
          <w:color w:val="000000" w:themeColor="text1"/>
        </w:rPr>
        <w:t>(6). Tác động từ ngành du lịch tới biến đổi khí hậu</w:t>
      </w:r>
    </w:p>
    <w:p w14:paraId="25F74931" w14:textId="77777777" w:rsidR="00D96C87" w:rsidRPr="008C6558" w:rsidRDefault="00C33626" w:rsidP="002F6E08">
      <w:pPr>
        <w:pStyle w:val="Macdinh"/>
        <w:suppressAutoHyphens w:val="0"/>
        <w:rPr>
          <w:color w:val="000000" w:themeColor="text1"/>
        </w:rPr>
      </w:pPr>
      <w:r w:rsidRPr="008C6558">
        <w:rPr>
          <w:color w:val="000000" w:themeColor="text1"/>
        </w:rPr>
        <w:t>Hoạt động du lịch phát triển mạnh cũng làm gia tăng tiêu thụ tài nguyên thiên nhiên, nguồn năng lượng và làm gia tăng rác thải, nước thải, gia tăng phát thải khí nhà kính...góp phần gây ra BĐKH. Vì vậy, ngành du lịch cần được định hướng sử dụng năng lượng tái tạo như năng lượng gió, năng lượng mặt trời, đồng thời tăng cường xử lý lượng rác thải, nước thải triệt để, bảo vệ môi trường, giảm thiểu BĐKH.</w:t>
      </w:r>
    </w:p>
    <w:p w14:paraId="1ABFAAF4" w14:textId="77777777" w:rsidR="00C33626" w:rsidRPr="008C6558" w:rsidRDefault="00C33626" w:rsidP="002F6E08">
      <w:pPr>
        <w:pStyle w:val="u4"/>
        <w:keepNext w:val="0"/>
        <w:keepLines w:val="0"/>
        <w:widowControl w:val="0"/>
        <w:rPr>
          <w:color w:val="000000" w:themeColor="text1"/>
        </w:rPr>
      </w:pPr>
      <w:r w:rsidRPr="008C6558">
        <w:rPr>
          <w:color w:val="000000" w:themeColor="text1"/>
        </w:rPr>
        <w:t>3.4.2.2. Đánh giá, dự báo tác động của các kịch bản biến đổi khí hậu đến quy hoạch</w:t>
      </w:r>
    </w:p>
    <w:p w14:paraId="460E176D" w14:textId="77777777" w:rsidR="00581EDF" w:rsidRPr="008C6558" w:rsidRDefault="00581EDF" w:rsidP="002F6E08">
      <w:pPr>
        <w:spacing w:after="120" w:line="288" w:lineRule="auto"/>
        <w:ind w:firstLine="720"/>
        <w:rPr>
          <w:color w:val="000000" w:themeColor="text1"/>
          <w:szCs w:val="26"/>
        </w:rPr>
      </w:pPr>
      <w:bookmarkStart w:id="508" w:name="_Toc311710140"/>
      <w:bookmarkStart w:id="509" w:name="_Toc325615727"/>
      <w:r w:rsidRPr="008C6558">
        <w:rPr>
          <w:color w:val="000000" w:themeColor="text1"/>
          <w:szCs w:val="26"/>
        </w:rPr>
        <w:t xml:space="preserve">Tại các tỉnh vùng </w:t>
      </w:r>
      <w:r w:rsidRPr="008C6558">
        <w:rPr>
          <w:color w:val="000000" w:themeColor="text1"/>
          <w:szCs w:val="26"/>
          <w:lang w:val="en-US"/>
        </w:rPr>
        <w:t>Tây Nguyên</w:t>
      </w:r>
      <w:r w:rsidRPr="008C6558">
        <w:rPr>
          <w:color w:val="000000" w:themeColor="text1"/>
          <w:szCs w:val="26"/>
        </w:rPr>
        <w:t xml:space="preserve"> nói chung, cũng như tỉnh Đắk Lắk nói riêng, biến đổi khí hậu sẽ gây gia tăng các tai biến thiên nhiên. </w:t>
      </w:r>
    </w:p>
    <w:p w14:paraId="25A580B3" w14:textId="77777777" w:rsidR="00581EDF" w:rsidRPr="008C6558" w:rsidRDefault="00581EDF" w:rsidP="002F6E08">
      <w:pPr>
        <w:spacing w:after="120" w:line="288" w:lineRule="auto"/>
        <w:ind w:firstLine="720"/>
        <w:rPr>
          <w:color w:val="000000" w:themeColor="text1"/>
          <w:szCs w:val="26"/>
        </w:rPr>
      </w:pPr>
      <w:r w:rsidRPr="008C6558">
        <w:rPr>
          <w:bCs/>
          <w:color w:val="000000" w:themeColor="text1"/>
          <w:szCs w:val="26"/>
          <w:shd w:val="clear" w:color="auto" w:fill="FFFFFF"/>
        </w:rPr>
        <w:t>Là địa phương có lợi thế lớn về tiềm năng đất đai trong phát triển nông nghiệp, song trong nhiều năm trở lại đây, Đắk Lắk chịu tác động khá rõ rệt của hiện tượng biến đổi khí hậu, làm ảnh hưởng không nhỏ đến sự phát triển ngành nông nghiệp, đặc biệt là lĩnh vực trồng trọt.</w:t>
      </w:r>
    </w:p>
    <w:p w14:paraId="59470D2C" w14:textId="77777777" w:rsidR="00581EDF" w:rsidRPr="008C6558" w:rsidRDefault="00581EDF" w:rsidP="002F6E08">
      <w:pPr>
        <w:pStyle w:val="u5"/>
        <w:rPr>
          <w:color w:val="000000" w:themeColor="text1"/>
          <w:shd w:val="clear" w:color="auto" w:fill="FFFFFF"/>
          <w:lang w:val="en-US"/>
        </w:rPr>
      </w:pPr>
      <w:r w:rsidRPr="008C6558">
        <w:rPr>
          <w:color w:val="000000" w:themeColor="text1"/>
          <w:shd w:val="clear" w:color="auto" w:fill="FFFFFF"/>
          <w:lang w:val="en-US"/>
        </w:rPr>
        <w:t>(1). Sự thay đổi nhiệt độ</w:t>
      </w:r>
    </w:p>
    <w:p w14:paraId="15D12907" w14:textId="77777777" w:rsidR="00581EDF" w:rsidRPr="008C6558" w:rsidRDefault="00581EDF" w:rsidP="002F6E08">
      <w:pPr>
        <w:tabs>
          <w:tab w:val="left" w:pos="0"/>
        </w:tabs>
        <w:spacing w:after="120" w:line="276" w:lineRule="auto"/>
        <w:rPr>
          <w:color w:val="000000" w:themeColor="text1"/>
          <w:sz w:val="28"/>
          <w:szCs w:val="28"/>
        </w:rPr>
      </w:pPr>
      <w:r w:rsidRPr="008C6558">
        <w:rPr>
          <w:color w:val="000000" w:themeColor="text1"/>
          <w:sz w:val="28"/>
          <w:szCs w:val="28"/>
        </w:rPr>
        <w:t>Theo kịch bản phát thải trung bình, nhiệt độ trung bình có xu thế tăng dần qua từng thập kỷ, trong đó mức độ tăng trong mùa mưa nhanh hơn so với mùa khô. Vào giữa thế kỷ 21, nhiệt độ trung bình năm tăng khoảng 1,4</w:t>
      </w:r>
      <w:r w:rsidRPr="008C6558">
        <w:rPr>
          <w:color w:val="000000" w:themeColor="text1"/>
          <w:sz w:val="28"/>
          <w:szCs w:val="28"/>
          <w:vertAlign w:val="superscript"/>
        </w:rPr>
        <w:t>0</w:t>
      </w:r>
      <w:r w:rsidRPr="008C6558">
        <w:rPr>
          <w:color w:val="000000" w:themeColor="text1"/>
          <w:sz w:val="28"/>
          <w:szCs w:val="28"/>
        </w:rPr>
        <w:t>C và đến cuối thế kỷ, nhiệt độ có khả năng tăng so với thời kỳ 1980 – 1999 là 2,7</w:t>
      </w:r>
      <w:r w:rsidRPr="008C6558">
        <w:rPr>
          <w:color w:val="000000" w:themeColor="text1"/>
          <w:sz w:val="28"/>
          <w:szCs w:val="28"/>
          <w:vertAlign w:val="superscript"/>
        </w:rPr>
        <w:t>0</w:t>
      </w:r>
      <w:r w:rsidRPr="008C6558">
        <w:rPr>
          <w:color w:val="000000" w:themeColor="text1"/>
          <w:sz w:val="28"/>
          <w:szCs w:val="28"/>
        </w:rPr>
        <w:t>C.</w:t>
      </w:r>
    </w:p>
    <w:p w14:paraId="141FB56E" w14:textId="77777777" w:rsidR="00581EDF" w:rsidRPr="008C6558" w:rsidRDefault="00581EDF" w:rsidP="002F6E08">
      <w:pPr>
        <w:pStyle w:val="Chuthich"/>
        <w:widowControl w:val="0"/>
      </w:pPr>
      <w:bookmarkStart w:id="510" w:name="_Toc311710103"/>
      <w:bookmarkStart w:id="511" w:name="_Toc325615700"/>
      <w:bookmarkStart w:id="512" w:name="_Toc478066256"/>
      <w:bookmarkStart w:id="513" w:name="_Toc478066756"/>
      <w:bookmarkStart w:id="514" w:name="_Toc478067212"/>
      <w:bookmarkStart w:id="515" w:name="_Toc478067735"/>
      <w:bookmarkStart w:id="516" w:name="_Toc478068126"/>
      <w:bookmarkStart w:id="517" w:name="_Toc112569165"/>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78</w:t>
      </w:r>
      <w:r w:rsidR="00B026DF" w:rsidRPr="008C6558">
        <w:fldChar w:fldCharType="end"/>
      </w:r>
      <w:r w:rsidRPr="008C6558">
        <w:t>. Mức tăng nhiệt độ trung bình (oC) qua các thập kỷ của thế kỷ 21 so với thời kỳ 1980 - 1999 của Đắk Lắk ứng với kịch bản phát thải trung bình (B2)</w:t>
      </w:r>
      <w:bookmarkEnd w:id="510"/>
      <w:bookmarkEnd w:id="511"/>
      <w:bookmarkEnd w:id="512"/>
      <w:bookmarkEnd w:id="513"/>
      <w:bookmarkEnd w:id="514"/>
      <w:bookmarkEnd w:id="515"/>
      <w:bookmarkEnd w:id="516"/>
      <w:bookmarkEnd w:id="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477"/>
      </w:tblGrid>
      <w:tr w:rsidR="00581EDF" w:rsidRPr="008C6558" w14:paraId="051EF91C" w14:textId="77777777" w:rsidTr="00A52D92">
        <w:trPr>
          <w:trHeight w:val="356"/>
        </w:trPr>
        <w:tc>
          <w:tcPr>
            <w:tcW w:w="2578" w:type="pct"/>
          </w:tcPr>
          <w:p w14:paraId="1F80062B" w14:textId="77777777" w:rsidR="00581EDF" w:rsidRPr="008C6558" w:rsidRDefault="00581EDF" w:rsidP="002F6E08">
            <w:pPr>
              <w:spacing w:before="80" w:after="80"/>
              <w:jc w:val="center"/>
              <w:rPr>
                <w:b/>
                <w:color w:val="000000" w:themeColor="text1"/>
                <w:szCs w:val="26"/>
              </w:rPr>
            </w:pPr>
            <w:r w:rsidRPr="008C6558">
              <w:rPr>
                <w:b/>
                <w:color w:val="000000" w:themeColor="text1"/>
                <w:szCs w:val="26"/>
              </w:rPr>
              <w:t>Các mốc thời gian của TK21</w:t>
            </w:r>
          </w:p>
        </w:tc>
        <w:tc>
          <w:tcPr>
            <w:tcW w:w="2422" w:type="pct"/>
          </w:tcPr>
          <w:p w14:paraId="0D7964DC" w14:textId="77777777" w:rsidR="00581EDF" w:rsidRPr="008C6558" w:rsidRDefault="00581EDF" w:rsidP="002F6E08">
            <w:pPr>
              <w:spacing w:before="80" w:after="80"/>
              <w:jc w:val="center"/>
              <w:rPr>
                <w:b/>
                <w:color w:val="000000" w:themeColor="text1"/>
                <w:szCs w:val="26"/>
              </w:rPr>
            </w:pPr>
            <w:r w:rsidRPr="008C6558">
              <w:rPr>
                <w:b/>
                <w:color w:val="000000" w:themeColor="text1"/>
                <w:szCs w:val="26"/>
              </w:rPr>
              <w:t>Đắk Lắk</w:t>
            </w:r>
          </w:p>
        </w:tc>
      </w:tr>
      <w:tr w:rsidR="00581EDF" w:rsidRPr="008C6558" w14:paraId="5B57978F" w14:textId="77777777" w:rsidTr="00A52D92">
        <w:trPr>
          <w:trHeight w:val="356"/>
        </w:trPr>
        <w:tc>
          <w:tcPr>
            <w:tcW w:w="2578" w:type="pct"/>
          </w:tcPr>
          <w:p w14:paraId="10474898"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2020</w:t>
            </w:r>
          </w:p>
        </w:tc>
        <w:tc>
          <w:tcPr>
            <w:tcW w:w="2422" w:type="pct"/>
          </w:tcPr>
          <w:p w14:paraId="19B8A326" w14:textId="77777777" w:rsidR="00581EDF" w:rsidRPr="008C6558" w:rsidRDefault="00581EDF" w:rsidP="002F6E08">
            <w:pPr>
              <w:spacing w:before="80" w:after="80"/>
              <w:jc w:val="center"/>
              <w:rPr>
                <w:color w:val="000000" w:themeColor="text1"/>
                <w:szCs w:val="26"/>
              </w:rPr>
            </w:pPr>
            <w:r w:rsidRPr="008C6558">
              <w:rPr>
                <w:color w:val="000000" w:themeColor="text1"/>
                <w:szCs w:val="26"/>
              </w:rPr>
              <w:t>0</w:t>
            </w:r>
            <w:r w:rsidRPr="008C6558">
              <w:rPr>
                <w:color w:val="000000" w:themeColor="text1"/>
                <w:szCs w:val="26"/>
                <w:lang w:val="en-US"/>
              </w:rPr>
              <w:t>,</w:t>
            </w:r>
            <w:r w:rsidRPr="008C6558">
              <w:rPr>
                <w:color w:val="000000" w:themeColor="text1"/>
                <w:szCs w:val="26"/>
              </w:rPr>
              <w:t>5</w:t>
            </w:r>
          </w:p>
        </w:tc>
      </w:tr>
      <w:tr w:rsidR="00581EDF" w:rsidRPr="008C6558" w14:paraId="708BCC3B" w14:textId="77777777" w:rsidTr="00A52D92">
        <w:trPr>
          <w:trHeight w:val="356"/>
        </w:trPr>
        <w:tc>
          <w:tcPr>
            <w:tcW w:w="2578" w:type="pct"/>
          </w:tcPr>
          <w:p w14:paraId="4A5E2FFA"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2030</w:t>
            </w:r>
          </w:p>
        </w:tc>
        <w:tc>
          <w:tcPr>
            <w:tcW w:w="2422" w:type="pct"/>
          </w:tcPr>
          <w:p w14:paraId="1A635A4C" w14:textId="77777777" w:rsidR="00581EDF" w:rsidRPr="008C6558" w:rsidRDefault="00581EDF" w:rsidP="002F6E08">
            <w:pPr>
              <w:spacing w:before="80" w:after="80"/>
              <w:jc w:val="center"/>
              <w:rPr>
                <w:color w:val="000000" w:themeColor="text1"/>
                <w:szCs w:val="26"/>
              </w:rPr>
            </w:pPr>
            <w:r w:rsidRPr="008C6558">
              <w:rPr>
                <w:color w:val="000000" w:themeColor="text1"/>
                <w:szCs w:val="26"/>
              </w:rPr>
              <w:t>0</w:t>
            </w:r>
            <w:r w:rsidRPr="008C6558">
              <w:rPr>
                <w:color w:val="000000" w:themeColor="text1"/>
                <w:szCs w:val="26"/>
                <w:lang w:val="en-US"/>
              </w:rPr>
              <w:t>,</w:t>
            </w:r>
            <w:r w:rsidRPr="008C6558">
              <w:rPr>
                <w:color w:val="000000" w:themeColor="text1"/>
                <w:szCs w:val="26"/>
              </w:rPr>
              <w:t>8</w:t>
            </w:r>
          </w:p>
        </w:tc>
      </w:tr>
      <w:tr w:rsidR="00581EDF" w:rsidRPr="008C6558" w14:paraId="0DA8818D" w14:textId="77777777" w:rsidTr="00A52D92">
        <w:trPr>
          <w:trHeight w:val="356"/>
        </w:trPr>
        <w:tc>
          <w:tcPr>
            <w:tcW w:w="2578" w:type="pct"/>
          </w:tcPr>
          <w:p w14:paraId="3E26DD3C"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2040</w:t>
            </w:r>
          </w:p>
        </w:tc>
        <w:tc>
          <w:tcPr>
            <w:tcW w:w="2422" w:type="pct"/>
          </w:tcPr>
          <w:p w14:paraId="74020C8D" w14:textId="77777777" w:rsidR="00581EDF" w:rsidRPr="008C6558" w:rsidRDefault="00581EDF" w:rsidP="002F6E08">
            <w:pPr>
              <w:spacing w:before="80" w:after="80"/>
              <w:jc w:val="center"/>
              <w:rPr>
                <w:color w:val="000000" w:themeColor="text1"/>
                <w:szCs w:val="26"/>
              </w:rPr>
            </w:pPr>
            <w:r w:rsidRPr="008C6558">
              <w:rPr>
                <w:color w:val="000000" w:themeColor="text1"/>
                <w:szCs w:val="26"/>
              </w:rPr>
              <w:t>1</w:t>
            </w:r>
            <w:r w:rsidRPr="008C6558">
              <w:rPr>
                <w:color w:val="000000" w:themeColor="text1"/>
                <w:szCs w:val="26"/>
                <w:lang w:val="en-US"/>
              </w:rPr>
              <w:t>,</w:t>
            </w:r>
            <w:r w:rsidRPr="008C6558">
              <w:rPr>
                <w:color w:val="000000" w:themeColor="text1"/>
                <w:szCs w:val="26"/>
              </w:rPr>
              <w:t>1</w:t>
            </w:r>
          </w:p>
        </w:tc>
      </w:tr>
      <w:tr w:rsidR="00581EDF" w:rsidRPr="008C6558" w14:paraId="4B3DE5AA" w14:textId="77777777" w:rsidTr="00A52D92">
        <w:trPr>
          <w:trHeight w:val="356"/>
        </w:trPr>
        <w:tc>
          <w:tcPr>
            <w:tcW w:w="2578" w:type="pct"/>
          </w:tcPr>
          <w:p w14:paraId="147EA94F"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2050</w:t>
            </w:r>
          </w:p>
        </w:tc>
        <w:tc>
          <w:tcPr>
            <w:tcW w:w="2422" w:type="pct"/>
          </w:tcPr>
          <w:p w14:paraId="5A32002F" w14:textId="77777777" w:rsidR="00581EDF" w:rsidRPr="008C6558" w:rsidRDefault="00581EDF" w:rsidP="002F6E08">
            <w:pPr>
              <w:spacing w:before="80" w:after="80"/>
              <w:jc w:val="center"/>
              <w:rPr>
                <w:color w:val="000000" w:themeColor="text1"/>
                <w:szCs w:val="26"/>
              </w:rPr>
            </w:pPr>
            <w:r w:rsidRPr="008C6558">
              <w:rPr>
                <w:color w:val="000000" w:themeColor="text1"/>
                <w:szCs w:val="26"/>
              </w:rPr>
              <w:t>1</w:t>
            </w:r>
            <w:r w:rsidRPr="008C6558">
              <w:rPr>
                <w:color w:val="000000" w:themeColor="text1"/>
                <w:szCs w:val="26"/>
                <w:lang w:val="en-US"/>
              </w:rPr>
              <w:t>,</w:t>
            </w:r>
            <w:r w:rsidRPr="008C6558">
              <w:rPr>
                <w:color w:val="000000" w:themeColor="text1"/>
                <w:szCs w:val="26"/>
              </w:rPr>
              <w:t>4</w:t>
            </w:r>
          </w:p>
        </w:tc>
      </w:tr>
      <w:tr w:rsidR="00581EDF" w:rsidRPr="008C6558" w14:paraId="6F12A632" w14:textId="77777777" w:rsidTr="00A52D92">
        <w:trPr>
          <w:trHeight w:val="356"/>
        </w:trPr>
        <w:tc>
          <w:tcPr>
            <w:tcW w:w="2578" w:type="pct"/>
          </w:tcPr>
          <w:p w14:paraId="20A07563"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2060</w:t>
            </w:r>
          </w:p>
        </w:tc>
        <w:tc>
          <w:tcPr>
            <w:tcW w:w="2422" w:type="pct"/>
          </w:tcPr>
          <w:p w14:paraId="46C42D82" w14:textId="77777777" w:rsidR="00581EDF" w:rsidRPr="008C6558" w:rsidRDefault="00581EDF" w:rsidP="002F6E08">
            <w:pPr>
              <w:spacing w:before="80" w:after="80"/>
              <w:jc w:val="center"/>
              <w:rPr>
                <w:color w:val="000000" w:themeColor="text1"/>
                <w:szCs w:val="26"/>
              </w:rPr>
            </w:pPr>
            <w:r w:rsidRPr="008C6558">
              <w:rPr>
                <w:color w:val="000000" w:themeColor="text1"/>
                <w:szCs w:val="26"/>
              </w:rPr>
              <w:t>1</w:t>
            </w:r>
            <w:r w:rsidRPr="008C6558">
              <w:rPr>
                <w:color w:val="000000" w:themeColor="text1"/>
                <w:szCs w:val="26"/>
                <w:lang w:val="en-US"/>
              </w:rPr>
              <w:t>,</w:t>
            </w:r>
            <w:r w:rsidRPr="008C6558">
              <w:rPr>
                <w:color w:val="000000" w:themeColor="text1"/>
                <w:szCs w:val="26"/>
              </w:rPr>
              <w:t>7</w:t>
            </w:r>
          </w:p>
        </w:tc>
      </w:tr>
      <w:tr w:rsidR="00581EDF" w:rsidRPr="008C6558" w14:paraId="0340E484" w14:textId="77777777" w:rsidTr="00A52D92">
        <w:trPr>
          <w:trHeight w:val="356"/>
        </w:trPr>
        <w:tc>
          <w:tcPr>
            <w:tcW w:w="2578" w:type="pct"/>
          </w:tcPr>
          <w:p w14:paraId="397EC16D"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2070</w:t>
            </w:r>
          </w:p>
        </w:tc>
        <w:tc>
          <w:tcPr>
            <w:tcW w:w="2422" w:type="pct"/>
          </w:tcPr>
          <w:p w14:paraId="4ECF56C7"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w:t>
            </w:r>
            <w:r w:rsidRPr="008C6558">
              <w:rPr>
                <w:color w:val="000000" w:themeColor="text1"/>
                <w:szCs w:val="26"/>
                <w:lang w:val="en-US"/>
              </w:rPr>
              <w:t>,</w:t>
            </w:r>
            <w:r w:rsidRPr="008C6558">
              <w:rPr>
                <w:color w:val="000000" w:themeColor="text1"/>
                <w:szCs w:val="26"/>
              </w:rPr>
              <w:t>0</w:t>
            </w:r>
          </w:p>
        </w:tc>
      </w:tr>
      <w:tr w:rsidR="00581EDF" w:rsidRPr="008C6558" w14:paraId="3806F623" w14:textId="77777777" w:rsidTr="00A52D92">
        <w:trPr>
          <w:trHeight w:val="356"/>
        </w:trPr>
        <w:tc>
          <w:tcPr>
            <w:tcW w:w="2578" w:type="pct"/>
          </w:tcPr>
          <w:p w14:paraId="6B8B55B8"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2080</w:t>
            </w:r>
          </w:p>
        </w:tc>
        <w:tc>
          <w:tcPr>
            <w:tcW w:w="2422" w:type="pct"/>
          </w:tcPr>
          <w:p w14:paraId="5B6475C5"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w:t>
            </w:r>
            <w:r w:rsidRPr="008C6558">
              <w:rPr>
                <w:color w:val="000000" w:themeColor="text1"/>
                <w:szCs w:val="26"/>
                <w:lang w:val="en-US"/>
              </w:rPr>
              <w:t>,</w:t>
            </w:r>
            <w:r w:rsidRPr="008C6558">
              <w:rPr>
                <w:color w:val="000000" w:themeColor="text1"/>
                <w:szCs w:val="26"/>
              </w:rPr>
              <w:t>3</w:t>
            </w:r>
          </w:p>
        </w:tc>
      </w:tr>
      <w:tr w:rsidR="00581EDF" w:rsidRPr="008C6558" w14:paraId="5FCBB882" w14:textId="77777777" w:rsidTr="00A52D92">
        <w:trPr>
          <w:trHeight w:val="356"/>
        </w:trPr>
        <w:tc>
          <w:tcPr>
            <w:tcW w:w="2578" w:type="pct"/>
          </w:tcPr>
          <w:p w14:paraId="7E1D61F2"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2090</w:t>
            </w:r>
          </w:p>
        </w:tc>
        <w:tc>
          <w:tcPr>
            <w:tcW w:w="2422" w:type="pct"/>
          </w:tcPr>
          <w:p w14:paraId="48437AD2"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w:t>
            </w:r>
            <w:r w:rsidRPr="008C6558">
              <w:rPr>
                <w:color w:val="000000" w:themeColor="text1"/>
                <w:szCs w:val="26"/>
                <w:lang w:val="en-US"/>
              </w:rPr>
              <w:t>,</w:t>
            </w:r>
            <w:r w:rsidRPr="008C6558">
              <w:rPr>
                <w:color w:val="000000" w:themeColor="text1"/>
                <w:szCs w:val="26"/>
              </w:rPr>
              <w:t>5</w:t>
            </w:r>
          </w:p>
        </w:tc>
      </w:tr>
      <w:tr w:rsidR="00581EDF" w:rsidRPr="008C6558" w14:paraId="21A96F66" w14:textId="77777777" w:rsidTr="00A52D92">
        <w:trPr>
          <w:trHeight w:val="356"/>
        </w:trPr>
        <w:tc>
          <w:tcPr>
            <w:tcW w:w="2578" w:type="pct"/>
          </w:tcPr>
          <w:p w14:paraId="2572347C"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2100</w:t>
            </w:r>
          </w:p>
        </w:tc>
        <w:tc>
          <w:tcPr>
            <w:tcW w:w="2422" w:type="pct"/>
          </w:tcPr>
          <w:p w14:paraId="29544A0C" w14:textId="77777777" w:rsidR="00581EDF" w:rsidRPr="008C6558" w:rsidRDefault="00581EDF" w:rsidP="002F6E08">
            <w:pPr>
              <w:spacing w:before="80" w:after="80"/>
              <w:jc w:val="center"/>
              <w:rPr>
                <w:color w:val="000000" w:themeColor="text1"/>
                <w:szCs w:val="26"/>
              </w:rPr>
            </w:pPr>
            <w:r w:rsidRPr="008C6558">
              <w:rPr>
                <w:color w:val="000000" w:themeColor="text1"/>
                <w:szCs w:val="26"/>
              </w:rPr>
              <w:t>2</w:t>
            </w:r>
            <w:r w:rsidRPr="008C6558">
              <w:rPr>
                <w:color w:val="000000" w:themeColor="text1"/>
                <w:szCs w:val="26"/>
                <w:lang w:val="en-US"/>
              </w:rPr>
              <w:t>,</w:t>
            </w:r>
            <w:r w:rsidRPr="008C6558">
              <w:rPr>
                <w:color w:val="000000" w:themeColor="text1"/>
                <w:szCs w:val="26"/>
              </w:rPr>
              <w:t>7</w:t>
            </w:r>
          </w:p>
        </w:tc>
      </w:tr>
    </w:tbl>
    <w:p w14:paraId="7C236901" w14:textId="77777777" w:rsidR="0024398C" w:rsidRPr="008C6558" w:rsidRDefault="0024398C" w:rsidP="002F6E08">
      <w:pPr>
        <w:spacing w:line="276" w:lineRule="auto"/>
        <w:jc w:val="center"/>
        <w:rPr>
          <w:b/>
          <w:i/>
          <w:color w:val="000000" w:themeColor="text1"/>
          <w:szCs w:val="26"/>
        </w:rPr>
      </w:pPr>
      <w:r w:rsidRPr="008C6558">
        <w:rPr>
          <w:noProof/>
          <w:color w:val="000000" w:themeColor="text1"/>
          <w:szCs w:val="26"/>
          <w:lang w:bidi="ar-SA"/>
        </w:rPr>
        <w:lastRenderedPageBreak/>
        <w:drawing>
          <wp:inline distT="0" distB="0" distL="0" distR="0" wp14:anchorId="2DFE90AA" wp14:editId="1A00840E">
            <wp:extent cx="4508500" cy="2615565"/>
            <wp:effectExtent l="19050" t="19050" r="25400" b="13335"/>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r="8301" b="10321"/>
                    <a:stretch>
                      <a:fillRect/>
                    </a:stretch>
                  </pic:blipFill>
                  <pic:spPr bwMode="auto">
                    <a:xfrm>
                      <a:off x="0" y="0"/>
                      <a:ext cx="4508500" cy="2615565"/>
                    </a:xfrm>
                    <a:prstGeom prst="rect">
                      <a:avLst/>
                    </a:prstGeom>
                    <a:noFill/>
                    <a:ln w="6350" cmpd="sng">
                      <a:solidFill>
                        <a:srgbClr val="000000"/>
                      </a:solidFill>
                      <a:miter lim="800000"/>
                      <a:headEnd/>
                      <a:tailEnd/>
                    </a:ln>
                    <a:effectLst/>
                  </pic:spPr>
                </pic:pic>
              </a:graphicData>
            </a:graphic>
          </wp:inline>
        </w:drawing>
      </w:r>
    </w:p>
    <w:p w14:paraId="75803A1B" w14:textId="77777777" w:rsidR="0024398C" w:rsidRPr="008C6558" w:rsidRDefault="00581EDF" w:rsidP="002F6E08">
      <w:pPr>
        <w:pStyle w:val="Chuthich"/>
        <w:widowControl w:val="0"/>
      </w:pPr>
      <w:bookmarkStart w:id="518" w:name="_Toc115188426"/>
      <w:r w:rsidRPr="008C6558">
        <w:t xml:space="preserve">Hình </w:t>
      </w:r>
      <w:r w:rsidR="00B026DF" w:rsidRPr="008C6558">
        <w:fldChar w:fldCharType="begin"/>
      </w:r>
      <w:r w:rsidRPr="008C6558">
        <w:instrText xml:space="preserve"> SEQ Hình \* ARABIC </w:instrText>
      </w:r>
      <w:r w:rsidR="00B026DF" w:rsidRPr="008C6558">
        <w:fldChar w:fldCharType="separate"/>
      </w:r>
      <w:r w:rsidR="008055AF">
        <w:rPr>
          <w:noProof/>
        </w:rPr>
        <w:t>20</w:t>
      </w:r>
      <w:r w:rsidR="00B026DF" w:rsidRPr="008C6558">
        <w:fldChar w:fldCharType="end"/>
      </w:r>
      <w:r w:rsidR="0024398C" w:rsidRPr="008C6558">
        <w:t>. Mức thay đổi nhiệt độ trung bình qua các năm của thế kỷ 21 so với thời kỳ 1980 – 1999</w:t>
      </w:r>
      <w:bookmarkEnd w:id="508"/>
      <w:bookmarkEnd w:id="509"/>
      <w:bookmarkEnd w:id="518"/>
    </w:p>
    <w:p w14:paraId="534209A1" w14:textId="77777777" w:rsidR="0024398C" w:rsidRPr="008C6558" w:rsidRDefault="0024398C" w:rsidP="002F6E08">
      <w:pPr>
        <w:spacing w:after="120" w:line="276" w:lineRule="auto"/>
        <w:ind w:firstLine="720"/>
        <w:rPr>
          <w:color w:val="000000" w:themeColor="text1"/>
          <w:sz w:val="28"/>
          <w:szCs w:val="26"/>
        </w:rPr>
      </w:pPr>
      <w:r w:rsidRPr="008C6558">
        <w:rPr>
          <w:color w:val="000000" w:themeColor="text1"/>
          <w:sz w:val="28"/>
          <w:szCs w:val="26"/>
        </w:rPr>
        <w:t xml:space="preserve">Mức tăng nhiệt độ trung bình tỉnh </w:t>
      </w:r>
      <w:r w:rsidR="00932477" w:rsidRPr="008C6558">
        <w:rPr>
          <w:color w:val="000000" w:themeColor="text1"/>
          <w:sz w:val="28"/>
          <w:szCs w:val="26"/>
        </w:rPr>
        <w:t>Đắk Lắk</w:t>
      </w:r>
      <w:r w:rsidRPr="008C6558">
        <w:rPr>
          <w:color w:val="000000" w:themeColor="text1"/>
          <w:sz w:val="28"/>
          <w:szCs w:val="26"/>
        </w:rPr>
        <w:t xml:space="preserve"> thế kỷ 21 có xu hướng tăng dần theo thời gian, với mức tăng trong mùa </w:t>
      </w:r>
      <w:r w:rsidR="00C0508E" w:rsidRPr="008C6558">
        <w:rPr>
          <w:color w:val="000000" w:themeColor="text1"/>
          <w:sz w:val="28"/>
          <w:szCs w:val="26"/>
        </w:rPr>
        <w:t>mưa</w:t>
      </w:r>
      <w:r w:rsidRPr="008C6558">
        <w:rPr>
          <w:color w:val="000000" w:themeColor="text1"/>
          <w:sz w:val="28"/>
          <w:szCs w:val="26"/>
        </w:rPr>
        <w:t xml:space="preserve"> cao hơn so với mùa kh</w:t>
      </w:r>
      <w:r w:rsidR="00C0508E" w:rsidRPr="008C6558">
        <w:rPr>
          <w:color w:val="000000" w:themeColor="text1"/>
          <w:sz w:val="28"/>
          <w:szCs w:val="26"/>
        </w:rPr>
        <w:t>ô</w:t>
      </w:r>
      <w:r w:rsidRPr="008C6558">
        <w:rPr>
          <w:color w:val="000000" w:themeColor="text1"/>
          <w:sz w:val="28"/>
          <w:szCs w:val="26"/>
        </w:rPr>
        <w:t>. Vào giữa thế kỷ 21, nhiệt độ trung bình năm theo các kịch bản phát thải cao, trung bình và thấp có khả năng tăng khoảng 1,4</w:t>
      </w:r>
      <w:r w:rsidRPr="008C6558">
        <w:rPr>
          <w:color w:val="000000" w:themeColor="text1"/>
          <w:sz w:val="28"/>
          <w:szCs w:val="26"/>
          <w:vertAlign w:val="superscript"/>
        </w:rPr>
        <w:t>0</w:t>
      </w:r>
      <w:r w:rsidRPr="008C6558">
        <w:rPr>
          <w:color w:val="000000" w:themeColor="text1"/>
          <w:sz w:val="28"/>
          <w:szCs w:val="26"/>
        </w:rPr>
        <w:t>C. Đến cuối thế kỷ 21, mức tăng của nhiệt độ trung bình năm theo kịch bản phát thải trung bình B2 là 2,7</w:t>
      </w:r>
      <w:r w:rsidRPr="008C6558">
        <w:rPr>
          <w:color w:val="000000" w:themeColor="text1"/>
          <w:sz w:val="28"/>
          <w:szCs w:val="26"/>
          <w:vertAlign w:val="superscript"/>
        </w:rPr>
        <w:t>0</w:t>
      </w:r>
      <w:r w:rsidRPr="008C6558">
        <w:rPr>
          <w:color w:val="000000" w:themeColor="text1"/>
          <w:sz w:val="28"/>
          <w:szCs w:val="26"/>
        </w:rPr>
        <w:t xml:space="preserve">C. </w:t>
      </w:r>
    </w:p>
    <w:p w14:paraId="27784E04" w14:textId="77777777" w:rsidR="0024398C" w:rsidRPr="008C6558" w:rsidRDefault="0024398C" w:rsidP="002F6E08">
      <w:pPr>
        <w:spacing w:after="120" w:line="276" w:lineRule="auto"/>
        <w:ind w:firstLine="720"/>
        <w:rPr>
          <w:color w:val="000000" w:themeColor="text1"/>
          <w:sz w:val="28"/>
          <w:szCs w:val="26"/>
        </w:rPr>
      </w:pPr>
      <w:r w:rsidRPr="008C6558">
        <w:rPr>
          <w:color w:val="000000" w:themeColor="text1"/>
          <w:sz w:val="28"/>
          <w:szCs w:val="26"/>
        </w:rPr>
        <w:t>Kết quả kịch bản BĐKH cho thấy:</w:t>
      </w:r>
    </w:p>
    <w:p w14:paraId="4D55B1D7" w14:textId="77777777" w:rsidR="0024398C" w:rsidRPr="008C6558" w:rsidRDefault="0024398C" w:rsidP="002F6E08">
      <w:pPr>
        <w:spacing w:after="120" w:line="276" w:lineRule="auto"/>
        <w:ind w:firstLine="720"/>
        <w:rPr>
          <w:color w:val="000000" w:themeColor="text1"/>
          <w:sz w:val="28"/>
          <w:szCs w:val="26"/>
        </w:rPr>
      </w:pPr>
      <w:r w:rsidRPr="008C6558">
        <w:rPr>
          <w:color w:val="000000" w:themeColor="text1"/>
          <w:sz w:val="28"/>
          <w:szCs w:val="26"/>
        </w:rPr>
        <w:t xml:space="preserve">+ </w:t>
      </w:r>
      <w:r w:rsidR="00C0508E" w:rsidRPr="008C6558">
        <w:rPr>
          <w:color w:val="000000" w:themeColor="text1"/>
          <w:sz w:val="28"/>
          <w:szCs w:val="26"/>
        </w:rPr>
        <w:t>Đ</w:t>
      </w:r>
      <w:r w:rsidRPr="008C6558">
        <w:rPr>
          <w:color w:val="000000" w:themeColor="text1"/>
          <w:sz w:val="28"/>
          <w:szCs w:val="26"/>
        </w:rPr>
        <w:t>ến năm 20</w:t>
      </w:r>
      <w:r w:rsidR="00C0508E" w:rsidRPr="008C6558">
        <w:rPr>
          <w:color w:val="000000" w:themeColor="text1"/>
          <w:sz w:val="28"/>
          <w:szCs w:val="26"/>
        </w:rPr>
        <w:t>30</w:t>
      </w:r>
      <w:r w:rsidRPr="008C6558">
        <w:rPr>
          <w:color w:val="000000" w:themeColor="text1"/>
          <w:sz w:val="28"/>
          <w:szCs w:val="26"/>
        </w:rPr>
        <w:t>, nhiệt độ toàn tỉnh tăng khoảng 0,63</w:t>
      </w:r>
      <w:r w:rsidRPr="008C6558">
        <w:rPr>
          <w:color w:val="000000" w:themeColor="text1"/>
          <w:sz w:val="28"/>
          <w:szCs w:val="26"/>
          <w:vertAlign w:val="superscript"/>
        </w:rPr>
        <w:t>0</w:t>
      </w:r>
      <w:r w:rsidRPr="008C6558">
        <w:rPr>
          <w:color w:val="000000" w:themeColor="text1"/>
          <w:sz w:val="28"/>
          <w:szCs w:val="26"/>
        </w:rPr>
        <w:t>C.</w:t>
      </w:r>
    </w:p>
    <w:p w14:paraId="6B945C65" w14:textId="77777777" w:rsidR="0024398C" w:rsidRPr="008C6558" w:rsidRDefault="0024398C" w:rsidP="002F6E08">
      <w:pPr>
        <w:spacing w:after="120" w:line="276" w:lineRule="auto"/>
        <w:ind w:firstLine="720"/>
        <w:rPr>
          <w:color w:val="000000" w:themeColor="text1"/>
          <w:sz w:val="28"/>
          <w:szCs w:val="26"/>
        </w:rPr>
      </w:pPr>
      <w:r w:rsidRPr="008C6558">
        <w:rPr>
          <w:color w:val="000000" w:themeColor="text1"/>
          <w:sz w:val="28"/>
          <w:szCs w:val="26"/>
        </w:rPr>
        <w:t xml:space="preserve">+ Năm 2050, xu thế tăng nhiệt độ trên địa bàn tỉnh </w:t>
      </w:r>
      <w:r w:rsidR="00932477" w:rsidRPr="008C6558">
        <w:rPr>
          <w:color w:val="000000" w:themeColor="text1"/>
          <w:sz w:val="28"/>
          <w:szCs w:val="26"/>
        </w:rPr>
        <w:t>Đắk Lắk</w:t>
      </w:r>
      <w:r w:rsidRPr="008C6558">
        <w:rPr>
          <w:color w:val="000000" w:themeColor="text1"/>
          <w:sz w:val="28"/>
          <w:szCs w:val="26"/>
        </w:rPr>
        <w:t xml:space="preserve"> từ 1,1 – 1,4</w:t>
      </w:r>
      <w:r w:rsidRPr="008C6558">
        <w:rPr>
          <w:color w:val="000000" w:themeColor="text1"/>
          <w:sz w:val="28"/>
          <w:szCs w:val="26"/>
          <w:vertAlign w:val="superscript"/>
        </w:rPr>
        <w:t>0</w:t>
      </w:r>
      <w:r w:rsidRPr="008C6558">
        <w:rPr>
          <w:color w:val="000000" w:themeColor="text1"/>
          <w:sz w:val="28"/>
          <w:szCs w:val="26"/>
        </w:rPr>
        <w:t xml:space="preserve">C, trong đó các khu </w:t>
      </w:r>
      <w:r w:rsidR="00123A00" w:rsidRPr="008C6558">
        <w:rPr>
          <w:color w:val="000000" w:themeColor="text1"/>
          <w:sz w:val="28"/>
          <w:szCs w:val="26"/>
        </w:rPr>
        <w:t>thành phố Buôn Ma Thuộ</w:t>
      </w:r>
      <w:r w:rsidR="00581EDF" w:rsidRPr="008C6558">
        <w:rPr>
          <w:color w:val="000000" w:themeColor="text1"/>
          <w:sz w:val="28"/>
          <w:szCs w:val="26"/>
          <w:lang w:val="en-US"/>
        </w:rPr>
        <w:t>t</w:t>
      </w:r>
      <w:r w:rsidRPr="008C6558">
        <w:rPr>
          <w:color w:val="000000" w:themeColor="text1"/>
          <w:sz w:val="28"/>
          <w:szCs w:val="26"/>
        </w:rPr>
        <w:t>.</w:t>
      </w:r>
    </w:p>
    <w:p w14:paraId="35A97FFC" w14:textId="77777777" w:rsidR="0024398C" w:rsidRPr="008C6558" w:rsidRDefault="0024398C" w:rsidP="002F6E08">
      <w:pPr>
        <w:spacing w:after="120" w:line="276" w:lineRule="auto"/>
        <w:ind w:firstLine="720"/>
        <w:rPr>
          <w:color w:val="000000" w:themeColor="text1"/>
          <w:sz w:val="28"/>
          <w:szCs w:val="26"/>
        </w:rPr>
      </w:pPr>
      <w:r w:rsidRPr="008C6558">
        <w:rPr>
          <w:color w:val="000000" w:themeColor="text1"/>
          <w:sz w:val="28"/>
          <w:szCs w:val="26"/>
        </w:rPr>
        <w:t xml:space="preserve">+ Năm 2100, nhiệt độ tại tỉnh </w:t>
      </w:r>
      <w:r w:rsidR="00932477" w:rsidRPr="008C6558">
        <w:rPr>
          <w:color w:val="000000" w:themeColor="text1"/>
          <w:sz w:val="28"/>
          <w:szCs w:val="26"/>
        </w:rPr>
        <w:t>Đắk Lắk</w:t>
      </w:r>
      <w:r w:rsidRPr="008C6558">
        <w:rPr>
          <w:color w:val="000000" w:themeColor="text1"/>
          <w:sz w:val="28"/>
          <w:szCs w:val="26"/>
        </w:rPr>
        <w:t xml:space="preserve"> sẽ tăng từ 2,1 – 2,79</w:t>
      </w:r>
      <w:r w:rsidRPr="008C6558">
        <w:rPr>
          <w:color w:val="000000" w:themeColor="text1"/>
          <w:sz w:val="28"/>
          <w:szCs w:val="26"/>
          <w:vertAlign w:val="superscript"/>
        </w:rPr>
        <w:t>0</w:t>
      </w:r>
      <w:r w:rsidRPr="008C6558">
        <w:rPr>
          <w:color w:val="000000" w:themeColor="text1"/>
          <w:sz w:val="28"/>
          <w:szCs w:val="26"/>
        </w:rPr>
        <w:t xml:space="preserve">C, trong đó các khu vực </w:t>
      </w:r>
      <w:r w:rsidR="00123A00" w:rsidRPr="008C6558">
        <w:rPr>
          <w:color w:val="000000" w:themeColor="text1"/>
          <w:sz w:val="28"/>
          <w:szCs w:val="26"/>
        </w:rPr>
        <w:t>thành phố Buôn Ma Thuột</w:t>
      </w:r>
      <w:r w:rsidRPr="008C6558">
        <w:rPr>
          <w:color w:val="000000" w:themeColor="text1"/>
          <w:sz w:val="28"/>
          <w:szCs w:val="26"/>
        </w:rPr>
        <w:t xml:space="preserve">, </w:t>
      </w:r>
      <w:r w:rsidR="00C0508E" w:rsidRPr="008C6558">
        <w:rPr>
          <w:color w:val="000000" w:themeColor="text1"/>
          <w:sz w:val="28"/>
          <w:szCs w:val="26"/>
        </w:rPr>
        <w:t xml:space="preserve">TX </w:t>
      </w:r>
      <w:r w:rsidR="00123A00" w:rsidRPr="008C6558">
        <w:rPr>
          <w:color w:val="000000" w:themeColor="text1"/>
          <w:sz w:val="28"/>
          <w:szCs w:val="26"/>
        </w:rPr>
        <w:t>Buôn Hồ</w:t>
      </w:r>
      <w:r w:rsidRPr="008C6558">
        <w:rPr>
          <w:color w:val="000000" w:themeColor="text1"/>
          <w:sz w:val="28"/>
          <w:szCs w:val="26"/>
        </w:rPr>
        <w:t>, là các khu vực có nhiệt độ tăng cao nhất, tăng từ 2,5 – 2,79</w:t>
      </w:r>
      <w:r w:rsidRPr="008C6558">
        <w:rPr>
          <w:color w:val="000000" w:themeColor="text1"/>
          <w:sz w:val="28"/>
          <w:szCs w:val="26"/>
          <w:vertAlign w:val="superscript"/>
        </w:rPr>
        <w:t>0</w:t>
      </w:r>
      <w:r w:rsidRPr="008C6558">
        <w:rPr>
          <w:color w:val="000000" w:themeColor="text1"/>
          <w:sz w:val="28"/>
          <w:szCs w:val="26"/>
        </w:rPr>
        <w:t>C.</w:t>
      </w:r>
    </w:p>
    <w:p w14:paraId="429FB299" w14:textId="77777777" w:rsidR="0024398C" w:rsidRPr="008C6558" w:rsidRDefault="00581EDF" w:rsidP="002F6E08">
      <w:pPr>
        <w:pStyle w:val="Macdinh"/>
        <w:suppressAutoHyphens w:val="0"/>
        <w:rPr>
          <w:i/>
          <w:color w:val="000000" w:themeColor="text1"/>
        </w:rPr>
      </w:pPr>
      <w:r w:rsidRPr="008C6558">
        <w:rPr>
          <w:color w:val="000000" w:themeColor="text1"/>
          <w:lang w:val="en-US"/>
        </w:rPr>
        <w:t>(2). Sự thay đổi lượng mưa</w:t>
      </w:r>
    </w:p>
    <w:p w14:paraId="03937F70" w14:textId="77777777" w:rsidR="0024398C" w:rsidRPr="008C6558" w:rsidRDefault="0024398C" w:rsidP="002F6E08">
      <w:pPr>
        <w:spacing w:after="120" w:line="276" w:lineRule="auto"/>
        <w:ind w:firstLine="720"/>
        <w:rPr>
          <w:color w:val="000000" w:themeColor="text1"/>
          <w:sz w:val="28"/>
          <w:szCs w:val="28"/>
        </w:rPr>
      </w:pPr>
      <w:r w:rsidRPr="008C6558">
        <w:rPr>
          <w:color w:val="000000" w:themeColor="text1"/>
          <w:sz w:val="28"/>
          <w:szCs w:val="28"/>
        </w:rPr>
        <w:t xml:space="preserve">Theo kịch bản phát thải B2, lượng mưa qua các thập kỷ vào mùa </w:t>
      </w:r>
      <w:r w:rsidR="00C0508E" w:rsidRPr="008C6558">
        <w:rPr>
          <w:color w:val="000000" w:themeColor="text1"/>
          <w:sz w:val="28"/>
          <w:szCs w:val="28"/>
        </w:rPr>
        <w:t>khô</w:t>
      </w:r>
      <w:r w:rsidRPr="008C6558">
        <w:rPr>
          <w:color w:val="000000" w:themeColor="text1"/>
          <w:sz w:val="28"/>
          <w:szCs w:val="28"/>
        </w:rPr>
        <w:t xml:space="preserve"> có xu hướng giảm dần qua các thập kỷ, ngược lại vào mùa </w:t>
      </w:r>
      <w:r w:rsidR="00C0508E" w:rsidRPr="008C6558">
        <w:rPr>
          <w:color w:val="000000" w:themeColor="text1"/>
          <w:sz w:val="28"/>
          <w:szCs w:val="28"/>
        </w:rPr>
        <w:t>mưa</w:t>
      </w:r>
      <w:r w:rsidRPr="008C6558">
        <w:rPr>
          <w:color w:val="000000" w:themeColor="text1"/>
          <w:sz w:val="28"/>
          <w:szCs w:val="28"/>
        </w:rPr>
        <w:t xml:space="preserve"> lại có xu hướng tăng. Tuy nhiên, tốc độ tăng của mùa </w:t>
      </w:r>
      <w:r w:rsidR="00C0508E" w:rsidRPr="008C6558">
        <w:rPr>
          <w:color w:val="000000" w:themeColor="text1"/>
          <w:sz w:val="28"/>
          <w:szCs w:val="28"/>
        </w:rPr>
        <w:t>mưa</w:t>
      </w:r>
      <w:r w:rsidRPr="008C6558">
        <w:rPr>
          <w:color w:val="000000" w:themeColor="text1"/>
          <w:sz w:val="28"/>
          <w:szCs w:val="28"/>
        </w:rPr>
        <w:t xml:space="preserve"> nhanh hơn so với tốc độ giảm của mùa </w:t>
      </w:r>
      <w:r w:rsidR="00C0508E" w:rsidRPr="008C6558">
        <w:rPr>
          <w:color w:val="000000" w:themeColor="text1"/>
          <w:sz w:val="28"/>
          <w:szCs w:val="28"/>
        </w:rPr>
        <w:t>khô</w:t>
      </w:r>
      <w:r w:rsidRPr="008C6558">
        <w:rPr>
          <w:color w:val="000000" w:themeColor="text1"/>
          <w:sz w:val="28"/>
          <w:szCs w:val="28"/>
        </w:rPr>
        <w:t>. Vào cuối thế kỷ 21, mức giảm trong mùa ít mưa chỉ khoảng 2,8%, còn mức tăng trong mùa mưa là 12,1%.</w:t>
      </w:r>
    </w:p>
    <w:p w14:paraId="4C8C95B9" w14:textId="77777777" w:rsidR="0024398C" w:rsidRPr="008C6558" w:rsidRDefault="0024398C" w:rsidP="002F6E08">
      <w:pPr>
        <w:spacing w:after="120" w:line="276" w:lineRule="auto"/>
        <w:ind w:firstLine="720"/>
        <w:rPr>
          <w:color w:val="000000" w:themeColor="text1"/>
          <w:sz w:val="28"/>
          <w:szCs w:val="28"/>
        </w:rPr>
      </w:pPr>
      <w:r w:rsidRPr="008C6558">
        <w:rPr>
          <w:color w:val="000000" w:themeColor="text1"/>
          <w:sz w:val="28"/>
          <w:szCs w:val="28"/>
        </w:rPr>
        <w:t xml:space="preserve">Vào giữa thế kỷ, lượng mưa năm có mức tăng khoảng 3,5% và đến cuối thế kỷ là 6,7%. Đối với mức thay đổi lượng mưa trong mùa </w:t>
      </w:r>
      <w:r w:rsidR="00C0508E" w:rsidRPr="008C6558">
        <w:rPr>
          <w:color w:val="000000" w:themeColor="text1"/>
          <w:sz w:val="28"/>
          <w:szCs w:val="28"/>
        </w:rPr>
        <w:t>mưa</w:t>
      </w:r>
      <w:r w:rsidRPr="008C6558">
        <w:rPr>
          <w:color w:val="000000" w:themeColor="text1"/>
          <w:sz w:val="28"/>
          <w:szCs w:val="28"/>
        </w:rPr>
        <w:t xml:space="preserve"> và mùa </w:t>
      </w:r>
      <w:r w:rsidR="00C0508E" w:rsidRPr="008C6558">
        <w:rPr>
          <w:color w:val="000000" w:themeColor="text1"/>
          <w:sz w:val="28"/>
          <w:szCs w:val="28"/>
        </w:rPr>
        <w:t>khô</w:t>
      </w:r>
      <w:r w:rsidRPr="008C6558">
        <w:rPr>
          <w:color w:val="000000" w:themeColor="text1"/>
          <w:sz w:val="28"/>
          <w:szCs w:val="28"/>
        </w:rPr>
        <w:t xml:space="preserve"> đều có xu hướng tăng tuy nhiên mức tăng ở mùa </w:t>
      </w:r>
      <w:r w:rsidR="00C0508E" w:rsidRPr="008C6558">
        <w:rPr>
          <w:color w:val="000000" w:themeColor="text1"/>
          <w:sz w:val="28"/>
          <w:szCs w:val="28"/>
        </w:rPr>
        <w:t>mưa</w:t>
      </w:r>
      <w:r w:rsidRPr="008C6558">
        <w:rPr>
          <w:color w:val="000000" w:themeColor="text1"/>
          <w:sz w:val="28"/>
          <w:szCs w:val="28"/>
        </w:rPr>
        <w:t xml:space="preserve"> nhanh hơn so với mức tăng ở mùa </w:t>
      </w:r>
      <w:r w:rsidR="00C0508E" w:rsidRPr="008C6558">
        <w:rPr>
          <w:color w:val="000000" w:themeColor="text1"/>
          <w:sz w:val="28"/>
          <w:szCs w:val="28"/>
        </w:rPr>
        <w:t>khô</w:t>
      </w:r>
      <w:r w:rsidRPr="008C6558">
        <w:rPr>
          <w:color w:val="000000" w:themeColor="text1"/>
          <w:sz w:val="28"/>
          <w:szCs w:val="28"/>
        </w:rPr>
        <w:t>.</w:t>
      </w:r>
    </w:p>
    <w:p w14:paraId="4858B039" w14:textId="77777777" w:rsidR="0024398C" w:rsidRPr="008C6558" w:rsidRDefault="00581EDF" w:rsidP="002F6E08">
      <w:pPr>
        <w:pStyle w:val="Chuthich"/>
        <w:widowControl w:val="0"/>
      </w:pPr>
      <w:bookmarkStart w:id="519" w:name="_Toc311710104"/>
      <w:bookmarkStart w:id="520" w:name="_Toc325615701"/>
      <w:bookmarkStart w:id="521" w:name="_Toc478066257"/>
      <w:bookmarkStart w:id="522" w:name="_Toc478066757"/>
      <w:bookmarkStart w:id="523" w:name="_Toc478067213"/>
      <w:bookmarkStart w:id="524" w:name="_Toc478067736"/>
      <w:bookmarkStart w:id="525" w:name="_Toc478068127"/>
      <w:bookmarkStart w:id="526" w:name="_Toc112569166"/>
      <w:r w:rsidRPr="008C6558">
        <w:lastRenderedPageBreak/>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79</w:t>
      </w:r>
      <w:r w:rsidR="00B026DF" w:rsidRPr="008C6558">
        <w:fldChar w:fldCharType="end"/>
      </w:r>
      <w:r w:rsidR="0024398C" w:rsidRPr="008C6558">
        <w:t xml:space="preserve">. Mức thay đổi lượng mưa (%) qua các thập kỷ của thế kỷ 21 so với thời kỳ 1980 - 1999 của </w:t>
      </w:r>
      <w:r w:rsidR="00932477" w:rsidRPr="008C6558">
        <w:t>Đắk Lắk</w:t>
      </w:r>
      <w:r w:rsidR="0024398C" w:rsidRPr="008C6558">
        <w:t xml:space="preserve"> ứng với kịch bản phát trung bình (B2)</w:t>
      </w:r>
      <w:bookmarkEnd w:id="519"/>
      <w:bookmarkEnd w:id="520"/>
      <w:bookmarkEnd w:id="521"/>
      <w:bookmarkEnd w:id="522"/>
      <w:bookmarkEnd w:id="523"/>
      <w:bookmarkEnd w:id="524"/>
      <w:bookmarkEnd w:id="525"/>
      <w:bookmarkEnd w:id="5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926"/>
        <w:gridCol w:w="1891"/>
        <w:gridCol w:w="1669"/>
      </w:tblGrid>
      <w:tr w:rsidR="005D4D43" w:rsidRPr="008C6558" w14:paraId="5A42257E" w14:textId="77777777" w:rsidTr="005D4D43">
        <w:trPr>
          <w:trHeight w:val="356"/>
        </w:trPr>
        <w:tc>
          <w:tcPr>
            <w:tcW w:w="2032" w:type="pct"/>
            <w:vMerge w:val="restart"/>
            <w:shd w:val="clear" w:color="auto" w:fill="auto"/>
            <w:vAlign w:val="center"/>
          </w:tcPr>
          <w:p w14:paraId="0D6D68A1" w14:textId="77777777" w:rsidR="005D4D43" w:rsidRPr="008C6558" w:rsidRDefault="005D4D43" w:rsidP="002F6E08">
            <w:pPr>
              <w:spacing w:after="120"/>
              <w:jc w:val="center"/>
              <w:rPr>
                <w:b/>
                <w:color w:val="000000" w:themeColor="text1"/>
                <w:szCs w:val="26"/>
              </w:rPr>
            </w:pPr>
            <w:r w:rsidRPr="008C6558">
              <w:rPr>
                <w:b/>
                <w:color w:val="000000" w:themeColor="text1"/>
                <w:szCs w:val="26"/>
              </w:rPr>
              <w:t>Các mốc thời gian của TK21</w:t>
            </w:r>
          </w:p>
        </w:tc>
        <w:tc>
          <w:tcPr>
            <w:tcW w:w="2968" w:type="pct"/>
            <w:gridSpan w:val="3"/>
            <w:shd w:val="clear" w:color="auto" w:fill="auto"/>
            <w:vAlign w:val="center"/>
          </w:tcPr>
          <w:p w14:paraId="3953ADDF" w14:textId="77777777" w:rsidR="005D4D43" w:rsidRPr="008C6558" w:rsidRDefault="005D4D43" w:rsidP="002F6E08">
            <w:pPr>
              <w:spacing w:after="120"/>
              <w:jc w:val="center"/>
              <w:rPr>
                <w:b/>
                <w:color w:val="000000" w:themeColor="text1"/>
                <w:szCs w:val="26"/>
                <w:lang w:val="en-US"/>
              </w:rPr>
            </w:pPr>
            <w:r w:rsidRPr="008C6558">
              <w:rPr>
                <w:b/>
                <w:color w:val="000000" w:themeColor="text1"/>
                <w:szCs w:val="26"/>
                <w:lang w:val="en-US"/>
              </w:rPr>
              <w:t>Các mùa trong năm</w:t>
            </w:r>
          </w:p>
        </w:tc>
      </w:tr>
      <w:tr w:rsidR="005D4D43" w:rsidRPr="008C6558" w14:paraId="776E1805" w14:textId="77777777" w:rsidTr="005D4D43">
        <w:trPr>
          <w:trHeight w:val="356"/>
        </w:trPr>
        <w:tc>
          <w:tcPr>
            <w:tcW w:w="2032" w:type="pct"/>
            <w:vMerge/>
            <w:shd w:val="clear" w:color="auto" w:fill="auto"/>
            <w:vAlign w:val="center"/>
          </w:tcPr>
          <w:p w14:paraId="36A538AD" w14:textId="77777777" w:rsidR="005D4D43" w:rsidRPr="008C6558" w:rsidRDefault="005D4D43" w:rsidP="002F6E08">
            <w:pPr>
              <w:spacing w:after="120"/>
              <w:jc w:val="center"/>
              <w:rPr>
                <w:color w:val="000000" w:themeColor="text1"/>
                <w:szCs w:val="26"/>
              </w:rPr>
            </w:pPr>
          </w:p>
        </w:tc>
        <w:tc>
          <w:tcPr>
            <w:tcW w:w="1042" w:type="pct"/>
            <w:shd w:val="clear" w:color="auto" w:fill="auto"/>
            <w:vAlign w:val="center"/>
          </w:tcPr>
          <w:p w14:paraId="7B7C1FE2" w14:textId="77777777" w:rsidR="005D4D43" w:rsidRPr="008C6558" w:rsidRDefault="005D4D43" w:rsidP="002F6E08">
            <w:pPr>
              <w:spacing w:after="120"/>
              <w:ind w:firstLine="19"/>
              <w:jc w:val="center"/>
              <w:rPr>
                <w:b/>
                <w:color w:val="000000" w:themeColor="text1"/>
                <w:szCs w:val="26"/>
                <w:lang w:val="en-US"/>
              </w:rPr>
            </w:pPr>
            <w:r w:rsidRPr="008C6558">
              <w:rPr>
                <w:b/>
                <w:color w:val="000000" w:themeColor="text1"/>
                <w:szCs w:val="26"/>
              </w:rPr>
              <w:t xml:space="preserve">Mùa </w:t>
            </w:r>
            <w:r w:rsidRPr="008C6558">
              <w:rPr>
                <w:b/>
                <w:color w:val="000000" w:themeColor="text1"/>
                <w:szCs w:val="26"/>
                <w:lang w:val="en-US"/>
              </w:rPr>
              <w:t>mưa</w:t>
            </w:r>
          </w:p>
        </w:tc>
        <w:tc>
          <w:tcPr>
            <w:tcW w:w="1023" w:type="pct"/>
            <w:shd w:val="clear" w:color="auto" w:fill="auto"/>
            <w:vAlign w:val="center"/>
          </w:tcPr>
          <w:p w14:paraId="63E0158A" w14:textId="77777777" w:rsidR="005D4D43" w:rsidRPr="008C6558" w:rsidRDefault="005D4D43" w:rsidP="002F6E08">
            <w:pPr>
              <w:spacing w:after="120"/>
              <w:jc w:val="center"/>
              <w:rPr>
                <w:b/>
                <w:color w:val="000000" w:themeColor="text1"/>
                <w:szCs w:val="26"/>
              </w:rPr>
            </w:pPr>
            <w:r w:rsidRPr="008C6558">
              <w:rPr>
                <w:b/>
                <w:color w:val="000000" w:themeColor="text1"/>
                <w:szCs w:val="26"/>
              </w:rPr>
              <w:t xml:space="preserve">Mùa </w:t>
            </w:r>
            <w:r w:rsidRPr="008C6558">
              <w:rPr>
                <w:b/>
                <w:color w:val="000000" w:themeColor="text1"/>
                <w:szCs w:val="26"/>
                <w:lang w:val="en-US"/>
              </w:rPr>
              <w:t>khô</w:t>
            </w:r>
          </w:p>
        </w:tc>
        <w:tc>
          <w:tcPr>
            <w:tcW w:w="903" w:type="pct"/>
            <w:shd w:val="clear" w:color="auto" w:fill="auto"/>
            <w:vAlign w:val="center"/>
          </w:tcPr>
          <w:p w14:paraId="26A73377" w14:textId="77777777" w:rsidR="005D4D43" w:rsidRPr="008C6558" w:rsidRDefault="005D4D43" w:rsidP="002F6E08">
            <w:pPr>
              <w:spacing w:after="120"/>
              <w:jc w:val="center"/>
              <w:rPr>
                <w:color w:val="000000" w:themeColor="text1"/>
                <w:szCs w:val="26"/>
              </w:rPr>
            </w:pPr>
            <w:r w:rsidRPr="008C6558">
              <w:rPr>
                <w:b/>
                <w:color w:val="000000" w:themeColor="text1"/>
                <w:szCs w:val="26"/>
              </w:rPr>
              <w:t>Năm</w:t>
            </w:r>
          </w:p>
        </w:tc>
      </w:tr>
      <w:tr w:rsidR="005D4D43" w:rsidRPr="008C6558" w14:paraId="4B72BE63" w14:textId="77777777" w:rsidTr="005D4D43">
        <w:trPr>
          <w:trHeight w:val="356"/>
        </w:trPr>
        <w:tc>
          <w:tcPr>
            <w:tcW w:w="2032" w:type="pct"/>
            <w:shd w:val="clear" w:color="auto" w:fill="auto"/>
            <w:vAlign w:val="center"/>
          </w:tcPr>
          <w:p w14:paraId="559C7612" w14:textId="77777777" w:rsidR="005D4D43" w:rsidRPr="008C6558" w:rsidRDefault="005D4D43" w:rsidP="002F6E08">
            <w:pPr>
              <w:spacing w:after="120"/>
              <w:jc w:val="center"/>
              <w:rPr>
                <w:color w:val="000000" w:themeColor="text1"/>
                <w:szCs w:val="26"/>
              </w:rPr>
            </w:pPr>
            <w:r w:rsidRPr="008C6558">
              <w:rPr>
                <w:color w:val="000000" w:themeColor="text1"/>
                <w:szCs w:val="26"/>
              </w:rPr>
              <w:t>2020</w:t>
            </w:r>
          </w:p>
        </w:tc>
        <w:tc>
          <w:tcPr>
            <w:tcW w:w="1042" w:type="pct"/>
            <w:shd w:val="clear" w:color="auto" w:fill="auto"/>
            <w:vAlign w:val="center"/>
          </w:tcPr>
          <w:p w14:paraId="6E6A6CEC" w14:textId="77777777" w:rsidR="005D4D43" w:rsidRPr="008C6558" w:rsidRDefault="005D4D43" w:rsidP="002F6E08">
            <w:pPr>
              <w:spacing w:after="120"/>
              <w:ind w:firstLine="19"/>
              <w:jc w:val="center"/>
              <w:rPr>
                <w:color w:val="000000" w:themeColor="text1"/>
                <w:szCs w:val="26"/>
              </w:rPr>
            </w:pPr>
            <w:r w:rsidRPr="008C6558">
              <w:rPr>
                <w:color w:val="000000" w:themeColor="text1"/>
                <w:szCs w:val="26"/>
              </w:rPr>
              <w:t>-0.5</w:t>
            </w:r>
          </w:p>
        </w:tc>
        <w:tc>
          <w:tcPr>
            <w:tcW w:w="1023" w:type="pct"/>
            <w:shd w:val="clear" w:color="auto" w:fill="auto"/>
            <w:vAlign w:val="center"/>
          </w:tcPr>
          <w:p w14:paraId="03E19884" w14:textId="77777777" w:rsidR="005D4D43" w:rsidRPr="008C6558" w:rsidRDefault="005D4D43" w:rsidP="002F6E08">
            <w:pPr>
              <w:spacing w:after="120"/>
              <w:jc w:val="center"/>
              <w:rPr>
                <w:color w:val="000000" w:themeColor="text1"/>
                <w:szCs w:val="26"/>
              </w:rPr>
            </w:pPr>
            <w:r w:rsidRPr="008C6558">
              <w:rPr>
                <w:color w:val="000000" w:themeColor="text1"/>
                <w:szCs w:val="26"/>
              </w:rPr>
              <w:t>2.4</w:t>
            </w:r>
          </w:p>
        </w:tc>
        <w:tc>
          <w:tcPr>
            <w:tcW w:w="903" w:type="pct"/>
            <w:shd w:val="clear" w:color="auto" w:fill="auto"/>
            <w:vAlign w:val="center"/>
          </w:tcPr>
          <w:p w14:paraId="00A4C052" w14:textId="77777777" w:rsidR="005D4D43" w:rsidRPr="008C6558" w:rsidRDefault="005D4D43" w:rsidP="002F6E08">
            <w:pPr>
              <w:spacing w:after="120"/>
              <w:jc w:val="center"/>
              <w:rPr>
                <w:color w:val="000000" w:themeColor="text1"/>
                <w:szCs w:val="26"/>
              </w:rPr>
            </w:pPr>
            <w:r w:rsidRPr="008C6558">
              <w:rPr>
                <w:color w:val="000000" w:themeColor="text1"/>
                <w:szCs w:val="26"/>
              </w:rPr>
              <w:t>1.3</w:t>
            </w:r>
          </w:p>
        </w:tc>
      </w:tr>
      <w:tr w:rsidR="005D4D43" w:rsidRPr="008C6558" w14:paraId="1864F795" w14:textId="77777777" w:rsidTr="005D4D43">
        <w:trPr>
          <w:trHeight w:val="356"/>
        </w:trPr>
        <w:tc>
          <w:tcPr>
            <w:tcW w:w="2032" w:type="pct"/>
            <w:shd w:val="clear" w:color="auto" w:fill="auto"/>
            <w:vAlign w:val="center"/>
          </w:tcPr>
          <w:p w14:paraId="0BFEC971" w14:textId="77777777" w:rsidR="005D4D43" w:rsidRPr="008C6558" w:rsidRDefault="005D4D43" w:rsidP="002F6E08">
            <w:pPr>
              <w:spacing w:after="120"/>
              <w:jc w:val="center"/>
              <w:rPr>
                <w:color w:val="000000" w:themeColor="text1"/>
                <w:szCs w:val="26"/>
              </w:rPr>
            </w:pPr>
            <w:r w:rsidRPr="008C6558">
              <w:rPr>
                <w:color w:val="000000" w:themeColor="text1"/>
                <w:szCs w:val="26"/>
              </w:rPr>
              <w:t>2030</w:t>
            </w:r>
          </w:p>
        </w:tc>
        <w:tc>
          <w:tcPr>
            <w:tcW w:w="1042" w:type="pct"/>
            <w:shd w:val="clear" w:color="auto" w:fill="auto"/>
            <w:vAlign w:val="center"/>
          </w:tcPr>
          <w:p w14:paraId="48829B17" w14:textId="77777777" w:rsidR="005D4D43" w:rsidRPr="008C6558" w:rsidRDefault="005D4D43" w:rsidP="002F6E08">
            <w:pPr>
              <w:spacing w:after="120"/>
              <w:ind w:firstLine="19"/>
              <w:jc w:val="center"/>
              <w:rPr>
                <w:color w:val="000000" w:themeColor="text1"/>
                <w:szCs w:val="26"/>
              </w:rPr>
            </w:pPr>
            <w:r w:rsidRPr="008C6558">
              <w:rPr>
                <w:color w:val="000000" w:themeColor="text1"/>
                <w:szCs w:val="26"/>
              </w:rPr>
              <w:t>-0.8</w:t>
            </w:r>
          </w:p>
        </w:tc>
        <w:tc>
          <w:tcPr>
            <w:tcW w:w="1023" w:type="pct"/>
            <w:shd w:val="clear" w:color="auto" w:fill="auto"/>
            <w:vAlign w:val="center"/>
          </w:tcPr>
          <w:p w14:paraId="55848D2F" w14:textId="77777777" w:rsidR="005D4D43" w:rsidRPr="008C6558" w:rsidRDefault="005D4D43" w:rsidP="002F6E08">
            <w:pPr>
              <w:spacing w:after="120"/>
              <w:jc w:val="center"/>
              <w:rPr>
                <w:color w:val="000000" w:themeColor="text1"/>
                <w:szCs w:val="26"/>
              </w:rPr>
            </w:pPr>
            <w:r w:rsidRPr="008C6558">
              <w:rPr>
                <w:color w:val="000000" w:themeColor="text1"/>
                <w:szCs w:val="26"/>
              </w:rPr>
              <w:t>3.5</w:t>
            </w:r>
          </w:p>
        </w:tc>
        <w:tc>
          <w:tcPr>
            <w:tcW w:w="903" w:type="pct"/>
            <w:shd w:val="clear" w:color="auto" w:fill="auto"/>
            <w:vAlign w:val="center"/>
          </w:tcPr>
          <w:p w14:paraId="59291705" w14:textId="77777777" w:rsidR="005D4D43" w:rsidRPr="008C6558" w:rsidRDefault="005D4D43" w:rsidP="002F6E08">
            <w:pPr>
              <w:spacing w:after="120"/>
              <w:jc w:val="center"/>
              <w:rPr>
                <w:color w:val="000000" w:themeColor="text1"/>
                <w:szCs w:val="26"/>
              </w:rPr>
            </w:pPr>
            <w:r w:rsidRPr="008C6558">
              <w:rPr>
                <w:color w:val="000000" w:themeColor="text1"/>
                <w:szCs w:val="26"/>
              </w:rPr>
              <w:t>1.9</w:t>
            </w:r>
          </w:p>
        </w:tc>
      </w:tr>
      <w:tr w:rsidR="005D4D43" w:rsidRPr="008C6558" w14:paraId="104205E4" w14:textId="77777777" w:rsidTr="005D4D43">
        <w:trPr>
          <w:trHeight w:val="356"/>
        </w:trPr>
        <w:tc>
          <w:tcPr>
            <w:tcW w:w="2032" w:type="pct"/>
            <w:shd w:val="clear" w:color="auto" w:fill="auto"/>
            <w:vAlign w:val="center"/>
          </w:tcPr>
          <w:p w14:paraId="747ABDA8" w14:textId="77777777" w:rsidR="005D4D43" w:rsidRPr="008C6558" w:rsidRDefault="005D4D43" w:rsidP="002F6E08">
            <w:pPr>
              <w:spacing w:after="120"/>
              <w:jc w:val="center"/>
              <w:rPr>
                <w:color w:val="000000" w:themeColor="text1"/>
                <w:szCs w:val="26"/>
              </w:rPr>
            </w:pPr>
            <w:r w:rsidRPr="008C6558">
              <w:rPr>
                <w:color w:val="000000" w:themeColor="text1"/>
                <w:szCs w:val="26"/>
              </w:rPr>
              <w:t>2040</w:t>
            </w:r>
          </w:p>
        </w:tc>
        <w:tc>
          <w:tcPr>
            <w:tcW w:w="1042" w:type="pct"/>
            <w:shd w:val="clear" w:color="auto" w:fill="auto"/>
            <w:vAlign w:val="center"/>
          </w:tcPr>
          <w:p w14:paraId="23CACE85" w14:textId="77777777" w:rsidR="005D4D43" w:rsidRPr="008C6558" w:rsidRDefault="005D4D43" w:rsidP="002F6E08">
            <w:pPr>
              <w:spacing w:after="120"/>
              <w:ind w:firstLine="19"/>
              <w:jc w:val="center"/>
              <w:rPr>
                <w:color w:val="000000" w:themeColor="text1"/>
                <w:szCs w:val="26"/>
              </w:rPr>
            </w:pPr>
            <w:r w:rsidRPr="008C6558">
              <w:rPr>
                <w:color w:val="000000" w:themeColor="text1"/>
                <w:szCs w:val="26"/>
              </w:rPr>
              <w:t>-1.1</w:t>
            </w:r>
          </w:p>
        </w:tc>
        <w:tc>
          <w:tcPr>
            <w:tcW w:w="1023" w:type="pct"/>
            <w:shd w:val="clear" w:color="auto" w:fill="auto"/>
            <w:vAlign w:val="center"/>
          </w:tcPr>
          <w:p w14:paraId="36617ACA" w14:textId="77777777" w:rsidR="005D4D43" w:rsidRPr="008C6558" w:rsidRDefault="005D4D43" w:rsidP="002F6E08">
            <w:pPr>
              <w:spacing w:after="120"/>
              <w:jc w:val="center"/>
              <w:rPr>
                <w:color w:val="000000" w:themeColor="text1"/>
                <w:szCs w:val="26"/>
              </w:rPr>
            </w:pPr>
            <w:r w:rsidRPr="008C6558">
              <w:rPr>
                <w:color w:val="000000" w:themeColor="text1"/>
                <w:szCs w:val="26"/>
              </w:rPr>
              <w:t>4.9</w:t>
            </w:r>
          </w:p>
        </w:tc>
        <w:tc>
          <w:tcPr>
            <w:tcW w:w="903" w:type="pct"/>
            <w:shd w:val="clear" w:color="auto" w:fill="auto"/>
            <w:vAlign w:val="center"/>
          </w:tcPr>
          <w:p w14:paraId="54B0733E" w14:textId="77777777" w:rsidR="005D4D43" w:rsidRPr="008C6558" w:rsidRDefault="005D4D43" w:rsidP="002F6E08">
            <w:pPr>
              <w:spacing w:after="120"/>
              <w:jc w:val="center"/>
              <w:rPr>
                <w:color w:val="000000" w:themeColor="text1"/>
                <w:szCs w:val="26"/>
              </w:rPr>
            </w:pPr>
            <w:r w:rsidRPr="008C6558">
              <w:rPr>
                <w:color w:val="000000" w:themeColor="text1"/>
                <w:szCs w:val="26"/>
              </w:rPr>
              <w:t>2.7</w:t>
            </w:r>
          </w:p>
        </w:tc>
      </w:tr>
      <w:tr w:rsidR="005D4D43" w:rsidRPr="008C6558" w14:paraId="06D9AAFC" w14:textId="77777777" w:rsidTr="005D4D43">
        <w:trPr>
          <w:trHeight w:val="356"/>
        </w:trPr>
        <w:tc>
          <w:tcPr>
            <w:tcW w:w="2032" w:type="pct"/>
            <w:shd w:val="clear" w:color="auto" w:fill="auto"/>
            <w:vAlign w:val="center"/>
          </w:tcPr>
          <w:p w14:paraId="4FE8B2AD" w14:textId="77777777" w:rsidR="005D4D43" w:rsidRPr="008C6558" w:rsidRDefault="005D4D43" w:rsidP="002F6E08">
            <w:pPr>
              <w:spacing w:after="120"/>
              <w:jc w:val="center"/>
              <w:rPr>
                <w:color w:val="000000" w:themeColor="text1"/>
                <w:szCs w:val="26"/>
              </w:rPr>
            </w:pPr>
            <w:r w:rsidRPr="008C6558">
              <w:rPr>
                <w:color w:val="000000" w:themeColor="text1"/>
                <w:szCs w:val="26"/>
              </w:rPr>
              <w:t>2050</w:t>
            </w:r>
          </w:p>
        </w:tc>
        <w:tc>
          <w:tcPr>
            <w:tcW w:w="1042" w:type="pct"/>
            <w:shd w:val="clear" w:color="auto" w:fill="auto"/>
            <w:vAlign w:val="center"/>
          </w:tcPr>
          <w:p w14:paraId="2D1B6F31" w14:textId="77777777" w:rsidR="005D4D43" w:rsidRPr="008C6558" w:rsidRDefault="005D4D43" w:rsidP="002F6E08">
            <w:pPr>
              <w:spacing w:after="120"/>
              <w:ind w:firstLine="19"/>
              <w:jc w:val="center"/>
              <w:rPr>
                <w:color w:val="000000" w:themeColor="text1"/>
                <w:szCs w:val="26"/>
              </w:rPr>
            </w:pPr>
            <w:r w:rsidRPr="008C6558">
              <w:rPr>
                <w:color w:val="000000" w:themeColor="text1"/>
                <w:szCs w:val="26"/>
              </w:rPr>
              <w:t>-1.4</w:t>
            </w:r>
          </w:p>
        </w:tc>
        <w:tc>
          <w:tcPr>
            <w:tcW w:w="1023" w:type="pct"/>
            <w:shd w:val="clear" w:color="auto" w:fill="auto"/>
            <w:vAlign w:val="center"/>
          </w:tcPr>
          <w:p w14:paraId="10856433" w14:textId="77777777" w:rsidR="005D4D43" w:rsidRPr="008C6558" w:rsidRDefault="005D4D43" w:rsidP="002F6E08">
            <w:pPr>
              <w:spacing w:after="120"/>
              <w:jc w:val="center"/>
              <w:rPr>
                <w:color w:val="000000" w:themeColor="text1"/>
                <w:szCs w:val="26"/>
              </w:rPr>
            </w:pPr>
            <w:r w:rsidRPr="008C6558">
              <w:rPr>
                <w:color w:val="000000" w:themeColor="text1"/>
                <w:szCs w:val="26"/>
              </w:rPr>
              <w:t>6.4</w:t>
            </w:r>
          </w:p>
        </w:tc>
        <w:tc>
          <w:tcPr>
            <w:tcW w:w="903" w:type="pct"/>
            <w:shd w:val="clear" w:color="auto" w:fill="auto"/>
            <w:vAlign w:val="center"/>
          </w:tcPr>
          <w:p w14:paraId="6861B13F" w14:textId="77777777" w:rsidR="005D4D43" w:rsidRPr="008C6558" w:rsidRDefault="005D4D43" w:rsidP="002F6E08">
            <w:pPr>
              <w:spacing w:after="120"/>
              <w:jc w:val="center"/>
              <w:rPr>
                <w:color w:val="000000" w:themeColor="text1"/>
                <w:szCs w:val="26"/>
              </w:rPr>
            </w:pPr>
            <w:r w:rsidRPr="008C6558">
              <w:rPr>
                <w:color w:val="000000" w:themeColor="text1"/>
                <w:szCs w:val="26"/>
              </w:rPr>
              <w:t>3.5</w:t>
            </w:r>
          </w:p>
        </w:tc>
      </w:tr>
      <w:tr w:rsidR="005D4D43" w:rsidRPr="008C6558" w14:paraId="094F2F29" w14:textId="77777777" w:rsidTr="005D4D43">
        <w:trPr>
          <w:trHeight w:val="356"/>
        </w:trPr>
        <w:tc>
          <w:tcPr>
            <w:tcW w:w="2032" w:type="pct"/>
            <w:shd w:val="clear" w:color="auto" w:fill="auto"/>
            <w:vAlign w:val="center"/>
          </w:tcPr>
          <w:p w14:paraId="67814B01" w14:textId="77777777" w:rsidR="005D4D43" w:rsidRPr="008C6558" w:rsidRDefault="005D4D43" w:rsidP="002F6E08">
            <w:pPr>
              <w:spacing w:after="120"/>
              <w:jc w:val="center"/>
              <w:rPr>
                <w:color w:val="000000" w:themeColor="text1"/>
                <w:szCs w:val="26"/>
              </w:rPr>
            </w:pPr>
            <w:r w:rsidRPr="008C6558">
              <w:rPr>
                <w:color w:val="000000" w:themeColor="text1"/>
                <w:szCs w:val="26"/>
              </w:rPr>
              <w:t>2060</w:t>
            </w:r>
          </w:p>
        </w:tc>
        <w:tc>
          <w:tcPr>
            <w:tcW w:w="1042" w:type="pct"/>
            <w:shd w:val="clear" w:color="auto" w:fill="auto"/>
            <w:vAlign w:val="center"/>
          </w:tcPr>
          <w:p w14:paraId="66274DD0" w14:textId="77777777" w:rsidR="005D4D43" w:rsidRPr="008C6558" w:rsidRDefault="005D4D43" w:rsidP="002F6E08">
            <w:pPr>
              <w:spacing w:after="120"/>
              <w:ind w:firstLine="19"/>
              <w:jc w:val="center"/>
              <w:rPr>
                <w:color w:val="000000" w:themeColor="text1"/>
                <w:szCs w:val="26"/>
              </w:rPr>
            </w:pPr>
            <w:r w:rsidRPr="008C6558">
              <w:rPr>
                <w:color w:val="000000" w:themeColor="text1"/>
                <w:szCs w:val="26"/>
              </w:rPr>
              <w:t>-1.8</w:t>
            </w:r>
          </w:p>
        </w:tc>
        <w:tc>
          <w:tcPr>
            <w:tcW w:w="1023" w:type="pct"/>
            <w:shd w:val="clear" w:color="auto" w:fill="auto"/>
            <w:vAlign w:val="center"/>
          </w:tcPr>
          <w:p w14:paraId="0CE10659" w14:textId="77777777" w:rsidR="005D4D43" w:rsidRPr="008C6558" w:rsidRDefault="005D4D43" w:rsidP="002F6E08">
            <w:pPr>
              <w:spacing w:after="120"/>
              <w:jc w:val="center"/>
              <w:rPr>
                <w:color w:val="000000" w:themeColor="text1"/>
                <w:szCs w:val="26"/>
              </w:rPr>
            </w:pPr>
            <w:r w:rsidRPr="008C6558">
              <w:rPr>
                <w:color w:val="000000" w:themeColor="text1"/>
                <w:szCs w:val="26"/>
              </w:rPr>
              <w:t>7.7</w:t>
            </w:r>
          </w:p>
        </w:tc>
        <w:tc>
          <w:tcPr>
            <w:tcW w:w="903" w:type="pct"/>
            <w:shd w:val="clear" w:color="auto" w:fill="auto"/>
            <w:vAlign w:val="center"/>
          </w:tcPr>
          <w:p w14:paraId="2FBD3962" w14:textId="77777777" w:rsidR="005D4D43" w:rsidRPr="008C6558" w:rsidRDefault="005D4D43" w:rsidP="002F6E08">
            <w:pPr>
              <w:spacing w:after="120"/>
              <w:jc w:val="center"/>
              <w:rPr>
                <w:color w:val="000000" w:themeColor="text1"/>
                <w:szCs w:val="26"/>
              </w:rPr>
            </w:pPr>
            <w:r w:rsidRPr="008C6558">
              <w:rPr>
                <w:color w:val="000000" w:themeColor="text1"/>
                <w:szCs w:val="26"/>
              </w:rPr>
              <w:t>4.2</w:t>
            </w:r>
          </w:p>
        </w:tc>
      </w:tr>
      <w:tr w:rsidR="005D4D43" w:rsidRPr="008C6558" w14:paraId="1DE46EB5" w14:textId="77777777" w:rsidTr="005D4D43">
        <w:trPr>
          <w:trHeight w:val="356"/>
        </w:trPr>
        <w:tc>
          <w:tcPr>
            <w:tcW w:w="2032" w:type="pct"/>
            <w:shd w:val="clear" w:color="auto" w:fill="auto"/>
            <w:vAlign w:val="center"/>
          </w:tcPr>
          <w:p w14:paraId="3DD0E11B" w14:textId="77777777" w:rsidR="005D4D43" w:rsidRPr="008C6558" w:rsidRDefault="005D4D43" w:rsidP="002F6E08">
            <w:pPr>
              <w:spacing w:after="120"/>
              <w:jc w:val="center"/>
              <w:rPr>
                <w:color w:val="000000" w:themeColor="text1"/>
                <w:szCs w:val="26"/>
              </w:rPr>
            </w:pPr>
            <w:r w:rsidRPr="008C6558">
              <w:rPr>
                <w:color w:val="000000" w:themeColor="text1"/>
                <w:szCs w:val="26"/>
              </w:rPr>
              <w:t>2070</w:t>
            </w:r>
          </w:p>
        </w:tc>
        <w:tc>
          <w:tcPr>
            <w:tcW w:w="1042" w:type="pct"/>
            <w:shd w:val="clear" w:color="auto" w:fill="auto"/>
            <w:vAlign w:val="center"/>
          </w:tcPr>
          <w:p w14:paraId="11589EE8" w14:textId="77777777" w:rsidR="005D4D43" w:rsidRPr="008C6558" w:rsidRDefault="005D4D43" w:rsidP="002F6E08">
            <w:pPr>
              <w:spacing w:after="120"/>
              <w:ind w:firstLine="19"/>
              <w:jc w:val="center"/>
              <w:rPr>
                <w:color w:val="000000" w:themeColor="text1"/>
                <w:szCs w:val="26"/>
              </w:rPr>
            </w:pPr>
            <w:r w:rsidRPr="008C6558">
              <w:rPr>
                <w:color w:val="000000" w:themeColor="text1"/>
                <w:szCs w:val="26"/>
              </w:rPr>
              <w:t>-2.1</w:t>
            </w:r>
          </w:p>
        </w:tc>
        <w:tc>
          <w:tcPr>
            <w:tcW w:w="1023" w:type="pct"/>
            <w:shd w:val="clear" w:color="auto" w:fill="auto"/>
            <w:vAlign w:val="center"/>
          </w:tcPr>
          <w:p w14:paraId="0FD4D272" w14:textId="77777777" w:rsidR="005D4D43" w:rsidRPr="008C6558" w:rsidRDefault="005D4D43" w:rsidP="002F6E08">
            <w:pPr>
              <w:spacing w:after="120"/>
              <w:jc w:val="center"/>
              <w:rPr>
                <w:color w:val="000000" w:themeColor="text1"/>
                <w:szCs w:val="26"/>
              </w:rPr>
            </w:pPr>
            <w:r w:rsidRPr="008C6558">
              <w:rPr>
                <w:color w:val="000000" w:themeColor="text1"/>
                <w:szCs w:val="26"/>
              </w:rPr>
              <w:t>9.0</w:t>
            </w:r>
          </w:p>
        </w:tc>
        <w:tc>
          <w:tcPr>
            <w:tcW w:w="903" w:type="pct"/>
            <w:shd w:val="clear" w:color="auto" w:fill="auto"/>
            <w:vAlign w:val="center"/>
          </w:tcPr>
          <w:p w14:paraId="729A20AD" w14:textId="77777777" w:rsidR="005D4D43" w:rsidRPr="008C6558" w:rsidRDefault="005D4D43" w:rsidP="002F6E08">
            <w:pPr>
              <w:spacing w:after="120"/>
              <w:jc w:val="center"/>
              <w:rPr>
                <w:color w:val="000000" w:themeColor="text1"/>
                <w:szCs w:val="26"/>
              </w:rPr>
            </w:pPr>
            <w:r w:rsidRPr="008C6558">
              <w:rPr>
                <w:color w:val="000000" w:themeColor="text1"/>
                <w:szCs w:val="26"/>
              </w:rPr>
              <w:t>5.0</w:t>
            </w:r>
          </w:p>
        </w:tc>
      </w:tr>
      <w:tr w:rsidR="005D4D43" w:rsidRPr="008C6558" w14:paraId="10D7EBAC" w14:textId="77777777" w:rsidTr="005D4D43">
        <w:trPr>
          <w:trHeight w:val="356"/>
        </w:trPr>
        <w:tc>
          <w:tcPr>
            <w:tcW w:w="2032" w:type="pct"/>
            <w:shd w:val="clear" w:color="auto" w:fill="auto"/>
            <w:vAlign w:val="center"/>
          </w:tcPr>
          <w:p w14:paraId="5F77D1EB" w14:textId="77777777" w:rsidR="005D4D43" w:rsidRPr="008C6558" w:rsidRDefault="005D4D43" w:rsidP="002F6E08">
            <w:pPr>
              <w:spacing w:after="120"/>
              <w:jc w:val="center"/>
              <w:rPr>
                <w:color w:val="000000" w:themeColor="text1"/>
                <w:szCs w:val="26"/>
              </w:rPr>
            </w:pPr>
            <w:r w:rsidRPr="008C6558">
              <w:rPr>
                <w:color w:val="000000" w:themeColor="text1"/>
                <w:szCs w:val="26"/>
              </w:rPr>
              <w:t>2080</w:t>
            </w:r>
          </w:p>
        </w:tc>
        <w:tc>
          <w:tcPr>
            <w:tcW w:w="1042" w:type="pct"/>
            <w:shd w:val="clear" w:color="auto" w:fill="auto"/>
            <w:vAlign w:val="center"/>
          </w:tcPr>
          <w:p w14:paraId="12BD1F1B" w14:textId="77777777" w:rsidR="005D4D43" w:rsidRPr="008C6558" w:rsidRDefault="005D4D43" w:rsidP="002F6E08">
            <w:pPr>
              <w:spacing w:after="120"/>
              <w:ind w:firstLine="19"/>
              <w:jc w:val="center"/>
              <w:rPr>
                <w:color w:val="000000" w:themeColor="text1"/>
                <w:szCs w:val="26"/>
              </w:rPr>
            </w:pPr>
            <w:r w:rsidRPr="008C6558">
              <w:rPr>
                <w:color w:val="000000" w:themeColor="text1"/>
                <w:szCs w:val="26"/>
              </w:rPr>
              <w:t>-2.3</w:t>
            </w:r>
          </w:p>
        </w:tc>
        <w:tc>
          <w:tcPr>
            <w:tcW w:w="1023" w:type="pct"/>
            <w:shd w:val="clear" w:color="auto" w:fill="auto"/>
            <w:vAlign w:val="center"/>
          </w:tcPr>
          <w:p w14:paraId="7C5F1683" w14:textId="77777777" w:rsidR="005D4D43" w:rsidRPr="008C6558" w:rsidRDefault="005D4D43" w:rsidP="002F6E08">
            <w:pPr>
              <w:spacing w:after="120"/>
              <w:jc w:val="center"/>
              <w:rPr>
                <w:color w:val="000000" w:themeColor="text1"/>
                <w:szCs w:val="26"/>
              </w:rPr>
            </w:pPr>
            <w:r w:rsidRPr="008C6558">
              <w:rPr>
                <w:color w:val="000000" w:themeColor="text1"/>
                <w:szCs w:val="26"/>
              </w:rPr>
              <w:t>10.1</w:t>
            </w:r>
          </w:p>
        </w:tc>
        <w:tc>
          <w:tcPr>
            <w:tcW w:w="903" w:type="pct"/>
            <w:shd w:val="clear" w:color="auto" w:fill="auto"/>
            <w:vAlign w:val="center"/>
          </w:tcPr>
          <w:p w14:paraId="66EF9945" w14:textId="77777777" w:rsidR="005D4D43" w:rsidRPr="008C6558" w:rsidRDefault="005D4D43" w:rsidP="002F6E08">
            <w:pPr>
              <w:spacing w:after="120"/>
              <w:jc w:val="center"/>
              <w:rPr>
                <w:color w:val="000000" w:themeColor="text1"/>
                <w:szCs w:val="26"/>
              </w:rPr>
            </w:pPr>
            <w:r w:rsidRPr="008C6558">
              <w:rPr>
                <w:color w:val="000000" w:themeColor="text1"/>
                <w:szCs w:val="26"/>
              </w:rPr>
              <w:t>5.6</w:t>
            </w:r>
          </w:p>
        </w:tc>
      </w:tr>
      <w:tr w:rsidR="005D4D43" w:rsidRPr="008C6558" w14:paraId="5F7845A1" w14:textId="77777777" w:rsidTr="005D4D43">
        <w:trPr>
          <w:trHeight w:val="356"/>
        </w:trPr>
        <w:tc>
          <w:tcPr>
            <w:tcW w:w="2032" w:type="pct"/>
            <w:shd w:val="clear" w:color="auto" w:fill="auto"/>
            <w:vAlign w:val="center"/>
          </w:tcPr>
          <w:p w14:paraId="4678E5C6" w14:textId="77777777" w:rsidR="005D4D43" w:rsidRPr="008C6558" w:rsidRDefault="005D4D43" w:rsidP="002F6E08">
            <w:pPr>
              <w:spacing w:after="120"/>
              <w:jc w:val="center"/>
              <w:rPr>
                <w:color w:val="000000" w:themeColor="text1"/>
                <w:szCs w:val="26"/>
              </w:rPr>
            </w:pPr>
            <w:r w:rsidRPr="008C6558">
              <w:rPr>
                <w:color w:val="000000" w:themeColor="text1"/>
                <w:szCs w:val="26"/>
              </w:rPr>
              <w:t>2090</w:t>
            </w:r>
          </w:p>
        </w:tc>
        <w:tc>
          <w:tcPr>
            <w:tcW w:w="1042" w:type="pct"/>
            <w:shd w:val="clear" w:color="auto" w:fill="auto"/>
            <w:vAlign w:val="center"/>
          </w:tcPr>
          <w:p w14:paraId="2713B0ED" w14:textId="77777777" w:rsidR="005D4D43" w:rsidRPr="008C6558" w:rsidRDefault="005D4D43" w:rsidP="002F6E08">
            <w:pPr>
              <w:spacing w:after="120"/>
              <w:ind w:firstLine="19"/>
              <w:jc w:val="center"/>
              <w:rPr>
                <w:color w:val="000000" w:themeColor="text1"/>
                <w:szCs w:val="26"/>
              </w:rPr>
            </w:pPr>
            <w:r w:rsidRPr="008C6558">
              <w:rPr>
                <w:color w:val="000000" w:themeColor="text1"/>
                <w:szCs w:val="26"/>
              </w:rPr>
              <w:t>-2.6</w:t>
            </w:r>
          </w:p>
        </w:tc>
        <w:tc>
          <w:tcPr>
            <w:tcW w:w="1023" w:type="pct"/>
            <w:shd w:val="clear" w:color="auto" w:fill="auto"/>
            <w:vAlign w:val="center"/>
          </w:tcPr>
          <w:p w14:paraId="39773F54" w14:textId="77777777" w:rsidR="005D4D43" w:rsidRPr="008C6558" w:rsidRDefault="005D4D43" w:rsidP="002F6E08">
            <w:pPr>
              <w:spacing w:after="120"/>
              <w:jc w:val="center"/>
              <w:rPr>
                <w:color w:val="000000" w:themeColor="text1"/>
                <w:szCs w:val="26"/>
              </w:rPr>
            </w:pPr>
            <w:r w:rsidRPr="008C6558">
              <w:rPr>
                <w:color w:val="000000" w:themeColor="text1"/>
                <w:szCs w:val="26"/>
              </w:rPr>
              <w:t>11.2</w:t>
            </w:r>
          </w:p>
        </w:tc>
        <w:tc>
          <w:tcPr>
            <w:tcW w:w="903" w:type="pct"/>
            <w:shd w:val="clear" w:color="auto" w:fill="auto"/>
            <w:vAlign w:val="center"/>
          </w:tcPr>
          <w:p w14:paraId="2EC53B14" w14:textId="77777777" w:rsidR="005D4D43" w:rsidRPr="008C6558" w:rsidRDefault="005D4D43" w:rsidP="002F6E08">
            <w:pPr>
              <w:spacing w:after="120"/>
              <w:jc w:val="center"/>
              <w:rPr>
                <w:color w:val="000000" w:themeColor="text1"/>
                <w:szCs w:val="26"/>
              </w:rPr>
            </w:pPr>
            <w:r w:rsidRPr="008C6558">
              <w:rPr>
                <w:color w:val="000000" w:themeColor="text1"/>
                <w:szCs w:val="26"/>
              </w:rPr>
              <w:t>6.2</w:t>
            </w:r>
          </w:p>
        </w:tc>
      </w:tr>
      <w:tr w:rsidR="005D4D43" w:rsidRPr="008C6558" w14:paraId="1CD5EA3E" w14:textId="77777777" w:rsidTr="005D4D43">
        <w:trPr>
          <w:trHeight w:val="356"/>
        </w:trPr>
        <w:tc>
          <w:tcPr>
            <w:tcW w:w="2032" w:type="pct"/>
            <w:shd w:val="clear" w:color="auto" w:fill="auto"/>
            <w:vAlign w:val="center"/>
          </w:tcPr>
          <w:p w14:paraId="241429C0" w14:textId="77777777" w:rsidR="005D4D43" w:rsidRPr="008C6558" w:rsidRDefault="005D4D43" w:rsidP="002F6E08">
            <w:pPr>
              <w:spacing w:after="120"/>
              <w:jc w:val="center"/>
              <w:rPr>
                <w:color w:val="000000" w:themeColor="text1"/>
                <w:szCs w:val="26"/>
              </w:rPr>
            </w:pPr>
            <w:r w:rsidRPr="008C6558">
              <w:rPr>
                <w:color w:val="000000" w:themeColor="text1"/>
                <w:szCs w:val="26"/>
              </w:rPr>
              <w:t>2100</w:t>
            </w:r>
          </w:p>
        </w:tc>
        <w:tc>
          <w:tcPr>
            <w:tcW w:w="1042" w:type="pct"/>
            <w:shd w:val="clear" w:color="auto" w:fill="auto"/>
            <w:vAlign w:val="center"/>
          </w:tcPr>
          <w:p w14:paraId="349272AF" w14:textId="77777777" w:rsidR="005D4D43" w:rsidRPr="008C6558" w:rsidRDefault="005D4D43" w:rsidP="002F6E08">
            <w:pPr>
              <w:spacing w:after="120"/>
              <w:ind w:firstLine="19"/>
              <w:jc w:val="center"/>
              <w:rPr>
                <w:color w:val="000000" w:themeColor="text1"/>
                <w:szCs w:val="26"/>
              </w:rPr>
            </w:pPr>
            <w:r w:rsidRPr="008C6558">
              <w:rPr>
                <w:color w:val="000000" w:themeColor="text1"/>
                <w:szCs w:val="26"/>
              </w:rPr>
              <w:t>-2.8</w:t>
            </w:r>
          </w:p>
        </w:tc>
        <w:tc>
          <w:tcPr>
            <w:tcW w:w="1023" w:type="pct"/>
            <w:shd w:val="clear" w:color="auto" w:fill="auto"/>
            <w:vAlign w:val="center"/>
          </w:tcPr>
          <w:p w14:paraId="7146656F" w14:textId="77777777" w:rsidR="005D4D43" w:rsidRPr="008C6558" w:rsidRDefault="005D4D43" w:rsidP="002F6E08">
            <w:pPr>
              <w:spacing w:after="120"/>
              <w:jc w:val="center"/>
              <w:rPr>
                <w:color w:val="000000" w:themeColor="text1"/>
                <w:szCs w:val="26"/>
              </w:rPr>
            </w:pPr>
            <w:r w:rsidRPr="008C6558">
              <w:rPr>
                <w:color w:val="000000" w:themeColor="text1"/>
                <w:szCs w:val="26"/>
              </w:rPr>
              <w:t>12.1</w:t>
            </w:r>
          </w:p>
        </w:tc>
        <w:tc>
          <w:tcPr>
            <w:tcW w:w="903" w:type="pct"/>
            <w:shd w:val="clear" w:color="auto" w:fill="auto"/>
            <w:vAlign w:val="center"/>
          </w:tcPr>
          <w:p w14:paraId="34AE4691" w14:textId="77777777" w:rsidR="005D4D43" w:rsidRPr="008C6558" w:rsidRDefault="005D4D43" w:rsidP="002F6E08">
            <w:pPr>
              <w:spacing w:after="120"/>
              <w:jc w:val="center"/>
              <w:rPr>
                <w:color w:val="000000" w:themeColor="text1"/>
                <w:szCs w:val="26"/>
              </w:rPr>
            </w:pPr>
            <w:r w:rsidRPr="008C6558">
              <w:rPr>
                <w:color w:val="000000" w:themeColor="text1"/>
                <w:szCs w:val="26"/>
              </w:rPr>
              <w:t>6.7</w:t>
            </w:r>
          </w:p>
        </w:tc>
      </w:tr>
    </w:tbl>
    <w:p w14:paraId="5587FD87" w14:textId="77777777" w:rsidR="0024398C" w:rsidRPr="008C6558" w:rsidRDefault="00581EDF" w:rsidP="002F6E08">
      <w:pPr>
        <w:spacing w:line="276" w:lineRule="auto"/>
        <w:ind w:firstLine="720"/>
        <w:rPr>
          <w:color w:val="000000" w:themeColor="text1"/>
          <w:sz w:val="28"/>
          <w:szCs w:val="26"/>
        </w:rPr>
      </w:pPr>
      <w:r w:rsidRPr="008C6558">
        <w:rPr>
          <w:color w:val="000000" w:themeColor="text1"/>
          <w:sz w:val="28"/>
          <w:szCs w:val="26"/>
        </w:rPr>
        <w:t>Lượng mưa tại các khu vực trên địa bàn tỉnh Đắk Lắk có xu hướng gia tăng vào mùa mưa. Vào năm 2020, lượng mưa toàn tỉnh mùa mưa tăng từ 1,06 – 1,32%, trong đó Thành phố Buôn Ma Thuột, TX Buôn Hồ có lượng mưa tăng nhiều nhất. Đến năm 2050, lượng mưa toàn tỉnh tăng từ 1,75 đến 3,65%. Tăng cao nhất là ở thành phố Buôn Ma Thuột và</w:t>
      </w:r>
      <w:r w:rsidRPr="008C6558">
        <w:rPr>
          <w:color w:val="000000" w:themeColor="text1"/>
          <w:lang w:val="en-US" w:bidi="ar-SA"/>
        </w:rPr>
        <w:t xml:space="preserve"> </w:t>
      </w:r>
      <w:r w:rsidRPr="008C6558">
        <w:rPr>
          <w:color w:val="000000" w:themeColor="text1"/>
          <w:sz w:val="28"/>
          <w:szCs w:val="26"/>
        </w:rPr>
        <w:t>TX Buôn Hồ. Đến năm 2100, lượng mưa toản tỉnh tăng từ 3,6 – 7,9%.</w:t>
      </w:r>
    </w:p>
    <w:p w14:paraId="5D15F5F0" w14:textId="77777777" w:rsidR="00581EDF" w:rsidRPr="008C6558" w:rsidRDefault="00581EDF" w:rsidP="002F6E08">
      <w:pPr>
        <w:pStyle w:val="Macdinh"/>
        <w:suppressAutoHyphens w:val="0"/>
        <w:rPr>
          <w:i/>
          <w:color w:val="000000" w:themeColor="text1"/>
        </w:rPr>
      </w:pPr>
      <w:bookmarkStart w:id="527" w:name="_Toc311710144"/>
      <w:bookmarkStart w:id="528" w:name="_Toc325615731"/>
      <w:r w:rsidRPr="008C6558">
        <w:rPr>
          <w:color w:val="000000" w:themeColor="text1"/>
          <w:lang w:val="en-US"/>
        </w:rPr>
        <w:t>(3). Tác</w:t>
      </w:r>
      <w:bookmarkStart w:id="529" w:name="_Toc55749375"/>
      <w:bookmarkEnd w:id="527"/>
      <w:bookmarkEnd w:id="528"/>
      <w:r w:rsidRPr="008C6558">
        <w:rPr>
          <w:i/>
          <w:color w:val="000000" w:themeColor="text1"/>
        </w:rPr>
        <w:t xml:space="preserve"> động của biến đổi khí hậu </w:t>
      </w:r>
      <w:r w:rsidRPr="008C6558">
        <w:rPr>
          <w:color w:val="000000" w:themeColor="text1"/>
          <w:lang w:val="en-US"/>
        </w:rPr>
        <w:t>đến quy hoạch</w:t>
      </w:r>
      <w:bookmarkEnd w:id="529"/>
    </w:p>
    <w:p w14:paraId="2E88E67C" w14:textId="77777777" w:rsidR="00581EDF" w:rsidRPr="008C6558" w:rsidRDefault="00581EDF" w:rsidP="002F6E08">
      <w:pPr>
        <w:pStyle w:val="u6"/>
        <w:widowControl w:val="0"/>
        <w:rPr>
          <w:color w:val="000000" w:themeColor="text1"/>
          <w:lang w:val="en-US"/>
        </w:rPr>
      </w:pPr>
      <w:r w:rsidRPr="008C6558">
        <w:rPr>
          <w:color w:val="000000" w:themeColor="text1"/>
          <w:lang w:val="en-US"/>
        </w:rPr>
        <w:t>1). Tác động biến đổi khí hậu đối với sản xuất nông nghiệp</w:t>
      </w:r>
    </w:p>
    <w:p w14:paraId="54FEE4E8" w14:textId="77777777" w:rsidR="00581EDF" w:rsidRPr="008C6558" w:rsidRDefault="00581EDF" w:rsidP="002F6E08">
      <w:pPr>
        <w:pStyle w:val="u7"/>
        <w:widowControl w:val="0"/>
        <w:rPr>
          <w:color w:val="000000" w:themeColor="text1"/>
          <w:lang w:val="en-US"/>
        </w:rPr>
      </w:pPr>
      <w:r w:rsidRPr="008C6558">
        <w:rPr>
          <w:color w:val="000000" w:themeColor="text1"/>
          <w:lang w:val="en-US"/>
        </w:rPr>
        <w:t>(a). Tác động tích cực</w:t>
      </w:r>
    </w:p>
    <w:p w14:paraId="51A08B85" w14:textId="77777777" w:rsidR="00581EDF" w:rsidRPr="008C6558" w:rsidRDefault="00581EDF" w:rsidP="002F6E08">
      <w:pPr>
        <w:pStyle w:val="Macdinh"/>
        <w:suppressAutoHyphens w:val="0"/>
        <w:rPr>
          <w:color w:val="000000" w:themeColor="text1"/>
          <w:lang w:val="en-US"/>
        </w:rPr>
      </w:pPr>
      <w:r w:rsidRPr="008C6558">
        <w:rPr>
          <w:color w:val="000000" w:themeColor="text1"/>
          <w:lang w:val="en-US"/>
        </w:rPr>
        <w:t>BĐKH đã tạo động lực cho nhà khoa học, người nông dân nghiên cứu, khảo nghiệm, sử dụng các giống cây trồng có khả năng chịu hạn; chuyển đổi giống cây trồng vật nuôi. Đồng thời tích cực nhân rộng các mô hình sản xuất nhằm thích ứng với BĐKH trong các lĩnh vực trồng trọt, chăn nuôi,...</w:t>
      </w:r>
    </w:p>
    <w:p w14:paraId="17155518" w14:textId="77777777" w:rsidR="00581EDF" w:rsidRPr="008C6558" w:rsidRDefault="00581EDF" w:rsidP="002F6E08">
      <w:pPr>
        <w:pStyle w:val="u7"/>
        <w:widowControl w:val="0"/>
        <w:rPr>
          <w:color w:val="000000" w:themeColor="text1"/>
          <w:lang w:val="en-US"/>
        </w:rPr>
      </w:pPr>
      <w:r w:rsidRPr="008C6558">
        <w:rPr>
          <w:color w:val="000000" w:themeColor="text1"/>
          <w:lang w:val="en-US"/>
        </w:rPr>
        <w:t>(b). Tác động tiêu cực</w:t>
      </w:r>
    </w:p>
    <w:p w14:paraId="286E4326" w14:textId="77777777" w:rsidR="00581EDF" w:rsidRPr="008C6558" w:rsidRDefault="00581EDF" w:rsidP="002F6E08">
      <w:pPr>
        <w:pStyle w:val="Macdinh"/>
        <w:suppressAutoHyphens w:val="0"/>
        <w:rPr>
          <w:rFonts w:eastAsia="Calibri"/>
          <w:color w:val="000000" w:themeColor="text1"/>
          <w:szCs w:val="22"/>
          <w:lang w:eastAsia="en-US"/>
        </w:rPr>
      </w:pPr>
      <w:r w:rsidRPr="008C6558">
        <w:rPr>
          <w:color w:val="000000" w:themeColor="text1"/>
        </w:rPr>
        <w:t xml:space="preserve">Sản xuất nông nghiệp </w:t>
      </w:r>
      <w:r w:rsidRPr="008C6558">
        <w:rPr>
          <w:color w:val="000000" w:themeColor="text1"/>
          <w:lang w:val="nb-NO"/>
        </w:rPr>
        <w:t xml:space="preserve">liên tục phải đối phó với tình trạng hạn hán kéo dài, </w:t>
      </w:r>
      <w:r w:rsidRPr="008C6558">
        <w:rPr>
          <w:color w:val="000000" w:themeColor="text1"/>
        </w:rPr>
        <w:t xml:space="preserve">ảnh hưởng tương đối nặng nề đến các hoạt động sản xuất nông nghiệp, gây thiệt hại nặng nề cho tỉnh </w:t>
      </w:r>
      <w:r w:rsidRPr="008C6558">
        <w:rPr>
          <w:noProof/>
          <w:color w:val="000000" w:themeColor="text1"/>
          <w:lang w:val="en-US"/>
        </w:rPr>
        <w:t>Đắk Lắk</w:t>
      </w:r>
      <w:r w:rsidRPr="008C6558">
        <w:rPr>
          <w:color w:val="000000" w:themeColor="text1"/>
        </w:rPr>
        <w:t xml:space="preserve">. </w:t>
      </w:r>
    </w:p>
    <w:p w14:paraId="2912E2F2" w14:textId="77777777" w:rsidR="00581EDF" w:rsidRPr="008C6558" w:rsidRDefault="00581EDF" w:rsidP="002F6E08">
      <w:pPr>
        <w:spacing w:after="120" w:line="276" w:lineRule="auto"/>
        <w:ind w:firstLine="720"/>
        <w:rPr>
          <w:color w:val="000000" w:themeColor="text1"/>
          <w:sz w:val="28"/>
          <w:szCs w:val="28"/>
          <w:lang w:val="sv-SE"/>
        </w:rPr>
      </w:pPr>
      <w:r w:rsidRPr="008C6558">
        <w:rPr>
          <w:bCs/>
          <w:iCs/>
          <w:color w:val="000000" w:themeColor="text1"/>
        </w:rPr>
        <w:t>BĐKH</w:t>
      </w:r>
      <w:r w:rsidRPr="008C6558">
        <w:rPr>
          <w:color w:val="000000" w:themeColor="text1"/>
        </w:rPr>
        <w:t xml:space="preserve"> có</w:t>
      </w:r>
      <w:r w:rsidRPr="008C6558">
        <w:rPr>
          <w:color w:val="000000" w:themeColor="text1"/>
          <w:sz w:val="28"/>
          <w:szCs w:val="28"/>
          <w:lang w:val="sv-SE"/>
        </w:rPr>
        <w:t xml:space="preserve"> tác động đến sinh trưởng, năng suất cây trồng, thời vụ gieo trồng, làm tăng nguy cơ lây lan sâu bệnh hại cây </w:t>
      </w:r>
      <w:r w:rsidRPr="008C6558">
        <w:rPr>
          <w:color w:val="000000" w:themeColor="text1"/>
        </w:rPr>
        <w:t>trồng. Ảnh</w:t>
      </w:r>
      <w:r w:rsidRPr="008C6558">
        <w:rPr>
          <w:color w:val="000000" w:themeColor="text1"/>
          <w:sz w:val="28"/>
          <w:szCs w:val="28"/>
          <w:lang w:val="sv-SE"/>
        </w:rPr>
        <w:t xml:space="preserve"> hưởng đến sinh sản, sinh trưởng của gia súc, gia cầm, làm tăng khả năng sinh bệnh, truyền dịch của gia súc, gia </w:t>
      </w:r>
      <w:r w:rsidRPr="008C6558">
        <w:rPr>
          <w:color w:val="000000" w:themeColor="text1"/>
        </w:rPr>
        <w:t xml:space="preserve">cầm. Ngành nông nghiệp đối mặt với nhu cầu lớn về phát triển giống cây </w:t>
      </w:r>
      <w:r w:rsidRPr="008C6558">
        <w:rPr>
          <w:color w:val="000000" w:themeColor="text1"/>
        </w:rPr>
        <w:lastRenderedPageBreak/>
        <w:t xml:space="preserve">trồng và vật nuôi nhằm giảm thiểu rủi ro do </w:t>
      </w:r>
      <w:r w:rsidRPr="008C6558">
        <w:rPr>
          <w:bCs/>
          <w:iCs/>
          <w:color w:val="000000" w:themeColor="text1"/>
        </w:rPr>
        <w:t>b</w:t>
      </w:r>
      <w:r w:rsidRPr="008C6558">
        <w:rPr>
          <w:bCs/>
          <w:iCs/>
          <w:color w:val="000000" w:themeColor="text1"/>
          <w:spacing w:val="2"/>
        </w:rPr>
        <w:t>i</w:t>
      </w:r>
      <w:r w:rsidRPr="008C6558">
        <w:rPr>
          <w:bCs/>
          <w:iCs/>
          <w:color w:val="000000" w:themeColor="text1"/>
        </w:rPr>
        <w:t>ếnđổikhíhậu</w:t>
      </w:r>
      <w:r w:rsidRPr="008C6558">
        <w:rPr>
          <w:color w:val="000000" w:themeColor="text1"/>
        </w:rPr>
        <w:t xml:space="preserve"> và các hiện tượng khí hậu cực đoan.Vì sự nóng lên trên phạm vi toàn lãnh thổ, thời gian thích nghi của cây trồng nhiệt đới mở rộng và của cây trồng á nhiệt đới bị thu hẹp lại. Ngoài ra, </w:t>
      </w:r>
      <w:r w:rsidRPr="008C6558">
        <w:rPr>
          <w:bCs/>
          <w:iCs/>
          <w:color w:val="000000" w:themeColor="text1"/>
        </w:rPr>
        <w:t>BĐKH</w:t>
      </w:r>
      <w:r w:rsidRPr="008C6558">
        <w:rPr>
          <w:color w:val="000000" w:themeColor="text1"/>
        </w:rPr>
        <w:t xml:space="preserve"> có khả năng làm tăng tần số, cường độ, tính biến động và tính cực đoan của các hiện tượng thời tiết nguy hiểm như bão, tố, lốc, các thiên tai liên quan đến nhiệt độ và mùa như thời tiết khô nóng, lũ, ngập úng hay hạn hán, rét hại, sâu bệnh, làm giảm năng suất và sản lượng cây trồng vật nuôi</w:t>
      </w:r>
      <w:r w:rsidRPr="008C6558">
        <w:rPr>
          <w:color w:val="000000" w:themeColor="text1"/>
          <w:lang w:val="en-US"/>
        </w:rPr>
        <w:t>.</w:t>
      </w:r>
    </w:p>
    <w:p w14:paraId="54992518" w14:textId="77777777" w:rsidR="00581EDF" w:rsidRPr="008C6558" w:rsidRDefault="00581EDF" w:rsidP="002F6E08">
      <w:pPr>
        <w:rPr>
          <w:rFonts w:eastAsia="Calibri"/>
          <w:color w:val="000000" w:themeColor="text1"/>
          <w:szCs w:val="22"/>
          <w:lang w:eastAsia="en-US" w:bidi="ar-SA"/>
        </w:rPr>
      </w:pPr>
      <w:r w:rsidRPr="008C6558">
        <w:rPr>
          <w:color w:val="000000" w:themeColor="text1"/>
        </w:rPr>
        <w:t xml:space="preserve">Thách thức của </w:t>
      </w:r>
      <w:r w:rsidRPr="008C6558">
        <w:rPr>
          <w:bCs/>
          <w:iCs/>
          <w:color w:val="000000" w:themeColor="text1"/>
        </w:rPr>
        <w:t>BĐKH</w:t>
      </w:r>
      <w:r w:rsidRPr="008C6558">
        <w:rPr>
          <w:color w:val="000000" w:themeColor="text1"/>
        </w:rPr>
        <w:t xml:space="preserve"> hiện nay cũng liên quan đến các vấn đề như mất đất sản xuất nông nghiệp do hiện tượng lũ lụt, hoang mạc hóa,… Bên cạnh đó việc chuyển dịch từ đất sản xuất nông nghiệp sang đất phi nông nghiệp cũng góp phần gây áp lực lên tình hình an ninh lương thực của địa phương.</w:t>
      </w:r>
    </w:p>
    <w:p w14:paraId="1230F8FE" w14:textId="77777777" w:rsidR="00581EDF" w:rsidRPr="008C6558" w:rsidRDefault="00581EDF" w:rsidP="002F6E08">
      <w:pPr>
        <w:pStyle w:val="u6"/>
        <w:widowControl w:val="0"/>
        <w:rPr>
          <w:color w:val="000000" w:themeColor="text1"/>
          <w:lang w:val="en-US"/>
        </w:rPr>
      </w:pPr>
      <w:r w:rsidRPr="008C6558">
        <w:rPr>
          <w:color w:val="000000" w:themeColor="text1"/>
          <w:lang w:val="en-US"/>
        </w:rPr>
        <w:t>2).</w:t>
      </w:r>
      <w:r w:rsidRPr="008C6558">
        <w:rPr>
          <w:color w:val="000000" w:themeColor="text1"/>
          <w:sz w:val="28"/>
          <w:szCs w:val="28"/>
          <w:lang w:val="sv-SE"/>
        </w:rPr>
        <w:t xml:space="preserve"> Tác động </w:t>
      </w:r>
      <w:r w:rsidRPr="008C6558">
        <w:rPr>
          <w:color w:val="000000" w:themeColor="text1"/>
          <w:lang w:val="en-US"/>
        </w:rPr>
        <w:t xml:space="preserve">biến đổi khí hậu </w:t>
      </w:r>
      <w:r w:rsidRPr="008C6558">
        <w:rPr>
          <w:color w:val="000000" w:themeColor="text1"/>
          <w:sz w:val="28"/>
          <w:szCs w:val="28"/>
          <w:lang w:val="sv-SE"/>
        </w:rPr>
        <w:t>đối với lâm nghiệp</w:t>
      </w:r>
    </w:p>
    <w:p w14:paraId="7BCCD1A1" w14:textId="77777777" w:rsidR="00581EDF" w:rsidRPr="008C6558" w:rsidRDefault="00581EDF" w:rsidP="002F6E08">
      <w:pPr>
        <w:spacing w:after="120" w:line="276" w:lineRule="auto"/>
        <w:ind w:firstLine="720"/>
        <w:rPr>
          <w:color w:val="000000" w:themeColor="text1"/>
          <w:sz w:val="28"/>
          <w:szCs w:val="28"/>
          <w:lang w:val="sv-SE"/>
        </w:rPr>
      </w:pPr>
      <w:r w:rsidRPr="008C6558">
        <w:rPr>
          <w:color w:val="000000" w:themeColor="text1"/>
          <w:lang w:val="en-US"/>
        </w:rPr>
        <w:t xml:space="preserve">(a). Tác </w:t>
      </w:r>
      <w:r w:rsidRPr="008C6558">
        <w:rPr>
          <w:color w:val="000000" w:themeColor="text1"/>
          <w:sz w:val="28"/>
          <w:szCs w:val="28"/>
          <w:lang w:val="sv-SE"/>
        </w:rPr>
        <w:t xml:space="preserve">động </w:t>
      </w:r>
      <w:r w:rsidRPr="008C6558">
        <w:rPr>
          <w:color w:val="000000" w:themeColor="text1"/>
          <w:lang w:val="en-US"/>
        </w:rPr>
        <w:t>tích cực</w:t>
      </w:r>
    </w:p>
    <w:p w14:paraId="7B9317E1" w14:textId="77777777" w:rsidR="00581EDF" w:rsidRPr="008C6558" w:rsidRDefault="00581EDF" w:rsidP="002F6E08">
      <w:pPr>
        <w:rPr>
          <w:color w:val="000000" w:themeColor="text1"/>
          <w:lang w:val="sv-SE"/>
        </w:rPr>
      </w:pPr>
      <w:r w:rsidRPr="008C6558">
        <w:rPr>
          <w:color w:val="000000" w:themeColor="text1"/>
          <w:lang w:val="sv-SE"/>
        </w:rPr>
        <w:t>Góp phần thúc đẩy các dự án liên quan đến việc tăng cường trồng và bảo vệ rừng, đặc biệt là rừng đầu nguồn, phòng chống cháy rừng. Các công trình, dự án vệ sinh  môi trường, giảm thất thoát nước, nhà máy nước; tăng cường mảng xanh trong đô thị.</w:t>
      </w:r>
    </w:p>
    <w:p w14:paraId="5507FF75" w14:textId="77777777" w:rsidR="00581EDF" w:rsidRPr="008C6558" w:rsidRDefault="00581EDF" w:rsidP="002F6E08">
      <w:pPr>
        <w:pStyle w:val="u7"/>
        <w:widowControl w:val="0"/>
        <w:rPr>
          <w:color w:val="000000" w:themeColor="text1"/>
          <w:lang w:val="en-US"/>
        </w:rPr>
      </w:pPr>
      <w:r w:rsidRPr="008C6558">
        <w:rPr>
          <w:color w:val="000000" w:themeColor="text1"/>
          <w:lang w:val="en-US"/>
        </w:rPr>
        <w:t>(b).</w:t>
      </w:r>
      <w:r w:rsidRPr="008C6558">
        <w:rPr>
          <w:color w:val="000000" w:themeColor="text1"/>
          <w:sz w:val="28"/>
          <w:szCs w:val="28"/>
          <w:lang w:val="sv-SE"/>
        </w:rPr>
        <w:t xml:space="preserve"> Tác động </w:t>
      </w:r>
      <w:r w:rsidRPr="008C6558">
        <w:rPr>
          <w:color w:val="000000" w:themeColor="text1"/>
          <w:lang w:val="en-US"/>
        </w:rPr>
        <w:t>tiêu cực</w:t>
      </w:r>
    </w:p>
    <w:p w14:paraId="2EE01AEC" w14:textId="77777777" w:rsidR="00581EDF" w:rsidRPr="008C6558" w:rsidRDefault="00581EDF" w:rsidP="002F6E08">
      <w:pPr>
        <w:pStyle w:val="Macdinh"/>
        <w:suppressAutoHyphens w:val="0"/>
        <w:rPr>
          <w:rFonts w:eastAsia="Calibri"/>
          <w:color w:val="000000" w:themeColor="text1"/>
          <w:szCs w:val="22"/>
        </w:rPr>
      </w:pPr>
      <w:r w:rsidRPr="008C6558">
        <w:rPr>
          <w:color w:val="000000" w:themeColor="text1"/>
          <w:sz w:val="28"/>
          <w:szCs w:val="28"/>
          <w:lang w:val="sv-SE"/>
        </w:rPr>
        <w:t xml:space="preserve">BĐKH </w:t>
      </w:r>
      <w:r w:rsidRPr="008C6558">
        <w:rPr>
          <w:color w:val="000000" w:themeColor="text1"/>
        </w:rPr>
        <w:t>làm suy giảm diện tích rừng do gia tăng các vụ cháy rừng, suy giảm chất lượng rừng, gây khó khăn cho công tác quản lý, bảo tồn và phát triển rừng.</w:t>
      </w:r>
    </w:p>
    <w:p w14:paraId="6675AD65" w14:textId="77777777" w:rsidR="00581EDF" w:rsidRPr="008C6558" w:rsidRDefault="00581EDF" w:rsidP="002F6E08">
      <w:pPr>
        <w:pStyle w:val="Macdinh"/>
        <w:suppressAutoHyphens w:val="0"/>
        <w:rPr>
          <w:color w:val="000000" w:themeColor="text1"/>
          <w:lang w:eastAsia="en-US"/>
        </w:rPr>
      </w:pPr>
      <w:r w:rsidRPr="008C6558">
        <w:rPr>
          <w:color w:val="000000" w:themeColor="text1"/>
        </w:rPr>
        <w:t xml:space="preserve">Ranh giới rừng nguyên sinh cũng như rừng thứ sinh có thể chuyển dịch. Nhiệt độ cao kết hợp </w:t>
      </w:r>
      <w:r w:rsidRPr="008C6558">
        <w:rPr>
          <w:color w:val="000000" w:themeColor="text1"/>
          <w:sz w:val="28"/>
          <w:szCs w:val="28"/>
          <w:lang w:val="sv-SE"/>
        </w:rPr>
        <w:t xml:space="preserve">với </w:t>
      </w:r>
      <w:r w:rsidRPr="008C6558">
        <w:rPr>
          <w:color w:val="000000" w:themeColor="text1"/>
        </w:rPr>
        <w:t>ánh sáng mặt trời dồi dào thúc đẩy quá trình quang hợp dẫn đến tăng cường quá trình đồng hoá cây xanh. Tuy vậy, chỉ số tăng trưởng sinh khối của cây rừng có thể giảm do độ ẩm giảm. Nguy cơ diệt chủng của động vật và thực vật gia tăng, một số loài thực vật quan trọng như trầm hương, hoàng đàn, pơmu, gỗ đỏ, lát hoa, gụ mật,… có thể bị suy kiệt.</w:t>
      </w:r>
    </w:p>
    <w:p w14:paraId="4B89D77A" w14:textId="77777777" w:rsidR="00581EDF" w:rsidRPr="008C6558" w:rsidRDefault="00581EDF" w:rsidP="002F6E08">
      <w:pPr>
        <w:pStyle w:val="Macdinh"/>
        <w:suppressAutoHyphens w:val="0"/>
        <w:rPr>
          <w:color w:val="000000" w:themeColor="text1"/>
        </w:rPr>
      </w:pPr>
      <w:r w:rsidRPr="008C6558">
        <w:rPr>
          <w:color w:val="000000" w:themeColor="text1"/>
        </w:rPr>
        <w:t>Nhiệt độ cao và mức độ khô hạn gia tăng làm tăng nguy cơ cháy rừng, phát triển dịch bệnh, sâu bệnh,…</w:t>
      </w:r>
    </w:p>
    <w:p w14:paraId="021C50B8" w14:textId="77777777" w:rsidR="00581EDF" w:rsidRPr="008C6558" w:rsidRDefault="00581EDF" w:rsidP="002F6E08">
      <w:pPr>
        <w:pStyle w:val="u6"/>
        <w:widowControl w:val="0"/>
        <w:rPr>
          <w:color w:val="000000" w:themeColor="text1"/>
          <w:lang w:val="en-US"/>
        </w:rPr>
      </w:pPr>
      <w:r w:rsidRPr="008C6558">
        <w:rPr>
          <w:color w:val="000000" w:themeColor="text1"/>
          <w:lang w:val="en-US"/>
        </w:rPr>
        <w:t>3) Tác động biến đổi khí hậu tới ngành công nghiệp – năng lượng</w:t>
      </w:r>
    </w:p>
    <w:p w14:paraId="13515DD1" w14:textId="77777777" w:rsidR="00581EDF" w:rsidRPr="008C6558" w:rsidRDefault="00581EDF" w:rsidP="002F6E08">
      <w:pPr>
        <w:pStyle w:val="u7"/>
        <w:widowControl w:val="0"/>
        <w:ind w:firstLine="720"/>
        <w:rPr>
          <w:color w:val="000000" w:themeColor="text1"/>
          <w:lang w:val="en-US"/>
        </w:rPr>
      </w:pPr>
      <w:r w:rsidRPr="008C6558">
        <w:rPr>
          <w:color w:val="000000" w:themeColor="text1"/>
          <w:lang w:val="en-US"/>
        </w:rPr>
        <w:t>(a). Tác động tích cực</w:t>
      </w:r>
    </w:p>
    <w:p w14:paraId="3388CC88" w14:textId="77777777" w:rsidR="00581EDF" w:rsidRPr="008C6558" w:rsidRDefault="00581EDF" w:rsidP="002F6E08">
      <w:pPr>
        <w:ind w:firstLine="720"/>
        <w:rPr>
          <w:color w:val="000000" w:themeColor="text1"/>
          <w:spacing w:val="-6"/>
          <w:lang w:val="sv-SE"/>
        </w:rPr>
      </w:pPr>
      <w:r w:rsidRPr="008C6558">
        <w:rPr>
          <w:bCs/>
          <w:iCs/>
          <w:color w:val="000000" w:themeColor="text1"/>
          <w:lang w:val="sv-SE"/>
        </w:rPr>
        <w:t>BĐKH</w:t>
      </w:r>
      <w:r w:rsidRPr="008C6558">
        <w:rPr>
          <w:color w:val="000000" w:themeColor="text1"/>
          <w:lang w:val="sv-SE"/>
        </w:rPr>
        <w:t xml:space="preserve"> góp phần nâng cao ý thức của người dân trong việc sử dụng năng lượng một cách tiết kiệm và hiệu quả. Trong bối cảnh </w:t>
      </w:r>
      <w:r w:rsidRPr="008C6558">
        <w:rPr>
          <w:bCs/>
          <w:iCs/>
          <w:color w:val="000000" w:themeColor="text1"/>
          <w:lang w:val="sv-SE"/>
        </w:rPr>
        <w:t>BĐKH</w:t>
      </w:r>
      <w:r w:rsidRPr="008C6558">
        <w:rPr>
          <w:color w:val="000000" w:themeColor="text1"/>
          <w:lang w:val="sv-SE"/>
        </w:rPr>
        <w:t xml:space="preserve"> hiện nay, chính quyền các cấp và người dân đã chú trọng hơn trong việc sử dụng các nguồn năng lượng tái tạo, các dạng năng lượng ít phát thải khí nhà kính, giúp bảo vệ môi trường và đảm bảo phát triển bền vững. </w:t>
      </w:r>
      <w:r w:rsidRPr="008C6558">
        <w:rPr>
          <w:bCs/>
          <w:iCs/>
          <w:color w:val="000000" w:themeColor="text1"/>
          <w:lang w:val="sv-SE"/>
        </w:rPr>
        <w:t>BĐKH</w:t>
      </w:r>
      <w:r w:rsidRPr="008C6558">
        <w:rPr>
          <w:color w:val="000000" w:themeColor="text1"/>
          <w:spacing w:val="-6"/>
          <w:lang w:val="sv-SE"/>
        </w:rPr>
        <w:t xml:space="preserve"> cũng tạo động lực nhằm thay đổi nhận thức của con người, tập quán sản xuất, lối sống tích cực hơn, tiết kiệm hơn. Bên cạnh đó </w:t>
      </w:r>
      <w:r w:rsidRPr="008C6558">
        <w:rPr>
          <w:bCs/>
          <w:iCs/>
          <w:color w:val="000000" w:themeColor="text1"/>
          <w:lang w:val="sv-SE"/>
        </w:rPr>
        <w:t>BĐKH</w:t>
      </w:r>
      <w:r w:rsidRPr="008C6558">
        <w:rPr>
          <w:color w:val="000000" w:themeColor="text1"/>
          <w:spacing w:val="-6"/>
          <w:lang w:val="sv-SE"/>
        </w:rPr>
        <w:t xml:space="preserve"> cũng tạo cơ hội để đầu tư các dự án năng lượng sạch nhằm giảm phát thải khí nhà  kính, thân thiện với môi trường.</w:t>
      </w:r>
    </w:p>
    <w:p w14:paraId="221B5154" w14:textId="77777777" w:rsidR="00581EDF" w:rsidRPr="008C6558" w:rsidRDefault="00581EDF" w:rsidP="002F6E08">
      <w:pPr>
        <w:pStyle w:val="u7"/>
        <w:widowControl w:val="0"/>
        <w:ind w:firstLine="720"/>
        <w:rPr>
          <w:color w:val="000000" w:themeColor="text1"/>
          <w:lang w:val="en-US"/>
        </w:rPr>
      </w:pPr>
      <w:r w:rsidRPr="008C6558">
        <w:rPr>
          <w:color w:val="000000" w:themeColor="text1"/>
          <w:lang w:val="en-US"/>
        </w:rPr>
        <w:t>(b). Tác động tiêu cực</w:t>
      </w:r>
    </w:p>
    <w:p w14:paraId="0D0BC7C7" w14:textId="77777777" w:rsidR="00581EDF" w:rsidRPr="008C6558" w:rsidRDefault="00581EDF" w:rsidP="002F6E08">
      <w:pPr>
        <w:ind w:firstLine="720"/>
        <w:rPr>
          <w:rFonts w:eastAsia="Calibri"/>
          <w:color w:val="000000" w:themeColor="text1"/>
          <w:szCs w:val="22"/>
          <w:lang w:eastAsia="en-US" w:bidi="ar-SA"/>
        </w:rPr>
      </w:pPr>
      <w:r w:rsidRPr="008C6558">
        <w:rPr>
          <w:color w:val="000000" w:themeColor="text1"/>
        </w:rPr>
        <w:t xml:space="preserve">Mưa lũ, hạn hán thất thường sẽ tác động tiêu cực đến quá trình vận hành, khai thác hệ thống truyền tải và phân phối điện. Mặt khác, do lũ lớn bất thường, các hồ chứa nước của các công trình thủy điện không thể điều tiết theo quy trình dẫn đến </w:t>
      </w:r>
      <w:r w:rsidRPr="008C6558">
        <w:rPr>
          <w:color w:val="000000" w:themeColor="text1"/>
        </w:rPr>
        <w:lastRenderedPageBreak/>
        <w:t>nguy cơ vỡ đập, đe dọa sự an toàn cho vùng hạ lưu.</w:t>
      </w:r>
    </w:p>
    <w:p w14:paraId="17FBE2FB" w14:textId="77777777" w:rsidR="00581EDF" w:rsidRPr="008C6558" w:rsidRDefault="00581EDF" w:rsidP="002F6E08">
      <w:pPr>
        <w:ind w:firstLine="720"/>
        <w:rPr>
          <w:color w:val="000000" w:themeColor="text1"/>
          <w:lang w:val="de-DE"/>
        </w:rPr>
      </w:pPr>
      <w:r w:rsidRPr="008C6558">
        <w:rPr>
          <w:color w:val="000000" w:themeColor="text1"/>
          <w:lang w:val="de-DE"/>
        </w:rPr>
        <w:t>Những thay đổi về lưu lượng dòng chảy và sự gia tăng độ bốc hơi sẽ tạo ra một số động tác lên sản xuất thủy điện. Những tác động này còn liên quan đến việc vận hành hệ thống cung cấp điện năng, tài chính và ngành năng lượng. BĐKH có thể hạn chế khả năng xây dựng thêm các nhà máy thủy điện, ảnh hưởng đến khả năng cung cấp điện nói chung. Về lâu dài, khi nhu cầu về điện năng tăng lên, hệ thống cung cấp điện buộc phải giải quyết tình trạng thiếu điện bằng cách xây dựng thêm các nhà máy điện, và không loại trừ trường hợp phải sử dụng nhiêu liệu hóa thạch, nguồn chính đẩy nhanh quá trình BĐKH.</w:t>
      </w:r>
    </w:p>
    <w:p w14:paraId="353F67D0" w14:textId="77777777" w:rsidR="00581EDF" w:rsidRPr="008C6558" w:rsidRDefault="00581EDF" w:rsidP="002F6E08">
      <w:pPr>
        <w:ind w:firstLine="720"/>
        <w:rPr>
          <w:color w:val="000000" w:themeColor="text1"/>
          <w:lang w:val="de-DE"/>
        </w:rPr>
      </w:pPr>
      <w:r w:rsidRPr="008C6558">
        <w:rPr>
          <w:color w:val="000000" w:themeColor="text1"/>
          <w:lang w:val="de-DE"/>
        </w:rPr>
        <w:t>BĐKH sẽ ảnh hưởng đến cả nguồn cung và cầu điện. Nhiệt độ không khí cao hơn sẽ giảm nhu cầu sưởi ấm mùa đông nhưng tăng nhu cầu làm mát mùa hè. Các nhà máy nhiệt điện vốn cần đến các con sông để làm nguội nước có thể vấp phải những lỗi vận hành do lưu lượng dòng chảy giảm. Nước sông và biển ấm hơn cũng làm giảm hiệu suất bốc hơi của nước, khiến sản phẩm đầu ra bị giảm hoặc phải tiêu tốn nhiều nhiên liệu hơn.</w:t>
      </w:r>
    </w:p>
    <w:p w14:paraId="5C7E6BFB" w14:textId="77777777" w:rsidR="00581EDF" w:rsidRPr="008C6558" w:rsidRDefault="00581EDF" w:rsidP="002F6E08">
      <w:pPr>
        <w:ind w:firstLine="720"/>
        <w:rPr>
          <w:color w:val="000000" w:themeColor="text1"/>
          <w:lang w:val="de-DE"/>
        </w:rPr>
      </w:pPr>
      <w:r w:rsidRPr="008C6558">
        <w:rPr>
          <w:color w:val="000000" w:themeColor="text1"/>
          <w:lang w:val="de-DE"/>
        </w:rPr>
        <w:t>Sản lượng điện mùa cạn của hầu hết các công trình thuỷ điện có xu thế giảm dần trong thế kỷ 21 so với thời kỳ nền và ngược lại sản lượng điện mùa lũ của các công trình thuỷ điện lại có xu thế tăng dần trong thế kỷ 21 so với thời kỳ nền. Mức giảm hay tăng này phụ thuộc vào tình hình dòng chảy đến và khả năng điều tiết của từng hồ chứa. Tổng sản lượng điện trong năm phụ thuộc vào sản lượng điện trong mùa lũ và mùa cạn, vì vậy nếu sản lượng điện mùa lũ tăng nhỏ hơn lượng giảm của sản lượng điện mùa kiệt thì tổng lượng điện trong năm sẽ giảm.</w:t>
      </w:r>
    </w:p>
    <w:p w14:paraId="790158B8" w14:textId="77777777" w:rsidR="00581EDF" w:rsidRPr="008C6558" w:rsidRDefault="00581EDF" w:rsidP="002F6E08">
      <w:pPr>
        <w:pStyle w:val="u6"/>
        <w:widowControl w:val="0"/>
        <w:rPr>
          <w:color w:val="000000" w:themeColor="text1"/>
          <w:lang w:val="en-US"/>
        </w:rPr>
      </w:pPr>
      <w:r w:rsidRPr="008C6558">
        <w:rPr>
          <w:color w:val="000000" w:themeColor="text1"/>
          <w:lang w:val="en-US"/>
        </w:rPr>
        <w:t xml:space="preserve">4). Tác động biến đổi khí hậu tới xây dựng và </w:t>
      </w:r>
      <w:r w:rsidRPr="008C6558">
        <w:rPr>
          <w:color w:val="000000" w:themeColor="text1"/>
          <w:sz w:val="28"/>
          <w:szCs w:val="28"/>
          <w:lang w:val="sv-SE"/>
        </w:rPr>
        <w:t>giao thông vận tải</w:t>
      </w:r>
    </w:p>
    <w:p w14:paraId="43B57132" w14:textId="77777777" w:rsidR="00581EDF" w:rsidRPr="008C6558" w:rsidRDefault="00581EDF" w:rsidP="002F6E08">
      <w:pPr>
        <w:pStyle w:val="u7"/>
        <w:widowControl w:val="0"/>
        <w:ind w:firstLine="720"/>
        <w:rPr>
          <w:color w:val="000000" w:themeColor="text1"/>
          <w:lang w:val="en-US"/>
        </w:rPr>
      </w:pPr>
      <w:r w:rsidRPr="008C6558">
        <w:rPr>
          <w:color w:val="000000" w:themeColor="text1"/>
          <w:lang w:val="en-US"/>
        </w:rPr>
        <w:t>(a). Tác động tích cực</w:t>
      </w:r>
    </w:p>
    <w:p w14:paraId="22C469CD" w14:textId="77777777" w:rsidR="00581EDF" w:rsidRPr="008C6558" w:rsidRDefault="00581EDF" w:rsidP="002F6E08">
      <w:pPr>
        <w:ind w:firstLine="720"/>
        <w:rPr>
          <w:rFonts w:eastAsia="Calibri"/>
          <w:color w:val="000000" w:themeColor="text1"/>
          <w:szCs w:val="22"/>
          <w:lang w:val="sv-SE" w:bidi="ar-SA"/>
        </w:rPr>
      </w:pPr>
      <w:r w:rsidRPr="008C6558">
        <w:rPr>
          <w:color w:val="000000" w:themeColor="text1"/>
          <w:lang w:val="sv-SE"/>
        </w:rPr>
        <w:t>Dưới áp lực của BĐKH, ngành xây dựng và giao thông vận tải đã và đang nghiên cứu chế tạo các động cơ sử dụng nguồn năng lượng sạch, năng lượng tái tạo (năng lượng mặt trời, khí sinh học,...), các động cơ tiết kiệm năng lượng có khả năng giảm phát thải khí nhà kính với giá thành phù hợp. Ngoài ra, BĐKH còn góp phần thay đổi nhận thức của Chính quyền và người dân trong việc sử dụng các loại vật liệu mới vừa có khả năng chống chịu với điều kiện thời tiết khắc nghiệt vừa thân thiện với môi trường và có giá thành thấp như: sơn sinh học, gạch không nung,...</w:t>
      </w:r>
    </w:p>
    <w:p w14:paraId="641BA0C2" w14:textId="77777777" w:rsidR="00581EDF" w:rsidRPr="008C6558" w:rsidRDefault="00581EDF" w:rsidP="002F6E08">
      <w:pPr>
        <w:pStyle w:val="u7"/>
        <w:widowControl w:val="0"/>
        <w:ind w:firstLine="720"/>
        <w:rPr>
          <w:color w:val="000000" w:themeColor="text1"/>
          <w:lang w:val="en-US"/>
        </w:rPr>
      </w:pPr>
      <w:r w:rsidRPr="008C6558">
        <w:rPr>
          <w:color w:val="000000" w:themeColor="text1"/>
          <w:lang w:val="en-US"/>
        </w:rPr>
        <w:t>(b). Tác động tiêu cực</w:t>
      </w:r>
    </w:p>
    <w:p w14:paraId="12F310AA" w14:textId="77777777" w:rsidR="00581EDF" w:rsidRPr="008C6558" w:rsidRDefault="00581EDF" w:rsidP="002F6E08">
      <w:pPr>
        <w:ind w:firstLine="720"/>
        <w:rPr>
          <w:rFonts w:eastAsia="Calibri"/>
          <w:color w:val="000000" w:themeColor="text1"/>
          <w:szCs w:val="22"/>
          <w:lang w:eastAsia="en-US" w:bidi="ar-SA"/>
        </w:rPr>
      </w:pPr>
      <w:r w:rsidRPr="008C6558">
        <w:rPr>
          <w:color w:val="000000" w:themeColor="text1"/>
        </w:rPr>
        <w:t xml:space="preserve">Thách thức của </w:t>
      </w:r>
      <w:r w:rsidRPr="008C6558">
        <w:rPr>
          <w:bCs/>
          <w:iCs/>
          <w:color w:val="000000" w:themeColor="text1"/>
          <w:lang w:val="it-IT"/>
        </w:rPr>
        <w:t>BĐKH</w:t>
      </w:r>
      <w:r w:rsidRPr="008C6558">
        <w:rPr>
          <w:color w:val="000000" w:themeColor="text1"/>
        </w:rPr>
        <w:t xml:space="preserve"> với giao thông vận tải và xây dựng phải kể đến trước hết lên hệ thống cơ sở hạ tầng. Hạn hán có thể ảnh hưởng đến sông hồ, chiều cao tĩnh không thông thuyền gây ra các biến động cho các hoạt động trên mạng lưới giao thông hàng hải và đường thủy nội địa. Biên độ nhiệt độ lớn ảnh hưởng đến các kết cấu công trình xây dựng và các công trình công cộng trên khu vực.</w:t>
      </w:r>
    </w:p>
    <w:p w14:paraId="11D3099A" w14:textId="77777777" w:rsidR="00581EDF" w:rsidRPr="008C6558" w:rsidRDefault="00581EDF" w:rsidP="002F6E08">
      <w:pPr>
        <w:spacing w:after="120" w:line="276" w:lineRule="auto"/>
        <w:ind w:firstLine="720"/>
        <w:rPr>
          <w:color w:val="000000" w:themeColor="text1"/>
          <w:sz w:val="28"/>
          <w:szCs w:val="28"/>
          <w:lang w:val="sv-SE"/>
        </w:rPr>
      </w:pPr>
      <w:r w:rsidRPr="008C6558">
        <w:rPr>
          <w:color w:val="000000" w:themeColor="text1"/>
          <w:lang w:val="de-DE"/>
        </w:rPr>
        <w:t xml:space="preserve">Các thiệt hại hệ thống giao thông do bão, lụt, tác động của nhiệt độ, lượng mưa, độ ẩm tăng, làm giảm tuổi thọ các công trình giao thông trên các tuyến quốc lộ, đường tỉnh đều bị </w:t>
      </w:r>
      <w:r w:rsidRPr="008C6558">
        <w:rPr>
          <w:color w:val="000000" w:themeColor="text1"/>
          <w:sz w:val="28"/>
          <w:szCs w:val="28"/>
          <w:lang w:val="sv-SE"/>
        </w:rPr>
        <w:t xml:space="preserve">xói lở </w:t>
      </w:r>
      <w:r w:rsidRPr="008C6558">
        <w:rPr>
          <w:color w:val="000000" w:themeColor="text1"/>
          <w:lang w:val="de-DE"/>
        </w:rPr>
        <w:t xml:space="preserve">nền mặt đường, sạt lở taluy. Hệ thống giao thông </w:t>
      </w:r>
      <w:r w:rsidRPr="008C6558">
        <w:rPr>
          <w:color w:val="000000" w:themeColor="text1"/>
          <w:sz w:val="28"/>
          <w:szCs w:val="28"/>
          <w:lang w:val="sv-SE"/>
        </w:rPr>
        <w:t>đường bộ</w:t>
      </w:r>
      <w:r w:rsidRPr="008C6558">
        <w:rPr>
          <w:color w:val="000000" w:themeColor="text1"/>
          <w:lang w:val="de-DE"/>
        </w:rPr>
        <w:t xml:space="preserve"> xuống cấp nghiêm trọng, gây mất an toàn giao thông, giảm năng lực khai thác, gây khó khăn, hạn chế cho công tác cứu hộ, cứu nạn, sơ tán dân vùng bị thiên tai. Mưa lớn kéo dài còn ảnh hưởng đến tiến độ thi công nhiều dự án giao thông và giảm chất lượng công </w:t>
      </w:r>
      <w:r w:rsidRPr="008C6558">
        <w:rPr>
          <w:color w:val="000000" w:themeColor="text1"/>
          <w:lang w:val="de-DE"/>
        </w:rPr>
        <w:lastRenderedPageBreak/>
        <w:t>trình. Hệ thống cầu cống do biến đổi khí hậu cũng bị giảm tuổi thọ, nhiều cầu cống có biểu hiện không chịu được tải trọng quy định, hàng ngày phải gồm mình chịu đựng một lưu lượng vận tải lớn.</w:t>
      </w:r>
    </w:p>
    <w:p w14:paraId="68240321" w14:textId="77777777" w:rsidR="00581EDF" w:rsidRPr="008C6558" w:rsidRDefault="00581EDF" w:rsidP="002F6E08">
      <w:pPr>
        <w:pStyle w:val="u6"/>
        <w:widowControl w:val="0"/>
        <w:rPr>
          <w:color w:val="000000" w:themeColor="text1"/>
          <w:lang w:val="en-US"/>
        </w:rPr>
      </w:pPr>
      <w:r w:rsidRPr="008C6558">
        <w:rPr>
          <w:color w:val="000000" w:themeColor="text1"/>
          <w:lang w:val="en-US"/>
        </w:rPr>
        <w:t>5).</w:t>
      </w:r>
      <w:r w:rsidRPr="008C6558">
        <w:rPr>
          <w:color w:val="000000" w:themeColor="text1"/>
          <w:sz w:val="28"/>
          <w:szCs w:val="28"/>
          <w:lang w:val="sv-SE"/>
        </w:rPr>
        <w:t xml:space="preserve"> Tác động </w:t>
      </w:r>
      <w:r w:rsidRPr="008C6558">
        <w:rPr>
          <w:color w:val="000000" w:themeColor="text1"/>
          <w:lang w:val="en-US"/>
        </w:rPr>
        <w:t>biến đổi khí hậu tới du lịch</w:t>
      </w:r>
    </w:p>
    <w:p w14:paraId="4898ECF1" w14:textId="77777777" w:rsidR="00581EDF" w:rsidRPr="008C6558" w:rsidRDefault="00581EDF" w:rsidP="002F6E08">
      <w:pPr>
        <w:spacing w:after="120" w:line="276" w:lineRule="auto"/>
        <w:ind w:firstLine="720"/>
        <w:rPr>
          <w:color w:val="000000" w:themeColor="text1"/>
          <w:sz w:val="28"/>
          <w:szCs w:val="28"/>
          <w:lang w:val="sv-SE"/>
        </w:rPr>
      </w:pPr>
      <w:r w:rsidRPr="008C6558">
        <w:rPr>
          <w:color w:val="000000" w:themeColor="text1"/>
        </w:rPr>
        <w:t>Đắk Lắk là một tỉnh miền núi, ngành du lịch phát triển chủ yếu tập trung vào du lịch, văn hóa miền núi.</w:t>
      </w:r>
      <w:r w:rsidRPr="008C6558">
        <w:rPr>
          <w:color w:val="000000" w:themeColor="text1"/>
          <w:sz w:val="28"/>
          <w:szCs w:val="28"/>
          <w:lang w:val="sv-SE"/>
        </w:rPr>
        <w:t xml:space="preserve"> BĐKH </w:t>
      </w:r>
      <w:r w:rsidRPr="008C6558">
        <w:rPr>
          <w:color w:val="000000" w:themeColor="text1"/>
        </w:rPr>
        <w:t xml:space="preserve">tác động trực tiếp đến các hoạt động du lịch này. Đặc biệt, khô hạn xảy ra liên tục, </w:t>
      </w:r>
      <w:r w:rsidRPr="008C6558">
        <w:rPr>
          <w:color w:val="000000" w:themeColor="text1"/>
          <w:sz w:val="28"/>
          <w:szCs w:val="28"/>
          <w:lang w:val="sv-SE"/>
        </w:rPr>
        <w:t xml:space="preserve">nhiều </w:t>
      </w:r>
      <w:r w:rsidRPr="008C6558">
        <w:rPr>
          <w:color w:val="000000" w:themeColor="text1"/>
        </w:rPr>
        <w:t>thác</w:t>
      </w:r>
      <w:r w:rsidRPr="008C6558">
        <w:rPr>
          <w:color w:val="000000" w:themeColor="text1"/>
          <w:sz w:val="28"/>
          <w:szCs w:val="28"/>
          <w:lang w:val="sv-SE"/>
        </w:rPr>
        <w:t xml:space="preserve"> nước </w:t>
      </w:r>
      <w:r w:rsidRPr="008C6558">
        <w:rPr>
          <w:color w:val="000000" w:themeColor="text1"/>
        </w:rPr>
        <w:t xml:space="preserve">nổi tiếng bị khô cạn, dòng chảy mặt yếu, thời tiết gay gắt ảnh hưởng tương đối lớn đến </w:t>
      </w:r>
      <w:r w:rsidRPr="008C6558">
        <w:rPr>
          <w:color w:val="000000" w:themeColor="text1"/>
          <w:sz w:val="28"/>
          <w:szCs w:val="28"/>
          <w:lang w:val="sv-SE"/>
        </w:rPr>
        <w:t xml:space="preserve">các </w:t>
      </w:r>
      <w:r w:rsidRPr="008C6558">
        <w:rPr>
          <w:color w:val="000000" w:themeColor="text1"/>
        </w:rPr>
        <w:t xml:space="preserve">hoạt động du lịch trên </w:t>
      </w:r>
      <w:r w:rsidRPr="008C6558">
        <w:rPr>
          <w:color w:val="000000" w:themeColor="text1"/>
          <w:sz w:val="28"/>
          <w:szCs w:val="28"/>
          <w:lang w:val="sv-SE"/>
        </w:rPr>
        <w:t xml:space="preserve">khu </w:t>
      </w:r>
      <w:r w:rsidRPr="008C6558">
        <w:rPr>
          <w:color w:val="000000" w:themeColor="text1"/>
        </w:rPr>
        <w:t>vực.</w:t>
      </w:r>
    </w:p>
    <w:p w14:paraId="2DC6BF3B" w14:textId="77777777" w:rsidR="00581EDF" w:rsidRPr="008C6558" w:rsidRDefault="00581EDF" w:rsidP="002F6E08">
      <w:pPr>
        <w:pStyle w:val="Macdinh"/>
        <w:suppressAutoHyphens w:val="0"/>
        <w:rPr>
          <w:color w:val="000000" w:themeColor="text1"/>
          <w:sz w:val="28"/>
          <w:szCs w:val="28"/>
          <w:shd w:val="clear" w:color="auto" w:fill="FBFBFB"/>
        </w:rPr>
      </w:pPr>
      <w:r w:rsidRPr="008C6558">
        <w:rPr>
          <w:color w:val="000000" w:themeColor="text1"/>
          <w:sz w:val="28"/>
          <w:szCs w:val="28"/>
          <w:lang w:val="sv-SE"/>
        </w:rPr>
        <w:t xml:space="preserve">BĐKH </w:t>
      </w:r>
      <w:r w:rsidRPr="008C6558">
        <w:rPr>
          <w:color w:val="000000" w:themeColor="text1"/>
        </w:rPr>
        <w:t xml:space="preserve">làm </w:t>
      </w:r>
      <w:r w:rsidRPr="008C6558">
        <w:rPr>
          <w:color w:val="000000" w:themeColor="text1"/>
          <w:sz w:val="28"/>
          <w:szCs w:val="28"/>
          <w:lang w:val="sv-SE"/>
        </w:rPr>
        <w:t xml:space="preserve">gia tăng </w:t>
      </w:r>
      <w:r w:rsidRPr="008C6558">
        <w:rPr>
          <w:color w:val="000000" w:themeColor="text1"/>
        </w:rPr>
        <w:t>hiện</w:t>
      </w:r>
      <w:r w:rsidRPr="008C6558">
        <w:rPr>
          <w:color w:val="000000" w:themeColor="text1"/>
          <w:sz w:val="28"/>
          <w:szCs w:val="28"/>
          <w:lang w:val="sv-SE"/>
        </w:rPr>
        <w:t xml:space="preserve"> tượng </w:t>
      </w:r>
      <w:r w:rsidRPr="008C6558">
        <w:rPr>
          <w:color w:val="000000" w:themeColor="text1"/>
        </w:rPr>
        <w:t xml:space="preserve">hạn hán, </w:t>
      </w:r>
      <w:r w:rsidRPr="008C6558">
        <w:rPr>
          <w:color w:val="000000" w:themeColor="text1"/>
          <w:lang w:val="de-DE"/>
        </w:rPr>
        <w:t xml:space="preserve">dễ </w:t>
      </w:r>
      <w:r w:rsidRPr="008C6558">
        <w:rPr>
          <w:color w:val="000000" w:themeColor="text1"/>
          <w:sz w:val="28"/>
          <w:szCs w:val="28"/>
        </w:rPr>
        <w:t xml:space="preserve">gây </w:t>
      </w:r>
      <w:r w:rsidRPr="008C6558">
        <w:rPr>
          <w:color w:val="000000" w:themeColor="text1"/>
          <w:lang w:val="de-DE"/>
        </w:rPr>
        <w:t>các vụ cháy rừng làm biến đổi khu du lịch sinh thái tại các</w:t>
      </w:r>
      <w:r w:rsidRPr="008C6558">
        <w:rPr>
          <w:color w:val="000000" w:themeColor="text1"/>
          <w:sz w:val="28"/>
          <w:szCs w:val="28"/>
        </w:rPr>
        <w:t xml:space="preserve"> điểm du lịch</w:t>
      </w:r>
      <w:r w:rsidRPr="008C6558">
        <w:rPr>
          <w:color w:val="000000" w:themeColor="text1"/>
          <w:lang w:val="de-DE"/>
        </w:rPr>
        <w:t>. Biến đổi khí hậu gây ra hiện tượng khô hạn, ảnh hưởng đến</w:t>
      </w:r>
      <w:r w:rsidRPr="008C6558">
        <w:rPr>
          <w:color w:val="000000" w:themeColor="text1"/>
          <w:sz w:val="28"/>
          <w:szCs w:val="28"/>
        </w:rPr>
        <w:t xml:space="preserve"> thảm thực vật và </w:t>
      </w:r>
      <w:r w:rsidRPr="008C6558">
        <w:rPr>
          <w:color w:val="000000" w:themeColor="text1"/>
          <w:lang w:val="de-DE"/>
        </w:rPr>
        <w:t xml:space="preserve">cây xanh xung quanh…Tác động đến vườn </w:t>
      </w:r>
      <w:r w:rsidRPr="008C6558">
        <w:rPr>
          <w:b/>
          <w:i/>
          <w:color w:val="000000" w:themeColor="text1"/>
        </w:rPr>
        <w:t xml:space="preserve">quốc gia </w:t>
      </w:r>
      <w:r w:rsidRPr="008C6558">
        <w:rPr>
          <w:color w:val="000000" w:themeColor="text1"/>
          <w:lang w:val="de-DE"/>
        </w:rPr>
        <w:t xml:space="preserve">Yok Đôn, vườn quốc </w:t>
      </w:r>
      <w:r w:rsidRPr="008C6558">
        <w:rPr>
          <w:i/>
          <w:color w:val="000000" w:themeColor="text1"/>
          <w:sz w:val="28"/>
          <w:szCs w:val="28"/>
          <w:shd w:val="clear" w:color="auto" w:fill="FBFBFB"/>
        </w:rPr>
        <w:t xml:space="preserve">gia </w:t>
      </w:r>
      <w:r w:rsidRPr="008C6558">
        <w:rPr>
          <w:color w:val="000000" w:themeColor="text1"/>
          <w:lang w:val="de-DE"/>
        </w:rPr>
        <w:t xml:space="preserve">Chư Yang Sin, rừng đắc dụng Nam Ka.... </w:t>
      </w:r>
      <w:r w:rsidRPr="008C6558">
        <w:rPr>
          <w:color w:val="000000" w:themeColor="text1"/>
          <w:sz w:val="28"/>
          <w:szCs w:val="28"/>
          <w:shd w:val="clear" w:color="auto" w:fill="FBFBFB"/>
        </w:rPr>
        <w:t xml:space="preserve">do </w:t>
      </w:r>
      <w:r w:rsidRPr="008C6558">
        <w:rPr>
          <w:color w:val="000000" w:themeColor="text1"/>
          <w:lang w:val="de-DE"/>
        </w:rPr>
        <w:t xml:space="preserve">ảnh hưởng hỏa hoạn, hạn hán làm giảm sự </w:t>
      </w:r>
      <w:r w:rsidRPr="008C6558">
        <w:rPr>
          <w:color w:val="000000" w:themeColor="text1"/>
          <w:sz w:val="28"/>
          <w:szCs w:val="28"/>
          <w:shd w:val="clear" w:color="auto" w:fill="FBFBFB"/>
        </w:rPr>
        <w:t>đa dạng sinh học</w:t>
      </w:r>
      <w:r w:rsidRPr="008C6558">
        <w:rPr>
          <w:color w:val="000000" w:themeColor="text1"/>
          <w:lang w:val="de-DE"/>
        </w:rPr>
        <w:t>.</w:t>
      </w:r>
    </w:p>
    <w:p w14:paraId="3CA30091" w14:textId="77777777" w:rsidR="00581EDF" w:rsidRPr="008C6558" w:rsidRDefault="00581EDF" w:rsidP="002F6E08">
      <w:pPr>
        <w:pStyle w:val="u2"/>
        <w:keepNext w:val="0"/>
        <w:keepLines w:val="0"/>
        <w:rPr>
          <w:color w:val="000000" w:themeColor="text1"/>
        </w:rPr>
      </w:pPr>
      <w:bookmarkStart w:id="530" w:name="_Toc99122952"/>
      <w:bookmarkStart w:id="531" w:name="_Toc98231945"/>
      <w:bookmarkStart w:id="532" w:name="_Toc115193461"/>
      <w:r w:rsidRPr="008C6558">
        <w:rPr>
          <w:color w:val="000000" w:themeColor="text1"/>
        </w:rPr>
        <w:t>3.5. NHẬN XÉT VỀ MỨC ĐỘ CHI TIẾT, ĐỘ TIN CẬY VÀ CÁC VẤN ĐỀ CÒN CHƯA CHẮC CHẮN CỦA CÁC DỰ BÁO</w:t>
      </w:r>
      <w:bookmarkEnd w:id="530"/>
      <w:bookmarkEnd w:id="531"/>
      <w:bookmarkEnd w:id="532"/>
    </w:p>
    <w:p w14:paraId="5459951D" w14:textId="77777777" w:rsidR="00581EDF" w:rsidRPr="008C6558" w:rsidRDefault="00581EDF" w:rsidP="002F6E08">
      <w:pPr>
        <w:spacing w:after="120" w:line="276" w:lineRule="auto"/>
        <w:ind w:firstLine="720"/>
        <w:rPr>
          <w:color w:val="000000" w:themeColor="text1"/>
          <w:sz w:val="28"/>
          <w:szCs w:val="26"/>
        </w:rPr>
      </w:pPr>
      <w:r w:rsidRPr="008C6558">
        <w:rPr>
          <w:color w:val="000000" w:themeColor="text1"/>
          <w:sz w:val="28"/>
          <w:szCs w:val="26"/>
        </w:rPr>
        <w:t xml:space="preserve">Trong quá trình xây dựng báo cáo ĐMC của Dự án </w:t>
      </w:r>
      <w:r w:rsidRPr="008C6558">
        <w:rPr>
          <w:color w:val="000000" w:themeColor="text1"/>
          <w:szCs w:val="26"/>
          <w:lang w:val="en-US"/>
        </w:rPr>
        <w:t xml:space="preserve">Quy hoạch tỉnh </w:t>
      </w:r>
      <w:r w:rsidRPr="008C6558">
        <w:rPr>
          <w:color w:val="000000" w:themeColor="text1"/>
        </w:rPr>
        <w:t>Đắk Lắk</w:t>
      </w:r>
      <w:r w:rsidRPr="008C6558">
        <w:rPr>
          <w:color w:val="000000" w:themeColor="text1"/>
          <w:lang w:val="en-US"/>
        </w:rPr>
        <w:t xml:space="preserve"> giai đoạn </w:t>
      </w:r>
      <w:r w:rsidRPr="008C6558">
        <w:rPr>
          <w:color w:val="000000" w:themeColor="text1"/>
          <w:sz w:val="28"/>
          <w:szCs w:val="26"/>
        </w:rPr>
        <w:t>2021</w:t>
      </w:r>
      <w:r w:rsidRPr="008C6558">
        <w:rPr>
          <w:color w:val="000000" w:themeColor="text1"/>
          <w:lang w:val="en-US"/>
        </w:rPr>
        <w:t xml:space="preserve"> – 2030, tầm nhìn đến năm 2050</w:t>
      </w:r>
      <w:r w:rsidRPr="008C6558">
        <w:rPr>
          <w:color w:val="000000" w:themeColor="text1"/>
          <w:szCs w:val="26"/>
        </w:rPr>
        <w:t>,</w:t>
      </w:r>
      <w:r w:rsidRPr="008C6558">
        <w:rPr>
          <w:color w:val="000000" w:themeColor="text1"/>
          <w:sz w:val="28"/>
          <w:szCs w:val="26"/>
        </w:rPr>
        <w:t xml:space="preserve"> đơn vị tư vấn đã phối hợp với các chuyên gia của nhiều lĩnh vực khác nhau. </w:t>
      </w:r>
    </w:p>
    <w:p w14:paraId="0BBA5C98" w14:textId="77777777" w:rsidR="0086670E" w:rsidRPr="008C6558" w:rsidRDefault="0086670E" w:rsidP="002F6E08">
      <w:pPr>
        <w:spacing w:after="120" w:line="276" w:lineRule="auto"/>
        <w:ind w:firstLine="720"/>
        <w:rPr>
          <w:color w:val="000000" w:themeColor="text1"/>
          <w:sz w:val="28"/>
          <w:szCs w:val="26"/>
        </w:rPr>
      </w:pPr>
      <w:r w:rsidRPr="008C6558">
        <w:rPr>
          <w:color w:val="000000" w:themeColor="text1"/>
          <w:sz w:val="28"/>
          <w:szCs w:val="26"/>
        </w:rPr>
        <w:t>Các thông tin thu thập được từ việc điều tra, khảo sát thực tế, cũng như các thông tin, tài liệu và báo cáo của UBND tỉnh, các Sở, Ban ngành của địa phương cung cấp trong quá trình thực hiện ĐMC rất phù hợp, có ích và độ tin cậy cao để sử dụng khi soạn thảo báo cáo ĐMC.</w:t>
      </w:r>
    </w:p>
    <w:p w14:paraId="077EEBA5" w14:textId="77777777" w:rsidR="0086670E" w:rsidRPr="008C6558" w:rsidRDefault="0086670E" w:rsidP="002F6E08">
      <w:pPr>
        <w:spacing w:after="120" w:line="276" w:lineRule="auto"/>
        <w:ind w:firstLine="720"/>
        <w:rPr>
          <w:color w:val="000000" w:themeColor="text1"/>
          <w:sz w:val="28"/>
          <w:szCs w:val="26"/>
        </w:rPr>
      </w:pPr>
      <w:r w:rsidRPr="008C6558">
        <w:rPr>
          <w:color w:val="000000" w:themeColor="text1"/>
          <w:sz w:val="28"/>
          <w:szCs w:val="26"/>
        </w:rPr>
        <w:t>ĐMC này  đã sử dụng  phương pháp chuyên gia để dự báo, các phương pháp này phù hợp với dự báo dài hạn trong điều kiện bất định, có nghĩa là có nhiều yếu tố không xác định được. Độ chính xác của phương pháp chuyên gia không ổn định (có khi độ chính xác rất cao, nhưng cũng có khi độ chính xác rất thấp) và không có phương pháp đánh giá sai số của dự báo. Vì vậy, những dự báo định lượng có thể có độ chính xác thấp, song  những xu thế của các đối tượng gây ra tác động và bị tác động có thể tin cậy được, nếu các điều kiện giả định được bảo đảm. Tuy vậy, các giả thiết của dự báo có độ chính xác không cao, do các nguyên nhân sau đây:</w:t>
      </w:r>
    </w:p>
    <w:p w14:paraId="2B22C3CD" w14:textId="77777777" w:rsidR="0086670E" w:rsidRPr="008C6558" w:rsidRDefault="0086670E" w:rsidP="002F6E08">
      <w:pPr>
        <w:numPr>
          <w:ilvl w:val="0"/>
          <w:numId w:val="1"/>
        </w:numPr>
        <w:spacing w:after="120" w:line="276" w:lineRule="auto"/>
        <w:rPr>
          <w:color w:val="000000" w:themeColor="text1"/>
          <w:sz w:val="28"/>
          <w:szCs w:val="26"/>
        </w:rPr>
      </w:pPr>
      <w:r w:rsidRPr="008C6558">
        <w:rPr>
          <w:color w:val="000000" w:themeColor="text1"/>
          <w:sz w:val="28"/>
          <w:szCs w:val="26"/>
        </w:rPr>
        <w:t>Do phạm vi nghiên cứu rộng, nên điều kiện để thực hiện các định hướng phát triển ở các huyện không hoàn toàn giống nhau về số lượng và chất lượng.</w:t>
      </w:r>
    </w:p>
    <w:p w14:paraId="6FBE656A" w14:textId="77777777" w:rsidR="0086670E" w:rsidRPr="008C6558" w:rsidRDefault="0086670E" w:rsidP="002F6E08">
      <w:pPr>
        <w:numPr>
          <w:ilvl w:val="0"/>
          <w:numId w:val="1"/>
        </w:numPr>
        <w:spacing w:after="120" w:line="276" w:lineRule="auto"/>
        <w:rPr>
          <w:color w:val="000000" w:themeColor="text1"/>
          <w:sz w:val="28"/>
          <w:szCs w:val="26"/>
        </w:rPr>
      </w:pPr>
      <w:r w:rsidRPr="008C6558">
        <w:rPr>
          <w:color w:val="000000" w:themeColor="text1"/>
          <w:sz w:val="28"/>
          <w:szCs w:val="26"/>
        </w:rPr>
        <w:t xml:space="preserve">Các giả định là thông số đưa vào tính toán, dự báo được rút ra  từ một số </w:t>
      </w:r>
      <w:r w:rsidRPr="008C6558">
        <w:rPr>
          <w:color w:val="000000" w:themeColor="text1"/>
          <w:sz w:val="28"/>
          <w:szCs w:val="26"/>
        </w:rPr>
        <w:lastRenderedPageBreak/>
        <w:t xml:space="preserve">nghiên cứu trước đó đem áp dụng cho </w:t>
      </w:r>
      <w:r w:rsidR="00932477" w:rsidRPr="008C6558">
        <w:rPr>
          <w:color w:val="000000" w:themeColor="text1"/>
          <w:sz w:val="28"/>
          <w:szCs w:val="26"/>
        </w:rPr>
        <w:t>Đắk Lắk</w:t>
      </w:r>
      <w:r w:rsidRPr="008C6558">
        <w:rPr>
          <w:color w:val="000000" w:themeColor="text1"/>
          <w:sz w:val="28"/>
          <w:szCs w:val="26"/>
        </w:rPr>
        <w:t>, khó đánh giá là hoàn toàn phù hợp với điều kiện tự nhiên và kinh tế xã hội của Tỉnh. Như vậy,  độ chính xác của giả thiết không cao, do đó độ chính xác của dự báo cũng không cao.</w:t>
      </w:r>
    </w:p>
    <w:p w14:paraId="76457A75" w14:textId="77777777" w:rsidR="00581EDF" w:rsidRPr="008C6558" w:rsidRDefault="00581EDF" w:rsidP="002F6E08">
      <w:pPr>
        <w:numPr>
          <w:ilvl w:val="0"/>
          <w:numId w:val="1"/>
        </w:numPr>
        <w:spacing w:after="120" w:line="276" w:lineRule="auto"/>
        <w:rPr>
          <w:color w:val="000000" w:themeColor="text1"/>
          <w:sz w:val="28"/>
          <w:szCs w:val="26"/>
        </w:rPr>
      </w:pPr>
      <w:r w:rsidRPr="008C6558">
        <w:rPr>
          <w:color w:val="000000" w:themeColor="text1"/>
          <w:sz w:val="28"/>
          <w:szCs w:val="26"/>
        </w:rPr>
        <w:t xml:space="preserve">Chưa thể đánh giá một cách chi tiết các tác động từ bên ngoài đưa vào tỉnh Đắk Lắk, cũng như tác động của </w:t>
      </w:r>
      <w:r w:rsidRPr="008C6558">
        <w:rPr>
          <w:color w:val="000000" w:themeColor="text1"/>
        </w:rPr>
        <w:t>Quy hoạch</w:t>
      </w:r>
      <w:r w:rsidRPr="008C6558">
        <w:rPr>
          <w:color w:val="000000" w:themeColor="text1"/>
          <w:sz w:val="28"/>
          <w:szCs w:val="26"/>
        </w:rPr>
        <w:t xml:space="preserve"> đối với tỉnh cận kề.</w:t>
      </w:r>
    </w:p>
    <w:p w14:paraId="6277CA85" w14:textId="77777777" w:rsidR="0086670E" w:rsidRPr="008C6558" w:rsidRDefault="00581EDF" w:rsidP="002F6E08">
      <w:pPr>
        <w:numPr>
          <w:ilvl w:val="0"/>
          <w:numId w:val="1"/>
        </w:numPr>
        <w:spacing w:after="120" w:line="276" w:lineRule="auto"/>
        <w:rPr>
          <w:color w:val="000000" w:themeColor="text1"/>
          <w:sz w:val="28"/>
          <w:szCs w:val="26"/>
        </w:rPr>
      </w:pPr>
      <w:r w:rsidRPr="008C6558">
        <w:rPr>
          <w:color w:val="000000" w:themeColor="text1"/>
          <w:sz w:val="28"/>
          <w:szCs w:val="26"/>
        </w:rPr>
        <w:t xml:space="preserve">Về ý kiến chuyên gia: Một số nhận định còn mang tính chủ quan, chưa thật sự lường hết tất cả các vấn đề phát sinh từ các hoạt động của </w:t>
      </w:r>
      <w:r w:rsidRPr="008C6558">
        <w:rPr>
          <w:color w:val="000000" w:themeColor="text1"/>
        </w:rPr>
        <w:t>Quy hoạch</w:t>
      </w:r>
    </w:p>
    <w:p w14:paraId="28A13F70" w14:textId="77777777" w:rsidR="0086670E" w:rsidRPr="008C6558" w:rsidRDefault="0086670E" w:rsidP="002F6E08">
      <w:pPr>
        <w:spacing w:after="120" w:line="276" w:lineRule="auto"/>
        <w:ind w:firstLine="720"/>
        <w:rPr>
          <w:color w:val="000000" w:themeColor="text1"/>
          <w:sz w:val="28"/>
          <w:szCs w:val="26"/>
        </w:rPr>
      </w:pPr>
      <w:r w:rsidRPr="008C6558">
        <w:rPr>
          <w:color w:val="000000" w:themeColor="text1"/>
          <w:sz w:val="28"/>
          <w:szCs w:val="26"/>
        </w:rPr>
        <w:t xml:space="preserve">Nhận xét về phương pháp chuyên gia đã sử dụng trong báo cáo này: Phương pháp áp dụng trong nghiên cứu này chỉ có thể gọi là một thủ pháp trong dự báo, bởi vì khó có thể áp dụng cho ĐMC khác có bối cảnh và điều kiện khác với </w:t>
      </w:r>
      <w:r w:rsidR="00932477" w:rsidRPr="008C6558">
        <w:rPr>
          <w:color w:val="000000" w:themeColor="text1"/>
          <w:sz w:val="28"/>
          <w:szCs w:val="26"/>
        </w:rPr>
        <w:t>Đắk Lắk</w:t>
      </w:r>
      <w:r w:rsidRPr="008C6558">
        <w:rPr>
          <w:color w:val="000000" w:themeColor="text1"/>
          <w:sz w:val="28"/>
          <w:szCs w:val="26"/>
        </w:rPr>
        <w:t>;</w:t>
      </w:r>
    </w:p>
    <w:p w14:paraId="4D0B6D79" w14:textId="77777777" w:rsidR="00581EDF" w:rsidRPr="008C6558" w:rsidRDefault="00581EDF" w:rsidP="002F6E08">
      <w:pPr>
        <w:spacing w:after="120" w:line="276" w:lineRule="auto"/>
        <w:ind w:firstLine="720"/>
        <w:rPr>
          <w:color w:val="000000" w:themeColor="text1"/>
          <w:sz w:val="28"/>
          <w:szCs w:val="26"/>
        </w:rPr>
      </w:pPr>
      <w:r w:rsidRPr="008C6558">
        <w:rPr>
          <w:color w:val="000000" w:themeColor="text1"/>
          <w:sz w:val="28"/>
          <w:szCs w:val="26"/>
        </w:rPr>
        <w:t xml:space="preserve">Hạn chế của dự báo là chưa đầy đủ, ở chỗ: chưa dự báo sự phát tán của các chất thải đối với môi trường xung quanh. Ví dụ như phát tán các chất ô nhiễm trong nước thải vào sông, hồ, hoặc sự phát tán của khí thải công nghiệp vào môi trường không khí. Hạn chế này là do, </w:t>
      </w:r>
      <w:r w:rsidRPr="008C6558">
        <w:rPr>
          <w:color w:val="000000" w:themeColor="text1"/>
          <w:szCs w:val="26"/>
          <w:lang w:val="en-US"/>
        </w:rPr>
        <w:t>Quy hoạch</w:t>
      </w:r>
      <w:r w:rsidRPr="008C6558">
        <w:rPr>
          <w:color w:val="000000" w:themeColor="text1"/>
          <w:sz w:val="28"/>
          <w:szCs w:val="26"/>
        </w:rPr>
        <w:t xml:space="preserve"> chỉ là những định hướng, chưa có những chỉ tiêu kinh tế,  kỹ thuật và tài chính cụ thể. Minh chứng cho điều này là ví dụ về KCN, CCN. Các khu công nghiệp mà </w:t>
      </w:r>
      <w:r w:rsidRPr="008C6558">
        <w:rPr>
          <w:color w:val="000000" w:themeColor="text1"/>
          <w:szCs w:val="26"/>
          <w:lang w:val="en-US"/>
        </w:rPr>
        <w:t>Quy hoạch</w:t>
      </w:r>
      <w:r w:rsidRPr="008C6558">
        <w:rPr>
          <w:color w:val="000000" w:themeColor="text1"/>
          <w:sz w:val="28"/>
          <w:szCs w:val="26"/>
        </w:rPr>
        <w:t xml:space="preserve"> đề xuất chưa xác định rõ quy mô sản xuất, diện tích, sản phẩm, nguyên vật liệu đầu vào….</w:t>
      </w:r>
    </w:p>
    <w:p w14:paraId="4A73A73A" w14:textId="77777777" w:rsidR="002D4B3E" w:rsidRPr="008C6558" w:rsidRDefault="00581EDF" w:rsidP="002F6E08">
      <w:pPr>
        <w:spacing w:after="120" w:line="276" w:lineRule="auto"/>
        <w:ind w:firstLine="720"/>
        <w:rPr>
          <w:color w:val="000000" w:themeColor="text1"/>
          <w:sz w:val="28"/>
          <w:szCs w:val="28"/>
        </w:rPr>
      </w:pPr>
      <w:r w:rsidRPr="008C6558">
        <w:rPr>
          <w:color w:val="000000" w:themeColor="text1"/>
          <w:sz w:val="28"/>
          <w:szCs w:val="26"/>
        </w:rPr>
        <w:t xml:space="preserve">Nhưng nhìn chung, kết quả đánh giá, dự báo trong nghiên cứu này hoàn toàn có thể đáp ứng cho yêu cầu nhận định các vấn đề môi trường bị ảnh hưởng bởi </w:t>
      </w:r>
      <w:r w:rsidRPr="008C6558">
        <w:rPr>
          <w:color w:val="000000" w:themeColor="text1"/>
          <w:szCs w:val="26"/>
          <w:lang w:val="en-US"/>
        </w:rPr>
        <w:t>Quy hoạch</w:t>
      </w:r>
      <w:r w:rsidRPr="008C6558">
        <w:rPr>
          <w:color w:val="000000" w:themeColor="text1"/>
          <w:sz w:val="28"/>
          <w:szCs w:val="26"/>
        </w:rPr>
        <w:t xml:space="preserve"> và ngược lại, đủ làm cơ sở cho việc đưa ra các giải pháp và định hướng bảo vệ môi trường trong tương lai.</w:t>
      </w:r>
      <w:r w:rsidR="0086670E" w:rsidRPr="008C6558">
        <w:rPr>
          <w:color w:val="000000" w:themeColor="text1"/>
        </w:rPr>
        <w:br w:type="page"/>
      </w:r>
    </w:p>
    <w:p w14:paraId="51E347F7" w14:textId="77777777" w:rsidR="002D4B3E" w:rsidRPr="008C6558" w:rsidRDefault="002D4B3E" w:rsidP="002F6E08">
      <w:pPr>
        <w:pStyle w:val="u1"/>
        <w:keepNext w:val="0"/>
        <w:keepLines w:val="0"/>
      </w:pPr>
      <w:bookmarkStart w:id="533" w:name="_Toc115193462"/>
      <w:r w:rsidRPr="008C6558">
        <w:lastRenderedPageBreak/>
        <w:t>Chương 4</w:t>
      </w:r>
      <w:bookmarkEnd w:id="533"/>
    </w:p>
    <w:p w14:paraId="174CBE27" w14:textId="77777777" w:rsidR="002D4B3E" w:rsidRPr="008C6558" w:rsidRDefault="002D4B3E" w:rsidP="002F6E08">
      <w:pPr>
        <w:pStyle w:val="u1"/>
        <w:keepNext w:val="0"/>
        <w:keepLines w:val="0"/>
      </w:pPr>
      <w:bookmarkStart w:id="534" w:name="_Toc115193463"/>
      <w:r w:rsidRPr="008C6558">
        <w:t>GIẢI PHÁP DUY TRÌ XU HƯỚNG TÍCH CỰC</w:t>
      </w:r>
      <w:r w:rsidR="002E6471" w:rsidRPr="008C6558">
        <w:t xml:space="preserve">, </w:t>
      </w:r>
      <w:r w:rsidRPr="008C6558">
        <w:t>GIẢM THIỂU XU HƯỚNG TIÊU CỰC CỦA CÁC VẤN ĐỀ MÔI TRƯỜNG CHÍNH</w:t>
      </w:r>
      <w:bookmarkEnd w:id="534"/>
      <w:r w:rsidRPr="008C6558">
        <w:t xml:space="preserve"> </w:t>
      </w:r>
    </w:p>
    <w:p w14:paraId="76279576" w14:textId="77777777" w:rsidR="00581EDF" w:rsidRPr="008C6558" w:rsidRDefault="00581EDF" w:rsidP="002F6E08">
      <w:pPr>
        <w:pStyle w:val="u2"/>
        <w:keepNext w:val="0"/>
        <w:keepLines w:val="0"/>
        <w:rPr>
          <w:color w:val="000000" w:themeColor="text1"/>
        </w:rPr>
      </w:pPr>
      <w:bookmarkStart w:id="535" w:name="_Toc99122955"/>
      <w:bookmarkStart w:id="536" w:name="_Toc115193464"/>
      <w:r w:rsidRPr="008C6558">
        <w:rPr>
          <w:color w:val="000000" w:themeColor="text1"/>
        </w:rPr>
        <w:t>4.1. CÁC GIẢI PHÁP DUY TRÌ XU HƯỚNG TÍCH CỰC, GIẢM THIỂU XU HƯỚNG TIÊU CỰC CỦA CÁC VẤN ĐỀ MÔI TRƯỜNG CHÍNH</w:t>
      </w:r>
      <w:bookmarkEnd w:id="535"/>
      <w:bookmarkEnd w:id="536"/>
    </w:p>
    <w:p w14:paraId="679DD204" w14:textId="77777777" w:rsidR="00581EDF" w:rsidRPr="008C6558" w:rsidRDefault="00581EDF" w:rsidP="002F6E08">
      <w:pPr>
        <w:pStyle w:val="u3"/>
        <w:keepNext w:val="0"/>
        <w:keepLines w:val="0"/>
        <w:widowControl w:val="0"/>
        <w:rPr>
          <w:color w:val="000000" w:themeColor="text1"/>
        </w:rPr>
      </w:pPr>
      <w:bookmarkStart w:id="537" w:name="_Toc115193465"/>
      <w:r w:rsidRPr="008C6558">
        <w:rPr>
          <w:color w:val="000000" w:themeColor="text1"/>
        </w:rPr>
        <w:t>4.1.1. Các giải pháp về tổ chức, quản lý</w:t>
      </w:r>
      <w:bookmarkEnd w:id="537"/>
    </w:p>
    <w:p w14:paraId="2C8ED0ED" w14:textId="77777777" w:rsidR="00581EDF" w:rsidRPr="008C6558" w:rsidRDefault="00581EDF" w:rsidP="002F6E08">
      <w:pPr>
        <w:pStyle w:val="u4"/>
        <w:keepNext w:val="0"/>
        <w:keepLines w:val="0"/>
        <w:widowControl w:val="0"/>
        <w:rPr>
          <w:color w:val="000000" w:themeColor="text1"/>
          <w:lang w:val="en-US"/>
        </w:rPr>
      </w:pPr>
      <w:r w:rsidRPr="008C6558">
        <w:rPr>
          <w:color w:val="000000" w:themeColor="text1"/>
          <w:lang w:val="en-US"/>
        </w:rPr>
        <w:t>4.1.1.1. Giải pháp quản lý môi trường nước</w:t>
      </w:r>
    </w:p>
    <w:p w14:paraId="7DF1D608"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eastAsia="zh-CN"/>
        </w:rPr>
      </w:pPr>
      <w:r w:rsidRPr="008C6558">
        <w:rPr>
          <w:color w:val="000000" w:themeColor="text1"/>
          <w:lang w:eastAsia="zh-CN"/>
        </w:rPr>
        <w:t>Thực hiện việc rà soát, kiểm tra thường xuyên, phát hiện các tổ chức, cá nhân khai thác, sử dụng nước, xả nước thải vào nguồn nước chưa có giấy phép; hoàn tất cấp phép tài nguyên nước đối với các công trình có để đưa vào quản lý theo quy định.</w:t>
      </w:r>
    </w:p>
    <w:p w14:paraId="41ACEB1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Tăng cường công tác thanh tra, kiểm tra, xử lý vi phạm trong hoạt động khai thác, sử dụng nước và xả nước thải vào nguồn nước; nhất là giám sát hoạt động xả nước thải vào nguồn nước của các nguồn thải sinh hoạt, công nghiệp và nuôi trồng thủy sản trên địa bàn tỉnh.</w:t>
      </w:r>
    </w:p>
    <w:p w14:paraId="21C49B44"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Thực hiện kế hoạch quản lý tổng hợp tài nguyên nước trên quy mô lưu vực các sông chính như sông </w:t>
      </w:r>
      <w:r w:rsidRPr="008C6558">
        <w:rPr>
          <w:color w:val="000000" w:themeColor="text1"/>
          <w:spacing w:val="4"/>
        </w:rPr>
        <w:t xml:space="preserve">Sêrêpôk và sông Ba. Bên cạnh đó </w:t>
      </w:r>
      <w:r w:rsidRPr="008C6558">
        <w:rPr>
          <w:color w:val="000000" w:themeColor="text1"/>
        </w:rPr>
        <w:t>cần triển khai lập quy hoạch có liên quan đến phát triển bền vững tài nguyên nước trên cơ sở gắn kết với quy hoạch phát triển kinh tế xã hội. Trước hết, ưu tiên rà soát, xây dựng các hồ thủy lợi, thủy điện; hệ thống đê điều có tính đến BĐKH.</w:t>
      </w:r>
    </w:p>
    <w:p w14:paraId="0E85507B"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eastAsia="zh-CN"/>
        </w:rPr>
      </w:pPr>
      <w:r w:rsidRPr="008C6558">
        <w:rPr>
          <w:color w:val="000000" w:themeColor="text1"/>
          <w:lang w:eastAsia="zh-CN"/>
        </w:rPr>
        <w:t>Tuyên truyền nâng cao ý thức cộng đồng dân cư trong công tác bảo vệ môi trường nước; tăng cường công tác xã hội hoá, khuyến khích sự tham gia của các thành phần kinh tế, xã hội hóa trong các hoạt động bảo vệ tài nguyên nước.</w:t>
      </w:r>
    </w:p>
    <w:p w14:paraId="2B6D2AD1" w14:textId="77777777" w:rsidR="00581EDF" w:rsidRPr="008C6558" w:rsidRDefault="00581EDF" w:rsidP="002F6E08">
      <w:pPr>
        <w:pStyle w:val="Bullet-"/>
        <w:widowControl w:val="0"/>
        <w:numPr>
          <w:ilvl w:val="0"/>
          <w:numId w:val="25"/>
        </w:numPr>
        <w:tabs>
          <w:tab w:val="left" w:pos="851"/>
        </w:tabs>
        <w:spacing w:before="120" w:after="0"/>
        <w:ind w:firstLine="567"/>
        <w:rPr>
          <w:noProof/>
          <w:color w:val="000000" w:themeColor="text1"/>
        </w:rPr>
      </w:pPr>
      <w:r w:rsidRPr="008C6558">
        <w:rPr>
          <w:noProof/>
          <w:color w:val="000000" w:themeColor="text1"/>
        </w:rPr>
        <w:t>Kiểm soát chặt chẽ hoạt động thăm dò, khai thác, sử dụng nước dưới đất, đảm bảo 100% các công trình khai thác, sử dụng nước dưới đất phải có giấy phép; các hộ gia đình khai thác phải đăng ký khai thác nước với chính quyền địa phương theo quy định.</w:t>
      </w:r>
    </w:p>
    <w:p w14:paraId="16106D3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noProof/>
          <w:color w:val="000000" w:themeColor="text1"/>
        </w:rPr>
        <w:t>Kiểm soát chặt chẽ hoạt động thăm dò, khai thác, sử dụng nước dưới đất, đảm bảo 100% các công trình khai thác, sử dụng nước dưới đất phải có giấy phép; các hộ gia đình khai thác phải đăng ký khai thác nước với chính quyền địa phương theo quy định</w:t>
      </w:r>
    </w:p>
    <w:p w14:paraId="0F3BAAC9" w14:textId="77777777" w:rsidR="00581EDF" w:rsidRPr="008C6558" w:rsidRDefault="00581EDF" w:rsidP="002F6E08">
      <w:pPr>
        <w:pStyle w:val="u4"/>
        <w:keepNext w:val="0"/>
        <w:keepLines w:val="0"/>
        <w:widowControl w:val="0"/>
        <w:rPr>
          <w:color w:val="000000" w:themeColor="text1"/>
          <w:lang w:val="en-US"/>
        </w:rPr>
      </w:pPr>
      <w:r w:rsidRPr="008C6558">
        <w:rPr>
          <w:color w:val="000000" w:themeColor="text1"/>
          <w:lang w:val="en-US"/>
        </w:rPr>
        <w:t xml:space="preserve">4.1.1.2. Giải pháp quản lý kiểm soát ô nhiễm do chất thải rắn </w:t>
      </w:r>
    </w:p>
    <w:p w14:paraId="7F138A87"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Quản lý CTRSH, công nghiệp thông thường: Phân loại chất thải tại nguồn, tái sử dụng và tái chế; Giảm thiểu và tái chế rác hữu cơ (bao gồm cả chế biến phân hữu cơ); Vận hành hiệu quả việc thu gom, vận chuyển rác thải gồm đầu tư vào trạm trung chuyển chất thải, giảm chất thải/khử chất độc/tái tạo năng lượng bằng cách đốt, tái chế các chất có thể tái chế. Khuyến khích phát triển ngành công nghiệp tái chế chất thải trên cơ sở ứng dụng các kỹ thuật và công nghệ thích hợp, hiệu quả kinh tế cao và thân thiện với môi trường; ưu tiên cho các chương trình, dự án sản xuất phân compost chất lượng cao từ nguồnchất thải rắn hữu cơ dễ phân hủy đã được phân loại tại nguồn.</w:t>
      </w:r>
    </w:p>
    <w:p w14:paraId="2BB64F03"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Quản lý chất thải công nghiệp độc hại: Tăng cường áp dụng quy định về chất </w:t>
      </w:r>
      <w:r w:rsidRPr="008C6558">
        <w:rPr>
          <w:color w:val="000000" w:themeColor="text1"/>
        </w:rPr>
        <w:lastRenderedPageBreak/>
        <w:t>thải độc hại (kiểm soát, giám sát và xử phạt); Đảm bảo áp dụng hệ thống rõ ràng (làm rõ trách nhiệm của người tạo ra chất thải, tăng cường cơ chế phê duyệt đối với các công ty thu gom/vận chuyển và lưu trữ/xử lý/tiêu hủy).</w:t>
      </w:r>
    </w:p>
    <w:p w14:paraId="0C01E435"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Quản lý CTYT (chất thải lây nhiễm): Tăng cường áp dụng quy định về CTYT (giảm thiểu chất thải, phân loại chất thải tại nguồn, lưu trữ/xả thải, xử lý và tiêu hủy phù hợp); Thống nhất xử lý chất thải y tế tại các cơ sở xử lý lớn (lò đốt rác), đầu tư thiết bị cơ sở tiêu hủy/xử lý CTYT.</w:t>
      </w:r>
    </w:p>
    <w:p w14:paraId="3F9C8EFC"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Quản lý chất thải nông nghiệp: Tăng cường áp dụng quy định về chất thải nông nghiệp; phân loại chất thải tại nguồn, tái sử dụng và tái chế; khuyến khích sử dụng chất thải như một nguồn sản xuất năng lượng sinh khối; xây dựng mô hình thu gom, vận chuyển và xử lý vỏ bao bì thuốc BVTV một cách hiệu quả.</w:t>
      </w:r>
    </w:p>
    <w:p w14:paraId="74262931"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Đẩy mạnh công tác tuyên truyền, giáo dục nhằm nâng cao nhận thức và ý thức trách nhiệm của cộng đồng về những tác hại và tổn thất kinh tế do CTR tạo ra; về lợi ích, ý nghĩa và sự cần thiết của việc giảm thiểu tạo ra CTRSH, phân loại CTRSH tại nguồn, tái sử dụng và tái chế chất thải; vận động nhân dân tham gia tích cực vào chương trình phân loại CTR tại nguồn.</w:t>
      </w:r>
    </w:p>
    <w:p w14:paraId="77074039" w14:textId="77777777" w:rsidR="00581EDF" w:rsidRPr="008C6558" w:rsidRDefault="00581EDF" w:rsidP="002F6E08">
      <w:pPr>
        <w:pStyle w:val="u4"/>
        <w:keepNext w:val="0"/>
        <w:keepLines w:val="0"/>
        <w:widowControl w:val="0"/>
        <w:rPr>
          <w:color w:val="000000" w:themeColor="text1"/>
          <w:lang w:val="it-IT" w:eastAsia="en-US"/>
        </w:rPr>
      </w:pPr>
      <w:r w:rsidRPr="008C6558">
        <w:rPr>
          <w:color w:val="000000" w:themeColor="text1"/>
          <w:lang w:val="it-IT" w:eastAsia="en-US"/>
        </w:rPr>
        <w:t>4.1.1.3. Giải pháp quản lý chất lượng không khí</w:t>
      </w:r>
    </w:p>
    <w:p w14:paraId="6C37BB9F"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Giảm thiểu các xung đột môi trường mang tính xã hội trong quá trình phát triển đô thị. Thực hiện các quy định tiết kiệm năng lượng và bảo vệ môi trường không khí trong quy trình kỹ thuật xây dựng, điều hành công trình giao thông khu vực đô thị.</w:t>
      </w:r>
    </w:p>
    <w:p w14:paraId="3125B8C6"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Tổ chức các đợt tuyên truyền vận động người dân sử dụng phương tiện giao thông đạt chuẩn về môi trường, nâng cao nhận thức của người dân về việc sử dụng các phương tiện giao thông công cộng. Khuyến khích phát triển các loại phương tiện sử dụng ít hoặc không sử dụng nhiên liệu hóa thạch, đẩy mạnh nghiên cứu và sử dụng nhiên liệu tái tạo trong các phương tiện vận tải. </w:t>
      </w:r>
    </w:p>
    <w:p w14:paraId="0F2E6112"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Ngăn ngừa và khống chế ô nhiễm môi trường không khí tại các cơ sở sản xuất công nghiệp bằng cách khuyến khích các cơ sở sản xuất thay đổi công nghệ theo hướng thân thiện với môi trường nhằm hạn chế tối thiểu lượng chất thải phát sinh, kiểm soát ô nhiễm ngay tại nguồn; quản lý chất lượng không khí xung quanh bằng các biện pháp xử lý cuối đường ống…</w:t>
      </w:r>
    </w:p>
    <w:p w14:paraId="014E9A8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Giảm thiểu các xung đột môi trường mang tính xã hội trong quá trình phát triển đô thị. Thực hiện các quy định tiết kiệm năng lượng và bảo vệ môi trường không khí trong quy trình kỹ thuật xây dựng, điều hành công trình giao thông khu vực đô thị.</w:t>
      </w:r>
    </w:p>
    <w:p w14:paraId="3F8BD0B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Tổ chức các đợt tuyên truyền vận động người dân sử dụng phương tiện giao thông đạt chuẩn về môi trường, nâng cao nhận thức của người dân về việc sử dụng các phương tiện giao thông công cộng. Khuyến khích phát triển các loại phương tiện sử dụng ít hoặc không sử dụng nhiên liệu hóa thạch, đẩy mạnh nghiên cứu và sử dụng nhiên liệu tái tạo trong các phương tiện vận tải. </w:t>
      </w:r>
    </w:p>
    <w:p w14:paraId="71D3C15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Ngăn ngừa và khống chế ô nhiễm môi trường không khí tại các cơ sở sản xuất công nghiệp bằng cách khuyến khích các cơ sở sản xuất thay đổi công nghệ theo hướng thân thiện với môi trường nhằm hạn chế tối thiểu lượng chất thải phát sinh, kiểm soát ô nhiễm ngay tại nguồn; quản lý chất lượng không khí xung quanh bằng các </w:t>
      </w:r>
      <w:r w:rsidRPr="008C6558">
        <w:rPr>
          <w:color w:val="000000" w:themeColor="text1"/>
        </w:rPr>
        <w:lastRenderedPageBreak/>
        <w:t>biện pháp xử lý cuối đường ống…</w:t>
      </w:r>
    </w:p>
    <w:p w14:paraId="63AE2F3A" w14:textId="77777777" w:rsidR="00581EDF" w:rsidRPr="008C6558" w:rsidRDefault="00581EDF" w:rsidP="002F6E08">
      <w:pPr>
        <w:pStyle w:val="u4"/>
        <w:keepNext w:val="0"/>
        <w:keepLines w:val="0"/>
        <w:widowControl w:val="0"/>
        <w:rPr>
          <w:color w:val="000000" w:themeColor="text1"/>
          <w:lang w:val="en-US"/>
        </w:rPr>
      </w:pPr>
      <w:r w:rsidRPr="008C6558">
        <w:rPr>
          <w:color w:val="000000" w:themeColor="text1"/>
          <w:lang w:val="en-US"/>
        </w:rPr>
        <w:t>4.1.1.4. Giải pháp quản lý môi trường đất</w:t>
      </w:r>
    </w:p>
    <w:p w14:paraId="2C56BC7B"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Hạn chế rác thải sinh hoạt ra ngoài môi trường đất. Đặc biệt, cần cấm tuyệt đối việc xả thải các loại chất thải chưa qua xử lý cẩn thận, chất thải sinh hoạt, chất hóa học ra ngoài gây ô nhiễm môi trường đất.</w:t>
      </w:r>
    </w:p>
    <w:p w14:paraId="1689908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Thực hiện tăng năng suất nông nghiệp bằng cách áp dụng nhiều loại gen chống chịu bệnh tật, sâu hại tốt, cho sản lượng cao để tránh việc phải sử dụng thuốc hóa học hàm lượng cao. Đồng thời, giúp các loại cây có khả năng chống chọi, thích nghi được với cả những dạng thời tiết cực đoan, duy trì tính phì nhiêu cho đất trồng.</w:t>
      </w:r>
    </w:p>
    <w:p w14:paraId="367B5135"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Tuyên truyền, phổ biến rộng rãi các qui định pháp luật về quản lý sử dụng đất đai đến toàn thể người dân.</w:t>
      </w:r>
    </w:p>
    <w:p w14:paraId="33E72BE1"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Lập phương án, kế hoạch sử dụng đất, rà soát điều chỉnh phương án phù hợp với tình hình thực tế và các kế hoạch phát triển KT - XH ở cấp tỉnh huyện, xã.</w:t>
      </w:r>
    </w:p>
    <w:p w14:paraId="468B3778"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Công bố rộng các quy hoạch sử dụng đất đến người dân để thực hiện và giám sát thực hiện việc sử dụng đất.</w:t>
      </w:r>
    </w:p>
    <w:p w14:paraId="65DBE38A"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Đẩy nhanh việc phủ xanh đất trống, nhanh chóng đưa diện tích đất chưa sử dụng vào sản xuất và sử dụng để gia tăng quỹ đất.</w:t>
      </w:r>
    </w:p>
    <w:p w14:paraId="3FB50305"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Quản lý chặt chẽ việc chuyển đổi mục đích sử dụng, tránh mất cân đối trong cơ cấu sử dụng đất đảm bảo an ninh lương thực và tạo ra giá trị sử dụng đất cao nhất.</w:t>
      </w:r>
    </w:p>
    <w:p w14:paraId="1E41A126" w14:textId="77777777" w:rsidR="00581EDF" w:rsidRPr="008C6558" w:rsidRDefault="00581EDF" w:rsidP="002F6E08">
      <w:pPr>
        <w:pStyle w:val="u4"/>
        <w:keepNext w:val="0"/>
        <w:keepLines w:val="0"/>
        <w:widowControl w:val="0"/>
        <w:rPr>
          <w:color w:val="000000" w:themeColor="text1"/>
          <w:lang w:val="en-US"/>
        </w:rPr>
      </w:pPr>
      <w:r w:rsidRPr="008C6558">
        <w:rPr>
          <w:color w:val="000000" w:themeColor="text1"/>
          <w:lang w:val="en-US"/>
        </w:rPr>
        <w:t>4.1.1.5. Giải pháp bảo vệ hệ sinh thái rừng và đa dạng sinh học</w:t>
      </w:r>
    </w:p>
    <w:p w14:paraId="56CFE979"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cơ sở dữ liệu quản lý về HST và ĐDSH để làm cơ sở cho định hướng trong quy hoạch/hoạch phát triển các ngành.</w:t>
      </w:r>
    </w:p>
    <w:p w14:paraId="013CA96B"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Thực hiện bảo vệ và phát triển hiệu quả các diện tích rừng hiện có, ưu tiên bảo vệ nghiêm ngặt các khu rừng đặc dụng, phòng hộ;</w:t>
      </w:r>
    </w:p>
    <w:p w14:paraId="0F3C14E9"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Trên cơ sở chiến lược quốc gia về bảo tồn ĐDSH, tỉnh cần xây dựng một chương trình cụ thể với các dự án thực hiện để bảo vệ và phát triển các giống loài đặc trưng có trên địa bàn tỉnh.</w:t>
      </w:r>
    </w:p>
    <w:p w14:paraId="0EFAFA7A"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Lồng ghép nội dung bảo vệ HST và ĐDSH trong các chương trình phát triển du lịch địa phương.</w:t>
      </w:r>
    </w:p>
    <w:p w14:paraId="4D67D267"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nguồn nhân lực: Thành công của việc thực hiện chiến lược, chương trình, dự án bảo tồn ĐDSH tuỳ thuộc vào khả năng của đội ngũ cán bộ có liên quan. Cần thiết phải đào tạo đội ngũ cán bộ về nhiều lĩnh vực để thực hiện chương trình quản lý ĐDSH. Có đội ngũ cán bộ có năng lực thì mới có thể đề xuất và thực hiện các chương trình quản lý.</w:t>
      </w:r>
    </w:p>
    <w:p w14:paraId="22FFA4D4"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Mở rộng các hoạt động truyền thông và nâng cao nhận thức về ĐDSH trong người dân và tầng lớp trẻ:</w:t>
      </w:r>
    </w:p>
    <w:p w14:paraId="44632E49" w14:textId="77777777" w:rsidR="00581EDF" w:rsidRPr="008C6558" w:rsidRDefault="00581EDF" w:rsidP="002F6E08">
      <w:pPr>
        <w:pStyle w:val="Bullet"/>
        <w:widowControl w:val="0"/>
        <w:ind w:firstLine="567"/>
        <w:rPr>
          <w:color w:val="000000" w:themeColor="text1"/>
        </w:rPr>
      </w:pPr>
      <w:r w:rsidRPr="008C6558">
        <w:rPr>
          <w:color w:val="000000" w:themeColor="text1"/>
        </w:rPr>
        <w:t>+ Tăng cường công tác truyền thông, nâng cao nhận thức của người dân, bà con dân tộc thiểu số trong việc bảo vệ rừng (chính là bảo vệ tính ĐDSH đặc trưng của tỉnh).</w:t>
      </w:r>
    </w:p>
    <w:p w14:paraId="2BF3751F" w14:textId="77777777" w:rsidR="00581EDF" w:rsidRPr="008C6558" w:rsidRDefault="00581EDF" w:rsidP="002F6E08">
      <w:pPr>
        <w:pStyle w:val="Bullet"/>
        <w:widowControl w:val="0"/>
        <w:ind w:firstLine="567"/>
        <w:rPr>
          <w:color w:val="000000" w:themeColor="text1"/>
        </w:rPr>
      </w:pPr>
      <w:r w:rsidRPr="008C6558">
        <w:rPr>
          <w:color w:val="000000" w:themeColor="text1"/>
        </w:rPr>
        <w:lastRenderedPageBreak/>
        <w:t>+ Giáo dục trong nhà trường: Cần chính thức đưa vấn đề bảo tồn ĐDSH vào nội dung giáo dục chính quy trong tất cả các trường học, từ lớp mầm non đến các trường tiểu học, trung học cơ sở và trung học phổ thông đến các trường dạy nghề, các trường trung học chuyên nghiệp và các trường đại học.</w:t>
      </w:r>
    </w:p>
    <w:p w14:paraId="35E0EE7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Riêng đối với VQG Yok Đôn – Đắk Lắk :Với HST rừng phong phú, được đánh giá là VQG có tính ĐDSH cao của cả nước. Do đó, việc bảo toàn trước mọi tác động tiêu cực của con người có ý nghĩa rất quan trọng, cả về HST lẫn rừng đặc dụng. Trước tiên, tỉnh Đắk Lắk và các ban, ngành có liên quan cần ưu tiên sớm đầu tư thêm để xây dựng hoàn thiện cơ sở hạ tầng cho VQG Yok Đôn – Đắk Lắk , đồng thời, sắp xếp ổn định dân cư các xã vùng đệm, vùng lân cận, dịch chuyển các hộ gia đình, cá nhân hiện đang sinh sống, sản xuất và chăn thả gia súc trong vùng lõi VQG ra ngoài vùng đệm. Mặt khác, UBND tỉnh và các Sở, ban, ngành có liên quan sớm bổ sung đủ biên chế và tăng các nguồn kinh phí hoạt động; mua sắm trang thiết bị phục vụ công tác quản lý bảo vệ rừng, phòng cháy chữa cháy rừng, nghiên cứu khoa học và ĐDSH sinh học cho Ban quản lý Yok Đôn – Đắk Lắk.</w:t>
      </w:r>
    </w:p>
    <w:p w14:paraId="112A3583" w14:textId="77777777" w:rsidR="00581EDF" w:rsidRPr="008C6558" w:rsidRDefault="00581EDF" w:rsidP="002F6E08">
      <w:pPr>
        <w:pStyle w:val="u3"/>
        <w:keepNext w:val="0"/>
        <w:keepLines w:val="0"/>
        <w:widowControl w:val="0"/>
        <w:rPr>
          <w:color w:val="000000" w:themeColor="text1"/>
        </w:rPr>
      </w:pPr>
      <w:bookmarkStart w:id="538" w:name="_Toc115193466"/>
      <w:r w:rsidRPr="008C6558">
        <w:rPr>
          <w:color w:val="000000" w:themeColor="text1"/>
        </w:rPr>
        <w:t>4.1.2. Các giải pháp về công nghệ, kỹ thuật</w:t>
      </w:r>
      <w:bookmarkEnd w:id="538"/>
    </w:p>
    <w:p w14:paraId="1B539EFC" w14:textId="77777777" w:rsidR="00581EDF" w:rsidRPr="008C6558" w:rsidRDefault="00581EDF" w:rsidP="002F6E08">
      <w:pPr>
        <w:pStyle w:val="u4"/>
        <w:keepNext w:val="0"/>
        <w:keepLines w:val="0"/>
        <w:widowControl w:val="0"/>
        <w:rPr>
          <w:color w:val="000000" w:themeColor="text1"/>
        </w:rPr>
      </w:pPr>
      <w:r w:rsidRPr="008C6558">
        <w:rPr>
          <w:color w:val="000000" w:themeColor="text1"/>
          <w:lang w:val="en-US"/>
        </w:rPr>
        <w:t xml:space="preserve">4.1.2.1. Các giải pháp về mặt công nghệ, kỹ thuật </w:t>
      </w:r>
      <w:r w:rsidRPr="008C6558">
        <w:rPr>
          <w:color w:val="000000" w:themeColor="text1"/>
        </w:rPr>
        <w:t>nhằm phát huy các xu hướng tích cực, giảm thiểu các xu hướng tiêu cực do việc thực hiện Quy hoạch</w:t>
      </w:r>
    </w:p>
    <w:p w14:paraId="7206EC75" w14:textId="77777777" w:rsidR="00581EDF" w:rsidRPr="008C6558" w:rsidRDefault="00581EDF" w:rsidP="002F6E08">
      <w:pPr>
        <w:pStyle w:val="u5"/>
        <w:rPr>
          <w:color w:val="000000" w:themeColor="text1"/>
          <w:lang w:val="en-US"/>
        </w:rPr>
      </w:pPr>
      <w:r w:rsidRPr="008C6558">
        <w:rPr>
          <w:color w:val="000000" w:themeColor="text1"/>
          <w:lang w:val="en-US"/>
        </w:rPr>
        <w:t>(1). Giải pháp giảm thiểu, cải thiện chất lượng nước (MT1)</w:t>
      </w:r>
    </w:p>
    <w:p w14:paraId="0EAA2637"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Tăng cường việc đầu tư các giải pháp kỹ thuật như đổi mới công nghệ, thiết bị kỹ thuật, ứng dụng và gia tăng hàm lượng công nghệ cao, tiên tiến; áp dụng các biện pháp cải tiến quản lý nội vi, hợp lý hóa quá trình sản xuất... tại các cơ sở sản xuất công nghiệp trên địa bàn tỉnh.</w:t>
      </w:r>
    </w:p>
    <w:p w14:paraId="3088BA10"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hoàn thiện hệ thống riêng giữa nước mưa và nước thải tại các đô thị. Hoàn thiện hệ thống XLNT tập trung cho các KCN/CCN.</w:t>
      </w:r>
    </w:p>
    <w:p w14:paraId="0856C67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hệ thống thủy lợi để tận dùng nguồn nước mặt, xây dựng bổ sung các hệ thống đập dâng, hồ chứa chứa, tổ hợp nhiều công trình liên kết chặt chẽ với nhau khai thác điều tiết nguồn nước sông.</w:t>
      </w:r>
    </w:p>
    <w:p w14:paraId="0409789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Bảo vệ rừng đầu nguồn, trồng cây gây rừng trên những vùng đất trống, đồi trọc và các đồi cát có nguy cơ bị sa mạc hóa,... để giữ nước.</w:t>
      </w:r>
    </w:p>
    <w:p w14:paraId="7A64D248"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hệ thống xử lý nước thải cho các bệnh viện, trung tâm y tế chưa có hệ thống XLNT.</w:t>
      </w:r>
    </w:p>
    <w:p w14:paraId="08E41DA7"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Tái sử dụng nước: việc tuần hoàn và tái sử dụng nguồn nước thải mang lại nhiều lợi ích về mặt môi trường và xã hội. Tái sử dụng nước thải sẽ cho phép giảm sự phụ thuộc vào các nguồn nước tự nhiên và có thể tận dụng các chất dinh dưỡng sẵn có trong nước thải cho hoạt động nông nghiệp và nuôi trồng thủy sản. Sử dụng nước thải trong ngành nông nghiệp còn góp phần làm giảm nguy cơ ô nhiễm do sử dụng các loại phân bón hóa học.</w:t>
      </w:r>
    </w:p>
    <w:p w14:paraId="32524F22" w14:textId="77777777" w:rsidR="00581EDF" w:rsidRPr="008C6558" w:rsidRDefault="00581EDF" w:rsidP="002F6E08">
      <w:pPr>
        <w:pStyle w:val="u5"/>
        <w:rPr>
          <w:color w:val="000000" w:themeColor="text1"/>
          <w:lang w:val="it-IT" w:eastAsia="en-US"/>
        </w:rPr>
      </w:pPr>
      <w:r w:rsidRPr="008C6558">
        <w:rPr>
          <w:color w:val="000000" w:themeColor="text1"/>
          <w:lang w:val="it-IT" w:eastAsia="en-US"/>
        </w:rPr>
        <w:t>(2). Giải pháp giảm thiểu tác động do chất thải rắn (MT2)</w:t>
      </w:r>
    </w:p>
    <w:p w14:paraId="1AB29F6C"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Ưu tiên, tăng cường tái sử dụng, tái chế CTR: Tái sử dụng các vật dụng sinh hoạt trong gia đình ở mức tối đa. Đẩy mạnh việc tái sử dụng chất thải công nghiệp. </w:t>
      </w:r>
      <w:r w:rsidRPr="008C6558">
        <w:rPr>
          <w:color w:val="000000" w:themeColor="text1"/>
        </w:rPr>
        <w:lastRenderedPageBreak/>
        <w:t>Thận trọng trong việc tái sử dụng CTR y tế.</w:t>
      </w:r>
    </w:p>
    <w:p w14:paraId="519AC46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val="pt-BR"/>
        </w:rPr>
      </w:pPr>
      <w:r w:rsidRPr="008C6558">
        <w:rPr>
          <w:color w:val="000000" w:themeColor="text1"/>
          <w:lang w:val="pt-BR"/>
        </w:rPr>
        <w:t xml:space="preserve">Sở Y tế và Sở TN&amp;MT kiểm tra, giám sát việc thực hiện các quy định về quản lý CTR thông thường, </w:t>
      </w:r>
      <w:r w:rsidRPr="008C6558">
        <w:rPr>
          <w:color w:val="000000" w:themeColor="text1"/>
        </w:rPr>
        <w:t>CTNH</w:t>
      </w:r>
      <w:r w:rsidRPr="008C6558">
        <w:rPr>
          <w:color w:val="000000" w:themeColor="text1"/>
          <w:lang w:val="pt-BR"/>
        </w:rPr>
        <w:t xml:space="preserve"> và CTR y tế.</w:t>
      </w:r>
    </w:p>
    <w:p w14:paraId="396E93C4"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val="pt-BR"/>
        </w:rPr>
      </w:pPr>
      <w:r w:rsidRPr="008C6558">
        <w:rPr>
          <w:color w:val="000000" w:themeColor="text1"/>
          <w:lang w:val="pt-BR"/>
        </w:rPr>
        <w:t>Xây dựng các khu xử lý chất thải tập trung đảm bảo thu gom và xử lý toàn bộ rác thải y tế, rác thải sinh hoạt bằng các phương pháp thích hợp; loại bỏ tình trạng đổ rác thải và xả nước thải chưa qua xử lý đạt tiêu chuẩn môi trường vào các sông và các khu công cộng.</w:t>
      </w:r>
    </w:p>
    <w:p w14:paraId="62279DF1"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Khuyến khích áp dụng công nghệ tiên tiến, xử lý triệt để chất thải, giảm thiểu khối lượng chất thải rắn phải chôn lấp, tiết kiệm quỹ đất sử dụng chôn lấp và bảo đảm vệ sinh môi trường.</w:t>
      </w:r>
    </w:p>
    <w:p w14:paraId="24E31B4B" w14:textId="77777777" w:rsidR="00581EDF" w:rsidRPr="008C6558" w:rsidRDefault="00581EDF" w:rsidP="002F6E08">
      <w:pPr>
        <w:pStyle w:val="u5"/>
        <w:rPr>
          <w:color w:val="000000" w:themeColor="text1"/>
          <w:lang w:val="it-IT" w:eastAsia="en-US"/>
        </w:rPr>
      </w:pPr>
      <w:r w:rsidRPr="008C6558">
        <w:rPr>
          <w:color w:val="000000" w:themeColor="text1"/>
          <w:lang w:val="it-IT" w:eastAsia="en-US"/>
        </w:rPr>
        <w:t>(3). Giải pháp giảm thiểu suy giảm chất lượng không khí (MT3)</w:t>
      </w:r>
    </w:p>
    <w:p w14:paraId="379ABF93"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Thường xuyên bảo trì, bão dưỡng các hệ thống lọc bụi, xử lý khí thải tại các nhà máy, các công ty, nhà máy phát thải ô nhiễm cao trong các KCN/CCN.</w:t>
      </w:r>
    </w:p>
    <w:p w14:paraId="46B42E23"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Có chế độ ưu đãi, đối với các Nhà máy sử dụng công nghệ thân thiện, an toàn với môi trường.</w:t>
      </w:r>
    </w:p>
    <w:p w14:paraId="095AD65A"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Sử dụng nhiên liệu sạch như: Năng lượng mặt trời, điện gió… thay thế nhiên liệu hóa thạch trong các ngành công nghiệp.</w:t>
      </w:r>
    </w:p>
    <w:p w14:paraId="7CDDE1C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Tăng cường trồng xanh trong các khu công nghiệp, đô thị và các khu dân cư, các đoạn đường giao thông.</w:t>
      </w:r>
    </w:p>
    <w:p w14:paraId="672C94F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Đối với các trang trại chăn nuôi gia súc, gia cầm áp dụng công nghệ lạnh trong chăn nuôi để giảm mùi hôi; các trang trại phải có hàng rào cây xanh cách ly; chất thải phải được thu gom xử lý đúng quy trình kỹ thuật.</w:t>
      </w:r>
    </w:p>
    <w:p w14:paraId="345CC98A"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hệ thống giám sát, quan trắc chất lượng không khí tại các cơ sở sản xuất; Thông tin kịp thời về hiện trạng chất lượng không khí.</w:t>
      </w:r>
    </w:p>
    <w:p w14:paraId="66AC70DF" w14:textId="77777777" w:rsidR="00581EDF" w:rsidRPr="008C6558" w:rsidRDefault="00581EDF" w:rsidP="002F6E08">
      <w:pPr>
        <w:pStyle w:val="u5"/>
        <w:rPr>
          <w:color w:val="000000" w:themeColor="text1"/>
          <w:lang w:val="it-IT" w:eastAsia="en-US"/>
        </w:rPr>
      </w:pPr>
      <w:r w:rsidRPr="008C6558">
        <w:rPr>
          <w:color w:val="000000" w:themeColor="text1"/>
          <w:lang w:val="it-IT" w:eastAsia="en-US"/>
        </w:rPr>
        <w:t>(4). Giải pháp giảm thiểu ô nhiễm môi trường đất (MT4)</w:t>
      </w:r>
    </w:p>
    <w:p w14:paraId="00730EA1" w14:textId="77777777" w:rsidR="00581EDF" w:rsidRPr="008C6558" w:rsidRDefault="00581EDF" w:rsidP="002F6E08">
      <w:pPr>
        <w:pStyle w:val="Bullet-"/>
        <w:widowControl w:val="0"/>
        <w:numPr>
          <w:ilvl w:val="0"/>
          <w:numId w:val="25"/>
        </w:numPr>
        <w:tabs>
          <w:tab w:val="left" w:pos="851"/>
          <w:tab w:val="left" w:pos="993"/>
        </w:tabs>
        <w:spacing w:before="120" w:after="0"/>
        <w:ind w:firstLine="567"/>
        <w:rPr>
          <w:color w:val="000000" w:themeColor="text1"/>
        </w:rPr>
      </w:pPr>
      <w:r w:rsidRPr="008C6558">
        <w:rPr>
          <w:color w:val="000000" w:themeColor="text1"/>
        </w:rPr>
        <w:t>Trong sản xuất nông nghiệp sử dụng hợp lý lượng phân hữu cơ, các loại vi sinh vật đảm bảo sử dụng và nâng cao độ phì của đất, tránh thoái hóa. Nghiên cứu xây dựng cơ cấu cây trồng, vật nuôi phù hợp với điều kiện của từng vùng, điều chỉnh cơ cấu mùa vụ để tận dụng tiềm năng, giảm thiểu các rủi ro.</w:t>
      </w:r>
    </w:p>
    <w:p w14:paraId="5904F461" w14:textId="77777777" w:rsidR="00581EDF" w:rsidRPr="008C6558" w:rsidRDefault="00581EDF" w:rsidP="002F6E08">
      <w:pPr>
        <w:pStyle w:val="Bullet-"/>
        <w:widowControl w:val="0"/>
        <w:numPr>
          <w:ilvl w:val="0"/>
          <w:numId w:val="25"/>
        </w:numPr>
        <w:tabs>
          <w:tab w:val="left" w:pos="851"/>
          <w:tab w:val="left" w:pos="993"/>
        </w:tabs>
        <w:spacing w:before="120" w:after="0"/>
        <w:ind w:firstLine="567"/>
        <w:rPr>
          <w:color w:val="000000" w:themeColor="text1"/>
        </w:rPr>
      </w:pPr>
      <w:r w:rsidRPr="008C6558">
        <w:rPr>
          <w:color w:val="000000" w:themeColor="text1"/>
        </w:rPr>
        <w:t xml:space="preserve">Trong quá trình thực hiện và hoạt động các nội dung quy hoạch cần xem xét, lựa chọn các công nghệ, trang thiết bị ít phát sinh chất thải rắn. Tối đa hóa việc tái sinh, tái sử dụng sản phẩm từ chất thải không độc hại. Ưu tiên sử dụng các bao bì sản phẩm dễ phân hủy, không gây ô nhiễm. </w:t>
      </w:r>
    </w:p>
    <w:p w14:paraId="2E20086E" w14:textId="77777777" w:rsidR="00581EDF" w:rsidRPr="008C6558" w:rsidRDefault="00581EDF" w:rsidP="002F6E08">
      <w:pPr>
        <w:pStyle w:val="Bullet-"/>
        <w:widowControl w:val="0"/>
        <w:numPr>
          <w:ilvl w:val="0"/>
          <w:numId w:val="25"/>
        </w:numPr>
        <w:tabs>
          <w:tab w:val="left" w:pos="851"/>
          <w:tab w:val="left" w:pos="993"/>
        </w:tabs>
        <w:spacing w:before="120" w:after="0"/>
        <w:ind w:firstLine="567"/>
        <w:rPr>
          <w:color w:val="000000" w:themeColor="text1"/>
        </w:rPr>
      </w:pPr>
      <w:r w:rsidRPr="008C6558">
        <w:rPr>
          <w:color w:val="000000" w:themeColor="text1"/>
        </w:rPr>
        <w:t>Các nhà máy chưa có hệ thống thu gom, xử lý chất thải cần đầu tư xây dựng hệ thống xử lý chất thải đúng quy chuẩn để hạn chế thải ra các chất độc hại làm cho nguồn đất cũng như môi trường khác bị ô nhiễm.</w:t>
      </w:r>
    </w:p>
    <w:p w14:paraId="1DF02513" w14:textId="77777777" w:rsidR="00581EDF" w:rsidRPr="008C6558" w:rsidRDefault="00581EDF" w:rsidP="002F6E08">
      <w:pPr>
        <w:pStyle w:val="Bullet-"/>
        <w:widowControl w:val="0"/>
        <w:numPr>
          <w:ilvl w:val="0"/>
          <w:numId w:val="25"/>
        </w:numPr>
        <w:tabs>
          <w:tab w:val="left" w:pos="851"/>
          <w:tab w:val="left" w:pos="993"/>
        </w:tabs>
        <w:spacing w:before="120" w:after="0"/>
        <w:ind w:firstLine="567"/>
        <w:rPr>
          <w:color w:val="000000" w:themeColor="text1"/>
        </w:rPr>
      </w:pPr>
      <w:r w:rsidRPr="008C6558">
        <w:rPr>
          <w:color w:val="000000" w:themeColor="text1"/>
        </w:rPr>
        <w:t>Các khu vực khai thác khoáng sản, phải xây dựng hệ thống khép kín, hạn chế phát tán chất độc hại ra ngoài môi trường đất.</w:t>
      </w:r>
    </w:p>
    <w:p w14:paraId="20CB1DD3" w14:textId="77777777" w:rsidR="00581EDF" w:rsidRPr="008C6558" w:rsidRDefault="00581EDF" w:rsidP="002F6E08">
      <w:pPr>
        <w:pStyle w:val="u5"/>
        <w:rPr>
          <w:color w:val="000000" w:themeColor="text1"/>
          <w:lang w:val="it-IT" w:eastAsia="en-US"/>
        </w:rPr>
      </w:pPr>
      <w:r w:rsidRPr="008C6558">
        <w:rPr>
          <w:color w:val="000000" w:themeColor="text1"/>
          <w:lang w:val="it-IT" w:eastAsia="en-US"/>
        </w:rPr>
        <w:t>(5). Giải pháp giảm thiểu suy giảm đa dạng sinh học (MT5)</w:t>
      </w:r>
    </w:p>
    <w:p w14:paraId="2B43EBEA" w14:textId="77777777" w:rsidR="00581EDF" w:rsidRPr="008C6558" w:rsidRDefault="00581EDF" w:rsidP="002F6E08">
      <w:pPr>
        <w:pStyle w:val="Bullet-"/>
        <w:widowControl w:val="0"/>
        <w:numPr>
          <w:ilvl w:val="0"/>
          <w:numId w:val="25"/>
        </w:numPr>
        <w:tabs>
          <w:tab w:val="left" w:pos="709"/>
          <w:tab w:val="left" w:pos="851"/>
        </w:tabs>
        <w:spacing w:before="120" w:after="0"/>
        <w:ind w:firstLine="567"/>
        <w:rPr>
          <w:color w:val="000000" w:themeColor="text1"/>
        </w:rPr>
      </w:pPr>
      <w:r w:rsidRPr="008C6558">
        <w:rPr>
          <w:color w:val="000000" w:themeColor="text1"/>
        </w:rPr>
        <w:lastRenderedPageBreak/>
        <w:t>Triển khai thực hiện một số đề tài nghiên cứu khoa học gắn với nhiệm vụ của ngành để thực hiện mục tiêu bảo tồn, phát triển và khai thác hiệu quả nguồn gen phục vụ phát triển kinh tế, xã hội. Đặc biệt là phát triển nguồn gen quý hiếm, đặc hữu, có giá trị khoa học, kinh tế. Ưu tiên nguồn gen có nguy cơ tuyệt chủng để phục vụ nghiên cứu khoa học, tạo giống và nhân giống.</w:t>
      </w:r>
    </w:p>
    <w:p w14:paraId="67BE35B0" w14:textId="77777777" w:rsidR="00581EDF" w:rsidRPr="008C6558" w:rsidRDefault="00581EDF" w:rsidP="002F6E08">
      <w:pPr>
        <w:pStyle w:val="Bullet-"/>
        <w:widowControl w:val="0"/>
        <w:numPr>
          <w:ilvl w:val="0"/>
          <w:numId w:val="25"/>
        </w:numPr>
        <w:tabs>
          <w:tab w:val="left" w:pos="709"/>
          <w:tab w:val="left" w:pos="851"/>
        </w:tabs>
        <w:spacing w:before="120" w:after="0"/>
        <w:ind w:firstLine="567"/>
        <w:rPr>
          <w:color w:val="000000" w:themeColor="text1"/>
        </w:rPr>
      </w:pPr>
      <w:r w:rsidRPr="008C6558">
        <w:rPr>
          <w:color w:val="000000" w:themeColor="text1"/>
        </w:rPr>
        <w:t>Xây dựng Phương án sát nhập Ban Quản lý rừng phòng hộ Krông Năng, Khu Bảo tồn thiên nhiên EaSô để thành lập Khu Bảo tồn thiên nhiên Ea Sô (mới) và dự kiến nâng hạng thành Vườn quốc gia.</w:t>
      </w:r>
    </w:p>
    <w:p w14:paraId="071E9E4C" w14:textId="77777777" w:rsidR="00581EDF" w:rsidRPr="008C6558" w:rsidRDefault="00581EDF" w:rsidP="002F6E08">
      <w:pPr>
        <w:pStyle w:val="Bullet-"/>
        <w:widowControl w:val="0"/>
        <w:numPr>
          <w:ilvl w:val="0"/>
          <w:numId w:val="25"/>
        </w:numPr>
        <w:tabs>
          <w:tab w:val="left" w:pos="709"/>
          <w:tab w:val="left" w:pos="851"/>
        </w:tabs>
        <w:spacing w:before="120" w:after="0"/>
        <w:ind w:firstLine="567"/>
        <w:rPr>
          <w:color w:val="000000" w:themeColor="text1"/>
        </w:rPr>
      </w:pPr>
      <w:r w:rsidRPr="008C6558">
        <w:rPr>
          <w:color w:val="000000" w:themeColor="text1"/>
        </w:rPr>
        <w:t>Tiếp tục triển khai dự án “Giảm phát thải khí nhà kính khu vực Tây nguyên và duyên hải Nam trung bộ góp phần thực hiện Chương trình REDD+ ở Việt Nam”. Hoàn thiện hệ thống các cơ chế, chính sách phát triển rừng phù hợp với điều kiện thực tiễn địa phương nhằm khuyến khích thu hút các thành phần kinh tế tham gia đầu tư trồng rừng, bảo vệ rừng và chế biến lâm sản.</w:t>
      </w:r>
    </w:p>
    <w:p w14:paraId="3CAB78AA" w14:textId="77777777" w:rsidR="00581EDF" w:rsidRPr="008C6558" w:rsidRDefault="00581EDF" w:rsidP="002F6E08">
      <w:pPr>
        <w:pStyle w:val="Bullet-"/>
        <w:widowControl w:val="0"/>
        <w:numPr>
          <w:ilvl w:val="0"/>
          <w:numId w:val="25"/>
        </w:numPr>
        <w:tabs>
          <w:tab w:val="left" w:pos="709"/>
          <w:tab w:val="left" w:pos="851"/>
        </w:tabs>
        <w:spacing w:before="120" w:after="0"/>
        <w:ind w:firstLine="567"/>
        <w:rPr>
          <w:color w:val="000000" w:themeColor="text1"/>
        </w:rPr>
      </w:pPr>
      <w:r w:rsidRPr="008C6558">
        <w:rPr>
          <w:color w:val="000000" w:themeColor="text1"/>
        </w:rPr>
        <w:t>Xây dựng và phát triển kinh tế nâng cao đời sống nhân dân vùng đệm, tuyên truyền vận động nhân dân tham gia bảo vệ phát triển rừng nâng cao hiệu quả trong công tác bảo tồn đa dạng sinh học trên địa bàn tỉnh.</w:t>
      </w:r>
    </w:p>
    <w:p w14:paraId="1940EE4C" w14:textId="77777777" w:rsidR="00581EDF" w:rsidRPr="008C6558" w:rsidRDefault="00581EDF" w:rsidP="002F6E08">
      <w:pPr>
        <w:pStyle w:val="u4"/>
        <w:keepNext w:val="0"/>
        <w:keepLines w:val="0"/>
        <w:widowControl w:val="0"/>
        <w:rPr>
          <w:color w:val="000000" w:themeColor="text1"/>
        </w:rPr>
      </w:pPr>
      <w:r w:rsidRPr="008C6558">
        <w:rPr>
          <w:color w:val="000000" w:themeColor="text1"/>
          <w:lang w:val="it-IT" w:eastAsia="en-US"/>
        </w:rPr>
        <w:t xml:space="preserve">4.1.2.2. Nhận xét, đánh giá về tính khả thi, dự kiến cách thức </w:t>
      </w:r>
      <w:r w:rsidRPr="008C6558">
        <w:rPr>
          <w:color w:val="000000" w:themeColor="text1"/>
        </w:rPr>
        <w:t>thực hiện, cơ quan thực hiện, cơ quan phối hợp thực hiện các giải pháp về công nghệ, kỹ thuật</w:t>
      </w:r>
    </w:p>
    <w:p w14:paraId="6B029999" w14:textId="77777777" w:rsidR="00581EDF" w:rsidRPr="008C6558" w:rsidRDefault="00581EDF" w:rsidP="002F6E08">
      <w:pPr>
        <w:pStyle w:val="Default"/>
        <w:widowControl w:val="0"/>
        <w:rPr>
          <w:color w:val="000000" w:themeColor="text1"/>
          <w:szCs w:val="22"/>
        </w:rPr>
      </w:pPr>
      <w:r w:rsidRPr="008C6558">
        <w:rPr>
          <w:color w:val="000000" w:themeColor="text1"/>
        </w:rPr>
        <w:t>Để thực hiện tốt các giải pháp kỹ thuật đã đề xuất, căn cứ vào chức năng nhiệm vụ của từng cơ quan, đơn vị, việc phân công trách nhiệm thực hiện và phối hợp thực hiện cũng được đề xuất dựa trên tính liên kết của các đơn vị. Các giải pháp đề ra phù hợp với khả năng kiểm soát của các cơ quan thực hiện và cơ quan phối hợp thực hiện nên các giải pháp sẽ có tính khả thi cao. Cụ thể như sau:</w:t>
      </w:r>
    </w:p>
    <w:p w14:paraId="5DCB6111" w14:textId="77777777" w:rsidR="00581EDF" w:rsidRPr="008C6558" w:rsidRDefault="00581EDF" w:rsidP="002F6E08">
      <w:pPr>
        <w:pStyle w:val="Bullet-"/>
        <w:widowControl w:val="0"/>
        <w:numPr>
          <w:ilvl w:val="0"/>
          <w:numId w:val="25"/>
        </w:numPr>
        <w:tabs>
          <w:tab w:val="clear" w:pos="284"/>
          <w:tab w:val="left" w:pos="851"/>
        </w:tabs>
        <w:spacing w:before="120" w:after="0"/>
        <w:ind w:firstLine="567"/>
        <w:rPr>
          <w:rFonts w:eastAsia="MS Mincho"/>
          <w:color w:val="000000" w:themeColor="text1"/>
          <w:lang w:val="vi-VN"/>
        </w:rPr>
      </w:pPr>
      <w:r w:rsidRPr="008C6558">
        <w:rPr>
          <w:color w:val="000000" w:themeColor="text1"/>
          <w:lang w:val="vi-VN"/>
        </w:rPr>
        <w:t xml:space="preserve">Đối với giải pháp cải thiện chất lượng nước: </w:t>
      </w:r>
      <w:r w:rsidRPr="008C6558">
        <w:rPr>
          <w:rFonts w:eastAsia="MS Mincho"/>
          <w:color w:val="000000" w:themeColor="text1"/>
          <w:lang w:val="vi-VN"/>
        </w:rPr>
        <w:t>Sở Xây dựng sẽ chủ trì các công trình trình dự án thuộc lĩnh vực quản lý chất lượng nước, tài nguyên nước. Cụ thể sẽ là các công trình hạ tầng thủy lợi phòng chống ngập, lũ, các công trình điều hòa nước, chuyển nước đến các vùng kh</w:t>
      </w:r>
      <w:r w:rsidRPr="008C6558">
        <w:rPr>
          <w:rFonts w:eastAsia="MS Mincho"/>
          <w:color w:val="000000" w:themeColor="text1"/>
          <w:lang w:val="en-US"/>
        </w:rPr>
        <w:t>ô</w:t>
      </w:r>
      <w:r w:rsidRPr="008C6558">
        <w:rPr>
          <w:rFonts w:eastAsia="MS Mincho"/>
          <w:color w:val="000000" w:themeColor="text1"/>
          <w:lang w:val="vi-VN"/>
        </w:rPr>
        <w:t xml:space="preserve"> hạn thiếu nước. Bên cạnh đó, Sở TNMT chịu tra</w:t>
      </w:r>
      <w:r w:rsidRPr="008C6558">
        <w:rPr>
          <w:rFonts w:eastAsia="MS Mincho"/>
          <w:color w:val="000000" w:themeColor="text1"/>
          <w:lang w:val="en-US"/>
        </w:rPr>
        <w:t>chs</w:t>
      </w:r>
      <w:r w:rsidRPr="008C6558">
        <w:rPr>
          <w:rFonts w:eastAsia="MS Mincho"/>
          <w:color w:val="000000" w:themeColor="text1"/>
          <w:lang w:val="vi-VN"/>
        </w:rPr>
        <w:t xml:space="preserve"> nhiệm đánh giá tác động môi trường và định kỳ giám sát môi trường tại các công trình này. Các sở còn lại: Sở NN&amp;PTNT, Sở Du Lịch, Ban QLKCN cần phối hợp thực hiện các chương trình quản lý, giám sát nguồn thải thuộc quyền hạn quản lý của đơn vị với Sở TNMT: các nguồn ô nhiễm từ nông nghiệp, làng nghề, nước thải của công trình xây dựng, nước thải từ doanh nghiệp, nước thải tại các khu du lịch,...tránh gây ảnh hưởng đến các công trình hạ tầng bảo vệ tài nguyên nước.</w:t>
      </w:r>
    </w:p>
    <w:p w14:paraId="5E57A4F6" w14:textId="77777777" w:rsidR="00581EDF" w:rsidRPr="008C6558" w:rsidRDefault="00581EDF" w:rsidP="002F6E08">
      <w:pPr>
        <w:pStyle w:val="Bullet-"/>
        <w:widowControl w:val="0"/>
        <w:numPr>
          <w:ilvl w:val="0"/>
          <w:numId w:val="25"/>
        </w:numPr>
        <w:tabs>
          <w:tab w:val="clear" w:pos="284"/>
          <w:tab w:val="left" w:pos="851"/>
        </w:tabs>
        <w:spacing w:before="120" w:after="0"/>
        <w:ind w:firstLine="567"/>
        <w:rPr>
          <w:rFonts w:eastAsia="MS Mincho"/>
          <w:color w:val="000000" w:themeColor="text1"/>
          <w:lang w:val="vi-VN"/>
        </w:rPr>
      </w:pPr>
      <w:r w:rsidRPr="008C6558">
        <w:rPr>
          <w:color w:val="000000" w:themeColor="text1"/>
          <w:lang w:val="vi-VN"/>
        </w:rPr>
        <w:t xml:space="preserve">Đối với </w:t>
      </w:r>
      <w:r w:rsidRPr="008C6558">
        <w:rPr>
          <w:rFonts w:eastAsia="MS Mincho"/>
          <w:color w:val="000000" w:themeColor="text1"/>
          <w:lang w:val="vi-VN"/>
        </w:rPr>
        <w:t>giải pháp giảm thiểu CTR: các dự án về công trình xử lý chất thải, trạm trung chuyển được thực hiện bởi Sở Xây dựng. Bên cạnh đó, những nơi phát sinh CTR chủ yếu: đô thị, bệnh viện, KCN,...phải được đầu tư trang thiết bị thu gom, lưu giữ đảm bảo vệ sinh môi trường đối với CTR, cùng phối hợp với cơ quan chủ trì thực hiện nghiêm túc các quy định về CTR đã được tỉnh phê duyệt, các Sở hỗ trợ phối hợp thực hiện đối với nội dung này: Ban QLKCN, Sở Công thương, Sở Y tế.</w:t>
      </w:r>
    </w:p>
    <w:p w14:paraId="63605EC3" w14:textId="77777777" w:rsidR="00581EDF" w:rsidRPr="008C6558" w:rsidRDefault="00581EDF" w:rsidP="002F6E08">
      <w:pPr>
        <w:pStyle w:val="Bullet-"/>
        <w:widowControl w:val="0"/>
        <w:numPr>
          <w:ilvl w:val="0"/>
          <w:numId w:val="25"/>
        </w:numPr>
        <w:tabs>
          <w:tab w:val="clear" w:pos="284"/>
          <w:tab w:val="left" w:pos="851"/>
        </w:tabs>
        <w:spacing w:before="120" w:after="0"/>
        <w:ind w:firstLine="567"/>
        <w:rPr>
          <w:rFonts w:eastAsia="MS Mincho"/>
          <w:color w:val="000000" w:themeColor="text1"/>
          <w:lang w:val="vi-VN"/>
        </w:rPr>
      </w:pPr>
      <w:r w:rsidRPr="008C6558">
        <w:rPr>
          <w:color w:val="000000" w:themeColor="text1"/>
          <w:lang w:val="vi-VN"/>
        </w:rPr>
        <w:t xml:space="preserve">Đối với </w:t>
      </w:r>
      <w:r w:rsidRPr="008C6558">
        <w:rPr>
          <w:rFonts w:eastAsia="MS Mincho"/>
          <w:color w:val="000000" w:themeColor="text1"/>
          <w:lang w:val="vi-VN"/>
        </w:rPr>
        <w:t xml:space="preserve">giải pháp cải thiện chất lượng môi trường không khí: Sở Xây dựng phụ trách xây dựng các công trình cây xanh, công viên tại đô thị, đảm bảo mảng xanh </w:t>
      </w:r>
      <w:r w:rsidRPr="008C6558">
        <w:rPr>
          <w:rFonts w:eastAsia="MS Mincho"/>
          <w:color w:val="000000" w:themeColor="text1"/>
          <w:lang w:val="vi-VN"/>
        </w:rPr>
        <w:lastRenderedPageBreak/>
        <w:t>đô thị; Sở TN &amp; MT sẽ chủ trì các công trình dự án thuộc lĩnh vực quản lý chất lượng  không khí đô thị, KCN, các làng nghề, khu vực khai thác khoáng sản,...tổ chức lắp đặt các hệ thống quan trắc tự động, giám sát chất lượng môi trường nền truyền thông tin trực tiếp về Sở. Đối với Ban QLKCN cần phối hợp với Sở Công thương ban hành các tiêu chí đầu tư vào KCN, ưu tiên các dự án áp dụng công nghệ sản xuất sạch hơn, công nghệ BAT,... Sở NN&amp;PTNT khuyến khích đầu tư các công trình xử lý chất thải chăn nuôi, tận thu CH</w:t>
      </w:r>
      <w:r w:rsidRPr="008C6558">
        <w:rPr>
          <w:rFonts w:eastAsia="MS Mincho"/>
          <w:color w:val="000000" w:themeColor="text1"/>
          <w:vertAlign w:val="subscript"/>
          <w:lang w:val="vi-VN"/>
        </w:rPr>
        <w:t>4</w:t>
      </w:r>
      <w:r w:rsidRPr="008C6558">
        <w:rPr>
          <w:rFonts w:eastAsia="MS Mincho"/>
          <w:color w:val="000000" w:themeColor="text1"/>
          <w:lang w:val="vi-VN"/>
        </w:rPr>
        <w:t xml:space="preserve"> làm nguồn cung cấp nhiên liệu sạch phục vụ sinh hoạt, sản xuất,...giảm thiểu phát thải mùi hôi.</w:t>
      </w:r>
    </w:p>
    <w:p w14:paraId="0320402D" w14:textId="77777777" w:rsidR="00581EDF" w:rsidRPr="008C6558" w:rsidRDefault="00581EDF" w:rsidP="002F6E08">
      <w:pPr>
        <w:pStyle w:val="Bullet-"/>
        <w:widowControl w:val="0"/>
        <w:numPr>
          <w:ilvl w:val="0"/>
          <w:numId w:val="25"/>
        </w:numPr>
        <w:tabs>
          <w:tab w:val="clear" w:pos="284"/>
          <w:tab w:val="left" w:pos="851"/>
        </w:tabs>
        <w:spacing w:before="120" w:after="0"/>
        <w:ind w:firstLine="567"/>
        <w:rPr>
          <w:rFonts w:eastAsia="MS Mincho"/>
          <w:color w:val="000000" w:themeColor="text1"/>
          <w:lang w:val="vi-VN"/>
        </w:rPr>
      </w:pPr>
      <w:r w:rsidRPr="008C6558">
        <w:rPr>
          <w:color w:val="000000" w:themeColor="text1"/>
          <w:lang w:val="vi-VN"/>
        </w:rPr>
        <w:t xml:space="preserve">Đối với giải pháp cải thiện môi trường đất: </w:t>
      </w:r>
      <w:r w:rsidRPr="008C6558">
        <w:rPr>
          <w:rFonts w:eastAsia="MS Mincho"/>
          <w:color w:val="000000" w:themeColor="text1"/>
          <w:lang w:val="vi-VN"/>
        </w:rPr>
        <w:t xml:space="preserve">Sở NN&amp;PTNT, Ban QLKCN phối hợp chủ trì các công trình, dự án nhằm giảm thiểu tác động đến ô nhiễm đất, nhất là đối với hoạt động nông nghiệp, xả thải từ KCN. Định kỳ Sở TNMT tiến hành đánh giá tác động môi trường của các công trình này và quan trắc, đo đạc môi trường đất theo quy định, từ đó có các kiến nghị lên Sở NN&amp;PTNT, Ban QLKCN về tình hình các nguồn gây tác động chính đến môi trường đất để có hướng điều chỉnh vận hành công trình. </w:t>
      </w:r>
    </w:p>
    <w:p w14:paraId="074AAFF4" w14:textId="77777777" w:rsidR="00581EDF" w:rsidRPr="008C6558" w:rsidRDefault="00581EDF" w:rsidP="002F6E08">
      <w:pPr>
        <w:pStyle w:val="Bullet-"/>
        <w:widowControl w:val="0"/>
        <w:numPr>
          <w:ilvl w:val="0"/>
          <w:numId w:val="25"/>
        </w:numPr>
        <w:tabs>
          <w:tab w:val="clear" w:pos="284"/>
          <w:tab w:val="left" w:pos="851"/>
        </w:tabs>
        <w:spacing w:before="120" w:after="0"/>
        <w:ind w:firstLine="567"/>
        <w:rPr>
          <w:rFonts w:eastAsia="MS Mincho"/>
          <w:color w:val="000000" w:themeColor="text1"/>
          <w:lang w:val="vi-VN"/>
        </w:rPr>
      </w:pPr>
      <w:r w:rsidRPr="008C6558">
        <w:rPr>
          <w:color w:val="000000" w:themeColor="text1"/>
          <w:lang w:val="vi-VN"/>
        </w:rPr>
        <w:t xml:space="preserve">Đối với </w:t>
      </w:r>
      <w:r w:rsidRPr="008C6558">
        <w:rPr>
          <w:rFonts w:eastAsia="MS Mincho"/>
          <w:color w:val="000000" w:themeColor="text1"/>
          <w:lang w:val="vi-VN"/>
        </w:rPr>
        <w:t>giải pháp bảo vệ đa dạng sinh học: Sở NN&amp;PTNT chủ trì thực hiện các dự án duy tu, bảo tồn đa dạng sinh học trên địa bàn tỉnh theo hướng trồng rừng, đảm bảo độ che phủ rừng. Song song đó, cần có sự hỗ trợ phối hợp từ Sở TN &amp; MT và Sở Du Lịch vì có các vấn đề liên quan đến đất rừng, các dự án xây dựng khu du lịch sinh thái tại các khu bảo tồn.</w:t>
      </w:r>
    </w:p>
    <w:p w14:paraId="574CE08F" w14:textId="77777777" w:rsidR="00581EDF" w:rsidRPr="008C6558" w:rsidRDefault="00581EDF" w:rsidP="002F6E08">
      <w:pPr>
        <w:pStyle w:val="Chuthich"/>
        <w:widowControl w:val="0"/>
      </w:pPr>
      <w:bookmarkStart w:id="539" w:name="_Toc112569167"/>
      <w:r w:rsidRPr="008C6558">
        <w:rPr>
          <w:szCs w:val="26"/>
        </w:rPr>
        <w:t xml:space="preserve">Bảng </w:t>
      </w:r>
      <w:r w:rsidR="00B026DF" w:rsidRPr="008C6558">
        <w:rPr>
          <w:szCs w:val="26"/>
        </w:rPr>
        <w:fldChar w:fldCharType="begin"/>
      </w:r>
      <w:r w:rsidRPr="008C6558">
        <w:rPr>
          <w:szCs w:val="26"/>
        </w:rPr>
        <w:instrText xml:space="preserve"> SEQ Bảng \* ARABIC </w:instrText>
      </w:r>
      <w:r w:rsidR="00B026DF" w:rsidRPr="008C6558">
        <w:rPr>
          <w:szCs w:val="26"/>
        </w:rPr>
        <w:fldChar w:fldCharType="separate"/>
      </w:r>
      <w:r w:rsidR="008055AF">
        <w:rPr>
          <w:noProof/>
          <w:szCs w:val="26"/>
        </w:rPr>
        <w:t>80</w:t>
      </w:r>
      <w:r w:rsidR="00B026DF" w:rsidRPr="008C6558">
        <w:rPr>
          <w:szCs w:val="26"/>
        </w:rPr>
        <w:fldChar w:fldCharType="end"/>
      </w:r>
      <w:r w:rsidRPr="008C6558">
        <w:rPr>
          <w:szCs w:val="26"/>
        </w:rPr>
        <w:t xml:space="preserve">. </w:t>
      </w:r>
      <w:r w:rsidRPr="008C6558">
        <w:t>Nội dung giải pháp về kỹ thuật đối với các vấn đề môi trường chính</w:t>
      </w:r>
      <w:bookmarkEnd w:id="5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034"/>
        <w:gridCol w:w="2024"/>
        <w:gridCol w:w="2168"/>
        <w:gridCol w:w="1440"/>
      </w:tblGrid>
      <w:tr w:rsidR="00581EDF" w:rsidRPr="008C6558" w14:paraId="55488AAD" w14:textId="77777777" w:rsidTr="00A52D92">
        <w:trPr>
          <w:trHeight w:val="140"/>
          <w:tblHeade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3B4FB245" w14:textId="77777777" w:rsidR="00581EDF" w:rsidRPr="008C6558" w:rsidRDefault="00581EDF" w:rsidP="002F6E08">
            <w:pPr>
              <w:rPr>
                <w:b/>
                <w:color w:val="000000" w:themeColor="text1"/>
              </w:rPr>
            </w:pPr>
            <w:r w:rsidRPr="008C6558">
              <w:rPr>
                <w:b/>
                <w:color w:val="000000" w:themeColor="text1"/>
              </w:rPr>
              <w:t>TT</w:t>
            </w:r>
          </w:p>
        </w:tc>
        <w:tc>
          <w:tcPr>
            <w:tcW w:w="1641" w:type="pct"/>
            <w:tcBorders>
              <w:top w:val="single" w:sz="4" w:space="0" w:color="auto"/>
              <w:left w:val="single" w:sz="4" w:space="0" w:color="auto"/>
              <w:bottom w:val="single" w:sz="4" w:space="0" w:color="auto"/>
              <w:right w:val="single" w:sz="4" w:space="0" w:color="auto"/>
            </w:tcBorders>
            <w:vAlign w:val="center"/>
            <w:hideMark/>
          </w:tcPr>
          <w:p w14:paraId="7B76D3EF" w14:textId="77777777" w:rsidR="00581EDF" w:rsidRPr="008C6558" w:rsidRDefault="00581EDF" w:rsidP="002F6E08">
            <w:pPr>
              <w:rPr>
                <w:b/>
                <w:color w:val="000000" w:themeColor="text1"/>
              </w:rPr>
            </w:pPr>
            <w:r w:rsidRPr="008C6558">
              <w:rPr>
                <w:b/>
                <w:color w:val="000000" w:themeColor="text1"/>
              </w:rPr>
              <w:t>Nội dung</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8AD73FC" w14:textId="77777777" w:rsidR="00581EDF" w:rsidRPr="008C6558" w:rsidRDefault="00581EDF" w:rsidP="002F6E08">
            <w:pPr>
              <w:rPr>
                <w:b/>
                <w:color w:val="000000" w:themeColor="text1"/>
              </w:rPr>
            </w:pPr>
            <w:r w:rsidRPr="008C6558">
              <w:rPr>
                <w:b/>
                <w:color w:val="000000" w:themeColor="text1"/>
              </w:rPr>
              <w:t>Cơ quan chủ trì</w:t>
            </w:r>
          </w:p>
        </w:tc>
        <w:tc>
          <w:tcPr>
            <w:tcW w:w="1173" w:type="pct"/>
            <w:tcBorders>
              <w:top w:val="single" w:sz="4" w:space="0" w:color="auto"/>
              <w:left w:val="single" w:sz="4" w:space="0" w:color="auto"/>
              <w:bottom w:val="single" w:sz="4" w:space="0" w:color="auto"/>
              <w:right w:val="single" w:sz="4" w:space="0" w:color="auto"/>
            </w:tcBorders>
            <w:vAlign w:val="center"/>
            <w:hideMark/>
          </w:tcPr>
          <w:p w14:paraId="51473D46" w14:textId="77777777" w:rsidR="00581EDF" w:rsidRPr="008C6558" w:rsidRDefault="00581EDF" w:rsidP="002F6E08">
            <w:pPr>
              <w:rPr>
                <w:b/>
                <w:color w:val="000000" w:themeColor="text1"/>
              </w:rPr>
            </w:pPr>
            <w:r w:rsidRPr="008C6558">
              <w:rPr>
                <w:b/>
                <w:color w:val="000000" w:themeColor="text1"/>
              </w:rPr>
              <w:t>Cơ quan phối hợp thực hiện</w:t>
            </w:r>
          </w:p>
        </w:tc>
        <w:tc>
          <w:tcPr>
            <w:tcW w:w="779" w:type="pct"/>
            <w:tcBorders>
              <w:top w:val="single" w:sz="4" w:space="0" w:color="auto"/>
              <w:left w:val="single" w:sz="4" w:space="0" w:color="auto"/>
              <w:bottom w:val="single" w:sz="4" w:space="0" w:color="auto"/>
              <w:right w:val="single" w:sz="4" w:space="0" w:color="auto"/>
            </w:tcBorders>
            <w:vAlign w:val="center"/>
            <w:hideMark/>
          </w:tcPr>
          <w:p w14:paraId="35067F25" w14:textId="77777777" w:rsidR="00581EDF" w:rsidRPr="008C6558" w:rsidRDefault="00581EDF" w:rsidP="002F6E08">
            <w:pPr>
              <w:rPr>
                <w:b/>
                <w:color w:val="000000" w:themeColor="text1"/>
              </w:rPr>
            </w:pPr>
            <w:r w:rsidRPr="008C6558">
              <w:rPr>
                <w:b/>
                <w:color w:val="000000" w:themeColor="text1"/>
              </w:rPr>
              <w:t>Cách thức thực hiện</w:t>
            </w:r>
          </w:p>
        </w:tc>
      </w:tr>
      <w:tr w:rsidR="00581EDF" w:rsidRPr="008C6558" w14:paraId="78052F0B" w14:textId="77777777" w:rsidTr="00A52D92">
        <w:trPr>
          <w:trHeight w:val="14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5AFCFFB0" w14:textId="77777777" w:rsidR="00581EDF" w:rsidRPr="008C6558" w:rsidRDefault="00581EDF" w:rsidP="002F6E08">
            <w:pPr>
              <w:rPr>
                <w:color w:val="000000" w:themeColor="text1"/>
              </w:rPr>
            </w:pPr>
            <w:r w:rsidRPr="008C6558">
              <w:rPr>
                <w:color w:val="000000" w:themeColor="text1"/>
              </w:rPr>
              <w:t>1</w:t>
            </w:r>
          </w:p>
        </w:tc>
        <w:tc>
          <w:tcPr>
            <w:tcW w:w="1641" w:type="pct"/>
            <w:tcBorders>
              <w:top w:val="single" w:sz="4" w:space="0" w:color="auto"/>
              <w:left w:val="single" w:sz="4" w:space="0" w:color="auto"/>
              <w:bottom w:val="single" w:sz="4" w:space="0" w:color="auto"/>
              <w:right w:val="single" w:sz="4" w:space="0" w:color="auto"/>
            </w:tcBorders>
            <w:vAlign w:val="center"/>
            <w:hideMark/>
          </w:tcPr>
          <w:p w14:paraId="36E9F1E8" w14:textId="77777777" w:rsidR="00581EDF" w:rsidRPr="008C6558" w:rsidRDefault="00581EDF" w:rsidP="002F6E08">
            <w:pPr>
              <w:rPr>
                <w:color w:val="000000" w:themeColor="text1"/>
              </w:rPr>
            </w:pPr>
            <w:r w:rsidRPr="008C6558">
              <w:rPr>
                <w:color w:val="000000" w:themeColor="text1"/>
              </w:rPr>
              <w:t>Giải pháp cải thiện chất lượng nước</w:t>
            </w:r>
          </w:p>
        </w:tc>
        <w:tc>
          <w:tcPr>
            <w:tcW w:w="1095" w:type="pct"/>
            <w:tcBorders>
              <w:top w:val="single" w:sz="4" w:space="0" w:color="auto"/>
              <w:left w:val="single" w:sz="4" w:space="0" w:color="auto"/>
              <w:bottom w:val="single" w:sz="4" w:space="0" w:color="auto"/>
              <w:right w:val="single" w:sz="4" w:space="0" w:color="auto"/>
            </w:tcBorders>
            <w:vAlign w:val="center"/>
          </w:tcPr>
          <w:p w14:paraId="47F22B7F" w14:textId="77777777" w:rsidR="00581EDF" w:rsidRPr="008C6558" w:rsidRDefault="00581EDF" w:rsidP="002F6E08">
            <w:pPr>
              <w:rPr>
                <w:color w:val="000000" w:themeColor="text1"/>
              </w:rPr>
            </w:pPr>
            <w:r w:rsidRPr="008C6558">
              <w:rPr>
                <w:color w:val="000000" w:themeColor="text1"/>
              </w:rPr>
              <w:t>- Sở TN &amp; MT</w:t>
            </w:r>
          </w:p>
        </w:tc>
        <w:tc>
          <w:tcPr>
            <w:tcW w:w="1173" w:type="pct"/>
            <w:tcBorders>
              <w:top w:val="single" w:sz="4" w:space="0" w:color="auto"/>
              <w:left w:val="single" w:sz="4" w:space="0" w:color="auto"/>
              <w:bottom w:val="single" w:sz="4" w:space="0" w:color="auto"/>
              <w:right w:val="single" w:sz="4" w:space="0" w:color="auto"/>
            </w:tcBorders>
            <w:vAlign w:val="center"/>
          </w:tcPr>
          <w:p w14:paraId="307B754A" w14:textId="77777777" w:rsidR="00581EDF" w:rsidRPr="008C6558" w:rsidRDefault="00581EDF" w:rsidP="002F6E08">
            <w:pPr>
              <w:rPr>
                <w:color w:val="000000" w:themeColor="text1"/>
              </w:rPr>
            </w:pPr>
            <w:r w:rsidRPr="008C6558">
              <w:rPr>
                <w:color w:val="000000" w:themeColor="text1"/>
              </w:rPr>
              <w:t>- Sở Xây dựng</w:t>
            </w:r>
          </w:p>
          <w:p w14:paraId="0B4F5CAC" w14:textId="77777777" w:rsidR="00581EDF" w:rsidRPr="008C6558" w:rsidRDefault="00581EDF" w:rsidP="002F6E08">
            <w:pPr>
              <w:rPr>
                <w:color w:val="000000" w:themeColor="text1"/>
              </w:rPr>
            </w:pPr>
            <w:r w:rsidRPr="008C6558">
              <w:rPr>
                <w:color w:val="000000" w:themeColor="text1"/>
              </w:rPr>
              <w:t>- Sở NN&amp;PTNT</w:t>
            </w:r>
          </w:p>
          <w:p w14:paraId="7EA2DC37" w14:textId="77777777" w:rsidR="00581EDF" w:rsidRPr="008C6558" w:rsidRDefault="00581EDF" w:rsidP="002F6E08">
            <w:pPr>
              <w:rPr>
                <w:color w:val="000000" w:themeColor="text1"/>
              </w:rPr>
            </w:pPr>
            <w:r w:rsidRPr="008C6558">
              <w:rPr>
                <w:color w:val="000000" w:themeColor="text1"/>
              </w:rPr>
              <w:t>- Sở Du Lịch</w:t>
            </w:r>
          </w:p>
          <w:p w14:paraId="48E730DA" w14:textId="77777777" w:rsidR="00581EDF" w:rsidRPr="008C6558" w:rsidRDefault="00581EDF" w:rsidP="002F6E08">
            <w:pPr>
              <w:rPr>
                <w:color w:val="000000" w:themeColor="text1"/>
              </w:rPr>
            </w:pPr>
            <w:r w:rsidRPr="008C6558">
              <w:rPr>
                <w:color w:val="000000" w:themeColor="text1"/>
              </w:rPr>
              <w:t>- Ban QLKCN</w:t>
            </w:r>
          </w:p>
        </w:tc>
        <w:tc>
          <w:tcPr>
            <w:tcW w:w="779" w:type="pct"/>
            <w:tcBorders>
              <w:top w:val="single" w:sz="4" w:space="0" w:color="auto"/>
              <w:left w:val="single" w:sz="4" w:space="0" w:color="auto"/>
              <w:bottom w:val="single" w:sz="4" w:space="0" w:color="auto"/>
              <w:right w:val="single" w:sz="4" w:space="0" w:color="auto"/>
            </w:tcBorders>
            <w:vAlign w:val="center"/>
          </w:tcPr>
          <w:p w14:paraId="6849F33C" w14:textId="77777777" w:rsidR="00581EDF" w:rsidRPr="008C6558" w:rsidRDefault="00581EDF" w:rsidP="002F6E08">
            <w:pPr>
              <w:rPr>
                <w:color w:val="000000" w:themeColor="text1"/>
              </w:rPr>
            </w:pPr>
            <w:r w:rsidRPr="008C6558">
              <w:rPr>
                <w:color w:val="000000" w:themeColor="text1"/>
              </w:rPr>
              <w:t>Hàng năm</w:t>
            </w:r>
          </w:p>
        </w:tc>
      </w:tr>
      <w:tr w:rsidR="00581EDF" w:rsidRPr="008C6558" w14:paraId="39BB29B9" w14:textId="77777777" w:rsidTr="00A52D92">
        <w:trPr>
          <w:trHeight w:val="14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79EAA890" w14:textId="77777777" w:rsidR="00581EDF" w:rsidRPr="008C6558" w:rsidRDefault="00581EDF" w:rsidP="002F6E08">
            <w:pPr>
              <w:rPr>
                <w:color w:val="000000" w:themeColor="text1"/>
              </w:rPr>
            </w:pPr>
            <w:r w:rsidRPr="008C6558">
              <w:rPr>
                <w:color w:val="000000" w:themeColor="text1"/>
              </w:rPr>
              <w:t>2</w:t>
            </w:r>
          </w:p>
        </w:tc>
        <w:tc>
          <w:tcPr>
            <w:tcW w:w="1641" w:type="pct"/>
            <w:tcBorders>
              <w:top w:val="single" w:sz="4" w:space="0" w:color="auto"/>
              <w:left w:val="single" w:sz="4" w:space="0" w:color="auto"/>
              <w:bottom w:val="single" w:sz="4" w:space="0" w:color="auto"/>
              <w:right w:val="single" w:sz="4" w:space="0" w:color="auto"/>
            </w:tcBorders>
            <w:vAlign w:val="center"/>
            <w:hideMark/>
          </w:tcPr>
          <w:p w14:paraId="3A5187FC" w14:textId="77777777" w:rsidR="00581EDF" w:rsidRPr="008C6558" w:rsidRDefault="00581EDF" w:rsidP="002F6E08">
            <w:pPr>
              <w:rPr>
                <w:color w:val="000000" w:themeColor="text1"/>
              </w:rPr>
            </w:pPr>
            <w:r w:rsidRPr="008C6558">
              <w:rPr>
                <w:color w:val="000000" w:themeColor="text1"/>
              </w:rPr>
              <w:t>Giải pháp giảm thiểu CTR</w:t>
            </w:r>
          </w:p>
        </w:tc>
        <w:tc>
          <w:tcPr>
            <w:tcW w:w="1095" w:type="pct"/>
            <w:tcBorders>
              <w:top w:val="single" w:sz="4" w:space="0" w:color="auto"/>
              <w:left w:val="single" w:sz="4" w:space="0" w:color="auto"/>
              <w:bottom w:val="single" w:sz="4" w:space="0" w:color="auto"/>
              <w:right w:val="single" w:sz="4" w:space="0" w:color="auto"/>
            </w:tcBorders>
            <w:vAlign w:val="center"/>
          </w:tcPr>
          <w:p w14:paraId="64DAA922" w14:textId="77777777" w:rsidR="00581EDF" w:rsidRPr="008C6558" w:rsidRDefault="00581EDF" w:rsidP="002F6E08">
            <w:pPr>
              <w:rPr>
                <w:color w:val="000000" w:themeColor="text1"/>
              </w:rPr>
            </w:pPr>
            <w:r w:rsidRPr="008C6558">
              <w:rPr>
                <w:color w:val="000000" w:themeColor="text1"/>
              </w:rPr>
              <w:t>- Sở Y tế</w:t>
            </w:r>
          </w:p>
          <w:p w14:paraId="33976E58" w14:textId="77777777" w:rsidR="00581EDF" w:rsidRPr="008C6558" w:rsidRDefault="00581EDF" w:rsidP="002F6E08">
            <w:pPr>
              <w:rPr>
                <w:color w:val="000000" w:themeColor="text1"/>
              </w:rPr>
            </w:pPr>
            <w:r w:rsidRPr="008C6558">
              <w:rPr>
                <w:color w:val="000000" w:themeColor="text1"/>
              </w:rPr>
              <w:t>- Sở TN &amp; MT</w:t>
            </w:r>
          </w:p>
        </w:tc>
        <w:tc>
          <w:tcPr>
            <w:tcW w:w="1173" w:type="pct"/>
            <w:tcBorders>
              <w:top w:val="single" w:sz="4" w:space="0" w:color="auto"/>
              <w:left w:val="single" w:sz="4" w:space="0" w:color="auto"/>
              <w:bottom w:val="single" w:sz="4" w:space="0" w:color="auto"/>
              <w:right w:val="single" w:sz="4" w:space="0" w:color="auto"/>
            </w:tcBorders>
            <w:vAlign w:val="center"/>
          </w:tcPr>
          <w:p w14:paraId="5370FC83" w14:textId="77777777" w:rsidR="00581EDF" w:rsidRPr="008C6558" w:rsidRDefault="00581EDF" w:rsidP="002F6E08">
            <w:pPr>
              <w:rPr>
                <w:color w:val="000000" w:themeColor="text1"/>
              </w:rPr>
            </w:pPr>
            <w:r w:rsidRPr="008C6558">
              <w:rPr>
                <w:color w:val="000000" w:themeColor="text1"/>
              </w:rPr>
              <w:t>- Ban QLKCN</w:t>
            </w:r>
          </w:p>
          <w:p w14:paraId="3093FF90" w14:textId="77777777" w:rsidR="00581EDF" w:rsidRPr="008C6558" w:rsidRDefault="00581EDF" w:rsidP="002F6E08">
            <w:pPr>
              <w:rPr>
                <w:color w:val="000000" w:themeColor="text1"/>
              </w:rPr>
            </w:pPr>
            <w:r w:rsidRPr="008C6558">
              <w:rPr>
                <w:color w:val="000000" w:themeColor="text1"/>
              </w:rPr>
              <w:t>- Sở Xây dựng</w:t>
            </w:r>
          </w:p>
        </w:tc>
        <w:tc>
          <w:tcPr>
            <w:tcW w:w="779" w:type="pct"/>
            <w:tcBorders>
              <w:top w:val="single" w:sz="4" w:space="0" w:color="auto"/>
              <w:left w:val="single" w:sz="4" w:space="0" w:color="auto"/>
              <w:bottom w:val="single" w:sz="4" w:space="0" w:color="auto"/>
              <w:right w:val="single" w:sz="4" w:space="0" w:color="auto"/>
            </w:tcBorders>
            <w:vAlign w:val="center"/>
          </w:tcPr>
          <w:p w14:paraId="38C00636" w14:textId="77777777" w:rsidR="00581EDF" w:rsidRPr="008C6558" w:rsidRDefault="00581EDF" w:rsidP="002F6E08">
            <w:pPr>
              <w:rPr>
                <w:color w:val="000000" w:themeColor="text1"/>
              </w:rPr>
            </w:pPr>
            <w:r w:rsidRPr="008C6558">
              <w:rPr>
                <w:color w:val="000000" w:themeColor="text1"/>
              </w:rPr>
              <w:t>Hàng năm</w:t>
            </w:r>
          </w:p>
        </w:tc>
      </w:tr>
      <w:tr w:rsidR="00581EDF" w:rsidRPr="008C6558" w14:paraId="289195F0" w14:textId="77777777" w:rsidTr="00A52D92">
        <w:trPr>
          <w:trHeight w:val="14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5C3C6B75" w14:textId="77777777" w:rsidR="00581EDF" w:rsidRPr="008C6558" w:rsidRDefault="00581EDF" w:rsidP="002F6E08">
            <w:pPr>
              <w:rPr>
                <w:color w:val="000000" w:themeColor="text1"/>
              </w:rPr>
            </w:pPr>
            <w:r w:rsidRPr="008C6558">
              <w:rPr>
                <w:color w:val="000000" w:themeColor="text1"/>
              </w:rPr>
              <w:t>3</w:t>
            </w:r>
          </w:p>
        </w:tc>
        <w:tc>
          <w:tcPr>
            <w:tcW w:w="1641" w:type="pct"/>
            <w:tcBorders>
              <w:top w:val="single" w:sz="4" w:space="0" w:color="auto"/>
              <w:left w:val="single" w:sz="4" w:space="0" w:color="auto"/>
              <w:bottom w:val="single" w:sz="4" w:space="0" w:color="auto"/>
              <w:right w:val="single" w:sz="4" w:space="0" w:color="auto"/>
            </w:tcBorders>
            <w:vAlign w:val="center"/>
            <w:hideMark/>
          </w:tcPr>
          <w:p w14:paraId="14F34BC3" w14:textId="77777777" w:rsidR="00581EDF" w:rsidRPr="008C6558" w:rsidRDefault="00581EDF" w:rsidP="002F6E08">
            <w:pPr>
              <w:rPr>
                <w:color w:val="000000" w:themeColor="text1"/>
              </w:rPr>
            </w:pPr>
            <w:r w:rsidRPr="008C6558">
              <w:rPr>
                <w:color w:val="000000" w:themeColor="text1"/>
              </w:rPr>
              <w:t>Giải pháp cải thiện chất lượng môi trường không khí</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4AE2CAA" w14:textId="77777777" w:rsidR="00581EDF" w:rsidRPr="008C6558" w:rsidRDefault="00581EDF" w:rsidP="002F6E08">
            <w:pPr>
              <w:rPr>
                <w:color w:val="000000" w:themeColor="text1"/>
              </w:rPr>
            </w:pPr>
            <w:r w:rsidRPr="008C6558">
              <w:rPr>
                <w:color w:val="000000" w:themeColor="text1"/>
              </w:rPr>
              <w:t>- Sở TN &amp; MT</w:t>
            </w:r>
          </w:p>
        </w:tc>
        <w:tc>
          <w:tcPr>
            <w:tcW w:w="1173" w:type="pct"/>
            <w:tcBorders>
              <w:top w:val="single" w:sz="4" w:space="0" w:color="auto"/>
              <w:left w:val="single" w:sz="4" w:space="0" w:color="auto"/>
              <w:bottom w:val="single" w:sz="4" w:space="0" w:color="auto"/>
              <w:right w:val="single" w:sz="4" w:space="0" w:color="auto"/>
            </w:tcBorders>
            <w:vAlign w:val="center"/>
          </w:tcPr>
          <w:p w14:paraId="38F451C5" w14:textId="77777777" w:rsidR="00581EDF" w:rsidRPr="008C6558" w:rsidRDefault="00581EDF" w:rsidP="002F6E08">
            <w:pPr>
              <w:rPr>
                <w:color w:val="000000" w:themeColor="text1"/>
              </w:rPr>
            </w:pPr>
            <w:r w:rsidRPr="008C6558">
              <w:rPr>
                <w:color w:val="000000" w:themeColor="text1"/>
              </w:rPr>
              <w:t>- Sở Công thương - Sở NN&amp;PTNT</w:t>
            </w:r>
          </w:p>
          <w:p w14:paraId="0FF1CE82" w14:textId="77777777" w:rsidR="00581EDF" w:rsidRPr="008C6558" w:rsidRDefault="00581EDF" w:rsidP="002F6E08">
            <w:pPr>
              <w:rPr>
                <w:color w:val="000000" w:themeColor="text1"/>
              </w:rPr>
            </w:pPr>
            <w:r w:rsidRPr="008C6558">
              <w:rPr>
                <w:color w:val="000000" w:themeColor="text1"/>
              </w:rPr>
              <w:t>- Ban QLKCN</w:t>
            </w:r>
          </w:p>
          <w:p w14:paraId="4A8BFFD5" w14:textId="77777777" w:rsidR="00581EDF" w:rsidRPr="008C6558" w:rsidRDefault="00581EDF" w:rsidP="002F6E08">
            <w:pPr>
              <w:rPr>
                <w:color w:val="000000" w:themeColor="text1"/>
              </w:rPr>
            </w:pPr>
            <w:r w:rsidRPr="008C6558">
              <w:rPr>
                <w:color w:val="000000" w:themeColor="text1"/>
              </w:rPr>
              <w:t>- Sở Xây dựng</w:t>
            </w:r>
          </w:p>
          <w:p w14:paraId="77E26777" w14:textId="77777777" w:rsidR="00581EDF" w:rsidRPr="008C6558" w:rsidRDefault="00581EDF" w:rsidP="002F6E08">
            <w:pPr>
              <w:rPr>
                <w:color w:val="000000" w:themeColor="text1"/>
              </w:rPr>
            </w:pPr>
          </w:p>
        </w:tc>
        <w:tc>
          <w:tcPr>
            <w:tcW w:w="779" w:type="pct"/>
            <w:tcBorders>
              <w:top w:val="single" w:sz="4" w:space="0" w:color="auto"/>
              <w:left w:val="single" w:sz="4" w:space="0" w:color="auto"/>
              <w:bottom w:val="single" w:sz="4" w:space="0" w:color="auto"/>
              <w:right w:val="single" w:sz="4" w:space="0" w:color="auto"/>
            </w:tcBorders>
            <w:vAlign w:val="center"/>
            <w:hideMark/>
          </w:tcPr>
          <w:p w14:paraId="43A83F4F" w14:textId="77777777" w:rsidR="00581EDF" w:rsidRPr="008C6558" w:rsidRDefault="00581EDF" w:rsidP="002F6E08">
            <w:pPr>
              <w:rPr>
                <w:color w:val="000000" w:themeColor="text1"/>
              </w:rPr>
            </w:pPr>
            <w:r w:rsidRPr="008C6558">
              <w:rPr>
                <w:color w:val="000000" w:themeColor="text1"/>
              </w:rPr>
              <w:t>Hàng năm</w:t>
            </w:r>
          </w:p>
        </w:tc>
      </w:tr>
      <w:tr w:rsidR="00581EDF" w:rsidRPr="008C6558" w14:paraId="1B11FABA" w14:textId="77777777" w:rsidTr="00A52D92">
        <w:trPr>
          <w:trHeight w:val="14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7431E2AA" w14:textId="77777777" w:rsidR="00581EDF" w:rsidRPr="008C6558" w:rsidRDefault="00581EDF" w:rsidP="002F6E08">
            <w:pPr>
              <w:rPr>
                <w:color w:val="000000" w:themeColor="text1"/>
              </w:rPr>
            </w:pPr>
            <w:r w:rsidRPr="008C6558">
              <w:rPr>
                <w:color w:val="000000" w:themeColor="text1"/>
              </w:rPr>
              <w:t>4</w:t>
            </w:r>
          </w:p>
        </w:tc>
        <w:tc>
          <w:tcPr>
            <w:tcW w:w="1641" w:type="pct"/>
            <w:tcBorders>
              <w:top w:val="single" w:sz="4" w:space="0" w:color="auto"/>
              <w:left w:val="single" w:sz="4" w:space="0" w:color="auto"/>
              <w:bottom w:val="single" w:sz="4" w:space="0" w:color="auto"/>
              <w:right w:val="single" w:sz="4" w:space="0" w:color="auto"/>
            </w:tcBorders>
            <w:vAlign w:val="center"/>
          </w:tcPr>
          <w:p w14:paraId="38D182BA" w14:textId="77777777" w:rsidR="00581EDF" w:rsidRPr="008C6558" w:rsidRDefault="00581EDF" w:rsidP="002F6E08">
            <w:pPr>
              <w:rPr>
                <w:color w:val="000000" w:themeColor="text1"/>
              </w:rPr>
            </w:pPr>
            <w:r w:rsidRPr="008C6558">
              <w:rPr>
                <w:color w:val="000000" w:themeColor="text1"/>
              </w:rPr>
              <w:t>Giải pháp cải thiện môi trường đất</w:t>
            </w:r>
          </w:p>
        </w:tc>
        <w:tc>
          <w:tcPr>
            <w:tcW w:w="1095" w:type="pct"/>
            <w:tcBorders>
              <w:top w:val="single" w:sz="4" w:space="0" w:color="auto"/>
              <w:left w:val="single" w:sz="4" w:space="0" w:color="auto"/>
              <w:bottom w:val="single" w:sz="4" w:space="0" w:color="auto"/>
              <w:right w:val="single" w:sz="4" w:space="0" w:color="auto"/>
            </w:tcBorders>
            <w:vAlign w:val="center"/>
          </w:tcPr>
          <w:p w14:paraId="5890F3DC" w14:textId="77777777" w:rsidR="00581EDF" w:rsidRPr="008C6558" w:rsidRDefault="00581EDF" w:rsidP="002F6E08">
            <w:pPr>
              <w:rPr>
                <w:color w:val="000000" w:themeColor="text1"/>
              </w:rPr>
            </w:pPr>
            <w:r w:rsidRPr="008C6558">
              <w:rPr>
                <w:color w:val="000000" w:themeColor="text1"/>
              </w:rPr>
              <w:t>- Sở NN&amp;PTNT</w:t>
            </w:r>
          </w:p>
          <w:p w14:paraId="4BE8140A" w14:textId="77777777" w:rsidR="00581EDF" w:rsidRPr="008C6558" w:rsidRDefault="00581EDF" w:rsidP="002F6E08">
            <w:pPr>
              <w:rPr>
                <w:color w:val="000000" w:themeColor="text1"/>
              </w:rPr>
            </w:pPr>
            <w:r w:rsidRPr="008C6558">
              <w:rPr>
                <w:color w:val="000000" w:themeColor="text1"/>
              </w:rPr>
              <w:t>- Ban QLKCN</w:t>
            </w:r>
          </w:p>
        </w:tc>
        <w:tc>
          <w:tcPr>
            <w:tcW w:w="1173" w:type="pct"/>
            <w:tcBorders>
              <w:top w:val="single" w:sz="4" w:space="0" w:color="auto"/>
              <w:left w:val="single" w:sz="4" w:space="0" w:color="auto"/>
              <w:bottom w:val="single" w:sz="4" w:space="0" w:color="auto"/>
              <w:right w:val="single" w:sz="4" w:space="0" w:color="auto"/>
            </w:tcBorders>
            <w:vAlign w:val="center"/>
          </w:tcPr>
          <w:p w14:paraId="2155AAA9" w14:textId="77777777" w:rsidR="00581EDF" w:rsidRPr="008C6558" w:rsidRDefault="00581EDF" w:rsidP="002F6E08">
            <w:pPr>
              <w:rPr>
                <w:color w:val="000000" w:themeColor="text1"/>
              </w:rPr>
            </w:pPr>
            <w:r w:rsidRPr="008C6558">
              <w:rPr>
                <w:color w:val="000000" w:themeColor="text1"/>
              </w:rPr>
              <w:t>- Sở Du Lịch</w:t>
            </w:r>
          </w:p>
          <w:p w14:paraId="6E80E5DD" w14:textId="77777777" w:rsidR="00581EDF" w:rsidRPr="008C6558" w:rsidRDefault="00581EDF" w:rsidP="002F6E08">
            <w:pPr>
              <w:rPr>
                <w:color w:val="000000" w:themeColor="text1"/>
              </w:rPr>
            </w:pPr>
            <w:r w:rsidRPr="008C6558">
              <w:rPr>
                <w:color w:val="000000" w:themeColor="text1"/>
              </w:rPr>
              <w:t>- Sở TN &amp; MT</w:t>
            </w:r>
          </w:p>
        </w:tc>
        <w:tc>
          <w:tcPr>
            <w:tcW w:w="779" w:type="pct"/>
            <w:tcBorders>
              <w:top w:val="single" w:sz="4" w:space="0" w:color="auto"/>
              <w:left w:val="single" w:sz="4" w:space="0" w:color="auto"/>
              <w:bottom w:val="single" w:sz="4" w:space="0" w:color="auto"/>
              <w:right w:val="single" w:sz="4" w:space="0" w:color="auto"/>
            </w:tcBorders>
            <w:vAlign w:val="center"/>
          </w:tcPr>
          <w:p w14:paraId="61FF52A2" w14:textId="77777777" w:rsidR="00581EDF" w:rsidRPr="008C6558" w:rsidRDefault="00581EDF" w:rsidP="002F6E08">
            <w:pPr>
              <w:rPr>
                <w:color w:val="000000" w:themeColor="text1"/>
              </w:rPr>
            </w:pPr>
            <w:r w:rsidRPr="008C6558">
              <w:rPr>
                <w:color w:val="000000" w:themeColor="text1"/>
              </w:rPr>
              <w:t>Hàng năm</w:t>
            </w:r>
          </w:p>
        </w:tc>
      </w:tr>
      <w:tr w:rsidR="00581EDF" w:rsidRPr="008C6558" w14:paraId="0A6F9A79" w14:textId="77777777" w:rsidTr="00A52D92">
        <w:trPr>
          <w:trHeight w:val="140"/>
          <w:jc w:val="center"/>
        </w:trPr>
        <w:tc>
          <w:tcPr>
            <w:tcW w:w="312" w:type="pct"/>
            <w:tcBorders>
              <w:top w:val="single" w:sz="4" w:space="0" w:color="auto"/>
              <w:left w:val="single" w:sz="4" w:space="0" w:color="auto"/>
              <w:bottom w:val="single" w:sz="4" w:space="0" w:color="auto"/>
              <w:right w:val="single" w:sz="4" w:space="0" w:color="auto"/>
            </w:tcBorders>
            <w:vAlign w:val="center"/>
          </w:tcPr>
          <w:p w14:paraId="1BCC7E4D" w14:textId="77777777" w:rsidR="00581EDF" w:rsidRPr="008C6558" w:rsidRDefault="00581EDF" w:rsidP="002F6E08">
            <w:pPr>
              <w:rPr>
                <w:color w:val="000000" w:themeColor="text1"/>
                <w:lang w:val="en-US"/>
              </w:rPr>
            </w:pPr>
            <w:r w:rsidRPr="008C6558">
              <w:rPr>
                <w:color w:val="000000" w:themeColor="text1"/>
                <w:lang w:val="en-US"/>
              </w:rPr>
              <w:t>5</w:t>
            </w:r>
          </w:p>
        </w:tc>
        <w:tc>
          <w:tcPr>
            <w:tcW w:w="1641" w:type="pct"/>
            <w:tcBorders>
              <w:top w:val="single" w:sz="4" w:space="0" w:color="auto"/>
              <w:left w:val="single" w:sz="4" w:space="0" w:color="auto"/>
              <w:bottom w:val="single" w:sz="4" w:space="0" w:color="auto"/>
              <w:right w:val="single" w:sz="4" w:space="0" w:color="auto"/>
            </w:tcBorders>
            <w:vAlign w:val="center"/>
          </w:tcPr>
          <w:p w14:paraId="0F160374" w14:textId="77777777" w:rsidR="00581EDF" w:rsidRPr="008C6558" w:rsidRDefault="00581EDF" w:rsidP="002F6E08">
            <w:pPr>
              <w:rPr>
                <w:color w:val="000000" w:themeColor="text1"/>
              </w:rPr>
            </w:pPr>
            <w:r w:rsidRPr="008C6558">
              <w:rPr>
                <w:color w:val="000000" w:themeColor="text1"/>
              </w:rPr>
              <w:t>Giải pháp bảo vệ đa dạng sinh học</w:t>
            </w:r>
          </w:p>
        </w:tc>
        <w:tc>
          <w:tcPr>
            <w:tcW w:w="1095" w:type="pct"/>
            <w:tcBorders>
              <w:top w:val="single" w:sz="4" w:space="0" w:color="auto"/>
              <w:left w:val="single" w:sz="4" w:space="0" w:color="auto"/>
              <w:bottom w:val="single" w:sz="4" w:space="0" w:color="auto"/>
              <w:right w:val="single" w:sz="4" w:space="0" w:color="auto"/>
            </w:tcBorders>
            <w:vAlign w:val="center"/>
          </w:tcPr>
          <w:p w14:paraId="5A8F2473" w14:textId="77777777" w:rsidR="00581EDF" w:rsidRPr="008C6558" w:rsidRDefault="00581EDF" w:rsidP="002F6E08">
            <w:pPr>
              <w:rPr>
                <w:color w:val="000000" w:themeColor="text1"/>
              </w:rPr>
            </w:pPr>
            <w:r w:rsidRPr="008C6558">
              <w:rPr>
                <w:color w:val="000000" w:themeColor="text1"/>
              </w:rPr>
              <w:t>- Sở NN&amp;PTNT</w:t>
            </w:r>
          </w:p>
        </w:tc>
        <w:tc>
          <w:tcPr>
            <w:tcW w:w="1173" w:type="pct"/>
            <w:tcBorders>
              <w:top w:val="single" w:sz="4" w:space="0" w:color="auto"/>
              <w:left w:val="single" w:sz="4" w:space="0" w:color="auto"/>
              <w:bottom w:val="single" w:sz="4" w:space="0" w:color="auto"/>
              <w:right w:val="single" w:sz="4" w:space="0" w:color="auto"/>
            </w:tcBorders>
            <w:vAlign w:val="center"/>
          </w:tcPr>
          <w:p w14:paraId="4076292B" w14:textId="77777777" w:rsidR="00581EDF" w:rsidRPr="008C6558" w:rsidRDefault="00581EDF" w:rsidP="002F6E08">
            <w:pPr>
              <w:rPr>
                <w:color w:val="000000" w:themeColor="text1"/>
              </w:rPr>
            </w:pPr>
            <w:r w:rsidRPr="008C6558">
              <w:rPr>
                <w:color w:val="000000" w:themeColor="text1"/>
              </w:rPr>
              <w:t>- Sở TN &amp; MT</w:t>
            </w:r>
          </w:p>
          <w:p w14:paraId="101624D9" w14:textId="77777777" w:rsidR="00581EDF" w:rsidRPr="008C6558" w:rsidRDefault="00581EDF" w:rsidP="002F6E08">
            <w:pPr>
              <w:rPr>
                <w:color w:val="000000" w:themeColor="text1"/>
              </w:rPr>
            </w:pPr>
            <w:r w:rsidRPr="008C6558">
              <w:rPr>
                <w:color w:val="000000" w:themeColor="text1"/>
              </w:rPr>
              <w:t>- Sở Du Lịch</w:t>
            </w:r>
          </w:p>
        </w:tc>
        <w:tc>
          <w:tcPr>
            <w:tcW w:w="779" w:type="pct"/>
            <w:tcBorders>
              <w:top w:val="single" w:sz="4" w:space="0" w:color="auto"/>
              <w:left w:val="single" w:sz="4" w:space="0" w:color="auto"/>
              <w:bottom w:val="single" w:sz="4" w:space="0" w:color="auto"/>
              <w:right w:val="single" w:sz="4" w:space="0" w:color="auto"/>
            </w:tcBorders>
            <w:vAlign w:val="center"/>
          </w:tcPr>
          <w:p w14:paraId="3C906496" w14:textId="77777777" w:rsidR="00581EDF" w:rsidRPr="008C6558" w:rsidRDefault="00581EDF" w:rsidP="002F6E08">
            <w:pPr>
              <w:rPr>
                <w:color w:val="000000" w:themeColor="text1"/>
              </w:rPr>
            </w:pPr>
            <w:r w:rsidRPr="008C6558">
              <w:rPr>
                <w:color w:val="000000" w:themeColor="text1"/>
              </w:rPr>
              <w:t>Hàng năm</w:t>
            </w:r>
          </w:p>
        </w:tc>
      </w:tr>
    </w:tbl>
    <w:p w14:paraId="7685CE79" w14:textId="77777777" w:rsidR="00D60470" w:rsidRDefault="00D60470" w:rsidP="002F6E08">
      <w:pPr>
        <w:pStyle w:val="u3"/>
        <w:keepNext w:val="0"/>
        <w:keepLines w:val="0"/>
        <w:widowControl w:val="0"/>
        <w:rPr>
          <w:color w:val="000000" w:themeColor="text1"/>
          <w:lang w:val="en-US"/>
        </w:rPr>
      </w:pPr>
    </w:p>
    <w:p w14:paraId="064EF2D8" w14:textId="77777777" w:rsidR="00581EDF" w:rsidRPr="008C6558" w:rsidRDefault="00581EDF" w:rsidP="002F6E08">
      <w:pPr>
        <w:pStyle w:val="u3"/>
        <w:keepNext w:val="0"/>
        <w:keepLines w:val="0"/>
        <w:widowControl w:val="0"/>
        <w:rPr>
          <w:color w:val="000000" w:themeColor="text1"/>
        </w:rPr>
      </w:pPr>
      <w:bookmarkStart w:id="540" w:name="_Toc115193467"/>
      <w:r w:rsidRPr="008C6558">
        <w:rPr>
          <w:color w:val="000000" w:themeColor="text1"/>
        </w:rPr>
        <w:lastRenderedPageBreak/>
        <w:t>4.1.3. Các giải pháp giảm nhẹ, thích ứng với biến đổi khí hậu</w:t>
      </w:r>
      <w:bookmarkEnd w:id="540"/>
    </w:p>
    <w:p w14:paraId="1DC6F7C0" w14:textId="77777777" w:rsidR="00581EDF" w:rsidRPr="008C6558" w:rsidRDefault="00581EDF" w:rsidP="002F6E08">
      <w:pPr>
        <w:pStyle w:val="u4"/>
        <w:keepNext w:val="0"/>
        <w:keepLines w:val="0"/>
        <w:widowControl w:val="0"/>
        <w:rPr>
          <w:color w:val="000000" w:themeColor="text1"/>
          <w:lang w:val="en-US"/>
        </w:rPr>
      </w:pPr>
      <w:r w:rsidRPr="008C6558">
        <w:rPr>
          <w:color w:val="000000" w:themeColor="text1"/>
          <w:lang w:val="en-US"/>
        </w:rPr>
        <w:t>4.1.3.1. Giải pháp giảm nhẹ với biến đổi khí hậu</w:t>
      </w:r>
    </w:p>
    <w:p w14:paraId="751B4BD3" w14:textId="77777777" w:rsidR="00581EDF" w:rsidRPr="008C6558" w:rsidRDefault="00581EDF" w:rsidP="002F6E08">
      <w:pPr>
        <w:pStyle w:val="u5"/>
        <w:rPr>
          <w:color w:val="000000" w:themeColor="text1"/>
          <w:lang w:val="en-US"/>
        </w:rPr>
      </w:pPr>
      <w:r w:rsidRPr="008C6558">
        <w:rPr>
          <w:color w:val="000000" w:themeColor="text1"/>
          <w:lang w:val="en-US"/>
        </w:rPr>
        <w:t>(1). Lĩnh vực năng lượng</w:t>
      </w:r>
    </w:p>
    <w:p w14:paraId="3338DE01"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lang w:val="nl-NL"/>
        </w:rPr>
        <w:t xml:space="preserve">Sử dụng hiệu quả và tiết kiệm năng lượng trong điều kiện BĐKH: </w:t>
      </w:r>
      <w:r w:rsidRPr="008C6558">
        <w:rPr>
          <w:color w:val="000000" w:themeColor="text1"/>
        </w:rPr>
        <w:t>Sử dụng hiệu quả và tiết kiệm điện trong sinh hoạt hằng ngày tại các hộ gia đình và ở các cơ quan, công sở, trường học, bệnh viện… Đưa quy định sử dụng năng lượng điện hiệu quả vào quy định chung tại các tòa nhà, trung tâm thương mại.</w:t>
      </w:r>
    </w:p>
    <w:p w14:paraId="27A9AC0C"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Bên cạnh việc tuyên truyền, nâng cao nhận thức của người dân về vai trò, lợi ích của tiết kiệm năng lượng, cần phải xây dựng những hướng dẫn cụ thể về các hoạt động mà họ có thể thực hiện trong đời sống và sinh hoạt hằng ngày nhằm đảm bảo năng lượng được sử dụng hiệu quả, tránh gây lãng phí.</w:t>
      </w:r>
    </w:p>
    <w:p w14:paraId="333A207A"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Sử dụng hiệu quả và hợp lý các nguồn tài nguyên năng lượng, phát triển và khai thác tối đa các nguồn năng lượng hiện có; phát triển các dạng năng lượng mới, năng lượng tái tạo: năng lượng mặt trời, năng lượng gió, điện sinh khối, điện khí sinh học...</w:t>
      </w:r>
    </w:p>
    <w:p w14:paraId="57FCB32C"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val="en-GB"/>
        </w:rPr>
      </w:pPr>
      <w:r w:rsidRPr="008C6558">
        <w:rPr>
          <w:color w:val="000000" w:themeColor="text1"/>
          <w:lang w:val="nl-NL"/>
        </w:rPr>
        <w:t xml:space="preserve">Phát triển hệthống giao thông công cộng (xe bus điện, xe bus sử dụng khí hoá lỏng) để giảm bớt các phương tiện cá nhân; </w:t>
      </w:r>
      <w:r w:rsidRPr="008C6558">
        <w:rPr>
          <w:color w:val="000000" w:themeColor="text1"/>
        </w:rPr>
        <w:t xml:space="preserve">khuyến khích sử dụng phương tiện giao thông có động cơ hiệu suất cao, hiện đại, tiết kiệm nhiên liệu; chuyển đổi sử dụng nhiên liệu sạch, thân thiện với môi trường trong hoạt động giao thông, </w:t>
      </w:r>
      <w:r w:rsidRPr="008C6558">
        <w:rPr>
          <w:color w:val="000000" w:themeColor="text1"/>
          <w:lang w:val="en-GB"/>
        </w:rPr>
        <w:t>tăng cường sử dụng etanol trong giao thông vận tải.</w:t>
      </w:r>
    </w:p>
    <w:p w14:paraId="14728A6F"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Thí điểm sử dụng nhiên liệu sạch, năng lượng tái tạo cho phương tiện xe buýt phục vụ vận tải hành khách công cộng trên địa bàn tỉnh kết hợp xây dựng hệ thống trạm cấp nhiên liệu, năng lượng.</w:t>
      </w:r>
    </w:p>
    <w:p w14:paraId="093589F0" w14:textId="77777777" w:rsidR="00581EDF" w:rsidRPr="008C6558" w:rsidRDefault="00581EDF" w:rsidP="002F6E08">
      <w:pPr>
        <w:pStyle w:val="u5"/>
        <w:tabs>
          <w:tab w:val="left" w:pos="851"/>
        </w:tabs>
        <w:rPr>
          <w:color w:val="000000" w:themeColor="text1"/>
          <w:lang w:val="en-US"/>
        </w:rPr>
      </w:pPr>
      <w:r w:rsidRPr="008C6558">
        <w:rPr>
          <w:color w:val="000000" w:themeColor="text1"/>
          <w:lang w:val="en-US"/>
        </w:rPr>
        <w:t>(2). Lĩnh vực nông nghiệp</w:t>
      </w:r>
    </w:p>
    <w:p w14:paraId="65F965D8"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val="nl-NL"/>
        </w:rPr>
      </w:pPr>
      <w:r w:rsidRPr="008C6558">
        <w:rPr>
          <w:color w:val="000000" w:themeColor="text1"/>
        </w:rPr>
        <w:t>Trồng cây xanh phân tán, cây xanh trong các khu đô thị (lâm nghiệp đô thị) giúp thu giữ cacbon và cũng có thể làm giảm các phát thải thông qua làm lạnh các khu dân cư đô thị và các toà nhà thương mại.</w:t>
      </w:r>
    </w:p>
    <w:p w14:paraId="2BC50F5F"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val="nl-NL"/>
        </w:rPr>
      </w:pPr>
      <w:r w:rsidRPr="008C6558">
        <w:rPr>
          <w:color w:val="000000" w:themeColor="text1"/>
          <w:lang w:val="nl-NL"/>
        </w:rPr>
        <w:t>Xây dựng chương trình thực hiện các biện pháp quản lý tưới, tiêu diện tích sản xuất nông nghiệp; chuyển đổi cơ cấu cây trồng vật nuôi phù hợp với quy hoạch định hướng của tỉnh; xác định thời vụ hợp lý.</w:t>
      </w:r>
    </w:p>
    <w:p w14:paraId="41EB8BAC"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val="nl-NL"/>
        </w:rPr>
      </w:pPr>
      <w:r w:rsidRPr="008C6558">
        <w:rPr>
          <w:color w:val="000000" w:themeColor="text1"/>
          <w:lang w:val="nl-NL"/>
        </w:rPr>
        <w:t>Chủ động công tác tưới tiêu trong canh tác lúa nước để giảm lượng khí CH</w:t>
      </w:r>
      <w:r w:rsidRPr="008C6558">
        <w:rPr>
          <w:color w:val="000000" w:themeColor="text1"/>
          <w:vertAlign w:val="subscript"/>
          <w:lang w:val="nl-NL"/>
        </w:rPr>
        <w:t>4</w:t>
      </w:r>
      <w:r w:rsidRPr="008C6558">
        <w:rPr>
          <w:color w:val="000000" w:themeColor="text1"/>
          <w:lang w:val="nl-NL"/>
        </w:rPr>
        <w:t xml:space="preserve"> phát tán ra không khí; áp dụng biện pháp bón phân đúng kỹ thuật, đúng thời điểm để giảm phát thải khí N</w:t>
      </w:r>
      <w:r w:rsidRPr="008C6558">
        <w:rPr>
          <w:color w:val="000000" w:themeColor="text1"/>
          <w:vertAlign w:val="subscript"/>
          <w:lang w:val="nl-NL"/>
        </w:rPr>
        <w:t>2</w:t>
      </w:r>
      <w:r w:rsidRPr="008C6558">
        <w:rPr>
          <w:color w:val="000000" w:themeColor="text1"/>
          <w:lang w:val="nl-NL"/>
        </w:rPr>
        <w:t>O; tận dụng các sản phẩm phụ (rơm, rạ) chế biến thức ăn chăn nuôi trâu, bò hoặc trồng nấm để giảm dần việc đốt rơm rạ và các chất hữu cơ phụ phẩm nông nghiệp sau thu hoạch.</w:t>
      </w:r>
    </w:p>
    <w:p w14:paraId="045A2F5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val="nb-NO"/>
        </w:rPr>
      </w:pPr>
      <w:r w:rsidRPr="008C6558">
        <w:rPr>
          <w:color w:val="000000" w:themeColor="text1"/>
          <w:lang w:val="nb-NO"/>
        </w:rPr>
        <w:t>Áp dụng kỹ thuật tưới ướt - khô xen kẽ (AWD) vàocanh tác lúa: ruộng lúa được định kỳ tháo nước để tăng cường sự thoáng khí cho đất, ngăn cản vi khuẩn sản sinh mêtan, như vậy giúp giảm phát thải mêtan.Việc áp dụng phương pháp này thay thế cho phương pháp canh tác lúa truyền thống (ngập nước liên tục) mang lại hiệu quả làm giảm tiêu thụ nước tưới, giảm tiêu thụ năng lượng bơm nước, giảm phát thải mêtan.</w:t>
      </w:r>
    </w:p>
    <w:p w14:paraId="12D7A927"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lang w:val="nl-NL"/>
        </w:rPr>
      </w:pPr>
      <w:r w:rsidRPr="008C6558">
        <w:rPr>
          <w:color w:val="000000" w:themeColor="text1"/>
          <w:lang w:val="nl-NL"/>
        </w:rPr>
        <w:lastRenderedPageBreak/>
        <w:t>Phát triển chăn nuôi gắn chặt với phát triển công nghiệp chế biến; đồng thời có chính sách xử lý chất thải chăn nuôi phục vụ cho sinh hoạt và sản xuất: Chăn nuôi đặc biệt là nuôi lợn tập trung có lượng phân thải rất lớn nên cần khuyến khích các trang trại triển khai hầm Biogas để xử lý phân thải kết hợp thu hồi khí CH</w:t>
      </w:r>
      <w:r w:rsidRPr="008C6558">
        <w:rPr>
          <w:color w:val="000000" w:themeColor="text1"/>
          <w:vertAlign w:val="subscript"/>
          <w:lang w:val="nl-NL"/>
        </w:rPr>
        <w:t>4</w:t>
      </w:r>
      <w:r w:rsidRPr="008C6558">
        <w:rPr>
          <w:color w:val="000000" w:themeColor="text1"/>
          <w:lang w:val="nl-NL"/>
        </w:rPr>
        <w:t>làm chất đốt hoặc phát điện. Khuyến khích sử dụng phân lợn, phân gia cầm trong canh tác nông nghiệp hữu cơ (rau, củ, quả hữu cơ).</w:t>
      </w:r>
    </w:p>
    <w:p w14:paraId="7680F0A4"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lang w:val="nl-NL"/>
        </w:rPr>
        <w:t>Quy hoạch sử dụng tài nguyên đất theo hướng phát triển bền vững gắn liền với phát triển đa dạng hóa cây trồng vật nuôi; xây dựng cơ chế chính sách và quy hoạch diện tích nuôi trồng thủy hải sản theo hướng phát triển bền vững.</w:t>
      </w:r>
      <w:r w:rsidRPr="008C6558">
        <w:rPr>
          <w:color w:val="000000" w:themeColor="text1"/>
        </w:rPr>
        <w:t xml:space="preserve">. </w:t>
      </w:r>
    </w:p>
    <w:p w14:paraId="4B9CBB9D" w14:textId="77777777" w:rsidR="00581EDF" w:rsidRPr="008C6558" w:rsidRDefault="00581EDF" w:rsidP="002F6E08">
      <w:pPr>
        <w:pStyle w:val="u5"/>
        <w:tabs>
          <w:tab w:val="left" w:pos="851"/>
        </w:tabs>
        <w:rPr>
          <w:color w:val="000000" w:themeColor="text1"/>
          <w:lang w:val="en-US"/>
        </w:rPr>
      </w:pPr>
      <w:r w:rsidRPr="008C6558">
        <w:rPr>
          <w:color w:val="000000" w:themeColor="text1"/>
          <w:lang w:val="en-US"/>
        </w:rPr>
        <w:t>(3). Lĩnh vực công nghiệp</w:t>
      </w:r>
    </w:p>
    <w:p w14:paraId="56D64F93" w14:textId="77777777" w:rsidR="00581EDF" w:rsidRPr="008C6558" w:rsidRDefault="00581EDF" w:rsidP="002F6E08">
      <w:pPr>
        <w:pStyle w:val="Bullet-"/>
        <w:widowControl w:val="0"/>
        <w:tabs>
          <w:tab w:val="clear" w:pos="284"/>
        </w:tabs>
        <w:ind w:left="0"/>
        <w:rPr>
          <w:color w:val="000000" w:themeColor="text1"/>
        </w:rPr>
      </w:pPr>
      <w:r w:rsidRPr="008C6558">
        <w:rPr>
          <w:color w:val="000000" w:themeColor="text1"/>
        </w:rPr>
        <w:t>Ngành công nghiệp là một trong những ngành phát sinh KNK khá lớn, hàng năm thải ra môi trường hàng triệu tấn CO2, NOx, CH4... là những tác nhân gây ra BĐKH. Do đó, để hạn chế phát thải KNK trong công nghiệp, tỉnh Đắk Lắk cần:</w:t>
      </w:r>
    </w:p>
    <w:p w14:paraId="76B79690"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Đầu tư xây dựng, định hướng phát triển công nghiệp theo hướng phát triển bền vững, bảo vệ môi trường, ưu tiên phát triển ở những nơi có ít dân cư sinh sống, những nơi ít nhạy cảm... mà vẫn đáp ứng được yêu cầu phát triển KTXH của tỉnh trong công cuộc công nghiệp hóa, hiện đại hóa đất nước.</w:t>
      </w:r>
    </w:p>
    <w:p w14:paraId="7C17FC2F"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Các KCN ưu tiên tiếp nhận đầu tư những ngành sản xuất công nghệ cao, công nghệ thân thiện với môi trường, công nghệ tiết kiệm năng lượng. Khuyến khích doanh nghiệp khai thác và sử dụng năng lượng sạch (năng lượng gió, năng lượng mặt trời) và hạn chế sử dụng nhiên liệu hoá thạch đặc biệt là than, dầu FO làm chất đốt.</w:t>
      </w:r>
    </w:p>
    <w:p w14:paraId="3F328A3D" w14:textId="77777777" w:rsidR="00581EDF" w:rsidRPr="008C6558" w:rsidRDefault="00581EDF" w:rsidP="002F6E08">
      <w:pPr>
        <w:pStyle w:val="u5"/>
        <w:tabs>
          <w:tab w:val="left" w:pos="851"/>
        </w:tabs>
        <w:rPr>
          <w:color w:val="000000" w:themeColor="text1"/>
          <w:lang w:val="en-US"/>
        </w:rPr>
      </w:pPr>
      <w:r w:rsidRPr="008C6558">
        <w:rPr>
          <w:color w:val="000000" w:themeColor="text1"/>
          <w:lang w:val="en-US"/>
        </w:rPr>
        <w:t>(4). Lĩnh vực chất thải</w:t>
      </w:r>
    </w:p>
    <w:p w14:paraId="10EE270C" w14:textId="77777777" w:rsidR="00581EDF" w:rsidRPr="008C6558" w:rsidRDefault="00581EDF" w:rsidP="002F6E08">
      <w:pPr>
        <w:spacing w:line="276" w:lineRule="auto"/>
        <w:rPr>
          <w:bCs/>
          <w:color w:val="000000" w:themeColor="text1"/>
          <w:lang w:val="nl-NL" w:eastAsia="zh-CN"/>
        </w:rPr>
      </w:pPr>
      <w:r w:rsidRPr="008C6558">
        <w:rPr>
          <w:bCs/>
          <w:color w:val="000000" w:themeColor="text1"/>
          <w:lang w:val="nl-NL" w:eastAsia="zh-CN"/>
        </w:rPr>
        <w:t xml:space="preserve">Quản lý và xử lý chất thải là một trong những ưu tiên trong công tác bảo vệ môi trường, đồng thời cũng góp phần rất lớn trong việc giảm nhẹ phát thải KNK: </w:t>
      </w:r>
    </w:p>
    <w:p w14:paraId="1B5CA585"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kế hoạch áp dụng các công nghệ tiên tiến trong xử lý rác hữu cơ làm phân bón, giảm tình trạng chôn ủ gây ô nhiễm môi trường và hạn chế chất thải khí mêtan.</w:t>
      </w:r>
    </w:p>
    <w:p w14:paraId="4C468E99"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Thực hiện các biện pháp thu hồi triệt để nguồn chất thải, rác thải trong quá trình sản xuất và sinh hoạt làm nhiên liệu. </w:t>
      </w:r>
    </w:p>
    <w:p w14:paraId="49D94EA9"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cơ chế chính sách khuyến khích và giáo dục cộng đồng hiểu được tác hại của ô nhiễm môi trường và ảnh hưởng đến BĐKH do các hoạt động xả thải chất thải, rác thải bừa bãi ra môi trường.</w:t>
      </w:r>
    </w:p>
    <w:p w14:paraId="30AB8362"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Áp dụng biện pháp phân loại CTR tại nguồn, sử dụng các chất hữu cơ để sản xuất phân vi sinh, thu hồi tái chế các vật liệu có giá trị như giấy, kim loại, nylon, nhựa các loại. Từng bước giảm khối lượng rác xử lý bằng chôn lấp và sửdụng công nghệ tiên tiến đểxửlý CTR sinh hoạt (đốt rác thu hồi năng lượng để phát điện và cấp nhiệt).</w:t>
      </w:r>
    </w:p>
    <w:p w14:paraId="3EDC2636" w14:textId="77777777" w:rsidR="00581EDF" w:rsidRPr="008C6558" w:rsidRDefault="00581EDF" w:rsidP="002F6E08">
      <w:pPr>
        <w:pStyle w:val="u4"/>
        <w:keepNext w:val="0"/>
        <w:keepLines w:val="0"/>
        <w:widowControl w:val="0"/>
        <w:rPr>
          <w:color w:val="000000" w:themeColor="text1"/>
          <w:lang w:val="it-IT" w:eastAsia="en-US"/>
        </w:rPr>
      </w:pPr>
      <w:r w:rsidRPr="008C6558">
        <w:rPr>
          <w:color w:val="000000" w:themeColor="text1"/>
          <w:lang w:val="it-IT" w:eastAsia="en-US"/>
        </w:rPr>
        <w:t>4.1.3.2. Các giải pháp thích ứng với biến đổi khí hậu</w:t>
      </w:r>
    </w:p>
    <w:p w14:paraId="1EB2B6C4" w14:textId="77777777" w:rsidR="00581EDF" w:rsidRPr="008C6558" w:rsidRDefault="00581EDF" w:rsidP="002F6E08">
      <w:pPr>
        <w:pStyle w:val="u5"/>
        <w:rPr>
          <w:color w:val="000000" w:themeColor="text1"/>
          <w:lang w:val="it-IT" w:eastAsia="en-US"/>
        </w:rPr>
      </w:pPr>
      <w:r w:rsidRPr="008C6558">
        <w:rPr>
          <w:color w:val="000000" w:themeColor="text1"/>
          <w:lang w:val="it-IT" w:eastAsia="en-US"/>
        </w:rPr>
        <w:t>(1) Đối với ngành nông lâm ngư nghiệp</w:t>
      </w:r>
    </w:p>
    <w:p w14:paraId="491A4C2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Đào tạo, tập huấn nâng cao nhận thức, năng lực về ứng phó với biến đổi khí hậu cho cán bộ cấp cơ sở trong ngành nông nghiệp và phát triển nông thôn.</w:t>
      </w:r>
    </w:p>
    <w:p w14:paraId="10E9456C"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lastRenderedPageBreak/>
        <w:t>Rà soát, đánh giá, xác định và triển khai thực hiện các dự án ưu tiên ứng phó với biến đổi khí hậu (góp phần giảm khí nhà kính, thích ứng với biến đổi khí hậu) trong ngành nông nghiệp và phát triển nông thôn tỉnh.</w:t>
      </w:r>
    </w:p>
    <w:p w14:paraId="6019095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Tuyên truyền, phổ biến kiến thức, thông tin, nâng cao nhận thức nông dân trong giảm thiểu và thích ứng với biến đổi khí hậu ở các khu vực có nền kinh tế chủ yếu là nông nghiệp, đặc biệt các khu vực diện tích cây lương thực lớn.</w:t>
      </w:r>
    </w:p>
    <w:p w14:paraId="3B89196A"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Nghiên cứu tuyển chọn một số giống cây lương thực (lúa, ngô lai,...), cây ăn quả có khả năng chịu hạn, chống chịu sâu bệnh hại, có khả năng thâm canh cao, phù hợp với điều kiện khí hậu, thổ nhưỡng... thích ứng với biến đổi tại Đắk Lắk.</w:t>
      </w:r>
    </w:p>
    <w:p w14:paraId="15A0CF2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Phát triển một số giống lúa địa phương thích nghi với ruộng một vụ và không chủ động tưới tiêu, tập trung các khu vực với sản lượng và năng suất lúa cả năm cao.</w:t>
      </w:r>
    </w:p>
    <w:p w14:paraId="5538B8C1"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Tổ chức các tuổi tập huấn canh tác chuyển đổi cây trồng khi có hạn hán xảy ra trong mùa vụ tiếp theo. Bên cạnh đó sử dụng vật liệu che phủ bằng các tàn dư thực vật sẵn có trên nương để chống xói mòn rửa trôi đất canh tác nhờ đó hạn chế việc đốt nương, rẫy nhằm tránh ô nhiễm môi trường và phòng chống cháy rừng.</w:t>
      </w:r>
    </w:p>
    <w:p w14:paraId="7C14A1EC"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Sử dụng các loại thuốc bảo vệ thực vật, phân bón đúng kỹ thuật, đạt hiệu quả cao, đảm bảo an toàn thực phẩm và hạn chế gây ô nhiễm môi trường.</w:t>
      </w:r>
    </w:p>
    <w:p w14:paraId="3E94C475" w14:textId="77777777" w:rsidR="00581EDF" w:rsidRPr="008C6558" w:rsidRDefault="00581EDF" w:rsidP="002F6E08">
      <w:pPr>
        <w:pStyle w:val="Bullet-"/>
        <w:widowControl w:val="0"/>
        <w:numPr>
          <w:ilvl w:val="0"/>
          <w:numId w:val="25"/>
        </w:numPr>
        <w:tabs>
          <w:tab w:val="left" w:pos="851"/>
        </w:tabs>
        <w:spacing w:before="120" w:after="0"/>
        <w:ind w:firstLine="567"/>
        <w:rPr>
          <w:bCs/>
          <w:i/>
          <w:iCs/>
          <w:color w:val="000000" w:themeColor="text1"/>
        </w:rPr>
      </w:pPr>
      <w:r w:rsidRPr="008C6558">
        <w:rPr>
          <w:color w:val="000000" w:themeColor="text1"/>
        </w:rPr>
        <w:t xml:space="preserve">Hỗ trợ các hộ nghèo ở những vùng đặc biệt khó khăn tiếp cận hưởng lợi từ các chính sách của Nhà nước đối với hoạt động chăn nuôi, sản xuất như hỗ trợ con giống tốt, năng suất sản lượng cao, phù hợp với điều kiện thời tiết, khí hậu tại địa phương </w:t>
      </w:r>
    </w:p>
    <w:p w14:paraId="6C41A1BB" w14:textId="77777777" w:rsidR="00581EDF" w:rsidRPr="008C6558" w:rsidRDefault="00581EDF" w:rsidP="002F6E08">
      <w:pPr>
        <w:pStyle w:val="u5"/>
        <w:rPr>
          <w:color w:val="000000" w:themeColor="text1"/>
          <w:lang w:val="it-IT" w:eastAsia="en-US"/>
        </w:rPr>
      </w:pPr>
      <w:r w:rsidRPr="008C6558">
        <w:rPr>
          <w:color w:val="000000" w:themeColor="text1"/>
          <w:lang w:val="it-IT" w:eastAsia="en-US"/>
        </w:rPr>
        <w:t>(2). Đối với ngành năng lượng và giao thông vận tải</w:t>
      </w:r>
    </w:p>
    <w:p w14:paraId="2CE66BFC"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Từng bước kiên cố hoá xây dựng các công trình hoặc trồng cây xanh, thảm thực vật để bảo vệ nền đường trong điều kiện kinh tế cho phép.</w:t>
      </w:r>
    </w:p>
    <w:p w14:paraId="1EC96F80"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Giảm diện tích đất mặt, khuyến khích các vật liệu có khả năng thẩm thấu nước đối với đường và vỉa hè.</w:t>
      </w:r>
    </w:p>
    <w:p w14:paraId="30C749E2"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Tăng bề rộng của vỉa hè đối với đường nội bộ tối thiểu 5m để có thể trồng 1 hàng cây xanh.</w:t>
      </w:r>
    </w:p>
    <w:p w14:paraId="686A2868"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Nâng cấp cải tạo các tuyến đường dễ bị ngập lụt với hệ thống thoát nước kém.</w:t>
      </w:r>
    </w:p>
    <w:p w14:paraId="4B9D1EA8"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Đa dạng hóa các nguồn nhiên liệu và phát triển hệ thống hạ tầng cung cấp năng lượng mới (năng lượng tái tạo và các loại năng lượng sạch hơn so với nhiên liệu truyền thống), tạo điều kiện thuận tiện để khuyến khích việc sử dụng các loại phương tiện giao thông chạy bằng điện hoặc các loại nhiên liệu mới.</w:t>
      </w:r>
    </w:p>
    <w:p w14:paraId="65ADFD0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Phát triển hệ thống giao thông xanh cho đô thị đông dân.</w:t>
      </w:r>
    </w:p>
    <w:p w14:paraId="5ED1DCBF" w14:textId="77777777" w:rsidR="00581EDF" w:rsidRPr="008C6558" w:rsidRDefault="00581EDF" w:rsidP="002F6E08">
      <w:pPr>
        <w:pStyle w:val="u5"/>
        <w:tabs>
          <w:tab w:val="left" w:pos="851"/>
        </w:tabs>
        <w:rPr>
          <w:color w:val="000000" w:themeColor="text1"/>
          <w:lang w:val="it-IT" w:eastAsia="en-US"/>
        </w:rPr>
      </w:pPr>
      <w:r w:rsidRPr="008C6558">
        <w:rPr>
          <w:color w:val="000000" w:themeColor="text1"/>
          <w:lang w:val="it-IT" w:eastAsia="en-US"/>
        </w:rPr>
        <w:t>(3). Đối với ngành thủy lợi và tiêu thoát nước</w:t>
      </w:r>
    </w:p>
    <w:p w14:paraId="340E8359"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hệ thống thu gom nước thải sinh hoạt tách riêng nước mưa để đưa về các nhà máy xử lý nước thải sinh hoạt cho các khu đô thị mới.</w:t>
      </w:r>
    </w:p>
    <w:p w14:paraId="2BD1BFC1"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Nghiên cứu và thí điểm triển khai mô hình tái sử dụng nước thải đô thị sau xử lý cho các mục đích khác nhau (tưới cây, rửa đường, làm mát, nông nghiệp).</w:t>
      </w:r>
    </w:p>
    <w:p w14:paraId="28B62176"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lastRenderedPageBreak/>
        <w:t>Cải tạo các kênh mương, cống hợp và khu hạ nguồn tới điều kiện gần giống với hành lang thoát nước tự nhiên, hoặc gần tự nhiên.</w:t>
      </w:r>
    </w:p>
    <w:p w14:paraId="6E2E773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Xác định vị trí công trình phù hợp với quy hoach mạng lưới cống thoát nước và dựa trên điều kiện tự nhiên của khu vực.</w:t>
      </w:r>
    </w:p>
    <w:p w14:paraId="07A17B64" w14:textId="77777777" w:rsidR="00581EDF" w:rsidRPr="008C6558" w:rsidRDefault="00581EDF" w:rsidP="002F6E08">
      <w:pPr>
        <w:pStyle w:val="Bullet-"/>
        <w:widowControl w:val="0"/>
        <w:numPr>
          <w:ilvl w:val="0"/>
          <w:numId w:val="25"/>
        </w:numPr>
        <w:tabs>
          <w:tab w:val="left" w:pos="851"/>
        </w:tabs>
        <w:spacing w:before="120" w:after="0"/>
        <w:ind w:firstLine="567"/>
        <w:rPr>
          <w:rFonts w:eastAsia="MS Mincho"/>
          <w:color w:val="000000" w:themeColor="text1"/>
        </w:rPr>
      </w:pPr>
      <w:r w:rsidRPr="008C6558">
        <w:rPr>
          <w:rFonts w:eastAsia="MS Mincho"/>
          <w:color w:val="000000" w:themeColor="text1"/>
        </w:rPr>
        <w:t>Đầu tư xây dựng hệ thống cảnh báo sớm thiên tai, thiết bị giám sát mực nước, lượng mưa tự động đầu nguồn các lưu vực, thung lũng khu dân cư sinh sống, các hồ chứa để chủ động phòng chống lũ quét, lũ ống, sạt lở đất, chủ động hơn trong dự trữ nguồn nước phục vụ sinh hoạt và mùa màng.</w:t>
      </w:r>
    </w:p>
    <w:p w14:paraId="5907542A" w14:textId="77777777" w:rsidR="00581EDF" w:rsidRPr="008C6558" w:rsidRDefault="00581EDF" w:rsidP="002F6E08">
      <w:pPr>
        <w:pStyle w:val="Bullet-"/>
        <w:widowControl w:val="0"/>
        <w:numPr>
          <w:ilvl w:val="0"/>
          <w:numId w:val="25"/>
        </w:numPr>
        <w:tabs>
          <w:tab w:val="left" w:pos="851"/>
        </w:tabs>
        <w:spacing w:before="120" w:after="0"/>
        <w:ind w:firstLine="567"/>
        <w:rPr>
          <w:i/>
          <w:color w:val="000000" w:themeColor="text1"/>
        </w:rPr>
      </w:pPr>
      <w:r w:rsidRPr="008C6558">
        <w:rPr>
          <w:color w:val="000000" w:themeColor="text1"/>
          <w:lang w:val="pt-BR"/>
        </w:rPr>
        <w:t>Khai thác tổng hợp tiềm năng và phát huy lợi thế các công trình thủy lợi phục vụ đa mục tiêu.</w:t>
      </w:r>
    </w:p>
    <w:p w14:paraId="0934A8E0" w14:textId="77777777" w:rsidR="00581EDF" w:rsidRPr="008C6558" w:rsidRDefault="00581EDF" w:rsidP="002F6E08">
      <w:pPr>
        <w:pStyle w:val="Bullet-"/>
        <w:widowControl w:val="0"/>
        <w:numPr>
          <w:ilvl w:val="0"/>
          <w:numId w:val="25"/>
        </w:numPr>
        <w:tabs>
          <w:tab w:val="left" w:pos="851"/>
        </w:tabs>
        <w:spacing w:before="120" w:after="0"/>
        <w:ind w:firstLine="567"/>
        <w:rPr>
          <w:i/>
          <w:color w:val="000000" w:themeColor="text1"/>
          <w:lang w:val="pt-BR"/>
        </w:rPr>
      </w:pPr>
      <w:r w:rsidRPr="008C6558">
        <w:rPr>
          <w:color w:val="000000" w:themeColor="text1"/>
          <w:lang w:val="pt-BR"/>
        </w:rPr>
        <w:t>Nâng cao năng lực cho đội ngũ cán bộ làm công tác phòng chống và giảm nhẹ thiên tai.</w:t>
      </w:r>
    </w:p>
    <w:p w14:paraId="443F5624" w14:textId="77777777" w:rsidR="00581EDF" w:rsidRPr="008C6558" w:rsidRDefault="00581EDF" w:rsidP="002F6E08">
      <w:pPr>
        <w:pStyle w:val="Bullet-"/>
        <w:widowControl w:val="0"/>
        <w:numPr>
          <w:ilvl w:val="0"/>
          <w:numId w:val="25"/>
        </w:numPr>
        <w:tabs>
          <w:tab w:val="left" w:pos="851"/>
        </w:tabs>
        <w:spacing w:before="120" w:after="0"/>
        <w:ind w:firstLine="567"/>
        <w:rPr>
          <w:i/>
          <w:color w:val="000000" w:themeColor="text1"/>
          <w:lang w:val="pt-BR"/>
        </w:rPr>
      </w:pPr>
      <w:r w:rsidRPr="008C6558">
        <w:rPr>
          <w:color w:val="000000" w:themeColor="text1"/>
          <w:lang w:val="pt-BR"/>
        </w:rPr>
        <w:t>Triển khai các biện pháp tiết kiệm năng lượng bơm tưới và hệ thống thiết bị sử dụng trong thủy lợi.</w:t>
      </w:r>
    </w:p>
    <w:p w14:paraId="4CD888D5" w14:textId="77777777" w:rsidR="00581EDF" w:rsidRPr="008C6558" w:rsidRDefault="00581EDF" w:rsidP="002F6E08">
      <w:pPr>
        <w:pStyle w:val="u5"/>
        <w:tabs>
          <w:tab w:val="left" w:pos="851"/>
        </w:tabs>
        <w:rPr>
          <w:color w:val="000000" w:themeColor="text1"/>
          <w:lang w:val="pt-BR" w:eastAsia="en-US"/>
        </w:rPr>
      </w:pPr>
      <w:r w:rsidRPr="008C6558">
        <w:rPr>
          <w:color w:val="000000" w:themeColor="text1"/>
          <w:lang w:val="pt-BR" w:eastAsia="en-US"/>
        </w:rPr>
        <w:t>(4). Đối với ngành du lịch</w:t>
      </w:r>
    </w:p>
    <w:p w14:paraId="2A06207B"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Tăng cường công tác quản lý năng lượng trong các hoạt động phục vụ du lịch.</w:t>
      </w:r>
    </w:p>
    <w:p w14:paraId="4818E500"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Thực hiện các chương trình khuyến khích khách du lịch lựa chọn và tham gia nhiều hơn vào các hoạt động du lịch thân thiện với môi trường; phát triển du lịch sinh thái và du lịch đường thủy.</w:t>
      </w:r>
    </w:p>
    <w:p w14:paraId="7E16146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Thay thế, đầu tư các trang thiết bị có hiệu quả tiêu thụ năng lượng cao phục vụ cho hoạt động du lịch (hệ thống điều hòa, nâng cấp cơ sở hạ tầng phục vụ du lịch …) tại các nhà hàng, khách sạn, bảo tàng, ... trên địa bàn.</w:t>
      </w:r>
    </w:p>
    <w:p w14:paraId="301A9B3A" w14:textId="77777777" w:rsidR="00581EDF" w:rsidRPr="008C6558" w:rsidRDefault="00581EDF" w:rsidP="002F6E08">
      <w:pPr>
        <w:pStyle w:val="u3"/>
        <w:keepNext w:val="0"/>
        <w:keepLines w:val="0"/>
        <w:widowControl w:val="0"/>
        <w:rPr>
          <w:color w:val="000000" w:themeColor="text1"/>
        </w:rPr>
      </w:pPr>
      <w:bookmarkStart w:id="541" w:name="_Toc115193468"/>
      <w:r w:rsidRPr="008C6558">
        <w:rPr>
          <w:color w:val="000000" w:themeColor="text1"/>
        </w:rPr>
        <w:t>4.1.4. Các giải pháp khác</w:t>
      </w:r>
      <w:bookmarkEnd w:id="541"/>
    </w:p>
    <w:p w14:paraId="07C1BCD7" w14:textId="77777777" w:rsidR="00581EDF" w:rsidRPr="008C6558" w:rsidRDefault="00581EDF" w:rsidP="002F6E08">
      <w:pPr>
        <w:pStyle w:val="u4"/>
        <w:keepNext w:val="0"/>
        <w:keepLines w:val="0"/>
        <w:widowControl w:val="0"/>
        <w:tabs>
          <w:tab w:val="left" w:pos="851"/>
        </w:tabs>
        <w:rPr>
          <w:color w:val="000000" w:themeColor="text1"/>
          <w:lang w:val="en-US"/>
        </w:rPr>
      </w:pPr>
      <w:r w:rsidRPr="008C6558">
        <w:rPr>
          <w:color w:val="000000" w:themeColor="text1"/>
          <w:lang w:val="en-US"/>
        </w:rPr>
        <w:t>4.1.4.1. Nhóm giải pháp về tăng cường năng lực và thể chế</w:t>
      </w:r>
    </w:p>
    <w:p w14:paraId="2E76437F"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sz w:val="28"/>
          <w:szCs w:val="28"/>
          <w:lang w:val="pt-BR"/>
        </w:rPr>
        <w:t>Rà soát nội dung các văn bản quy phạm pháp luật, các chiến lược, quy hoạch, kế hoạch nhằm phát hiện những điểm chưa phù hợp với các mục tiêu, định hướng TTX, và đề xuất điều chỉnh, bổ sung.</w:t>
      </w:r>
      <w:r w:rsidRPr="008C6558">
        <w:rPr>
          <w:color w:val="000000" w:themeColor="text1"/>
        </w:rPr>
        <w:t xml:space="preserve"> </w:t>
      </w:r>
    </w:p>
    <w:p w14:paraId="0A082C3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Kiện toàn bộ máy quản lý nhà nước về BVMT và ứng phó với BĐKH nhằm đáp ứng các yêu cầu thực tế đang ngày càng gia tăng và phức tạp. </w:t>
      </w:r>
    </w:p>
    <w:p w14:paraId="7695F679"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Áp dụng các cơ chế, chính sách khuyến khích phát triển các phương tiện cơ giới tiết kiệm nhiên liệu; khuyến khích xử lý chất thải bằng các công nghệ tiên tiến tại các khu vực đô thị và công nghiệp lớn của Tỉnh. </w:t>
      </w:r>
    </w:p>
    <w:p w14:paraId="721D89BF"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Tăng cường sự phối hợp chặt chẽ giữa các cơ quan ban ngành, giữa các thành viên thuộc bộ máy quản lý nhà nước trong việc thực hiện các nhiệm vụ và hoạt động nhằm đạt được các mục tiêu TTX và PTBV; </w:t>
      </w:r>
    </w:p>
    <w:p w14:paraId="723A6616"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Xây dựng cơ chế, chính sách cụ thể về huy động và quản lý có hiệu quả các nguồn lực cho PTBV và TTX giai đoạn đến 2020 và tầm nhìn 2025. </w:t>
      </w:r>
    </w:p>
    <w:p w14:paraId="456B4404"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Đẩy mạnh hợp tác, tài trợ quốc tế đa phương và song phương về xây dựng mô </w:t>
      </w:r>
      <w:r w:rsidRPr="008C6558">
        <w:rPr>
          <w:color w:val="000000" w:themeColor="text1"/>
        </w:rPr>
        <w:lastRenderedPageBreak/>
        <w:t>hình phát triển xanh, mô hình sinh thái, phát triển nguồn nhân lực cho TTX. Chú trọng liên kết phát triển khoa học, công nghệ của Tỉnh với phát triển khoa học, công nghệ của vùng và khu vực.</w:t>
      </w:r>
    </w:p>
    <w:p w14:paraId="3F1D2831" w14:textId="77777777" w:rsidR="00581EDF" w:rsidRPr="008C6558" w:rsidRDefault="00581EDF" w:rsidP="002F6E08">
      <w:pPr>
        <w:pStyle w:val="u4"/>
        <w:keepNext w:val="0"/>
        <w:keepLines w:val="0"/>
        <w:widowControl w:val="0"/>
        <w:tabs>
          <w:tab w:val="left" w:pos="851"/>
        </w:tabs>
        <w:rPr>
          <w:color w:val="000000" w:themeColor="text1"/>
          <w:lang w:val="it-IT" w:eastAsia="en-US"/>
        </w:rPr>
      </w:pPr>
      <w:r w:rsidRPr="008C6558">
        <w:rPr>
          <w:color w:val="000000" w:themeColor="text1"/>
          <w:lang w:val="it-IT" w:eastAsia="en-US"/>
        </w:rPr>
        <w:t>4.1.4.2. Nhóm giải pháp về nâng cao nhận thức</w:t>
      </w:r>
    </w:p>
    <w:p w14:paraId="5C9BB85D"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sz w:val="28"/>
          <w:szCs w:val="28"/>
          <w:lang w:val="pt-BR"/>
        </w:rPr>
        <w:t>Phát huy vai trò của tổ chức chính trị - xã hội, đoàn thể, các cơ quan và phương tiện thông tin đại chúng trong tuyên truyền vận động và thông tin về BĐKH và TTX, về lợi ích sử dụng năng lượng tiết kiệm và hiệu quả, về giao thông công cộng, về ứng dụng năng lượng sạch và năng lượng tái tạo, nhằm nâng cao nhận thức của nhân dân, cộng đồng về Chiến lược TTX.</w:t>
      </w:r>
      <w:r w:rsidRPr="008C6558">
        <w:rPr>
          <w:color w:val="000000" w:themeColor="text1"/>
        </w:rPr>
        <w:t xml:space="preserve"> </w:t>
      </w:r>
    </w:p>
    <w:p w14:paraId="5CFCBC72"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Tăng cường công tác đào tạo, bồi dưỡng nâng cao kiến thức chuyên môn, nghiệp vụ cho đội ngũ cán bộ, công chức, viên chức, đặc biệt ở cấp các quận/ huyện và xã/phường về PTBV, ứng phó với BĐKH và TTX. </w:t>
      </w:r>
    </w:p>
    <w:p w14:paraId="66D65A7F"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 xml:space="preserve">Đẩy mạnh công tác đào tạo nguồn nhân lực, đặc biệt nguồn nhân lực phục vụ thực hiện chiến lược ứng phó với BĐKH và TTX trong các cụm ngành kinh tế trọng điểm (cụm ngành công nghiệp, nông nghiệp và cụm ngành thương mại – hậu cần); thu hút các nguồn vốn đầu tư nước ngoài xây dựng các cơ sở đào tạo chất lượng cao, đa ngành tại Tỉnh. </w:t>
      </w:r>
    </w:p>
    <w:p w14:paraId="485AA85B"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Nghiên cứu, lựa chọn, lồng ghép các nội dung giảng dạy về TTX, công nghệ xanh, khai thác tài nguyên bền vững… vào các cấp học, bậc học phù hợp.</w:t>
      </w:r>
    </w:p>
    <w:p w14:paraId="58F98C50" w14:textId="77777777" w:rsidR="00581EDF" w:rsidRPr="008C6558" w:rsidRDefault="00581EDF" w:rsidP="002F6E08">
      <w:pPr>
        <w:pStyle w:val="u2"/>
        <w:keepNext w:val="0"/>
        <w:keepLines w:val="0"/>
        <w:rPr>
          <w:color w:val="000000" w:themeColor="text1"/>
        </w:rPr>
      </w:pPr>
      <w:bookmarkStart w:id="542" w:name="_Toc99122956"/>
      <w:bookmarkStart w:id="543" w:name="_Toc115193469"/>
      <w:r w:rsidRPr="008C6558">
        <w:rPr>
          <w:color w:val="000000" w:themeColor="text1"/>
        </w:rPr>
        <w:t>4.2. ĐỊNH HƯỚNG VỀ BẢO VỆ MÔI TRƯỜNG TRONG QUÁ TRÌNH THỰC HIỆN QUY HOẠCH</w:t>
      </w:r>
      <w:bookmarkEnd w:id="542"/>
      <w:bookmarkEnd w:id="543"/>
    </w:p>
    <w:p w14:paraId="7888D06C" w14:textId="77777777" w:rsidR="00581EDF" w:rsidRPr="008C6558" w:rsidRDefault="00581EDF" w:rsidP="002F6E08">
      <w:pPr>
        <w:pStyle w:val="u3"/>
        <w:keepNext w:val="0"/>
        <w:keepLines w:val="0"/>
        <w:widowControl w:val="0"/>
        <w:rPr>
          <w:color w:val="000000" w:themeColor="text1"/>
        </w:rPr>
      </w:pPr>
      <w:bookmarkStart w:id="544" w:name="_Toc115193470"/>
      <w:r w:rsidRPr="008C6558">
        <w:rPr>
          <w:color w:val="000000" w:themeColor="text1"/>
        </w:rPr>
        <w:t>4.2.1. Định hướng áp dụng công cụ quản lý môi trường của Quy hoạch</w:t>
      </w:r>
      <w:bookmarkEnd w:id="544"/>
    </w:p>
    <w:p w14:paraId="33B0A6A3" w14:textId="77777777" w:rsidR="00581EDF" w:rsidRPr="008C6558" w:rsidRDefault="00581EDF" w:rsidP="002F6E08">
      <w:pPr>
        <w:pStyle w:val="u5"/>
        <w:rPr>
          <w:color w:val="000000" w:themeColor="text1"/>
          <w:lang w:val="en-US"/>
        </w:rPr>
      </w:pPr>
      <w:r w:rsidRPr="008C6558">
        <w:rPr>
          <w:color w:val="000000" w:themeColor="text1"/>
          <w:lang w:val="en-US"/>
        </w:rPr>
        <w:t>(1). Sử dụng công cụ kinh tế</w:t>
      </w:r>
    </w:p>
    <w:p w14:paraId="1AF5882B" w14:textId="77777777" w:rsidR="00581EDF" w:rsidRPr="008C6558" w:rsidRDefault="00581EDF" w:rsidP="002F6E08">
      <w:pPr>
        <w:pStyle w:val="Default"/>
        <w:widowControl w:val="0"/>
        <w:rPr>
          <w:color w:val="000000" w:themeColor="text1"/>
        </w:rPr>
      </w:pPr>
      <w:r w:rsidRPr="008C6558">
        <w:rPr>
          <w:color w:val="000000" w:themeColor="text1"/>
        </w:rPr>
        <w:t>Các công cụ kinh tế được xây dựng trên các nguyên tắc cơ bản của nền kinh tế thị trường với mục tiêu điều hòa xung đột giữa tăng trưởng kinh tế và bảo vệ môi trường. Công cụ kinh tế hiện nay rất đa dạng, bao gồm các loại thuế, phí và lệ phí, đặt cọc, ký quỹ, quỹ bảo vệ môi trường, trợ cấp môi trường, hệ thống các tiêu chuẩn ISO...</w:t>
      </w:r>
    </w:p>
    <w:p w14:paraId="5875A200" w14:textId="77777777" w:rsidR="00581EDF" w:rsidRPr="008C6558" w:rsidRDefault="00581EDF" w:rsidP="002F6E08">
      <w:pPr>
        <w:pStyle w:val="Default"/>
        <w:widowControl w:val="0"/>
        <w:rPr>
          <w:color w:val="000000" w:themeColor="text1"/>
        </w:rPr>
      </w:pPr>
      <w:r w:rsidRPr="008C6558">
        <w:rPr>
          <w:color w:val="000000" w:themeColor="text1"/>
        </w:rPr>
        <w:t>Công cụ kinh tế sẽ tạo điều kiện cho các chủ thể chủ động lập kế hoạch bảo vệ môi trường, tuân thủ pháp luật thông qua việc lồng ghép chi phí bảo vệ môi trường với chi phí sản xuất kinh doanh và giá thành sản phẩm nhằm tăng hiệu quả chi phí, khuyến khích việc đổi mới hoạt động sản xuất kinh doanh. Các giải pháp kinh tế có vai trò điều chỉnh kinh tế vĩ mô theo hướng tích cực, có tác dụng buộc người gây ô nhiễm phải thực hiện các mục tiêu về môi trường bằng các phương tiện, chi phí hiệu quả nhất; kích thích sự phát triển công nghệ mới và tăng cường chuyên sâu về kiểm soát ô nhiễm trong khu vực tư nhân, khuyến khích công tác nghiên cứu và phát triển “sản xuất sạch”.</w:t>
      </w:r>
    </w:p>
    <w:p w14:paraId="33D4C5AC" w14:textId="77777777" w:rsidR="00581EDF" w:rsidRPr="008C6558" w:rsidRDefault="00581EDF" w:rsidP="002F6E08">
      <w:pPr>
        <w:pStyle w:val="Default"/>
        <w:widowControl w:val="0"/>
        <w:rPr>
          <w:color w:val="000000" w:themeColor="text1"/>
        </w:rPr>
      </w:pPr>
      <w:r w:rsidRPr="008C6558">
        <w:rPr>
          <w:color w:val="000000" w:themeColor="text1"/>
        </w:rPr>
        <w:t>Các công cụ kinh tế bao gồm:</w:t>
      </w:r>
    </w:p>
    <w:p w14:paraId="04B03200"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lastRenderedPageBreak/>
        <w:t>Thuế tài nguyên.</w:t>
      </w:r>
    </w:p>
    <w:p w14:paraId="767AEDA8"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Thuế môi trường.</w:t>
      </w:r>
    </w:p>
    <w:p w14:paraId="64FC470E"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Giấy phép và thị trường giấy phép môi trường.</w:t>
      </w:r>
    </w:p>
    <w:p w14:paraId="3D3EDC32"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Hệ thống đặt cọc – hoàn trả.</w:t>
      </w:r>
    </w:p>
    <w:p w14:paraId="2F924A86"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Ký quỹ môi trường.</w:t>
      </w:r>
    </w:p>
    <w:p w14:paraId="1A41C0C9"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Trợ cấp môi trường.</w:t>
      </w:r>
    </w:p>
    <w:p w14:paraId="678DAB25"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Quỹ môi trường.</w:t>
      </w:r>
    </w:p>
    <w:p w14:paraId="40EB9943" w14:textId="77777777" w:rsidR="00581EDF" w:rsidRPr="008C6558" w:rsidRDefault="00581EDF" w:rsidP="002F6E08">
      <w:pPr>
        <w:pStyle w:val="u5"/>
        <w:rPr>
          <w:color w:val="000000" w:themeColor="text1"/>
          <w:lang w:val="en-US"/>
        </w:rPr>
      </w:pPr>
      <w:r w:rsidRPr="008C6558">
        <w:rPr>
          <w:color w:val="000000" w:themeColor="text1"/>
          <w:lang w:val="en-US"/>
        </w:rPr>
        <w:t>(2). Sử dụng công cụ luật pháp và chính sách</w:t>
      </w:r>
    </w:p>
    <w:p w14:paraId="29636B9E" w14:textId="77777777" w:rsidR="00581EDF" w:rsidRPr="008C6558" w:rsidRDefault="00581EDF" w:rsidP="002F6E08">
      <w:pPr>
        <w:pStyle w:val="Default"/>
        <w:widowControl w:val="0"/>
        <w:rPr>
          <w:color w:val="000000" w:themeColor="text1"/>
        </w:rPr>
      </w:pPr>
      <w:r w:rsidRPr="008C6558">
        <w:rPr>
          <w:color w:val="000000" w:themeColor="text1"/>
        </w:rPr>
        <w:t>Luật Thuế tài nguyên: đánh vào các tổ chức, cá nhân có hoạt động khai thác tài nguyên bao gồm các hoạt động khai thác khoáng sản, kim loại và phi kim loại, dầu mỏ, khí đốt, sản phẩm của rừng tự nhiên và các loại tài nguyên thiên nhiên khác nhằm khuyến khích việc bảo vệ, khai thác, sử dụng tài nguyên tiết kiệm, hiệu quả. Tùy thuộc vào giá trị lâm sản và loại tài nguyên để áp dụng các mức thuế suất khác nhau.</w:t>
      </w:r>
    </w:p>
    <w:p w14:paraId="662462CA" w14:textId="77777777" w:rsidR="00581EDF" w:rsidRPr="008C6558" w:rsidRDefault="00581EDF" w:rsidP="002F6E08">
      <w:pPr>
        <w:pStyle w:val="Default"/>
        <w:widowControl w:val="0"/>
        <w:rPr>
          <w:color w:val="000000" w:themeColor="text1"/>
        </w:rPr>
      </w:pPr>
      <w:r w:rsidRPr="008C6558">
        <w:rPr>
          <w:color w:val="000000" w:themeColor="text1"/>
        </w:rPr>
        <w:t>Luật Thuế thu nhập doanh nghiệp: Các doanh nghiệp hoạt động trong lĩnh vực môi trường được ưu đãi thuế suất áp dụng là 10% theo văn bản qui định hiện hành; miễn thuế tối đa không quá bốn năm và giảm 50% số thuế phải nộp tối đa không quá chín năm tiếp theo đối với các doanh nghiệp thành lập mới hoạt động trong lĩnh vực môi trường. Đánh thuế cao đối với hoạt động khai thác dầu khí và tài nguyên quý hiếm. Mở rộng diện khấu hao nhanh đối với hoạt động đổi mới công nghệ sản xuất theo hướng sử dụng công nghệ “sạch” và đối với việc đầu tư mới, nâng cấp, cải tiến máy móc thiết bị để giảm lượng chất thải độc hại.</w:t>
      </w:r>
    </w:p>
    <w:p w14:paraId="1CEEC9C9" w14:textId="77777777" w:rsidR="00581EDF" w:rsidRPr="008C6558" w:rsidRDefault="00581EDF" w:rsidP="002F6E08">
      <w:pPr>
        <w:pStyle w:val="Default"/>
        <w:widowControl w:val="0"/>
        <w:rPr>
          <w:color w:val="000000" w:themeColor="text1"/>
        </w:rPr>
      </w:pPr>
      <w:r w:rsidRPr="008C6558">
        <w:rPr>
          <w:color w:val="000000" w:themeColor="text1"/>
        </w:rPr>
        <w:t>Luật Thuế xuất nhập khẩu: thuế đánh vào các hoạt động nhập khẩu các mặt hàng ảnh hưởng đến môi trường với các mức thuế suất khác nhau. Luật thuế xuất khẩu, thuế nhập khẩuqui định ưu đãi miễn, giảm thuế nhập khẩu máy móc, thiết bị, phương tiện, dụng cụ, vật liệu sử dụng trực tiếp trong việc thu gom, lưu giữ, vận chuyển, tái chế, xử lý chất thải; quan trắc và phân tích môi trường; sản xuất năng lượng sạch, năng lượng tái tạo.</w:t>
      </w:r>
    </w:p>
    <w:p w14:paraId="0FBFD4CD" w14:textId="77777777" w:rsidR="00581EDF" w:rsidRPr="008C6558" w:rsidRDefault="00581EDF" w:rsidP="002F6E08">
      <w:pPr>
        <w:pStyle w:val="u5"/>
        <w:rPr>
          <w:color w:val="000000" w:themeColor="text1"/>
          <w:lang w:val="en-US"/>
        </w:rPr>
      </w:pPr>
      <w:r w:rsidRPr="008C6558">
        <w:rPr>
          <w:color w:val="000000" w:themeColor="text1"/>
          <w:lang w:val="en-US"/>
        </w:rPr>
        <w:t>(3). Sử dụng công cụ kỹ thuật quản lý môi trường</w:t>
      </w:r>
    </w:p>
    <w:p w14:paraId="4D537977" w14:textId="77777777" w:rsidR="00581EDF" w:rsidRPr="008C6558" w:rsidRDefault="00581EDF" w:rsidP="002F6E08">
      <w:pPr>
        <w:pStyle w:val="Default"/>
        <w:widowControl w:val="0"/>
        <w:rPr>
          <w:color w:val="000000" w:themeColor="text1"/>
        </w:rPr>
      </w:pPr>
      <w:r w:rsidRPr="008C6558">
        <w:rPr>
          <w:color w:val="000000" w:themeColor="text1"/>
        </w:rPr>
        <w:t>Các công cụ kỹ thuật quản lý môi trường thực hiện vai trò kiểm soát và giám sát nhà nước về chất lượng và thành phần môi trường, về sự hình thành và phân bố chất ô nhiễm trong môi trường. Các công cụ kỹ thuật quản lý môi trường có thể bao gồm các đánh giá môi trường, kiểm toán môi trường, các hệ thống quan trắc môi trường, xử lý chất thải, tái chế và tái sử dụng chất thải. Các công cụ kỹ thuật được coi là những công cụ hành động quan trọng của các tổ chức trong công tác bảo vệ môi trường.</w:t>
      </w:r>
    </w:p>
    <w:p w14:paraId="16679E87" w14:textId="77777777" w:rsidR="00581EDF" w:rsidRPr="008C6558" w:rsidRDefault="00581EDF" w:rsidP="002F6E08">
      <w:pPr>
        <w:pStyle w:val="u5"/>
        <w:rPr>
          <w:color w:val="000000" w:themeColor="text1"/>
          <w:lang w:val="en-US"/>
        </w:rPr>
      </w:pPr>
      <w:r w:rsidRPr="008C6558">
        <w:rPr>
          <w:color w:val="000000" w:themeColor="text1"/>
          <w:lang w:val="en-US"/>
        </w:rPr>
        <w:lastRenderedPageBreak/>
        <w:t>(4). Sử dụng công cụ giáo dục và truyền thông môi trường</w:t>
      </w:r>
    </w:p>
    <w:p w14:paraId="203961C9" w14:textId="77777777" w:rsidR="00581EDF" w:rsidRPr="008C6558" w:rsidRDefault="00581EDF" w:rsidP="002F6E08">
      <w:pPr>
        <w:pStyle w:val="Default"/>
        <w:widowControl w:val="0"/>
        <w:rPr>
          <w:color w:val="000000" w:themeColor="text1"/>
        </w:rPr>
      </w:pPr>
      <w:r w:rsidRPr="008C6558">
        <w:rPr>
          <w:color w:val="000000" w:themeColor="text1"/>
        </w:rPr>
        <w:t>Giáo dục môi trường là một quá trình thông qua các hoạt động giáo dục chính quy và không chính quy nhằm giúp con người có được sụ hiểu biết, kỹ năng và giá trị tạo điều kiện cho họ tham gia vào phát triển một xã hội bền vững về sinh thái. Mục đích của giáo dục môi trường là nhằm vận dụng những kiến thức và kỹ năng vào giữ gìn, bảo tồn và sử dụng môi trường theo cách bền vững cho cả thế hệ hiện tại và tương lai.</w:t>
      </w:r>
    </w:p>
    <w:p w14:paraId="54690D19" w14:textId="77777777" w:rsidR="00581EDF" w:rsidRPr="008C6558" w:rsidRDefault="00581EDF" w:rsidP="002F6E08">
      <w:pPr>
        <w:pStyle w:val="Default"/>
        <w:widowControl w:val="0"/>
        <w:rPr>
          <w:color w:val="000000" w:themeColor="text1"/>
        </w:rPr>
      </w:pPr>
      <w:r w:rsidRPr="008C6558">
        <w:rPr>
          <w:color w:val="000000" w:themeColor="text1"/>
        </w:rPr>
        <w:t>Áp dụng tuyền thông môi trường nhằm giúp cho những người có liên quan hiểu được các yếu tố môi trường then chốt, mối quan hệ phụ thuộc lẫn nhau giữa chúng và cách tác động vào các vấn đề có liên quan một cách thích hợp để giải quyết các vấn đề về môi trường.</w:t>
      </w:r>
    </w:p>
    <w:p w14:paraId="5D2850F2" w14:textId="77777777" w:rsidR="00581EDF" w:rsidRPr="008C6558" w:rsidRDefault="00581EDF" w:rsidP="002F6E08">
      <w:pPr>
        <w:pStyle w:val="u3"/>
        <w:keepNext w:val="0"/>
        <w:keepLines w:val="0"/>
        <w:widowControl w:val="0"/>
        <w:rPr>
          <w:color w:val="000000" w:themeColor="text1"/>
          <w:lang w:val="en-US"/>
        </w:rPr>
      </w:pPr>
      <w:bookmarkStart w:id="545" w:name="_Toc115193471"/>
      <w:r w:rsidRPr="008C6558">
        <w:rPr>
          <w:color w:val="000000" w:themeColor="text1"/>
          <w:lang w:val="en-US"/>
        </w:rPr>
        <w:t>4.2.2. Định hướng phân vùng môi trường</w:t>
      </w:r>
      <w:bookmarkEnd w:id="545"/>
    </w:p>
    <w:p w14:paraId="6EB63E16" w14:textId="77777777" w:rsidR="00581EDF" w:rsidRPr="008C6558" w:rsidRDefault="00581EDF" w:rsidP="002F6E08">
      <w:pPr>
        <w:pStyle w:val="Default"/>
        <w:widowControl w:val="0"/>
        <w:rPr>
          <w:color w:val="000000" w:themeColor="text1"/>
        </w:rPr>
      </w:pPr>
      <w:r w:rsidRPr="008C6558">
        <w:rPr>
          <w:color w:val="000000" w:themeColor="text1"/>
        </w:rPr>
        <w:t>Phương án phân vùng môi trường theo vùng bảo vệ nghiêm ngặt, vùng hạn chế phát thải và vùng khác đã được định hướng trong quy hoạch bảo vệ môi trường quốc gia.</w:t>
      </w:r>
    </w:p>
    <w:p w14:paraId="6078BA97" w14:textId="77777777" w:rsidR="00581EDF" w:rsidRPr="008C6558" w:rsidRDefault="00581EDF" w:rsidP="002F6E08">
      <w:pPr>
        <w:pStyle w:val="u5"/>
        <w:rPr>
          <w:color w:val="000000" w:themeColor="text1"/>
          <w:lang w:val="en-US"/>
        </w:rPr>
      </w:pPr>
      <w:r w:rsidRPr="008C6558">
        <w:rPr>
          <w:color w:val="000000" w:themeColor="text1"/>
          <w:lang w:val="en-US"/>
        </w:rPr>
        <w:t>(1). Vùng bảo vệ nghiêm ngặt</w:t>
      </w:r>
    </w:p>
    <w:p w14:paraId="129B2294" w14:textId="77777777" w:rsidR="00581EDF" w:rsidRPr="008C6558" w:rsidRDefault="00581EDF" w:rsidP="002F6E08">
      <w:pPr>
        <w:pStyle w:val="Default"/>
        <w:widowControl w:val="0"/>
        <w:rPr>
          <w:color w:val="000000" w:themeColor="text1"/>
        </w:rPr>
      </w:pPr>
      <w:r w:rsidRPr="008C6558">
        <w:rPr>
          <w:color w:val="000000" w:themeColor="text1"/>
        </w:rPr>
        <w:t>Vùng bảo vệ nghiêm ngặt bao gồm:</w:t>
      </w:r>
    </w:p>
    <w:p w14:paraId="648A3492"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Khu vực vườn quốc gia Yok Đôn (thuộc tỉnh Đắk Lắk);</w:t>
      </w:r>
    </w:p>
    <w:p w14:paraId="250FB6B5"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Khu vực vườn quốc gia Chư Yang sin;</w:t>
      </w:r>
    </w:p>
    <w:p w14:paraId="66E10648"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Khu bảo tồn loài và sinh cảnh Thông nước;</w:t>
      </w:r>
    </w:p>
    <w:p w14:paraId="61BAF1C3"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Khu dự trữ thiên nhiên Nam Ka;</w:t>
      </w:r>
    </w:p>
    <w:p w14:paraId="5BD9BE79"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Khu bảo tồn thiên nhiên Ea Sô;</w:t>
      </w:r>
    </w:p>
    <w:p w14:paraId="4B6D12BB"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Khu bảo vệ cảnh quan Hồ Lắk.</w:t>
      </w:r>
    </w:p>
    <w:p w14:paraId="3274638E" w14:textId="77777777" w:rsidR="00581EDF" w:rsidRPr="008C6558" w:rsidRDefault="00581EDF" w:rsidP="002F6E08">
      <w:pPr>
        <w:pStyle w:val="u5"/>
        <w:rPr>
          <w:color w:val="000000" w:themeColor="text1"/>
          <w:lang w:val="it-IT" w:eastAsia="en-US"/>
        </w:rPr>
      </w:pPr>
      <w:r w:rsidRPr="008C6558">
        <w:rPr>
          <w:color w:val="000000" w:themeColor="text1"/>
          <w:lang w:val="it-IT" w:eastAsia="en-US"/>
        </w:rPr>
        <w:t>(2). Vùng hạn chế phát thải</w:t>
      </w:r>
    </w:p>
    <w:p w14:paraId="361C0D56" w14:textId="77777777" w:rsidR="00581EDF" w:rsidRPr="008C6558" w:rsidRDefault="00581EDF" w:rsidP="002F6E08">
      <w:pPr>
        <w:pStyle w:val="Default"/>
        <w:widowControl w:val="0"/>
        <w:rPr>
          <w:color w:val="000000" w:themeColor="text1"/>
        </w:rPr>
      </w:pPr>
      <w:r w:rsidRPr="008C6558">
        <w:rPr>
          <w:color w:val="000000" w:themeColor="text1"/>
        </w:rPr>
        <w:t>Vùng hạn chế phát thải bao gồm:</w:t>
      </w:r>
    </w:p>
    <w:p w14:paraId="6D387268" w14:textId="77777777" w:rsidR="00581EDF" w:rsidRPr="008C6558" w:rsidRDefault="00581EDF" w:rsidP="002F6E08">
      <w:pPr>
        <w:pStyle w:val="Bullet-"/>
        <w:widowControl w:val="0"/>
        <w:numPr>
          <w:ilvl w:val="0"/>
          <w:numId w:val="25"/>
        </w:numPr>
        <w:tabs>
          <w:tab w:val="left" w:pos="851"/>
          <w:tab w:val="left" w:pos="993"/>
        </w:tabs>
        <w:spacing w:before="120" w:after="0"/>
        <w:ind w:firstLine="567"/>
        <w:rPr>
          <w:color w:val="000000" w:themeColor="text1"/>
        </w:rPr>
      </w:pPr>
      <w:r w:rsidRPr="008C6558">
        <w:rPr>
          <w:color w:val="000000" w:themeColor="text1"/>
        </w:rPr>
        <w:t>Vùng đệm các khu: Khu bảo tồn thiên nhiên, khu vực vườn quốc gia, khu dự trữ thiên nhiên, khu bảo vệ cảnh quan.</w:t>
      </w:r>
    </w:p>
    <w:p w14:paraId="2989FBA4" w14:textId="77777777" w:rsidR="00581EDF" w:rsidRPr="008C6558" w:rsidRDefault="00581EDF" w:rsidP="002F6E08">
      <w:pPr>
        <w:pStyle w:val="Bullet-"/>
        <w:widowControl w:val="0"/>
        <w:numPr>
          <w:ilvl w:val="0"/>
          <w:numId w:val="25"/>
        </w:numPr>
        <w:tabs>
          <w:tab w:val="left" w:pos="851"/>
          <w:tab w:val="left" w:pos="993"/>
        </w:tabs>
        <w:spacing w:before="120" w:after="0"/>
        <w:ind w:firstLine="567"/>
        <w:rPr>
          <w:color w:val="000000" w:themeColor="text1"/>
        </w:rPr>
      </w:pPr>
      <w:r w:rsidRPr="008C6558">
        <w:rPr>
          <w:color w:val="000000" w:themeColor="text1"/>
        </w:rPr>
        <w:t>Hệ thống khu di tích trên địa bàn tỉnh.</w:t>
      </w:r>
    </w:p>
    <w:p w14:paraId="2D877FCC" w14:textId="77777777" w:rsidR="00581EDF" w:rsidRPr="008C6558" w:rsidRDefault="00581EDF" w:rsidP="002F6E08">
      <w:pPr>
        <w:pStyle w:val="Bullet-"/>
        <w:widowControl w:val="0"/>
        <w:numPr>
          <w:ilvl w:val="0"/>
          <w:numId w:val="25"/>
        </w:numPr>
        <w:tabs>
          <w:tab w:val="left" w:pos="851"/>
          <w:tab w:val="left" w:pos="993"/>
        </w:tabs>
        <w:spacing w:before="120" w:after="0"/>
        <w:ind w:firstLine="567"/>
        <w:rPr>
          <w:color w:val="000000" w:themeColor="text1"/>
        </w:rPr>
      </w:pPr>
      <w:r w:rsidRPr="008C6558">
        <w:rPr>
          <w:color w:val="000000" w:themeColor="text1"/>
        </w:rPr>
        <w:t>Khu vực khai thác khoáng sản trên địa bàn tỉnh.</w:t>
      </w:r>
    </w:p>
    <w:p w14:paraId="423E77F2" w14:textId="77777777" w:rsidR="00581EDF" w:rsidRPr="008C6558" w:rsidRDefault="00581EDF" w:rsidP="002F6E08">
      <w:pPr>
        <w:pStyle w:val="Bullet-"/>
        <w:widowControl w:val="0"/>
        <w:numPr>
          <w:ilvl w:val="0"/>
          <w:numId w:val="25"/>
        </w:numPr>
        <w:tabs>
          <w:tab w:val="left" w:pos="851"/>
          <w:tab w:val="left" w:pos="993"/>
        </w:tabs>
        <w:spacing w:before="120" w:after="0"/>
        <w:ind w:firstLine="567"/>
        <w:rPr>
          <w:color w:val="000000" w:themeColor="text1"/>
        </w:rPr>
      </w:pPr>
      <w:r w:rsidRPr="008C6558">
        <w:rPr>
          <w:color w:val="000000" w:themeColor="text1"/>
        </w:rPr>
        <w:t>Khu công nghiệp, cụm công nghiệp trên địa bàn tỉnh.</w:t>
      </w:r>
    </w:p>
    <w:p w14:paraId="718C59A6" w14:textId="77777777" w:rsidR="00581EDF" w:rsidRPr="008C6558" w:rsidRDefault="00581EDF" w:rsidP="002F6E08">
      <w:pPr>
        <w:pStyle w:val="Bullet-"/>
        <w:widowControl w:val="0"/>
        <w:numPr>
          <w:ilvl w:val="0"/>
          <w:numId w:val="25"/>
        </w:numPr>
        <w:tabs>
          <w:tab w:val="left" w:pos="851"/>
          <w:tab w:val="left" w:pos="993"/>
        </w:tabs>
        <w:spacing w:before="120" w:after="0"/>
        <w:ind w:firstLine="567"/>
        <w:rPr>
          <w:color w:val="000000" w:themeColor="text1"/>
        </w:rPr>
      </w:pPr>
      <w:r w:rsidRPr="008C6558">
        <w:rPr>
          <w:color w:val="000000" w:themeColor="text1"/>
        </w:rPr>
        <w:t>Các khu đô thị loại V trở lên. Khu vực thị trấn huyện lỵ các huyện, khu vực thị xã Buôn Hồ, khu vực thành phố Buôn Ma Thuột.</w:t>
      </w:r>
    </w:p>
    <w:p w14:paraId="3058343C" w14:textId="77777777" w:rsidR="00581EDF" w:rsidRPr="008C6558" w:rsidRDefault="00581EDF" w:rsidP="002F6E08">
      <w:pPr>
        <w:pStyle w:val="u5"/>
        <w:rPr>
          <w:color w:val="000000" w:themeColor="text1"/>
          <w:lang w:val="it-IT" w:eastAsia="en-US"/>
        </w:rPr>
      </w:pPr>
      <w:r w:rsidRPr="008C6558">
        <w:rPr>
          <w:color w:val="000000" w:themeColor="text1"/>
          <w:lang w:val="it-IT" w:eastAsia="en-US"/>
        </w:rPr>
        <w:t>(3). Vùng bảo vệ môi trường khác</w:t>
      </w:r>
    </w:p>
    <w:p w14:paraId="42D8B03F" w14:textId="77777777" w:rsidR="00581EDF" w:rsidRPr="008C6558" w:rsidRDefault="00581EDF" w:rsidP="002F6E08">
      <w:pPr>
        <w:rPr>
          <w:color w:val="000000" w:themeColor="text1"/>
          <w:lang w:val="it-IT" w:eastAsia="en-US" w:bidi="ar-SA"/>
        </w:rPr>
      </w:pPr>
      <w:r w:rsidRPr="008C6558">
        <w:rPr>
          <w:color w:val="000000" w:themeColor="text1"/>
          <w:lang w:val="it-IT" w:eastAsia="en-US" w:bidi="ar-SA"/>
        </w:rPr>
        <w:t>Các vùng khác là vùng còn lại trên địa bàn Tỉnh quản lý.</w:t>
      </w:r>
    </w:p>
    <w:p w14:paraId="0DEE418C" w14:textId="77777777" w:rsidR="00581EDF" w:rsidRPr="008C6558" w:rsidRDefault="00581EDF" w:rsidP="002F6E08">
      <w:pPr>
        <w:pStyle w:val="u3"/>
        <w:keepNext w:val="0"/>
        <w:keepLines w:val="0"/>
        <w:widowControl w:val="0"/>
        <w:rPr>
          <w:color w:val="000000" w:themeColor="text1"/>
          <w:lang w:val="it-IT"/>
        </w:rPr>
      </w:pPr>
      <w:bookmarkStart w:id="546" w:name="_Toc115193472"/>
      <w:r w:rsidRPr="008C6558">
        <w:rPr>
          <w:color w:val="000000" w:themeColor="text1"/>
          <w:lang w:val="it-IT"/>
        </w:rPr>
        <w:lastRenderedPageBreak/>
        <w:t>4.2.3. Định hướng thực hiện đánh giá tác động môi trường đối với các dự án đầu tư được đề xuất trong Quy hoạch</w:t>
      </w:r>
      <w:bookmarkEnd w:id="546"/>
    </w:p>
    <w:p w14:paraId="0855577A" w14:textId="77777777" w:rsidR="00581EDF" w:rsidRPr="008C6558" w:rsidRDefault="00581EDF" w:rsidP="002F6E08">
      <w:pPr>
        <w:pStyle w:val="Default"/>
        <w:widowControl w:val="0"/>
        <w:rPr>
          <w:color w:val="000000" w:themeColor="text1"/>
        </w:rPr>
      </w:pPr>
      <w:r w:rsidRPr="008C6558">
        <w:rPr>
          <w:color w:val="000000" w:themeColor="text1"/>
        </w:rPr>
        <w:t>Nguyên tắc chung: Đánh giá tác động của việc thực hiện quy hoạch tỉnh Đắk Lắk giai đoạn 2021 – 2030 được xem xét một cách tổng hợp đến các thành phần môi trường tự nhiên (đất, nước, không khí) và kinh tế - xã hội (việc làm và thu nhập, an ninh trật tự xã hội). Do trong thời gian ngắn (10 năm) nhiều hạng mục thuộc quy hoạch cùng triển khai nên môi truường sẽ chịu tác động cộng hưởng từ nhiều hoạt động riêng rẽ gồm công nghiệp, giao thông, đô thị, du lịch giải trí, nông nghiệp (trồng trọt &amp; chăn nuôi). Việc đánh giá đuợc thực hiện theo các giai đoạn:</w:t>
      </w:r>
    </w:p>
    <w:p w14:paraId="4D099EF6"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Giai đoạn chuẩn bị mặt bằng (đền bù thu hồi đất).</w:t>
      </w:r>
    </w:p>
    <w:p w14:paraId="052433B0"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San lấp mặt bằng.</w:t>
      </w:r>
    </w:p>
    <w:p w14:paraId="58DFA520"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Xây dựng công trình.</w:t>
      </w:r>
    </w:p>
    <w:p w14:paraId="16CEB3B0"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Vận hành.</w:t>
      </w:r>
    </w:p>
    <w:p w14:paraId="12D03278"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Giai đoạn khác như tháo dỡ, cải tạo phục hồi và đóng cửa (đóng BCL).</w:t>
      </w:r>
    </w:p>
    <w:p w14:paraId="582CDCAA" w14:textId="77777777" w:rsidR="00581EDF" w:rsidRPr="008C6558" w:rsidRDefault="00581EDF" w:rsidP="002F6E08">
      <w:pPr>
        <w:rPr>
          <w:color w:val="000000" w:themeColor="text1"/>
          <w:lang w:val="it-IT" w:eastAsia="en-US" w:bidi="ar-SA"/>
        </w:rPr>
      </w:pPr>
      <w:r w:rsidRPr="008C6558">
        <w:rPr>
          <w:color w:val="000000" w:themeColor="text1"/>
          <w:lang w:val="it-IT" w:eastAsia="en-US" w:bidi="ar-SA"/>
        </w:rPr>
        <w:t xml:space="preserve">Trong tất cả các giai đoạn phải tập trung làm rõ những tác động tích cực cũng như tác động tiêu cực của hoạt động đến môi trường, từng nguồn gây tác động và từng đối tượng bị tác động phải được chỉ rõ. Mỗi tác động đều phải được đánh giá </w:t>
      </w:r>
      <w:r w:rsidRPr="008C6558">
        <w:rPr>
          <w:color w:val="000000" w:themeColor="text1"/>
          <w:szCs w:val="26"/>
        </w:rPr>
        <w:t>một cách cụ thể, chi tiết về mức độ, quy mô không gian và khoảng thời gian chịu tác động. Có thể sử dụng các phương pháp khác nhau như phân tích thống kê, phương pháp mô hình hoá (định tính, định lượng) để đánh giá chi tiết và cụ thể về mức độ tác động cũng như phạm vi tác đông từ việc thực hiện mỗi thành phần quy hoạch và tổng thể các quy hoạch thành phần. Các kết quả đánh giá được so sánh, đối chiếu với các tiêu chuẩn, quy chuẩn, quy định hiện hành.</w:t>
      </w:r>
    </w:p>
    <w:p w14:paraId="4C1A5301" w14:textId="77777777" w:rsidR="00581EDF" w:rsidRPr="008C6558" w:rsidRDefault="00581EDF" w:rsidP="002F6E08">
      <w:pPr>
        <w:pStyle w:val="u4"/>
        <w:keepNext w:val="0"/>
        <w:keepLines w:val="0"/>
        <w:widowControl w:val="0"/>
        <w:rPr>
          <w:color w:val="000000" w:themeColor="text1"/>
          <w:lang w:val="it-IT" w:eastAsia="en-US"/>
        </w:rPr>
      </w:pPr>
      <w:r w:rsidRPr="008C6558">
        <w:rPr>
          <w:color w:val="000000" w:themeColor="text1"/>
          <w:lang w:val="it-IT" w:eastAsia="en-US"/>
        </w:rPr>
        <w:t>4.2.3.1. Đánh giá tác động trong giai đoạn chuẩn bị triển khai từng hạng mục của Quy hoạch</w:t>
      </w:r>
    </w:p>
    <w:p w14:paraId="28EF20C3" w14:textId="77777777" w:rsidR="00581EDF" w:rsidRPr="008C6558" w:rsidRDefault="00581EDF" w:rsidP="002F6E08">
      <w:pPr>
        <w:pStyle w:val="Default"/>
        <w:widowControl w:val="0"/>
        <w:rPr>
          <w:color w:val="000000" w:themeColor="text1"/>
        </w:rPr>
      </w:pPr>
      <w:r w:rsidRPr="008C6558">
        <w:rPr>
          <w:color w:val="000000" w:themeColor="text1"/>
        </w:rPr>
        <w:t>Đánh giá tác động trong giai đoạn chuẩn bị thực hiện từng hạng mục quy hoạch phải được thực hiện đối với các hoạt động trong giai đoạn. Việc thực hiện phải bao gồm các công việc sau:</w:t>
      </w:r>
    </w:p>
    <w:p w14:paraId="78C892AE" w14:textId="77777777" w:rsidR="00581EDF" w:rsidRPr="008C6558" w:rsidRDefault="00581EDF" w:rsidP="002F6E08">
      <w:pPr>
        <w:pStyle w:val="Bullet-"/>
        <w:widowControl w:val="0"/>
        <w:numPr>
          <w:ilvl w:val="0"/>
          <w:numId w:val="25"/>
        </w:numPr>
        <w:tabs>
          <w:tab w:val="left" w:pos="709"/>
          <w:tab w:val="left" w:pos="851"/>
          <w:tab w:val="left" w:pos="993"/>
        </w:tabs>
        <w:spacing w:before="120" w:after="0"/>
        <w:ind w:firstLine="567"/>
        <w:rPr>
          <w:color w:val="000000" w:themeColor="text1"/>
        </w:rPr>
      </w:pPr>
      <w:r w:rsidRPr="008C6558">
        <w:rPr>
          <w:color w:val="000000" w:themeColor="text1"/>
        </w:rPr>
        <w:t>Phân tích, đánh giá ưu điểm, nhược điểm từng phương án quy hoạch (nếu có) đến môi trường.</w:t>
      </w:r>
    </w:p>
    <w:p w14:paraId="41B0261B"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Tác động do thu hồi đất giải phóng mặt bằng, tái định cư (nếu có). Trường hợp hoạt động giải phóng mặt bằng, tái định cư được thực hiện theo nhiềugiai đoạn thì phải tiếp tục được đánh giá đầy đủ cho từng giai đoạn tương ứng. Trong giai đoạn này cần tập trung đánh giá tác động môi trường xã hội của việc thu hồi đất đai bao gồm việc làm, thu nhập, trật tự xã hội.</w:t>
      </w:r>
    </w:p>
    <w:p w14:paraId="1DB2AE41" w14:textId="77777777" w:rsidR="00581EDF" w:rsidRPr="008C6558" w:rsidRDefault="00581EDF" w:rsidP="002F6E08">
      <w:pPr>
        <w:pStyle w:val="Bullet-"/>
        <w:widowControl w:val="0"/>
        <w:numPr>
          <w:ilvl w:val="0"/>
          <w:numId w:val="25"/>
        </w:numPr>
        <w:tabs>
          <w:tab w:val="left" w:pos="851"/>
        </w:tabs>
        <w:spacing w:before="120" w:after="0"/>
        <w:ind w:firstLine="567"/>
        <w:rPr>
          <w:color w:val="000000" w:themeColor="text1"/>
        </w:rPr>
      </w:pPr>
      <w:r w:rsidRPr="008C6558">
        <w:rPr>
          <w:color w:val="000000" w:themeColor="text1"/>
        </w:rPr>
        <w:t>Tác động do quá trình san lấp mặt bằng bao gồm các hoạt động khai thác vật liệu (đất, đá, cát), vận chuyển và san lấp.</w:t>
      </w:r>
    </w:p>
    <w:p w14:paraId="6AD3C249" w14:textId="77777777" w:rsidR="00581EDF" w:rsidRPr="008C6558" w:rsidRDefault="00581EDF" w:rsidP="002F6E08">
      <w:pPr>
        <w:pStyle w:val="u4"/>
        <w:keepNext w:val="0"/>
        <w:keepLines w:val="0"/>
        <w:widowControl w:val="0"/>
        <w:rPr>
          <w:color w:val="000000" w:themeColor="text1"/>
          <w:lang w:val="it-IT" w:eastAsia="en-US"/>
        </w:rPr>
      </w:pPr>
      <w:r w:rsidRPr="008C6558">
        <w:rPr>
          <w:color w:val="000000" w:themeColor="text1"/>
          <w:lang w:val="it-IT" w:eastAsia="en-US"/>
        </w:rPr>
        <w:t>4.2.3.2. Đánh giá tác động trong giai đoạn xây dựng và vận hành các thành phần quy hoạch</w:t>
      </w:r>
    </w:p>
    <w:p w14:paraId="58D16015" w14:textId="77777777" w:rsidR="00581EDF" w:rsidRPr="008C6558" w:rsidRDefault="00581EDF" w:rsidP="002F6E08">
      <w:pPr>
        <w:pStyle w:val="Default"/>
        <w:widowControl w:val="0"/>
        <w:rPr>
          <w:color w:val="000000" w:themeColor="text1"/>
        </w:rPr>
      </w:pPr>
      <w:r w:rsidRPr="008C6558">
        <w:rPr>
          <w:color w:val="000000" w:themeColor="text1"/>
        </w:rPr>
        <w:lastRenderedPageBreak/>
        <w:t>Trong giai đoạn triển khai cần làm rõ các hoạt động của từng dự án thành phần trong quy hoạch và trên cơ sở đó đánh giá tác động theo đặc thù của dự án. Từng nguồn gây tác động phải được đánh giá cho đối tượng bị tác động, phạm vi tác động, mức độ tác động, rủi ro môi trường và xác suất xảy ra, khả năng phục hồi của các đối tượng bị tác động. Những vấn đề cần tập trung phân tích, đánh giá cho một số thành phần QH được tóm tắt trong bảng 76.</w:t>
      </w:r>
    </w:p>
    <w:p w14:paraId="735FDF51" w14:textId="77777777" w:rsidR="00581EDF" w:rsidRPr="008C6558" w:rsidRDefault="00581EDF" w:rsidP="002F6E08">
      <w:pPr>
        <w:pStyle w:val="Chuthich"/>
        <w:widowControl w:val="0"/>
        <w:rPr>
          <w:lang w:val="it-IT"/>
        </w:rPr>
      </w:pPr>
      <w:bookmarkStart w:id="547" w:name="_Toc112569168"/>
      <w:r w:rsidRPr="008C6558">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81</w:t>
      </w:r>
      <w:r w:rsidR="00B026DF" w:rsidRPr="008C6558">
        <w:fldChar w:fldCharType="end"/>
      </w:r>
      <w:r w:rsidRPr="008C6558">
        <w:rPr>
          <w:lang w:val="it-IT"/>
        </w:rPr>
        <w:t>. Những vấn đề cần phân tích, đánh giá cho một số thành phần QH</w:t>
      </w:r>
      <w:bookmarkEnd w:id="547"/>
    </w:p>
    <w:tbl>
      <w:tblPr>
        <w:tblStyle w:val="LiBang"/>
        <w:tblW w:w="0" w:type="auto"/>
        <w:jc w:val="center"/>
        <w:tblLook w:val="04A0" w:firstRow="1" w:lastRow="0" w:firstColumn="1" w:lastColumn="0" w:noHBand="0" w:noVBand="1"/>
      </w:tblPr>
      <w:tblGrid>
        <w:gridCol w:w="1134"/>
        <w:gridCol w:w="1462"/>
        <w:gridCol w:w="6647"/>
      </w:tblGrid>
      <w:tr w:rsidR="00581EDF" w:rsidRPr="008C6558" w14:paraId="424158EE" w14:textId="77777777" w:rsidTr="00A52D92">
        <w:trPr>
          <w:tblHeader/>
          <w:jc w:val="center"/>
        </w:trPr>
        <w:tc>
          <w:tcPr>
            <w:tcW w:w="0" w:type="auto"/>
            <w:vAlign w:val="center"/>
          </w:tcPr>
          <w:p w14:paraId="40071086" w14:textId="77777777" w:rsidR="00581EDF" w:rsidRPr="008C6558" w:rsidRDefault="00581EDF" w:rsidP="002F6E08">
            <w:pPr>
              <w:spacing w:line="276" w:lineRule="auto"/>
              <w:jc w:val="center"/>
              <w:rPr>
                <w:b/>
                <w:color w:val="000000" w:themeColor="text1"/>
                <w:sz w:val="24"/>
              </w:rPr>
            </w:pPr>
            <w:r w:rsidRPr="008C6558">
              <w:rPr>
                <w:b/>
                <w:color w:val="000000" w:themeColor="text1"/>
                <w:sz w:val="24"/>
              </w:rPr>
              <w:t>Thành phần quy hoạch</w:t>
            </w:r>
          </w:p>
        </w:tc>
        <w:tc>
          <w:tcPr>
            <w:tcW w:w="0" w:type="auto"/>
            <w:vAlign w:val="center"/>
          </w:tcPr>
          <w:p w14:paraId="6A11C64F" w14:textId="77777777" w:rsidR="00581EDF" w:rsidRPr="008C6558" w:rsidRDefault="00581EDF" w:rsidP="002F6E08">
            <w:pPr>
              <w:spacing w:line="276" w:lineRule="auto"/>
              <w:jc w:val="center"/>
              <w:rPr>
                <w:b/>
                <w:color w:val="000000" w:themeColor="text1"/>
                <w:sz w:val="24"/>
              </w:rPr>
            </w:pPr>
            <w:r w:rsidRPr="008C6558">
              <w:rPr>
                <w:b/>
                <w:color w:val="000000" w:themeColor="text1"/>
                <w:sz w:val="24"/>
              </w:rPr>
              <w:t>Nguồn gây tác động</w:t>
            </w:r>
          </w:p>
        </w:tc>
        <w:tc>
          <w:tcPr>
            <w:tcW w:w="0" w:type="auto"/>
            <w:vAlign w:val="center"/>
          </w:tcPr>
          <w:p w14:paraId="46F1B88A" w14:textId="77777777" w:rsidR="00581EDF" w:rsidRPr="008C6558" w:rsidRDefault="00581EDF" w:rsidP="002F6E08">
            <w:pPr>
              <w:spacing w:line="276" w:lineRule="auto"/>
              <w:rPr>
                <w:b/>
                <w:color w:val="000000" w:themeColor="text1"/>
                <w:sz w:val="24"/>
              </w:rPr>
            </w:pPr>
            <w:r w:rsidRPr="008C6558">
              <w:rPr>
                <w:b/>
                <w:color w:val="000000" w:themeColor="text1"/>
                <w:sz w:val="24"/>
              </w:rPr>
              <w:t>Những vấn đề cần tập trong phân tích đánh giá trong quá trình lập ĐTM cho các Dự án thành phần</w:t>
            </w:r>
          </w:p>
        </w:tc>
      </w:tr>
      <w:tr w:rsidR="00581EDF" w:rsidRPr="008C6558" w14:paraId="2D8A5464" w14:textId="77777777" w:rsidTr="00A52D92">
        <w:trPr>
          <w:jc w:val="center"/>
        </w:trPr>
        <w:tc>
          <w:tcPr>
            <w:tcW w:w="0" w:type="auto"/>
            <w:vMerge w:val="restart"/>
            <w:vAlign w:val="center"/>
          </w:tcPr>
          <w:p w14:paraId="5FFD7149"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 xml:space="preserve">Công </w:t>
            </w:r>
            <w:r w:rsidRPr="008C6558">
              <w:rPr>
                <w:rFonts w:eastAsia="Times New Roman"/>
                <w:color w:val="000000" w:themeColor="text1"/>
                <w:w w:val="95"/>
                <w:sz w:val="24"/>
              </w:rPr>
              <w:t>nghiệp</w:t>
            </w:r>
          </w:p>
        </w:tc>
        <w:tc>
          <w:tcPr>
            <w:tcW w:w="0" w:type="auto"/>
            <w:vAlign w:val="center"/>
          </w:tcPr>
          <w:p w14:paraId="18EFDAA8"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gây tác động có liên quan tới chất thải</w:t>
            </w:r>
          </w:p>
        </w:tc>
        <w:tc>
          <w:tcPr>
            <w:tcW w:w="0" w:type="auto"/>
            <w:vAlign w:val="center"/>
          </w:tcPr>
          <w:p w14:paraId="44A43067" w14:textId="77777777" w:rsidR="00581EDF" w:rsidRPr="008C6558" w:rsidRDefault="00581EDF" w:rsidP="002F6E08">
            <w:pPr>
              <w:tabs>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xml:space="preserve">- Nước thải công nghiệp (nhiệt độ, pH, độ màu, </w:t>
            </w:r>
            <w:r w:rsidRPr="008C6558">
              <w:rPr>
                <w:rFonts w:eastAsia="Times New Roman"/>
                <w:color w:val="000000" w:themeColor="text1"/>
                <w:spacing w:val="-12"/>
                <w:sz w:val="24"/>
              </w:rPr>
              <w:t>BOD</w:t>
            </w:r>
            <w:r w:rsidRPr="008C6558">
              <w:rPr>
                <w:rFonts w:eastAsia="Times New Roman"/>
                <w:color w:val="000000" w:themeColor="text1"/>
                <w:spacing w:val="-12"/>
                <w:sz w:val="24"/>
                <w:vertAlign w:val="subscript"/>
              </w:rPr>
              <w:t>5</w:t>
            </w:r>
            <w:r w:rsidRPr="008C6558">
              <w:rPr>
                <w:rFonts w:eastAsia="Times New Roman"/>
                <w:color w:val="000000" w:themeColor="text1"/>
                <w:spacing w:val="-12"/>
                <w:sz w:val="24"/>
              </w:rPr>
              <w:t xml:space="preserve">, </w:t>
            </w:r>
            <w:r w:rsidRPr="008C6558">
              <w:rPr>
                <w:rFonts w:eastAsia="Times New Roman"/>
                <w:color w:val="000000" w:themeColor="text1"/>
                <w:sz w:val="24"/>
              </w:rPr>
              <w:t>COD, các kim loại nặng độc hại (Cu, Pb, Ni, Cr, Cd, Zn, As), dầu mỡkhoáng.</w:t>
            </w:r>
          </w:p>
          <w:p w14:paraId="69E1C34C" w14:textId="77777777" w:rsidR="00581EDF" w:rsidRPr="008C6558" w:rsidRDefault="00581EDF" w:rsidP="002F6E08">
            <w:pPr>
              <w:tabs>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Nước thải sinh hoạt từ KCN (pH,TSS).</w:t>
            </w:r>
          </w:p>
          <w:p w14:paraId="150E1952" w14:textId="77777777" w:rsidR="00581EDF" w:rsidRPr="008C6558" w:rsidRDefault="00581EDF" w:rsidP="002F6E08">
            <w:pPr>
              <w:tabs>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Khí thải độc hại (Bụi, CO, NOx, SO</w:t>
            </w:r>
            <w:r w:rsidRPr="008C6558">
              <w:rPr>
                <w:rFonts w:eastAsia="Times New Roman"/>
                <w:color w:val="000000" w:themeColor="text1"/>
                <w:sz w:val="24"/>
                <w:vertAlign w:val="subscript"/>
              </w:rPr>
              <w:t>2</w:t>
            </w:r>
            <w:r w:rsidRPr="008C6558">
              <w:rPr>
                <w:rFonts w:eastAsia="Times New Roman"/>
                <w:color w:val="000000" w:themeColor="text1"/>
                <w:sz w:val="24"/>
              </w:rPr>
              <w:t>, hơi acid, dung môi) phát sinh trong giai đoạn xây dựng và vận hành sản xuất.</w:t>
            </w:r>
          </w:p>
          <w:p w14:paraId="58EE290B" w14:textId="77777777" w:rsidR="00581EDF" w:rsidRPr="008C6558" w:rsidRDefault="00581EDF" w:rsidP="002F6E08">
            <w:pPr>
              <w:tabs>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CTR công nghiệp, CTR sinh hoạt từ các nhà máy, xí nghiệp, KCN,CCN.</w:t>
            </w:r>
          </w:p>
          <w:p w14:paraId="43A9650F" w14:textId="77777777" w:rsidR="00581EDF" w:rsidRPr="008C6558" w:rsidRDefault="00581EDF" w:rsidP="002F6E08">
            <w:pPr>
              <w:tabs>
                <w:tab w:val="left" w:pos="418"/>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xml:space="preserve">- Chất thải nguy hại (bùn xử lý nước thải công </w:t>
            </w:r>
            <w:r w:rsidRPr="008C6558">
              <w:rPr>
                <w:rFonts w:eastAsia="Times New Roman"/>
                <w:color w:val="000000" w:themeColor="text1"/>
                <w:spacing w:val="-8"/>
                <w:sz w:val="24"/>
              </w:rPr>
              <w:t xml:space="preserve">nghiệp, </w:t>
            </w:r>
            <w:r w:rsidRPr="008C6558">
              <w:rPr>
                <w:rFonts w:eastAsia="Times New Roman"/>
                <w:color w:val="000000" w:themeColor="text1"/>
                <w:sz w:val="24"/>
              </w:rPr>
              <w:t>CTNH có nguồn gốc sảnxuất).</w:t>
            </w:r>
          </w:p>
          <w:p w14:paraId="5496D706" w14:textId="77777777" w:rsidR="00581EDF" w:rsidRPr="008C6558" w:rsidRDefault="00581EDF" w:rsidP="002F6E08">
            <w:pPr>
              <w:tabs>
                <w:tab w:val="left" w:pos="418"/>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BĐKH do gia tăng tiêu thụ điện năng, tiêu thụ nhiên liệu hóa thạch gia tăng phát thải khíCO</w:t>
            </w:r>
            <w:r w:rsidRPr="008C6558">
              <w:rPr>
                <w:rFonts w:eastAsia="Times New Roman"/>
                <w:color w:val="000000" w:themeColor="text1"/>
                <w:sz w:val="24"/>
                <w:vertAlign w:val="subscript"/>
              </w:rPr>
              <w:t>2.</w:t>
            </w:r>
          </w:p>
          <w:p w14:paraId="39C3F492" w14:textId="77777777" w:rsidR="00581EDF" w:rsidRPr="008C6558" w:rsidRDefault="00581EDF" w:rsidP="002F6E08">
            <w:pPr>
              <w:tabs>
                <w:tab w:val="left" w:pos="418"/>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Sự cố môi trường (tràn dầu, tràn hoá chất,cháy, nổ).</w:t>
            </w:r>
          </w:p>
        </w:tc>
      </w:tr>
      <w:tr w:rsidR="00581EDF" w:rsidRPr="008C6558" w14:paraId="2A247068" w14:textId="77777777" w:rsidTr="00A52D92">
        <w:trPr>
          <w:jc w:val="center"/>
        </w:trPr>
        <w:tc>
          <w:tcPr>
            <w:tcW w:w="0" w:type="auto"/>
            <w:vMerge/>
            <w:vAlign w:val="center"/>
          </w:tcPr>
          <w:p w14:paraId="2ED44184" w14:textId="77777777" w:rsidR="00581EDF" w:rsidRPr="008C6558" w:rsidRDefault="00581EDF" w:rsidP="002F6E08">
            <w:pPr>
              <w:spacing w:line="276" w:lineRule="auto"/>
              <w:jc w:val="center"/>
              <w:rPr>
                <w:color w:val="000000" w:themeColor="text1"/>
                <w:sz w:val="24"/>
              </w:rPr>
            </w:pPr>
          </w:p>
        </w:tc>
        <w:tc>
          <w:tcPr>
            <w:tcW w:w="0" w:type="auto"/>
            <w:vAlign w:val="center"/>
          </w:tcPr>
          <w:p w14:paraId="1FE23FD8"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tác động không liên quan tới chất thải</w:t>
            </w:r>
          </w:p>
        </w:tc>
        <w:tc>
          <w:tcPr>
            <w:tcW w:w="0" w:type="auto"/>
            <w:vAlign w:val="center"/>
          </w:tcPr>
          <w:p w14:paraId="45B8019B" w14:textId="77777777" w:rsidR="00581EDF" w:rsidRPr="008C6558" w:rsidRDefault="00581EDF" w:rsidP="002F6E08">
            <w:pPr>
              <w:tabs>
                <w:tab w:val="left" w:pos="419"/>
              </w:tabs>
              <w:autoSpaceDE w:val="0"/>
              <w:autoSpaceDN w:val="0"/>
              <w:spacing w:line="276" w:lineRule="auto"/>
              <w:ind w:right="96"/>
              <w:rPr>
                <w:rFonts w:eastAsia="Times New Roman"/>
                <w:color w:val="000000" w:themeColor="text1"/>
                <w:sz w:val="24"/>
              </w:rPr>
            </w:pPr>
            <w:r w:rsidRPr="008C6558">
              <w:rPr>
                <w:rFonts w:eastAsia="Times New Roman"/>
                <w:color w:val="000000" w:themeColor="text1"/>
                <w:sz w:val="24"/>
              </w:rPr>
              <w:t>- Thu hồi đất chuyển đổi mục đích sử dụng đất từ đất nông nghiệp sang xây dựng các KCN, CCN làm phát sinh các vấn đề xã hội (việc làm, thu nhập, áp lực lên hạ tầng cơ sở…).</w:t>
            </w:r>
          </w:p>
          <w:p w14:paraId="3F2283BB" w14:textId="77777777" w:rsidR="00581EDF" w:rsidRPr="008C6558" w:rsidRDefault="00581EDF" w:rsidP="002F6E08">
            <w:pPr>
              <w:spacing w:line="276" w:lineRule="auto"/>
              <w:rPr>
                <w:color w:val="000000" w:themeColor="text1"/>
                <w:sz w:val="24"/>
              </w:rPr>
            </w:pPr>
            <w:r w:rsidRPr="008C6558">
              <w:rPr>
                <w:rFonts w:eastAsia="Times New Roman"/>
                <w:color w:val="000000" w:themeColor="text1"/>
                <w:sz w:val="24"/>
              </w:rPr>
              <w:t>- Hệ sinh thái tự nhiên (suy thoái đất đai; a xíthoá).</w:t>
            </w:r>
          </w:p>
        </w:tc>
      </w:tr>
      <w:tr w:rsidR="00581EDF" w:rsidRPr="008C6558" w14:paraId="612E3A21" w14:textId="77777777" w:rsidTr="00A52D92">
        <w:trPr>
          <w:jc w:val="center"/>
        </w:trPr>
        <w:tc>
          <w:tcPr>
            <w:tcW w:w="0" w:type="auto"/>
            <w:vMerge w:val="restart"/>
            <w:vAlign w:val="center"/>
          </w:tcPr>
          <w:p w14:paraId="52F90698"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 xml:space="preserve">Nông </w:t>
            </w:r>
            <w:r w:rsidRPr="008C6558">
              <w:rPr>
                <w:rFonts w:eastAsia="Times New Roman"/>
                <w:color w:val="000000" w:themeColor="text1"/>
                <w:w w:val="95"/>
                <w:sz w:val="24"/>
              </w:rPr>
              <w:t>nghiệp</w:t>
            </w:r>
          </w:p>
        </w:tc>
        <w:tc>
          <w:tcPr>
            <w:tcW w:w="0" w:type="auto"/>
            <w:vAlign w:val="center"/>
          </w:tcPr>
          <w:p w14:paraId="367ED3A1"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gây tác động có liên quan tới chất thải</w:t>
            </w:r>
          </w:p>
        </w:tc>
        <w:tc>
          <w:tcPr>
            <w:tcW w:w="0" w:type="auto"/>
            <w:vAlign w:val="center"/>
          </w:tcPr>
          <w:p w14:paraId="3A899C3C" w14:textId="77777777" w:rsidR="00581EDF" w:rsidRPr="008C6558" w:rsidRDefault="00581EDF" w:rsidP="002F6E08">
            <w:pPr>
              <w:tabs>
                <w:tab w:val="left" w:pos="419"/>
              </w:tabs>
              <w:autoSpaceDE w:val="0"/>
              <w:autoSpaceDN w:val="0"/>
              <w:spacing w:line="276" w:lineRule="auto"/>
              <w:ind w:right="98"/>
              <w:rPr>
                <w:rFonts w:eastAsia="Times New Roman"/>
                <w:color w:val="000000" w:themeColor="text1"/>
                <w:sz w:val="24"/>
              </w:rPr>
            </w:pPr>
            <w:r w:rsidRPr="008C6558">
              <w:rPr>
                <w:rFonts w:eastAsia="Times New Roman"/>
                <w:color w:val="000000" w:themeColor="text1"/>
                <w:sz w:val="24"/>
              </w:rPr>
              <w:t xml:space="preserve">- Nước thải từ đồng ruộng, từ trang trại chăn nuôi và </w:t>
            </w:r>
            <w:r w:rsidRPr="008C6558">
              <w:rPr>
                <w:rFonts w:eastAsia="Times New Roman"/>
                <w:color w:val="000000" w:themeColor="text1"/>
                <w:spacing w:val="-14"/>
                <w:sz w:val="24"/>
              </w:rPr>
              <w:t xml:space="preserve">nuôi </w:t>
            </w:r>
            <w:r w:rsidRPr="008C6558">
              <w:rPr>
                <w:rFonts w:eastAsia="Times New Roman"/>
                <w:color w:val="000000" w:themeColor="text1"/>
                <w:sz w:val="24"/>
              </w:rPr>
              <w:t>thủysản.</w:t>
            </w:r>
          </w:p>
          <w:p w14:paraId="4C3B6DFB" w14:textId="77777777" w:rsidR="00581EDF" w:rsidRPr="008C6558" w:rsidRDefault="00581EDF" w:rsidP="002F6E08">
            <w:pPr>
              <w:tabs>
                <w:tab w:val="left" w:pos="419"/>
              </w:tabs>
              <w:autoSpaceDE w:val="0"/>
              <w:autoSpaceDN w:val="0"/>
              <w:spacing w:line="276" w:lineRule="auto"/>
              <w:ind w:right="99"/>
              <w:rPr>
                <w:rFonts w:eastAsia="Times New Roman"/>
                <w:color w:val="000000" w:themeColor="text1"/>
                <w:sz w:val="24"/>
              </w:rPr>
            </w:pPr>
            <w:r w:rsidRPr="008C6558">
              <w:rPr>
                <w:rFonts w:eastAsia="Times New Roman"/>
                <w:color w:val="000000" w:themeColor="text1"/>
                <w:sz w:val="24"/>
              </w:rPr>
              <w:t>- Thuốc BVTV đặc biệt là thuốc trừ sâu, phân bón, sử dụng thuốc kháng sinh trong chăn nuôi, nuôi thủysản.</w:t>
            </w:r>
          </w:p>
          <w:p w14:paraId="1EF71B44" w14:textId="77777777" w:rsidR="00581EDF" w:rsidRPr="008C6558" w:rsidRDefault="00581EDF" w:rsidP="002F6E08">
            <w:pPr>
              <w:tabs>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Chất thải nguy hại (bao bì thuốc trừ sâu và thuốc trừ sâu quáhạn).</w:t>
            </w:r>
          </w:p>
          <w:p w14:paraId="08DDB475" w14:textId="77777777" w:rsidR="00581EDF" w:rsidRPr="008C6558" w:rsidRDefault="00581EDF" w:rsidP="002F6E08">
            <w:pPr>
              <w:tabs>
                <w:tab w:val="left" w:pos="419"/>
              </w:tabs>
              <w:autoSpaceDE w:val="0"/>
              <w:autoSpaceDN w:val="0"/>
              <w:spacing w:line="276" w:lineRule="auto"/>
              <w:ind w:right="97"/>
              <w:rPr>
                <w:rFonts w:eastAsia="Times New Roman"/>
                <w:color w:val="000000" w:themeColor="text1"/>
                <w:sz w:val="24"/>
              </w:rPr>
            </w:pPr>
            <w:r w:rsidRPr="008C6558">
              <w:rPr>
                <w:rFonts w:eastAsia="Times New Roman"/>
                <w:color w:val="000000" w:themeColor="text1"/>
                <w:sz w:val="24"/>
              </w:rPr>
              <w:t xml:space="preserve">- Chất thải rắn (rơm, rạ, cành và lá cây) từ trồng trọt, phân và chất độn, thức ăn dư thừa từ chăn nuôi; Bùn thải từ </w:t>
            </w:r>
            <w:r w:rsidRPr="008C6558">
              <w:rPr>
                <w:rFonts w:eastAsia="Times New Roman"/>
                <w:color w:val="000000" w:themeColor="text1"/>
                <w:spacing w:val="-17"/>
                <w:sz w:val="24"/>
              </w:rPr>
              <w:t xml:space="preserve">các </w:t>
            </w:r>
            <w:r w:rsidRPr="008C6558">
              <w:rPr>
                <w:rFonts w:eastAsia="Times New Roman"/>
                <w:color w:val="000000" w:themeColor="text1"/>
                <w:sz w:val="24"/>
              </w:rPr>
              <w:t>ao, hồ nuôi thủysản.</w:t>
            </w:r>
          </w:p>
          <w:p w14:paraId="3C609B2F" w14:textId="77777777" w:rsidR="00581EDF" w:rsidRPr="008C6558" w:rsidRDefault="00581EDF" w:rsidP="002F6E08">
            <w:pPr>
              <w:tabs>
                <w:tab w:val="left" w:pos="419"/>
              </w:tabs>
              <w:autoSpaceDE w:val="0"/>
              <w:autoSpaceDN w:val="0"/>
              <w:spacing w:line="276" w:lineRule="auto"/>
              <w:ind w:right="97"/>
              <w:rPr>
                <w:rFonts w:eastAsia="Times New Roman"/>
                <w:color w:val="000000" w:themeColor="text1"/>
                <w:sz w:val="24"/>
              </w:rPr>
            </w:pPr>
            <w:r w:rsidRPr="008C6558">
              <w:rPr>
                <w:rFonts w:eastAsia="Times New Roman"/>
                <w:color w:val="000000" w:themeColor="text1"/>
                <w:sz w:val="24"/>
              </w:rPr>
              <w:t>- Phát thải CH</w:t>
            </w:r>
            <w:r w:rsidRPr="008C6558">
              <w:rPr>
                <w:rFonts w:eastAsia="Times New Roman"/>
                <w:color w:val="000000" w:themeColor="text1"/>
                <w:sz w:val="24"/>
                <w:vertAlign w:val="subscript"/>
              </w:rPr>
              <w:t>4</w:t>
            </w:r>
            <w:r w:rsidRPr="008C6558">
              <w:rPr>
                <w:rFonts w:eastAsia="Times New Roman"/>
                <w:color w:val="000000" w:themeColor="text1"/>
                <w:sz w:val="24"/>
              </w:rPr>
              <w:t xml:space="preserve"> từ canh tác lúa nước và xử lý nước thải chăn nuôi.</w:t>
            </w:r>
          </w:p>
        </w:tc>
      </w:tr>
      <w:tr w:rsidR="00581EDF" w:rsidRPr="008C6558" w14:paraId="59D4B638" w14:textId="77777777" w:rsidTr="00A52D92">
        <w:trPr>
          <w:jc w:val="center"/>
        </w:trPr>
        <w:tc>
          <w:tcPr>
            <w:tcW w:w="0" w:type="auto"/>
            <w:vMerge/>
            <w:vAlign w:val="center"/>
          </w:tcPr>
          <w:p w14:paraId="4578FEF2" w14:textId="77777777" w:rsidR="00581EDF" w:rsidRPr="008C6558" w:rsidRDefault="00581EDF" w:rsidP="002F6E08">
            <w:pPr>
              <w:spacing w:line="276" w:lineRule="auto"/>
              <w:jc w:val="center"/>
              <w:rPr>
                <w:color w:val="000000" w:themeColor="text1"/>
                <w:sz w:val="24"/>
              </w:rPr>
            </w:pPr>
          </w:p>
        </w:tc>
        <w:tc>
          <w:tcPr>
            <w:tcW w:w="0" w:type="auto"/>
            <w:vAlign w:val="center"/>
          </w:tcPr>
          <w:p w14:paraId="4DD96686"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 xml:space="preserve">Nguồn gây </w:t>
            </w:r>
            <w:r w:rsidRPr="008C6558">
              <w:rPr>
                <w:rFonts w:eastAsia="Times New Roman"/>
                <w:color w:val="000000" w:themeColor="text1"/>
                <w:sz w:val="24"/>
              </w:rPr>
              <w:lastRenderedPageBreak/>
              <w:t>tác động không liên quan tới chất thải</w:t>
            </w:r>
          </w:p>
        </w:tc>
        <w:tc>
          <w:tcPr>
            <w:tcW w:w="0" w:type="auto"/>
            <w:vAlign w:val="center"/>
          </w:tcPr>
          <w:p w14:paraId="283F1000" w14:textId="77777777" w:rsidR="00581EDF" w:rsidRPr="008C6558" w:rsidRDefault="00581EDF" w:rsidP="002F6E08">
            <w:pPr>
              <w:tabs>
                <w:tab w:val="left" w:pos="418"/>
                <w:tab w:val="left" w:pos="419"/>
              </w:tabs>
              <w:autoSpaceDE w:val="0"/>
              <w:autoSpaceDN w:val="0"/>
              <w:spacing w:line="276" w:lineRule="auto"/>
              <w:ind w:right="99"/>
              <w:rPr>
                <w:rFonts w:eastAsia="Times New Roman"/>
                <w:color w:val="000000" w:themeColor="text1"/>
                <w:sz w:val="24"/>
              </w:rPr>
            </w:pPr>
            <w:r w:rsidRPr="008C6558">
              <w:rPr>
                <w:rFonts w:eastAsia="Times New Roman"/>
                <w:color w:val="000000" w:themeColor="text1"/>
                <w:sz w:val="24"/>
              </w:rPr>
              <w:lastRenderedPageBreak/>
              <w:t xml:space="preserve">- Áp lực lớn lên Tài nguyên nước do gia tăng khai </w:t>
            </w:r>
            <w:r w:rsidRPr="008C6558">
              <w:rPr>
                <w:rFonts w:eastAsia="Times New Roman"/>
                <w:color w:val="000000" w:themeColor="text1"/>
                <w:spacing w:val="-14"/>
                <w:sz w:val="24"/>
              </w:rPr>
              <w:t xml:space="preserve">thác </w:t>
            </w:r>
            <w:r w:rsidRPr="008C6558">
              <w:rPr>
                <w:rFonts w:eastAsia="Times New Roman"/>
                <w:color w:val="000000" w:themeColor="text1"/>
                <w:sz w:val="24"/>
              </w:rPr>
              <w:t>nướctưới.</w:t>
            </w:r>
          </w:p>
          <w:p w14:paraId="1655AA5E" w14:textId="77777777" w:rsidR="00581EDF" w:rsidRPr="008C6558" w:rsidRDefault="00581EDF" w:rsidP="002F6E08">
            <w:pPr>
              <w:tabs>
                <w:tab w:val="left" w:pos="418"/>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lastRenderedPageBreak/>
              <w:t>- Suy thoái đấtđai</w:t>
            </w:r>
          </w:p>
          <w:p w14:paraId="6F758DDF" w14:textId="77777777" w:rsidR="00581EDF" w:rsidRPr="008C6558" w:rsidRDefault="00581EDF" w:rsidP="002F6E08">
            <w:pPr>
              <w:tabs>
                <w:tab w:val="left" w:pos="418"/>
                <w:tab w:val="left" w:pos="419"/>
              </w:tabs>
              <w:autoSpaceDE w:val="0"/>
              <w:autoSpaceDN w:val="0"/>
              <w:spacing w:line="276" w:lineRule="auto"/>
              <w:ind w:right="98"/>
              <w:rPr>
                <w:rFonts w:eastAsia="Times New Roman"/>
                <w:color w:val="000000" w:themeColor="text1"/>
                <w:sz w:val="24"/>
              </w:rPr>
            </w:pPr>
            <w:r w:rsidRPr="008C6558">
              <w:rPr>
                <w:rFonts w:eastAsia="Times New Roman"/>
                <w:color w:val="000000" w:themeColor="text1"/>
                <w:sz w:val="24"/>
              </w:rPr>
              <w:t xml:space="preserve">- Gia tăng xói mòn đất do mưa ở vùng trồng cây ăn </w:t>
            </w:r>
            <w:r w:rsidRPr="008C6558">
              <w:rPr>
                <w:rFonts w:eastAsia="Times New Roman"/>
                <w:color w:val="000000" w:themeColor="text1"/>
                <w:spacing w:val="-14"/>
                <w:sz w:val="24"/>
              </w:rPr>
              <w:t xml:space="preserve">quả </w:t>
            </w:r>
            <w:r w:rsidRPr="008C6558">
              <w:rPr>
                <w:rFonts w:eastAsia="Times New Roman"/>
                <w:color w:val="000000" w:themeColor="text1"/>
                <w:sz w:val="24"/>
              </w:rPr>
              <w:t>(vải, nhãn, cam,na).</w:t>
            </w:r>
          </w:p>
          <w:p w14:paraId="0BD086EC" w14:textId="77777777" w:rsidR="00581EDF" w:rsidRPr="008C6558" w:rsidRDefault="00581EDF" w:rsidP="002F6E08">
            <w:pPr>
              <w:tabs>
                <w:tab w:val="left" w:pos="418"/>
                <w:tab w:val="left" w:pos="419"/>
              </w:tabs>
              <w:autoSpaceDE w:val="0"/>
              <w:autoSpaceDN w:val="0"/>
              <w:spacing w:line="276" w:lineRule="auto"/>
              <w:ind w:right="98"/>
              <w:rPr>
                <w:rFonts w:eastAsia="Times New Roman"/>
                <w:color w:val="000000" w:themeColor="text1"/>
                <w:sz w:val="24"/>
              </w:rPr>
            </w:pPr>
            <w:r w:rsidRPr="008C6558">
              <w:rPr>
                <w:rFonts w:eastAsia="Times New Roman"/>
                <w:color w:val="000000" w:themeColor="text1"/>
                <w:sz w:val="24"/>
              </w:rPr>
              <w:t>- BĐKH do gia tăng phát thải khí nhà kính (CH</w:t>
            </w:r>
            <w:r w:rsidRPr="008C6558">
              <w:rPr>
                <w:rFonts w:eastAsia="Times New Roman"/>
                <w:color w:val="000000" w:themeColor="text1"/>
                <w:sz w:val="24"/>
                <w:vertAlign w:val="subscript"/>
              </w:rPr>
              <w:t>4</w:t>
            </w:r>
            <w:r w:rsidRPr="008C6558">
              <w:rPr>
                <w:rFonts w:eastAsia="Times New Roman"/>
                <w:color w:val="000000" w:themeColor="text1"/>
                <w:sz w:val="24"/>
              </w:rPr>
              <w:t>,CO</w:t>
            </w:r>
            <w:r w:rsidRPr="008C6558">
              <w:rPr>
                <w:rFonts w:eastAsia="Times New Roman"/>
                <w:color w:val="000000" w:themeColor="text1"/>
                <w:sz w:val="24"/>
                <w:vertAlign w:val="subscript"/>
              </w:rPr>
              <w:t>2</w:t>
            </w:r>
            <w:r w:rsidRPr="008C6558">
              <w:rPr>
                <w:rFonts w:eastAsia="Times New Roman"/>
                <w:color w:val="000000" w:themeColor="text1"/>
                <w:sz w:val="24"/>
              </w:rPr>
              <w:t>).</w:t>
            </w:r>
          </w:p>
        </w:tc>
      </w:tr>
      <w:tr w:rsidR="00581EDF" w:rsidRPr="008C6558" w14:paraId="710C7810" w14:textId="77777777" w:rsidTr="00A52D92">
        <w:trPr>
          <w:jc w:val="center"/>
        </w:trPr>
        <w:tc>
          <w:tcPr>
            <w:tcW w:w="0" w:type="auto"/>
            <w:vMerge w:val="restart"/>
            <w:vAlign w:val="center"/>
          </w:tcPr>
          <w:p w14:paraId="505F5BCF" w14:textId="77777777" w:rsidR="00581EDF" w:rsidRPr="008C6558" w:rsidRDefault="00581EDF" w:rsidP="002F6E08">
            <w:pPr>
              <w:spacing w:line="276" w:lineRule="auto"/>
              <w:jc w:val="center"/>
              <w:rPr>
                <w:color w:val="000000" w:themeColor="text1"/>
                <w:sz w:val="24"/>
              </w:rPr>
            </w:pPr>
            <w:r w:rsidRPr="008C6558">
              <w:rPr>
                <w:color w:val="000000" w:themeColor="text1"/>
                <w:sz w:val="24"/>
              </w:rPr>
              <w:lastRenderedPageBreak/>
              <w:t>Giao thông</w:t>
            </w:r>
          </w:p>
        </w:tc>
        <w:tc>
          <w:tcPr>
            <w:tcW w:w="0" w:type="auto"/>
            <w:vAlign w:val="center"/>
          </w:tcPr>
          <w:p w14:paraId="7551E964"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gây tác động có liên quan tới chất thải</w:t>
            </w:r>
          </w:p>
        </w:tc>
        <w:tc>
          <w:tcPr>
            <w:tcW w:w="0" w:type="auto"/>
            <w:vAlign w:val="center"/>
          </w:tcPr>
          <w:p w14:paraId="62738F52" w14:textId="77777777" w:rsidR="00581EDF" w:rsidRPr="008C6558" w:rsidRDefault="00581EDF" w:rsidP="002F6E08">
            <w:pPr>
              <w:spacing w:line="276" w:lineRule="auto"/>
              <w:rPr>
                <w:color w:val="000000" w:themeColor="text1"/>
                <w:sz w:val="24"/>
              </w:rPr>
            </w:pPr>
            <w:r w:rsidRPr="008C6558">
              <w:rPr>
                <w:rFonts w:eastAsia="Times New Roman"/>
                <w:color w:val="000000" w:themeColor="text1"/>
                <w:sz w:val="24"/>
              </w:rPr>
              <w:t>- Bụi, khí thải CO, NOx, SO2 và Hydrocarbon (Benzen, Toluen).</w:t>
            </w:r>
          </w:p>
          <w:p w14:paraId="064E2F82" w14:textId="77777777" w:rsidR="00581EDF" w:rsidRPr="008C6558" w:rsidRDefault="00581EDF" w:rsidP="002F6E08">
            <w:pPr>
              <w:tabs>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Tiếng ồn từ các phương tiện giaothông.</w:t>
            </w:r>
          </w:p>
          <w:p w14:paraId="0081453A" w14:textId="77777777" w:rsidR="00581EDF" w:rsidRPr="008C6558" w:rsidRDefault="00581EDF" w:rsidP="002F6E08">
            <w:pPr>
              <w:tabs>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Nước mưa chảy tràn từ mặt đường giao thông chứa hạt vi nhựa (nhựa đường, cao su từ mái mòn lốp xe và dầu mỡ).</w:t>
            </w:r>
          </w:p>
          <w:p w14:paraId="7A4981FB" w14:textId="77777777" w:rsidR="00581EDF" w:rsidRPr="008C6558" w:rsidRDefault="00581EDF" w:rsidP="002F6E08">
            <w:pPr>
              <w:tabs>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CTR đường phố (cỏ, cành cây và lá cây,...)</w:t>
            </w:r>
          </w:p>
        </w:tc>
      </w:tr>
      <w:tr w:rsidR="00581EDF" w:rsidRPr="008C6558" w14:paraId="7F8C3E15" w14:textId="77777777" w:rsidTr="00A52D92">
        <w:trPr>
          <w:jc w:val="center"/>
        </w:trPr>
        <w:tc>
          <w:tcPr>
            <w:tcW w:w="0" w:type="auto"/>
            <w:vMerge/>
            <w:vAlign w:val="center"/>
          </w:tcPr>
          <w:p w14:paraId="0666E930" w14:textId="77777777" w:rsidR="00581EDF" w:rsidRPr="008C6558" w:rsidRDefault="00581EDF" w:rsidP="002F6E08">
            <w:pPr>
              <w:spacing w:line="276" w:lineRule="auto"/>
              <w:jc w:val="center"/>
              <w:rPr>
                <w:color w:val="000000" w:themeColor="text1"/>
                <w:sz w:val="24"/>
              </w:rPr>
            </w:pPr>
          </w:p>
        </w:tc>
        <w:tc>
          <w:tcPr>
            <w:tcW w:w="0" w:type="auto"/>
            <w:vAlign w:val="center"/>
          </w:tcPr>
          <w:p w14:paraId="350C9527"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gây tác động không liên quan tới chất thải</w:t>
            </w:r>
          </w:p>
        </w:tc>
        <w:tc>
          <w:tcPr>
            <w:tcW w:w="0" w:type="auto"/>
            <w:vAlign w:val="center"/>
          </w:tcPr>
          <w:p w14:paraId="3EC2D448" w14:textId="77777777" w:rsidR="00581EDF" w:rsidRPr="008C6558" w:rsidRDefault="00581EDF" w:rsidP="002F6E08">
            <w:pPr>
              <w:tabs>
                <w:tab w:val="left" w:pos="419"/>
              </w:tabs>
              <w:autoSpaceDE w:val="0"/>
              <w:autoSpaceDN w:val="0"/>
              <w:spacing w:line="276" w:lineRule="auto"/>
              <w:ind w:right="98"/>
              <w:rPr>
                <w:rFonts w:eastAsia="Times New Roman"/>
                <w:color w:val="000000" w:themeColor="text1"/>
                <w:sz w:val="24"/>
              </w:rPr>
            </w:pPr>
            <w:r w:rsidRPr="008C6558">
              <w:rPr>
                <w:rFonts w:eastAsia="Times New Roman"/>
                <w:color w:val="000000" w:themeColor="text1"/>
                <w:sz w:val="24"/>
              </w:rPr>
              <w:t>- Phát sinh các vấn đề xã hội do chuyển đổi mục đích sử dụng đất sản xuất, đất ở sang đất giao thông (lao động, việc làm, thunhập);</w:t>
            </w:r>
          </w:p>
          <w:p w14:paraId="5356A333" w14:textId="77777777" w:rsidR="00581EDF" w:rsidRPr="008C6558" w:rsidRDefault="00581EDF" w:rsidP="002F6E08">
            <w:pPr>
              <w:tabs>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Tai nạn giaothông.</w:t>
            </w:r>
          </w:p>
          <w:p w14:paraId="3DBFBB96" w14:textId="77777777" w:rsidR="00581EDF" w:rsidRPr="008C6558" w:rsidRDefault="00581EDF" w:rsidP="002F6E08">
            <w:pPr>
              <w:spacing w:line="276" w:lineRule="auto"/>
              <w:rPr>
                <w:color w:val="000000" w:themeColor="text1"/>
                <w:sz w:val="24"/>
              </w:rPr>
            </w:pPr>
            <w:r w:rsidRPr="008C6558">
              <w:rPr>
                <w:rFonts w:eastAsia="Times New Roman"/>
                <w:color w:val="000000" w:themeColor="text1"/>
                <w:sz w:val="24"/>
              </w:rPr>
              <w:t>- Trở ngại về giao lưu và quan hệ xã hội giữa các làng,</w:t>
            </w:r>
            <w:r w:rsidRPr="008C6558">
              <w:rPr>
                <w:rFonts w:eastAsia="Times New Roman"/>
                <w:color w:val="000000" w:themeColor="text1"/>
                <w:spacing w:val="-25"/>
                <w:sz w:val="24"/>
              </w:rPr>
              <w:t xml:space="preserve">xã </w:t>
            </w:r>
            <w:r w:rsidRPr="008C6558">
              <w:rPr>
                <w:rFonts w:eastAsia="Times New Roman"/>
                <w:color w:val="000000" w:themeColor="text1"/>
                <w:sz w:val="24"/>
              </w:rPr>
              <w:t>truyền thống do xây dựng đường caotốc.</w:t>
            </w:r>
          </w:p>
        </w:tc>
      </w:tr>
      <w:tr w:rsidR="00581EDF" w:rsidRPr="008C6558" w14:paraId="26BA00AF" w14:textId="77777777" w:rsidTr="00A52D92">
        <w:trPr>
          <w:jc w:val="center"/>
        </w:trPr>
        <w:tc>
          <w:tcPr>
            <w:tcW w:w="0" w:type="auto"/>
            <w:vMerge w:val="restart"/>
            <w:vAlign w:val="center"/>
          </w:tcPr>
          <w:p w14:paraId="4236AE9B"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Du lịch và dịch vụ</w:t>
            </w:r>
          </w:p>
        </w:tc>
        <w:tc>
          <w:tcPr>
            <w:tcW w:w="0" w:type="auto"/>
            <w:vAlign w:val="center"/>
          </w:tcPr>
          <w:p w14:paraId="46D53744"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gây tác động có liên quan tới chất thải</w:t>
            </w:r>
          </w:p>
        </w:tc>
        <w:tc>
          <w:tcPr>
            <w:tcW w:w="0" w:type="auto"/>
            <w:vAlign w:val="center"/>
          </w:tcPr>
          <w:p w14:paraId="7CB60610" w14:textId="77777777" w:rsidR="00581EDF" w:rsidRPr="008C6558" w:rsidRDefault="00581EDF" w:rsidP="002F6E08">
            <w:pPr>
              <w:tabs>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xml:space="preserve">- Nước thải sinh hoạt từ khách sạn, nhà hàng, trung </w:t>
            </w:r>
            <w:r w:rsidRPr="008C6558">
              <w:rPr>
                <w:rFonts w:eastAsia="Times New Roman"/>
                <w:color w:val="000000" w:themeColor="text1"/>
                <w:spacing w:val="-19"/>
                <w:sz w:val="24"/>
              </w:rPr>
              <w:t xml:space="preserve">tâm </w:t>
            </w:r>
            <w:r w:rsidRPr="008C6558">
              <w:rPr>
                <w:rFonts w:eastAsia="Times New Roman"/>
                <w:color w:val="000000" w:themeColor="text1"/>
                <w:sz w:val="24"/>
              </w:rPr>
              <w:t>thươngmại, KDL, danh lam thắng cảnh.</w:t>
            </w:r>
          </w:p>
          <w:p w14:paraId="6E139643" w14:textId="77777777" w:rsidR="00581EDF" w:rsidRPr="008C6558" w:rsidRDefault="00581EDF" w:rsidP="002F6E08">
            <w:pPr>
              <w:tabs>
                <w:tab w:val="left" w:pos="419"/>
              </w:tabs>
              <w:autoSpaceDE w:val="0"/>
              <w:autoSpaceDN w:val="0"/>
              <w:spacing w:line="276" w:lineRule="auto"/>
              <w:ind w:right="98"/>
              <w:rPr>
                <w:rFonts w:eastAsia="Times New Roman"/>
                <w:color w:val="000000" w:themeColor="text1"/>
                <w:sz w:val="24"/>
              </w:rPr>
            </w:pPr>
            <w:r w:rsidRPr="008C6558">
              <w:rPr>
                <w:rFonts w:eastAsia="Times New Roman"/>
                <w:color w:val="000000" w:themeColor="text1"/>
                <w:sz w:val="24"/>
              </w:rPr>
              <w:t xml:space="preserve">- CTR sinh hoạt từ khách sạn, nhà hàng, cơ sở tâm linh (đền, chùa, miếu), KDL, danh lam thắng cảnh, khu vui chơi giải trí, Trung tâm </w:t>
            </w:r>
            <w:r w:rsidRPr="008C6558">
              <w:rPr>
                <w:rFonts w:eastAsia="Times New Roman"/>
                <w:color w:val="000000" w:themeColor="text1"/>
                <w:spacing w:val="-9"/>
                <w:sz w:val="24"/>
              </w:rPr>
              <w:t>thương</w:t>
            </w:r>
            <w:r w:rsidRPr="008C6558">
              <w:rPr>
                <w:rFonts w:eastAsia="Times New Roman"/>
                <w:color w:val="000000" w:themeColor="text1"/>
                <w:sz w:val="24"/>
              </w:rPr>
              <w:t>mại, chợ truyềnthống.</w:t>
            </w:r>
          </w:p>
          <w:p w14:paraId="00786B53" w14:textId="77777777" w:rsidR="00581EDF" w:rsidRPr="008C6558" w:rsidRDefault="00581EDF" w:rsidP="002F6E08">
            <w:pPr>
              <w:tabs>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Sử dụng phân bón hóa học, thuốc BVTV đặc biệt là thuốc trừ sâu chăm sóc, bảo trì sângolf.</w:t>
            </w:r>
          </w:p>
        </w:tc>
      </w:tr>
      <w:tr w:rsidR="00581EDF" w:rsidRPr="008C6558" w14:paraId="12F4E04D" w14:textId="77777777" w:rsidTr="00A52D92">
        <w:trPr>
          <w:jc w:val="center"/>
        </w:trPr>
        <w:tc>
          <w:tcPr>
            <w:tcW w:w="0" w:type="auto"/>
            <w:vMerge/>
          </w:tcPr>
          <w:p w14:paraId="48B8EF86" w14:textId="77777777" w:rsidR="00581EDF" w:rsidRPr="008C6558" w:rsidRDefault="00581EDF" w:rsidP="002F6E08">
            <w:pPr>
              <w:spacing w:line="276" w:lineRule="auto"/>
              <w:jc w:val="center"/>
              <w:rPr>
                <w:color w:val="000000" w:themeColor="text1"/>
                <w:sz w:val="24"/>
              </w:rPr>
            </w:pPr>
          </w:p>
        </w:tc>
        <w:tc>
          <w:tcPr>
            <w:tcW w:w="0" w:type="auto"/>
            <w:vAlign w:val="center"/>
          </w:tcPr>
          <w:p w14:paraId="79C9C4A0"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gây tác động không liên quan tới chất thải</w:t>
            </w:r>
          </w:p>
        </w:tc>
        <w:tc>
          <w:tcPr>
            <w:tcW w:w="0" w:type="auto"/>
            <w:vAlign w:val="center"/>
          </w:tcPr>
          <w:p w14:paraId="4C8927A9" w14:textId="77777777" w:rsidR="00581EDF" w:rsidRPr="008C6558" w:rsidRDefault="00581EDF" w:rsidP="002F6E08">
            <w:pPr>
              <w:tabs>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Chuyển đổi mục đích sử dụng đất nông, lâm nghiệp sang phục vụ vui chơi giải trí (nảy sinh các vấn đề xã hội: việc làm, thu nhập và trật tự trịan).</w:t>
            </w:r>
          </w:p>
          <w:p w14:paraId="44C349D9" w14:textId="77777777" w:rsidR="00581EDF" w:rsidRPr="008C6558" w:rsidRDefault="00581EDF" w:rsidP="002F6E08">
            <w:pPr>
              <w:spacing w:line="276" w:lineRule="auto"/>
              <w:rPr>
                <w:color w:val="000000" w:themeColor="text1"/>
                <w:sz w:val="24"/>
              </w:rPr>
            </w:pPr>
            <w:r w:rsidRPr="008C6558">
              <w:rPr>
                <w:rFonts w:eastAsia="Times New Roman"/>
                <w:color w:val="000000" w:themeColor="text1"/>
                <w:sz w:val="24"/>
              </w:rPr>
              <w:t>- Các tệ nạn xã hội (ma túy, mạidâm…).</w:t>
            </w:r>
          </w:p>
        </w:tc>
      </w:tr>
      <w:tr w:rsidR="00581EDF" w:rsidRPr="008C6558" w14:paraId="2C9EAEB2" w14:textId="77777777" w:rsidTr="00A52D92">
        <w:trPr>
          <w:jc w:val="center"/>
        </w:trPr>
        <w:tc>
          <w:tcPr>
            <w:tcW w:w="0" w:type="auto"/>
            <w:vMerge w:val="restart"/>
            <w:vAlign w:val="center"/>
          </w:tcPr>
          <w:p w14:paraId="574DB4FA"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Đô thị hóa</w:t>
            </w:r>
          </w:p>
        </w:tc>
        <w:tc>
          <w:tcPr>
            <w:tcW w:w="0" w:type="auto"/>
            <w:vAlign w:val="center"/>
          </w:tcPr>
          <w:p w14:paraId="5B24ADD7"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gây tác động có liên quan tới chất thải</w:t>
            </w:r>
          </w:p>
        </w:tc>
        <w:tc>
          <w:tcPr>
            <w:tcW w:w="0" w:type="auto"/>
            <w:vAlign w:val="center"/>
          </w:tcPr>
          <w:p w14:paraId="292DF4D6" w14:textId="77777777" w:rsidR="00581EDF" w:rsidRPr="008C6558" w:rsidRDefault="00581EDF" w:rsidP="002F6E08">
            <w:pPr>
              <w:tabs>
                <w:tab w:val="left" w:pos="418"/>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Nước thải sinh hoạt từ thành phố, thị xã, thịtrấn.</w:t>
            </w:r>
          </w:p>
          <w:p w14:paraId="63168683" w14:textId="77777777" w:rsidR="00581EDF" w:rsidRPr="008C6558" w:rsidRDefault="00581EDF" w:rsidP="002F6E08">
            <w:pPr>
              <w:tabs>
                <w:tab w:val="left" w:pos="418"/>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Rác thải sinh hoạt và rác thải đườngphố.</w:t>
            </w:r>
          </w:p>
          <w:p w14:paraId="72334872" w14:textId="77777777" w:rsidR="00581EDF" w:rsidRPr="008C6558" w:rsidRDefault="00581EDF" w:rsidP="002F6E08">
            <w:pPr>
              <w:tabs>
                <w:tab w:val="left" w:pos="418"/>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Chất thải nguy hại có nguồn gốc sinh hoạt (pin, ắc quy, đồ điện tử thải…);</w:t>
            </w:r>
          </w:p>
          <w:p w14:paraId="346F3D18" w14:textId="77777777" w:rsidR="00581EDF" w:rsidRPr="008C6558" w:rsidRDefault="00581EDF" w:rsidP="002F6E08">
            <w:pPr>
              <w:tabs>
                <w:tab w:val="left" w:pos="418"/>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Khíthảitừphuươngtiệncơgiớicánhân(xemáy,ôtô  các loại).</w:t>
            </w:r>
          </w:p>
          <w:p w14:paraId="2A8788FA" w14:textId="77777777" w:rsidR="00581EDF" w:rsidRPr="008C6558" w:rsidRDefault="00581EDF" w:rsidP="002F6E08">
            <w:pPr>
              <w:spacing w:line="276" w:lineRule="auto"/>
              <w:rPr>
                <w:color w:val="000000" w:themeColor="text1"/>
                <w:sz w:val="24"/>
              </w:rPr>
            </w:pPr>
            <w:r w:rsidRPr="008C6558">
              <w:rPr>
                <w:rFonts w:eastAsia="Times New Roman"/>
                <w:color w:val="000000" w:themeColor="text1"/>
                <w:sz w:val="24"/>
              </w:rPr>
              <w:t>- Tiếng ồn từ các phương tiện giaothông.</w:t>
            </w:r>
          </w:p>
        </w:tc>
      </w:tr>
      <w:tr w:rsidR="00581EDF" w:rsidRPr="008C6558" w14:paraId="27618C35" w14:textId="77777777" w:rsidTr="00A52D92">
        <w:trPr>
          <w:jc w:val="center"/>
        </w:trPr>
        <w:tc>
          <w:tcPr>
            <w:tcW w:w="0" w:type="auto"/>
            <w:vMerge/>
            <w:vAlign w:val="center"/>
          </w:tcPr>
          <w:p w14:paraId="5EA0AE44" w14:textId="77777777" w:rsidR="00581EDF" w:rsidRPr="008C6558" w:rsidRDefault="00581EDF" w:rsidP="002F6E08">
            <w:pPr>
              <w:spacing w:line="276" w:lineRule="auto"/>
              <w:jc w:val="center"/>
              <w:rPr>
                <w:color w:val="000000" w:themeColor="text1"/>
                <w:sz w:val="24"/>
              </w:rPr>
            </w:pPr>
          </w:p>
        </w:tc>
        <w:tc>
          <w:tcPr>
            <w:tcW w:w="0" w:type="auto"/>
            <w:vAlign w:val="center"/>
          </w:tcPr>
          <w:p w14:paraId="554A4B1B"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 xml:space="preserve">Nguồn gây tác động </w:t>
            </w:r>
            <w:r w:rsidRPr="008C6558">
              <w:rPr>
                <w:rFonts w:eastAsia="Times New Roman"/>
                <w:color w:val="000000" w:themeColor="text1"/>
                <w:sz w:val="24"/>
              </w:rPr>
              <w:lastRenderedPageBreak/>
              <w:t>không liên quan tới chất thải</w:t>
            </w:r>
          </w:p>
        </w:tc>
        <w:tc>
          <w:tcPr>
            <w:tcW w:w="0" w:type="auto"/>
            <w:vAlign w:val="center"/>
          </w:tcPr>
          <w:p w14:paraId="1E3033EF" w14:textId="77777777" w:rsidR="00581EDF" w:rsidRPr="008C6558" w:rsidRDefault="00581EDF" w:rsidP="002F6E08">
            <w:pPr>
              <w:tabs>
                <w:tab w:val="left" w:pos="418"/>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lastRenderedPageBreak/>
              <w:t>- Chuyển đổi mục đích sử dụng đất từ đất nông nghiệp sang đất đô thị (lao động, việc làm, thunhập).</w:t>
            </w:r>
          </w:p>
          <w:p w14:paraId="3A452B98" w14:textId="77777777" w:rsidR="00581EDF" w:rsidRPr="008C6558" w:rsidRDefault="00581EDF" w:rsidP="002F6E08">
            <w:pPr>
              <w:tabs>
                <w:tab w:val="left" w:pos="418"/>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lastRenderedPageBreak/>
              <w:t>- Các tệ nạn xã hội (ma túy, mạidâm).</w:t>
            </w:r>
          </w:p>
          <w:p w14:paraId="0AA642E9" w14:textId="77777777" w:rsidR="00581EDF" w:rsidRPr="008C6558" w:rsidRDefault="00581EDF" w:rsidP="002F6E08">
            <w:pPr>
              <w:spacing w:line="276" w:lineRule="auto"/>
              <w:rPr>
                <w:color w:val="000000" w:themeColor="text1"/>
                <w:sz w:val="24"/>
              </w:rPr>
            </w:pPr>
            <w:r w:rsidRPr="008C6558">
              <w:rPr>
                <w:rFonts w:eastAsia="Times New Roman"/>
                <w:color w:val="000000" w:themeColor="text1"/>
                <w:sz w:val="24"/>
              </w:rPr>
              <w:t>- Tai nạn giaothông</w:t>
            </w:r>
          </w:p>
        </w:tc>
      </w:tr>
      <w:tr w:rsidR="00581EDF" w:rsidRPr="008C6558" w14:paraId="658F4720" w14:textId="77777777" w:rsidTr="00A52D92">
        <w:trPr>
          <w:jc w:val="center"/>
        </w:trPr>
        <w:tc>
          <w:tcPr>
            <w:tcW w:w="0" w:type="auto"/>
            <w:vMerge w:val="restart"/>
            <w:vAlign w:val="center"/>
          </w:tcPr>
          <w:p w14:paraId="644CA37F"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lastRenderedPageBreak/>
              <w:t>Xử lý chất thải rắn</w:t>
            </w:r>
          </w:p>
        </w:tc>
        <w:tc>
          <w:tcPr>
            <w:tcW w:w="0" w:type="auto"/>
            <w:vAlign w:val="center"/>
          </w:tcPr>
          <w:p w14:paraId="6B291B99"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gây tác động có liên quan tới chất thải</w:t>
            </w:r>
          </w:p>
        </w:tc>
        <w:tc>
          <w:tcPr>
            <w:tcW w:w="0" w:type="auto"/>
            <w:vAlign w:val="center"/>
          </w:tcPr>
          <w:p w14:paraId="23149BF8" w14:textId="77777777" w:rsidR="00581EDF" w:rsidRPr="008C6558" w:rsidRDefault="00581EDF" w:rsidP="002F6E08">
            <w:pPr>
              <w:tabs>
                <w:tab w:val="left" w:pos="418"/>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Nước rác rò rì từBCL.</w:t>
            </w:r>
          </w:p>
          <w:p w14:paraId="68B03569" w14:textId="77777777" w:rsidR="00581EDF" w:rsidRPr="008C6558" w:rsidRDefault="00581EDF" w:rsidP="002F6E08">
            <w:pPr>
              <w:tabs>
                <w:tab w:val="left" w:pos="418"/>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Khí phát tán từ BCL (H</w:t>
            </w:r>
            <w:r w:rsidRPr="008C6558">
              <w:rPr>
                <w:rFonts w:eastAsia="Times New Roman"/>
                <w:color w:val="000000" w:themeColor="text1"/>
                <w:sz w:val="24"/>
                <w:vertAlign w:val="subscript"/>
              </w:rPr>
              <w:t>2</w:t>
            </w:r>
            <w:r w:rsidRPr="008C6558">
              <w:rPr>
                <w:rFonts w:eastAsia="Times New Roman"/>
                <w:color w:val="000000" w:themeColor="text1"/>
                <w:sz w:val="24"/>
              </w:rPr>
              <w:t>S, Mercaptan, CH</w:t>
            </w:r>
            <w:r w:rsidRPr="008C6558">
              <w:rPr>
                <w:rFonts w:eastAsia="Times New Roman"/>
                <w:color w:val="000000" w:themeColor="text1"/>
                <w:sz w:val="24"/>
                <w:vertAlign w:val="subscript"/>
              </w:rPr>
              <w:t>4</w:t>
            </w:r>
            <w:r w:rsidRPr="008C6558">
              <w:rPr>
                <w:rFonts w:eastAsia="Times New Roman"/>
                <w:color w:val="000000" w:themeColor="text1"/>
                <w:sz w:val="24"/>
              </w:rPr>
              <w:t>,CO</w:t>
            </w:r>
            <w:r w:rsidRPr="008C6558">
              <w:rPr>
                <w:rFonts w:eastAsia="Times New Roman"/>
                <w:color w:val="000000" w:themeColor="text1"/>
                <w:sz w:val="24"/>
                <w:vertAlign w:val="subscript"/>
              </w:rPr>
              <w:t>2</w:t>
            </w:r>
            <w:r w:rsidRPr="008C6558">
              <w:rPr>
                <w:rFonts w:eastAsia="Times New Roman"/>
                <w:color w:val="000000" w:themeColor="text1"/>
                <w:sz w:val="24"/>
              </w:rPr>
              <w:t>).</w:t>
            </w:r>
          </w:p>
          <w:p w14:paraId="4AFDDF73" w14:textId="77777777" w:rsidR="00581EDF" w:rsidRPr="008C6558" w:rsidRDefault="00581EDF" w:rsidP="002F6E08">
            <w:pPr>
              <w:tabs>
                <w:tab w:val="left" w:pos="418"/>
                <w:tab w:val="left" w:pos="419"/>
              </w:tabs>
              <w:autoSpaceDE w:val="0"/>
              <w:autoSpaceDN w:val="0"/>
              <w:spacing w:line="276" w:lineRule="auto"/>
              <w:ind w:right="101"/>
              <w:rPr>
                <w:rFonts w:eastAsia="Times New Roman"/>
                <w:color w:val="000000" w:themeColor="text1"/>
                <w:sz w:val="24"/>
              </w:rPr>
            </w:pPr>
            <w:r w:rsidRPr="008C6558">
              <w:rPr>
                <w:rFonts w:eastAsia="Times New Roman"/>
                <w:color w:val="000000" w:themeColor="text1"/>
                <w:sz w:val="24"/>
              </w:rPr>
              <w:t>- Khí thải từ lò đốt chất thải (Nhiệt độ, Bụi, CO, NOx, SO</w:t>
            </w:r>
            <w:r w:rsidRPr="008C6558">
              <w:rPr>
                <w:rFonts w:eastAsia="Times New Roman"/>
                <w:color w:val="000000" w:themeColor="text1"/>
                <w:sz w:val="24"/>
                <w:vertAlign w:val="subscript"/>
              </w:rPr>
              <w:t>2</w:t>
            </w:r>
            <w:r w:rsidRPr="008C6558">
              <w:rPr>
                <w:rFonts w:eastAsia="Times New Roman"/>
                <w:color w:val="000000" w:themeColor="text1"/>
                <w:sz w:val="24"/>
              </w:rPr>
              <w:t>, Hơiacid).</w:t>
            </w:r>
          </w:p>
          <w:p w14:paraId="0872249C" w14:textId="77777777" w:rsidR="00581EDF" w:rsidRPr="008C6558" w:rsidRDefault="00581EDF" w:rsidP="002F6E08">
            <w:pPr>
              <w:tabs>
                <w:tab w:val="left" w:pos="418"/>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Tro xỉ từ lòđốt.</w:t>
            </w:r>
          </w:p>
          <w:p w14:paraId="1DF32261" w14:textId="77777777" w:rsidR="00581EDF" w:rsidRPr="008C6558" w:rsidRDefault="00581EDF" w:rsidP="002F6E08">
            <w:pPr>
              <w:tabs>
                <w:tab w:val="left" w:pos="418"/>
                <w:tab w:val="left" w:pos="419"/>
              </w:tabs>
              <w:autoSpaceDE w:val="0"/>
              <w:autoSpaceDN w:val="0"/>
              <w:spacing w:line="276" w:lineRule="auto"/>
              <w:rPr>
                <w:rFonts w:eastAsia="Times New Roman"/>
                <w:color w:val="000000" w:themeColor="text1"/>
                <w:sz w:val="24"/>
              </w:rPr>
            </w:pPr>
            <w:r w:rsidRPr="008C6558">
              <w:rPr>
                <w:rFonts w:eastAsia="Times New Roman"/>
                <w:color w:val="000000" w:themeColor="text1"/>
                <w:sz w:val="24"/>
              </w:rPr>
              <w:t>- Ô nhiễm sinh học (ruồi, muỗi,chuột).</w:t>
            </w:r>
          </w:p>
          <w:p w14:paraId="137AB570" w14:textId="77777777" w:rsidR="00581EDF" w:rsidRPr="008C6558" w:rsidRDefault="00581EDF" w:rsidP="002F6E08">
            <w:pPr>
              <w:spacing w:line="276" w:lineRule="auto"/>
              <w:rPr>
                <w:color w:val="000000" w:themeColor="text1"/>
                <w:sz w:val="24"/>
              </w:rPr>
            </w:pPr>
            <w:r w:rsidRPr="008C6558">
              <w:rPr>
                <w:rFonts w:eastAsia="Times New Roman"/>
                <w:color w:val="000000" w:themeColor="text1"/>
                <w:sz w:val="24"/>
              </w:rPr>
              <w:t>- Rủi ro môi trường từ công trình xử lý nước rác rò rỉ, bộ phận xử lý khí thải lòđốt.</w:t>
            </w:r>
          </w:p>
        </w:tc>
      </w:tr>
      <w:tr w:rsidR="00581EDF" w:rsidRPr="008C6558" w14:paraId="6D8F2F71" w14:textId="77777777" w:rsidTr="00A52D92">
        <w:trPr>
          <w:jc w:val="center"/>
        </w:trPr>
        <w:tc>
          <w:tcPr>
            <w:tcW w:w="0" w:type="auto"/>
            <w:vMerge/>
          </w:tcPr>
          <w:p w14:paraId="44A894BB" w14:textId="77777777" w:rsidR="00581EDF" w:rsidRPr="008C6558" w:rsidRDefault="00581EDF" w:rsidP="002F6E08">
            <w:pPr>
              <w:spacing w:line="276" w:lineRule="auto"/>
              <w:jc w:val="center"/>
              <w:rPr>
                <w:color w:val="000000" w:themeColor="text1"/>
                <w:sz w:val="24"/>
              </w:rPr>
            </w:pPr>
          </w:p>
        </w:tc>
        <w:tc>
          <w:tcPr>
            <w:tcW w:w="0" w:type="auto"/>
            <w:vAlign w:val="center"/>
          </w:tcPr>
          <w:p w14:paraId="125E9850" w14:textId="77777777" w:rsidR="00581EDF" w:rsidRPr="008C6558" w:rsidRDefault="00581EDF" w:rsidP="002F6E08">
            <w:pPr>
              <w:spacing w:line="276" w:lineRule="auto"/>
              <w:jc w:val="center"/>
              <w:rPr>
                <w:color w:val="000000" w:themeColor="text1"/>
                <w:sz w:val="24"/>
              </w:rPr>
            </w:pPr>
            <w:r w:rsidRPr="008C6558">
              <w:rPr>
                <w:rFonts w:eastAsia="Times New Roman"/>
                <w:color w:val="000000" w:themeColor="text1"/>
                <w:sz w:val="24"/>
              </w:rPr>
              <w:t>Nguồn gây tác động không liên quan tới chất thải</w:t>
            </w:r>
          </w:p>
        </w:tc>
        <w:tc>
          <w:tcPr>
            <w:tcW w:w="0" w:type="auto"/>
            <w:vAlign w:val="center"/>
          </w:tcPr>
          <w:p w14:paraId="5205E863" w14:textId="77777777" w:rsidR="00581EDF" w:rsidRPr="008C6558" w:rsidRDefault="00581EDF" w:rsidP="002F6E08">
            <w:pPr>
              <w:tabs>
                <w:tab w:val="left" w:pos="418"/>
                <w:tab w:val="left" w:pos="419"/>
              </w:tabs>
              <w:autoSpaceDE w:val="0"/>
              <w:autoSpaceDN w:val="0"/>
              <w:spacing w:line="276" w:lineRule="auto"/>
              <w:ind w:right="100"/>
              <w:rPr>
                <w:rFonts w:eastAsia="Times New Roman"/>
                <w:color w:val="000000" w:themeColor="text1"/>
                <w:sz w:val="24"/>
              </w:rPr>
            </w:pPr>
            <w:r w:rsidRPr="008C6558">
              <w:rPr>
                <w:rFonts w:eastAsia="Times New Roman"/>
                <w:color w:val="000000" w:themeColor="text1"/>
                <w:sz w:val="24"/>
              </w:rPr>
              <w:t>- Thu hồi đất xây dựng bãi chôn lấp, cơ sở xử lý chất thải rắn.</w:t>
            </w:r>
          </w:p>
          <w:p w14:paraId="47B10810" w14:textId="77777777" w:rsidR="00581EDF" w:rsidRPr="008C6558" w:rsidRDefault="00581EDF" w:rsidP="002F6E08">
            <w:pPr>
              <w:spacing w:line="276" w:lineRule="auto"/>
              <w:rPr>
                <w:color w:val="000000" w:themeColor="text1"/>
                <w:sz w:val="24"/>
              </w:rPr>
            </w:pPr>
            <w:r w:rsidRPr="008C6558">
              <w:rPr>
                <w:rFonts w:eastAsia="Times New Roman"/>
                <w:color w:val="000000" w:themeColor="text1"/>
                <w:sz w:val="24"/>
              </w:rPr>
              <w:t>- Tậptrungnhữngngườikiếmsốngbằngnghềnhặtrác, phế liệu.</w:t>
            </w:r>
          </w:p>
        </w:tc>
      </w:tr>
    </w:tbl>
    <w:p w14:paraId="291BF5E4" w14:textId="77777777" w:rsidR="002E6471" w:rsidRPr="008C6558" w:rsidRDefault="002E6471" w:rsidP="002F6E08">
      <w:pPr>
        <w:pStyle w:val="u2"/>
        <w:keepNext w:val="0"/>
        <w:keepLines w:val="0"/>
        <w:rPr>
          <w:color w:val="000000" w:themeColor="text1"/>
        </w:rPr>
      </w:pPr>
      <w:bookmarkStart w:id="548" w:name="_Toc115193473"/>
      <w:r w:rsidRPr="008C6558">
        <w:rPr>
          <w:color w:val="000000" w:themeColor="text1"/>
        </w:rPr>
        <w:t>4.3. CHƯƠNG TRÌNH QUẢN LÝ VÀ GIÁM SÁT MÔI TRƯỜNG TRONG QUÁ TRÌNH TRIỂN KHAI THỰC HIỆN QUY HOẠCH</w:t>
      </w:r>
      <w:bookmarkEnd w:id="548"/>
    </w:p>
    <w:p w14:paraId="30B4FEC6" w14:textId="77777777" w:rsidR="002E6471" w:rsidRPr="008C6558" w:rsidRDefault="002E6471" w:rsidP="00D62933">
      <w:pPr>
        <w:pStyle w:val="u3"/>
        <w:keepNext w:val="0"/>
        <w:keepLines w:val="0"/>
        <w:widowControl w:val="0"/>
        <w:spacing w:line="264" w:lineRule="auto"/>
        <w:rPr>
          <w:color w:val="000000" w:themeColor="text1"/>
        </w:rPr>
      </w:pPr>
      <w:bookmarkStart w:id="549" w:name="_Toc115193474"/>
      <w:r w:rsidRPr="008C6558">
        <w:rPr>
          <w:color w:val="000000" w:themeColor="text1"/>
        </w:rPr>
        <w:t>4.3.1. Giám sát môi trường</w:t>
      </w:r>
      <w:bookmarkEnd w:id="549"/>
    </w:p>
    <w:p w14:paraId="2A9ECEB1" w14:textId="77777777" w:rsidR="002E6471" w:rsidRPr="008C6558" w:rsidRDefault="002E6471" w:rsidP="00D62933">
      <w:pPr>
        <w:pStyle w:val="u4"/>
        <w:keepNext w:val="0"/>
        <w:keepLines w:val="0"/>
        <w:widowControl w:val="0"/>
        <w:spacing w:line="264" w:lineRule="auto"/>
        <w:rPr>
          <w:color w:val="000000" w:themeColor="text1"/>
        </w:rPr>
      </w:pPr>
      <w:r w:rsidRPr="008C6558">
        <w:rPr>
          <w:color w:val="000000" w:themeColor="text1"/>
        </w:rPr>
        <w:t>4.3.1.1. Mục tiêu giám sát</w:t>
      </w:r>
    </w:p>
    <w:p w14:paraId="296C3132" w14:textId="77777777" w:rsidR="002E6471" w:rsidRPr="008C6558" w:rsidRDefault="002E6471" w:rsidP="00D62933">
      <w:pPr>
        <w:pStyle w:val="Bullet-"/>
        <w:widowControl w:val="0"/>
        <w:tabs>
          <w:tab w:val="left" w:pos="851"/>
        </w:tabs>
        <w:spacing w:line="264" w:lineRule="auto"/>
        <w:ind w:left="0"/>
        <w:rPr>
          <w:color w:val="000000" w:themeColor="text1"/>
        </w:rPr>
      </w:pPr>
      <w:r w:rsidRPr="008C6558">
        <w:rPr>
          <w:color w:val="000000" w:themeColor="text1"/>
        </w:rPr>
        <w:t xml:space="preserve">Cung cấp số liệu cho các cơ quan có thẩm quyền nhằm đưa ra những chính sách quản lý môi trường có hiệu quả, đồng thời để các doanh nghiệp, cơ sở chủ động điều tiết các hoạt động của mình sao cho đảm bảo các yêu cầu về môi trường. </w:t>
      </w:r>
    </w:p>
    <w:p w14:paraId="36A81D49" w14:textId="77777777" w:rsidR="002E6471" w:rsidRPr="008C6558" w:rsidRDefault="002E6471" w:rsidP="00D62933">
      <w:pPr>
        <w:pStyle w:val="Bullet-"/>
        <w:widowControl w:val="0"/>
        <w:tabs>
          <w:tab w:val="left" w:pos="851"/>
        </w:tabs>
        <w:spacing w:line="264" w:lineRule="auto"/>
        <w:ind w:left="0"/>
        <w:rPr>
          <w:color w:val="000000" w:themeColor="text1"/>
        </w:rPr>
      </w:pPr>
      <w:r w:rsidRPr="008C6558">
        <w:rPr>
          <w:color w:val="000000" w:themeColor="text1"/>
        </w:rPr>
        <w:t xml:space="preserve">Đánh giá hiệu quả của các biện pháp xử lý và khống chế ô nhiễm môi trường của các công nghệ xử lý môi trường đang sử dụng tại các đô thị, cơ sở công nghiệp, các KCN và CCN trên địa bàn tỉnh </w:t>
      </w:r>
      <w:r w:rsidRPr="008C6558">
        <w:rPr>
          <w:color w:val="000000" w:themeColor="text1"/>
          <w:sz w:val="28"/>
        </w:rPr>
        <w:t>Đắk Lắk</w:t>
      </w:r>
      <w:r w:rsidRPr="008C6558">
        <w:rPr>
          <w:color w:val="000000" w:themeColor="text1"/>
        </w:rPr>
        <w:t>.</w:t>
      </w:r>
    </w:p>
    <w:p w14:paraId="6A78565A" w14:textId="77777777" w:rsidR="002E6471" w:rsidRPr="008C6558" w:rsidRDefault="002E6471" w:rsidP="00D62933">
      <w:pPr>
        <w:pStyle w:val="Bullet-"/>
        <w:widowControl w:val="0"/>
        <w:tabs>
          <w:tab w:val="left" w:pos="851"/>
        </w:tabs>
        <w:spacing w:line="264" w:lineRule="auto"/>
        <w:ind w:left="0"/>
        <w:rPr>
          <w:color w:val="000000" w:themeColor="text1"/>
        </w:rPr>
      </w:pPr>
      <w:r w:rsidRPr="008C6558">
        <w:rPr>
          <w:color w:val="000000" w:themeColor="text1"/>
        </w:rPr>
        <w:t xml:space="preserve">Xây dựng hệ thống dữ liệu diễn biến chất lượng môi trường của tỉnh </w:t>
      </w:r>
      <w:r w:rsidRPr="008C6558">
        <w:rPr>
          <w:color w:val="000000" w:themeColor="text1"/>
          <w:sz w:val="28"/>
        </w:rPr>
        <w:t>Đắk Lắk</w:t>
      </w:r>
      <w:r w:rsidRPr="008C6558">
        <w:rPr>
          <w:color w:val="000000" w:themeColor="text1"/>
        </w:rPr>
        <w:t xml:space="preserve"> và số liệu về chất lượng môi trường, chất lượng môi trường theo thời gian và giai đoạn nhất định trong quá khứ, đây là cơ sở xây dựng các định hướng bảo vệ môi trường, đảm bảo phát triển bền vững.</w:t>
      </w:r>
    </w:p>
    <w:p w14:paraId="2595BCEC" w14:textId="77777777" w:rsidR="002E6471" w:rsidRPr="008C6558" w:rsidRDefault="002E6471" w:rsidP="00D62933">
      <w:pPr>
        <w:pStyle w:val="u4"/>
        <w:keepNext w:val="0"/>
        <w:keepLines w:val="0"/>
        <w:widowControl w:val="0"/>
        <w:spacing w:line="264" w:lineRule="auto"/>
        <w:rPr>
          <w:color w:val="000000" w:themeColor="text1"/>
          <w:lang w:val="it-IT" w:eastAsia="en-US"/>
        </w:rPr>
      </w:pPr>
      <w:r w:rsidRPr="008C6558">
        <w:rPr>
          <w:color w:val="000000" w:themeColor="text1"/>
          <w:lang w:val="it-IT" w:eastAsia="en-US"/>
        </w:rPr>
        <w:t>4.3.2.1. Trách nhiệm thực hiện giám sát</w:t>
      </w:r>
    </w:p>
    <w:p w14:paraId="7C7D77BB" w14:textId="77777777" w:rsidR="002E6471" w:rsidRPr="008C6558" w:rsidRDefault="002E6471" w:rsidP="00D62933">
      <w:pPr>
        <w:pStyle w:val="u5"/>
        <w:spacing w:line="264" w:lineRule="auto"/>
        <w:rPr>
          <w:color w:val="000000" w:themeColor="text1"/>
          <w:lang w:val="it-IT"/>
        </w:rPr>
      </w:pPr>
      <w:r w:rsidRPr="008C6558">
        <w:rPr>
          <w:color w:val="000000" w:themeColor="text1"/>
          <w:lang w:val="it-IT" w:eastAsia="en-US"/>
        </w:rPr>
        <w:t xml:space="preserve">(1). Tổ chức, </w:t>
      </w:r>
      <w:r w:rsidRPr="008C6558">
        <w:rPr>
          <w:color w:val="000000" w:themeColor="text1"/>
        </w:rPr>
        <w:t>cơ quan chịu trách nhiệm chính trong quá trình thực hiện giám sát</w:t>
      </w:r>
    </w:p>
    <w:p w14:paraId="74674481" w14:textId="77777777" w:rsidR="002E6471" w:rsidRPr="008C6558" w:rsidRDefault="002E6471" w:rsidP="00D62933">
      <w:pPr>
        <w:pStyle w:val="Bullet-"/>
        <w:widowControl w:val="0"/>
        <w:tabs>
          <w:tab w:val="left" w:pos="851"/>
        </w:tabs>
        <w:spacing w:line="264" w:lineRule="auto"/>
        <w:ind w:left="0"/>
        <w:rPr>
          <w:color w:val="000000" w:themeColor="text1"/>
        </w:rPr>
      </w:pPr>
      <w:r w:rsidRPr="008C6558">
        <w:rPr>
          <w:color w:val="000000" w:themeColor="text1"/>
        </w:rPr>
        <w:lastRenderedPageBreak/>
        <w:t xml:space="preserve">Trung tâm Quan trắc TN&amp;MT thuộc Chi cục BVMT, Sở TNMT tỉnh </w:t>
      </w:r>
      <w:r w:rsidRPr="008C6558">
        <w:rPr>
          <w:color w:val="000000" w:themeColor="text1"/>
          <w:sz w:val="28"/>
        </w:rPr>
        <w:t>Đắk Lắk</w:t>
      </w:r>
      <w:r w:rsidRPr="008C6558">
        <w:rPr>
          <w:color w:val="000000" w:themeColor="text1"/>
        </w:rPr>
        <w:t xml:space="preserve"> và Trung tâm quan trắc môi trường thuộc mạng lưới quan trắc TN&amp;MT Quốc gia là cơ quan chịu trách nhiệm chính trong quá trình thực hiện giám sát.</w:t>
      </w:r>
    </w:p>
    <w:p w14:paraId="38BC0791" w14:textId="77777777" w:rsidR="002E6471" w:rsidRPr="008C6558" w:rsidRDefault="002E6471" w:rsidP="00D62933">
      <w:pPr>
        <w:pStyle w:val="Bullet-"/>
        <w:widowControl w:val="0"/>
        <w:tabs>
          <w:tab w:val="left" w:pos="851"/>
        </w:tabs>
        <w:spacing w:line="264" w:lineRule="auto"/>
        <w:ind w:left="0"/>
        <w:rPr>
          <w:color w:val="000000" w:themeColor="text1"/>
        </w:rPr>
      </w:pPr>
      <w:r w:rsidRPr="008C6558">
        <w:rPr>
          <w:color w:val="000000" w:themeColor="text1"/>
        </w:rPr>
        <w:t>Kết quả quan trắc và phân tích các thành phần môi trường được xử lý và báo cáo về Sở TNMT theo quy định thống nhất do Bộ TN&amp;MT ban hành.</w:t>
      </w:r>
    </w:p>
    <w:p w14:paraId="207B2583" w14:textId="77777777" w:rsidR="002E6471" w:rsidRPr="008C6558" w:rsidRDefault="002E6471" w:rsidP="00D62933">
      <w:pPr>
        <w:pStyle w:val="Bullet-"/>
        <w:widowControl w:val="0"/>
        <w:tabs>
          <w:tab w:val="left" w:pos="851"/>
        </w:tabs>
        <w:spacing w:line="264" w:lineRule="auto"/>
        <w:ind w:left="0"/>
        <w:rPr>
          <w:color w:val="000000" w:themeColor="text1"/>
        </w:rPr>
      </w:pPr>
      <w:r w:rsidRPr="008C6558">
        <w:rPr>
          <w:color w:val="000000" w:themeColor="text1"/>
        </w:rPr>
        <w:t>Trạm quan trắc môi trường vùng: là tổ chức được Bộ TN&amp;MT giao nhiệm vụ thực hiện quan trắc môi trường tại tất cả các tỉnh/thành phố trên toàn quốc, hiện Tổng Cục Môi trường đã lập quy hoạch tổng thể  mạng lưới quan trắc tài nguyên và môi trường Quốc Gia đến năm 2020.</w:t>
      </w:r>
    </w:p>
    <w:p w14:paraId="2F5AD248" w14:textId="77777777" w:rsidR="002E6471" w:rsidRPr="008C6558" w:rsidRDefault="002E6471" w:rsidP="00D62933">
      <w:pPr>
        <w:pStyle w:val="Bullet-"/>
        <w:widowControl w:val="0"/>
        <w:tabs>
          <w:tab w:val="left" w:pos="851"/>
        </w:tabs>
        <w:spacing w:line="264" w:lineRule="auto"/>
        <w:ind w:left="0"/>
        <w:rPr>
          <w:color w:val="000000" w:themeColor="text1"/>
        </w:rPr>
      </w:pPr>
      <w:r w:rsidRPr="008C6558">
        <w:rPr>
          <w:color w:val="000000" w:themeColor="text1"/>
        </w:rPr>
        <w:t xml:space="preserve">Điểm quan trắc môi trường: là vị trí được lựa chọn có tọa độ địa lý xác định tại đó tiến hành công việc quan trắc môi trường. Các điểm quan trắc sẽ được xác định và tiến hành quan trắc hàng năm bởi Trung tâm Quan trắc TN&amp;MT thuộc Chi cục BVMT tỉnh </w:t>
      </w:r>
      <w:r w:rsidR="0010502D" w:rsidRPr="008C6558">
        <w:rPr>
          <w:color w:val="000000" w:themeColor="text1"/>
          <w:sz w:val="28"/>
        </w:rPr>
        <w:t>Đắk Lắk</w:t>
      </w:r>
      <w:r w:rsidRPr="008C6558">
        <w:rPr>
          <w:color w:val="000000" w:themeColor="text1"/>
        </w:rPr>
        <w:t>.</w:t>
      </w:r>
    </w:p>
    <w:p w14:paraId="4A41D6C4" w14:textId="77777777" w:rsidR="002E6471" w:rsidRPr="008C6558" w:rsidRDefault="002E6471" w:rsidP="00D62933">
      <w:pPr>
        <w:pStyle w:val="Bullet-"/>
        <w:widowControl w:val="0"/>
        <w:tabs>
          <w:tab w:val="left" w:pos="851"/>
        </w:tabs>
        <w:spacing w:line="264" w:lineRule="auto"/>
        <w:ind w:left="0"/>
        <w:rPr>
          <w:color w:val="000000" w:themeColor="text1"/>
        </w:rPr>
      </w:pPr>
      <w:r w:rsidRPr="008C6558">
        <w:rPr>
          <w:color w:val="000000" w:themeColor="text1"/>
        </w:rPr>
        <w:t>Mạng lưới các điểm quan trắc vùng: là số lượng các điểm quan trắc các thành phần môi trường để thu nhận dữ liệu chất lượng môi trường theo quy hoạch phát triển lãnh thổ cũng như kinh tế - xã hội, không xét đến cơ quan là chủ thể thực thi nhiệm vụ.</w:t>
      </w:r>
    </w:p>
    <w:p w14:paraId="5AD90966" w14:textId="77777777" w:rsidR="002E6471" w:rsidRPr="008C6558" w:rsidRDefault="0010502D" w:rsidP="00D62933">
      <w:pPr>
        <w:pStyle w:val="u5"/>
        <w:spacing w:line="264" w:lineRule="auto"/>
        <w:rPr>
          <w:color w:val="000000" w:themeColor="text1"/>
        </w:rPr>
      </w:pPr>
      <w:r w:rsidRPr="008C6558">
        <w:rPr>
          <w:color w:val="000000" w:themeColor="text1"/>
          <w:lang w:val="it-IT"/>
        </w:rPr>
        <w:t xml:space="preserve">(2) Cách thức </w:t>
      </w:r>
      <w:r w:rsidRPr="008C6558">
        <w:rPr>
          <w:color w:val="000000" w:themeColor="text1"/>
        </w:rPr>
        <w:t>phối hợp giữa các cơ quan liên quan, phối hợp với chính quyền địa phương và các tổ chức khác hoặc với cộng đồng trong quá trình thực hiện giám sát</w:t>
      </w:r>
    </w:p>
    <w:p w14:paraId="534A72FB" w14:textId="77777777" w:rsidR="00E03365" w:rsidRPr="008C6558" w:rsidRDefault="00E03365" w:rsidP="00D62933">
      <w:pPr>
        <w:pStyle w:val="u5"/>
        <w:spacing w:line="264" w:lineRule="auto"/>
        <w:rPr>
          <w:color w:val="000000" w:themeColor="text1"/>
          <w:lang w:val="en-US"/>
        </w:rPr>
      </w:pPr>
      <w:r w:rsidRPr="008C6558">
        <w:rPr>
          <w:color w:val="000000" w:themeColor="text1"/>
          <w:lang w:val="en-US"/>
        </w:rPr>
        <w:t>a. Cách thức phối hợp</w:t>
      </w:r>
    </w:p>
    <w:p w14:paraId="6A29FAB9" w14:textId="77777777" w:rsidR="00E03365" w:rsidRPr="008C6558" w:rsidRDefault="00E03365" w:rsidP="00D62933">
      <w:pPr>
        <w:pStyle w:val="Macdinh"/>
        <w:suppressAutoHyphens w:val="0"/>
        <w:spacing w:line="264" w:lineRule="auto"/>
        <w:rPr>
          <w:color w:val="000000" w:themeColor="text1"/>
          <w:lang w:bidi="vi-VN"/>
        </w:rPr>
      </w:pPr>
      <w:r w:rsidRPr="008C6558">
        <w:rPr>
          <w:color w:val="000000" w:themeColor="text1"/>
          <w:lang w:val="en-US" w:bidi="vi-VN"/>
        </w:rPr>
        <w:t xml:space="preserve">- </w:t>
      </w:r>
      <w:r w:rsidRPr="008C6558">
        <w:rPr>
          <w:color w:val="000000" w:themeColor="text1"/>
          <w:lang w:bidi="vi-VN"/>
        </w:rPr>
        <w:t>Các cơ quan liên quan trong quan trắc môi trường của Q</w:t>
      </w:r>
      <w:r w:rsidRPr="008C6558">
        <w:rPr>
          <w:color w:val="000000" w:themeColor="text1"/>
          <w:lang w:val="en-US" w:bidi="vi-VN"/>
        </w:rPr>
        <w:t>HT</w:t>
      </w:r>
      <w:r w:rsidRPr="008C6558">
        <w:rPr>
          <w:color w:val="000000" w:themeColor="text1"/>
          <w:lang w:bidi="vi-VN"/>
        </w:rPr>
        <w:t xml:space="preserve"> gồm</w:t>
      </w:r>
      <w:r w:rsidRPr="008C6558">
        <w:rPr>
          <w:color w:val="000000" w:themeColor="text1"/>
          <w:lang w:val="en-US" w:bidi="vi-VN"/>
        </w:rPr>
        <w:t>:</w:t>
      </w:r>
      <w:bookmarkStart w:id="550" w:name="bookmark2791"/>
      <w:bookmarkEnd w:id="550"/>
      <w:r w:rsidRPr="008C6558">
        <w:rPr>
          <w:color w:val="000000" w:themeColor="text1"/>
          <w:lang w:val="en-US" w:bidi="vi-VN"/>
        </w:rPr>
        <w:t xml:space="preserve"> </w:t>
      </w:r>
      <w:r w:rsidRPr="008C6558">
        <w:rPr>
          <w:color w:val="000000" w:themeColor="text1"/>
          <w:lang w:bidi="vi-VN"/>
        </w:rPr>
        <w:t>Các đơn vị tư vấn</w:t>
      </w:r>
      <w:r w:rsidRPr="008C6558">
        <w:rPr>
          <w:color w:val="000000" w:themeColor="text1"/>
          <w:lang w:val="en-US" w:bidi="vi-VN"/>
        </w:rPr>
        <w:t xml:space="preserve"> (của Bộ TN&amp;MT, Ủy hội sông Mêcông, đơn vị tư vấn độc lập khác)</w:t>
      </w:r>
      <w:r w:rsidRPr="008C6558">
        <w:rPr>
          <w:color w:val="000000" w:themeColor="text1"/>
          <w:lang w:bidi="vi-VN"/>
        </w:rPr>
        <w:t xml:space="preserve">, các cơ quan chuyên ngành </w:t>
      </w:r>
      <w:r w:rsidRPr="008C6558">
        <w:rPr>
          <w:color w:val="000000" w:themeColor="text1"/>
          <w:lang w:val="en-US" w:bidi="vi-VN"/>
        </w:rPr>
        <w:t xml:space="preserve">như </w:t>
      </w:r>
      <w:r w:rsidRPr="008C6558">
        <w:rPr>
          <w:color w:val="000000" w:themeColor="text1"/>
          <w:lang w:bidi="vi-VN"/>
        </w:rPr>
        <w:t xml:space="preserve">Trạm khí tượng thủy văn </w:t>
      </w:r>
      <w:r w:rsidRPr="008C6558">
        <w:rPr>
          <w:color w:val="000000" w:themeColor="text1"/>
          <w:lang w:val="en-US" w:bidi="vi-VN"/>
        </w:rPr>
        <w:t>của tỉnh</w:t>
      </w:r>
      <w:r w:rsidRPr="008C6558">
        <w:rPr>
          <w:color w:val="000000" w:themeColor="text1"/>
          <w:lang w:bidi="vi-VN"/>
        </w:rPr>
        <w:t>, các Trung tâm quan trắc thuộc các Sở TN&amp;MT, Sở NN&amp;PTNT.</w:t>
      </w:r>
    </w:p>
    <w:p w14:paraId="6784687E" w14:textId="77777777" w:rsidR="00E03365" w:rsidRPr="008C6558" w:rsidRDefault="00E03365" w:rsidP="00D62933">
      <w:pPr>
        <w:pStyle w:val="Macdinh"/>
        <w:suppressAutoHyphens w:val="0"/>
        <w:spacing w:line="264" w:lineRule="auto"/>
        <w:rPr>
          <w:color w:val="000000" w:themeColor="text1"/>
          <w:lang w:bidi="vi-VN"/>
        </w:rPr>
      </w:pPr>
      <w:bookmarkStart w:id="551" w:name="bookmark2792"/>
      <w:bookmarkEnd w:id="551"/>
      <w:r w:rsidRPr="008C6558">
        <w:rPr>
          <w:color w:val="000000" w:themeColor="text1"/>
          <w:lang w:val="en-US" w:bidi="vi-VN"/>
        </w:rPr>
        <w:t>- Tư vấn ĐMC đề xuất c</w:t>
      </w:r>
      <w:r w:rsidRPr="008C6558">
        <w:rPr>
          <w:color w:val="000000" w:themeColor="text1"/>
          <w:lang w:bidi="vi-VN"/>
        </w:rPr>
        <w:t>ách thức phối hợp giữa các cơ quan liên quan</w:t>
      </w:r>
      <w:r w:rsidRPr="008C6558">
        <w:rPr>
          <w:color w:val="000000" w:themeColor="text1"/>
          <w:lang w:val="en-US" w:bidi="vi-VN"/>
        </w:rPr>
        <w:t xml:space="preserve"> mang tính chất tham khảo, vì đây không phải là việc mới của Sở Tài nguyên và Môi trường, cụ thể</w:t>
      </w:r>
      <w:r w:rsidRPr="008C6558">
        <w:rPr>
          <w:color w:val="000000" w:themeColor="text1"/>
          <w:lang w:bidi="vi-VN"/>
        </w:rPr>
        <w:t xml:space="preserve"> như sau:</w:t>
      </w:r>
    </w:p>
    <w:p w14:paraId="5DA98915" w14:textId="77777777" w:rsidR="00E03365" w:rsidRPr="008C6558" w:rsidRDefault="00E03365" w:rsidP="00D62933">
      <w:pPr>
        <w:pStyle w:val="Macdinh"/>
        <w:suppressAutoHyphens w:val="0"/>
        <w:spacing w:line="264" w:lineRule="auto"/>
        <w:rPr>
          <w:color w:val="000000" w:themeColor="text1"/>
          <w:lang w:bidi="vi-VN"/>
        </w:rPr>
      </w:pPr>
      <w:r w:rsidRPr="008C6558">
        <w:rPr>
          <w:color w:val="000000" w:themeColor="text1"/>
          <w:lang w:val="en-US" w:bidi="vi-VN"/>
        </w:rPr>
        <w:sym w:font="Wingdings" w:char="F081"/>
      </w:r>
      <w:r w:rsidRPr="008C6558">
        <w:rPr>
          <w:color w:val="000000" w:themeColor="text1"/>
          <w:lang w:val="en-US" w:bidi="vi-VN"/>
        </w:rPr>
        <w:t xml:space="preserve">-Sở Tài nguyên và Môi trường có thể </w:t>
      </w:r>
      <w:r w:rsidRPr="008C6558">
        <w:rPr>
          <w:color w:val="000000" w:themeColor="text1"/>
          <w:lang w:bidi="vi-VN"/>
        </w:rPr>
        <w:t xml:space="preserve">thực hiện cơ chế hợp tác, phối hợp hoạt động trong quá trình thực hiện </w:t>
      </w:r>
      <w:r w:rsidRPr="008C6558">
        <w:rPr>
          <w:color w:val="000000" w:themeColor="text1"/>
          <w:lang w:val="en-US" w:bidi="vi-VN"/>
        </w:rPr>
        <w:t>c</w:t>
      </w:r>
      <w:r w:rsidRPr="008C6558">
        <w:rPr>
          <w:color w:val="000000" w:themeColor="text1"/>
          <w:lang w:bidi="vi-VN"/>
        </w:rPr>
        <w:t xml:space="preserve">hương trình quản lý, giám sát môi trường với các cơ quan có chức năng hành nghề môi trường tại mỗi </w:t>
      </w:r>
      <w:r w:rsidRPr="008C6558">
        <w:rPr>
          <w:color w:val="000000" w:themeColor="text1"/>
          <w:lang w:val="en-US" w:bidi="vi-VN"/>
        </w:rPr>
        <w:t>tỉnh/</w:t>
      </w:r>
      <w:r w:rsidRPr="008C6558">
        <w:rPr>
          <w:color w:val="000000" w:themeColor="text1"/>
          <w:lang w:bidi="vi-VN"/>
        </w:rPr>
        <w:t xml:space="preserve">thành phố thông qua việc ký kết các văn bản liên tịch về cơ chế hoạt động phối hợp về bảo vệ môi trường hàng năm hoặc 2 năm/1 lần. Báo cáo nêu rõ các biện pháp giảm thiểu </w:t>
      </w:r>
      <w:r w:rsidRPr="008C6558">
        <w:rPr>
          <w:color w:val="000000" w:themeColor="text1"/>
          <w:lang w:val="en-US" w:bidi="vi-VN"/>
        </w:rPr>
        <w:t xml:space="preserve">ô nhiễm </w:t>
      </w:r>
      <w:r w:rsidRPr="008C6558">
        <w:rPr>
          <w:color w:val="000000" w:themeColor="text1"/>
          <w:lang w:bidi="vi-VN"/>
        </w:rPr>
        <w:t>môi trường đã thực hiện, hiệu quả đạt được của biện pháp. Những khó khăn trong quá trình triển khai và định hướng thực hiện cho các dự án tiếp theo.</w:t>
      </w:r>
    </w:p>
    <w:p w14:paraId="4BFCC644" w14:textId="77777777" w:rsidR="00E03365" w:rsidRPr="008C6558" w:rsidRDefault="00E03365" w:rsidP="00D62933">
      <w:pPr>
        <w:pStyle w:val="Macdinh"/>
        <w:suppressAutoHyphens w:val="0"/>
        <w:spacing w:line="264" w:lineRule="auto"/>
        <w:rPr>
          <w:color w:val="000000" w:themeColor="text1"/>
          <w:lang w:bidi="vi-VN"/>
        </w:rPr>
      </w:pPr>
      <w:r w:rsidRPr="008C6558">
        <w:rPr>
          <w:color w:val="000000" w:themeColor="text1"/>
        </w:rPr>
        <w:sym w:font="Wingdings" w:char="F082"/>
      </w:r>
      <w:r w:rsidR="00C61D2A" w:rsidRPr="008C6558">
        <w:rPr>
          <w:color w:val="000000" w:themeColor="text1"/>
          <w:lang w:val="en-US"/>
        </w:rPr>
        <w:t xml:space="preserve"> </w:t>
      </w:r>
      <w:r w:rsidRPr="008C6558">
        <w:rPr>
          <w:color w:val="000000" w:themeColor="text1"/>
          <w:lang w:val="en-US" w:bidi="vi-VN"/>
        </w:rPr>
        <w:t>Sở Tài nguyên và Môi trường có thể</w:t>
      </w:r>
      <w:r w:rsidRPr="008C6558">
        <w:rPr>
          <w:color w:val="000000" w:themeColor="text1"/>
          <w:lang w:bidi="vi-VN"/>
        </w:rPr>
        <w:t xml:space="preserve"> thực hiện cơ chế hợp tác, phối hợp hoạt động trong quá trình thực hiện chương trình quản lý, giám sát môi trường với các cơ quan có chức năng hành nghề môi trường tại mỗi</w:t>
      </w:r>
      <w:r w:rsidRPr="008C6558">
        <w:rPr>
          <w:color w:val="000000" w:themeColor="text1"/>
          <w:lang w:val="en-US" w:bidi="vi-VN"/>
        </w:rPr>
        <w:t xml:space="preserve"> tỉnh/</w:t>
      </w:r>
      <w:r w:rsidRPr="008C6558">
        <w:rPr>
          <w:color w:val="000000" w:themeColor="text1"/>
          <w:lang w:bidi="vi-VN"/>
        </w:rPr>
        <w:t xml:space="preserve"> thành phố thông qua cơ chế hoạt động phối hợp bảo vệ môi trường </w:t>
      </w:r>
      <w:r w:rsidRPr="008C6558">
        <w:rPr>
          <w:color w:val="000000" w:themeColor="text1"/>
          <w:lang w:val="en-US" w:bidi="vi-VN"/>
        </w:rPr>
        <w:t xml:space="preserve">một nhóm dự án </w:t>
      </w:r>
      <w:r w:rsidRPr="008C6558">
        <w:rPr>
          <w:color w:val="000000" w:themeColor="text1"/>
          <w:lang w:bidi="vi-VN"/>
        </w:rPr>
        <w:t>Q</w:t>
      </w:r>
      <w:r w:rsidRPr="008C6558">
        <w:rPr>
          <w:color w:val="000000" w:themeColor="text1"/>
          <w:lang w:val="en-US" w:bidi="vi-VN"/>
        </w:rPr>
        <w:t>HT</w:t>
      </w:r>
      <w:r w:rsidRPr="008C6558">
        <w:rPr>
          <w:color w:val="000000" w:themeColor="text1"/>
          <w:lang w:bidi="vi-VN"/>
        </w:rPr>
        <w:t>.</w:t>
      </w:r>
    </w:p>
    <w:p w14:paraId="3B4EFE2A" w14:textId="77777777" w:rsidR="00A50277" w:rsidRDefault="00E03365" w:rsidP="002F6E08">
      <w:pPr>
        <w:pStyle w:val="Chuthich"/>
        <w:widowControl w:val="0"/>
        <w:rPr>
          <w:lang w:val="en-US"/>
        </w:rPr>
      </w:pPr>
      <w:bookmarkStart w:id="552" w:name="_Toc115188427"/>
      <w:r w:rsidRPr="008C6558">
        <w:lastRenderedPageBreak/>
        <w:t xml:space="preserve">Hình </w:t>
      </w:r>
      <w:r w:rsidR="00000000">
        <w:fldChar w:fldCharType="begin"/>
      </w:r>
      <w:r w:rsidR="00000000">
        <w:instrText xml:space="preserve"> SEQ Hình \* ARABIC </w:instrText>
      </w:r>
      <w:r w:rsidR="00000000">
        <w:fldChar w:fldCharType="separate"/>
      </w:r>
      <w:r w:rsidR="008055AF">
        <w:rPr>
          <w:noProof/>
        </w:rPr>
        <w:t>21</w:t>
      </w:r>
      <w:r w:rsidR="00000000">
        <w:rPr>
          <w:noProof/>
        </w:rPr>
        <w:fldChar w:fldCharType="end"/>
      </w:r>
      <w:r w:rsidRPr="008C6558">
        <w:rPr>
          <w:lang w:val="en-US"/>
        </w:rPr>
        <w:t xml:space="preserve">. </w:t>
      </w:r>
      <w:r w:rsidRPr="008C6558">
        <w:t>Cách thức phối hợp giữa các cơ quan liên quan</w:t>
      </w:r>
      <w:bookmarkEnd w:id="552"/>
    </w:p>
    <w:p w14:paraId="60795478" w14:textId="77777777" w:rsidR="00802C4C" w:rsidRPr="00C33274" w:rsidRDefault="00802C4C" w:rsidP="00802C4C">
      <w:pPr>
        <w:pStyle w:val="Macdinh"/>
        <w:jc w:val="center"/>
        <w:rPr>
          <w:lang w:val="en-US"/>
        </w:rPr>
      </w:pPr>
      <w:bookmarkStart w:id="553" w:name="_Toc113989070"/>
      <w:r>
        <w:rPr>
          <w:lang w:val="en-US"/>
        </w:rPr>
        <w:t>(</w:t>
      </w:r>
      <w:r w:rsidRPr="00C33274">
        <w:rPr>
          <w:lang w:val="en-US"/>
        </w:rPr>
        <w:t>Cơ quan đầu mối</w:t>
      </w:r>
      <w:bookmarkEnd w:id="553"/>
      <w:r>
        <w:rPr>
          <w:lang w:val="en-US"/>
        </w:rPr>
        <w:t>)</w:t>
      </w:r>
    </w:p>
    <w:p w14:paraId="29AA56D0" w14:textId="77777777" w:rsidR="00802C4C" w:rsidRPr="00C33274" w:rsidRDefault="00000000" w:rsidP="00802C4C">
      <w:pPr>
        <w:pStyle w:val="u5"/>
        <w:rPr>
          <w:color w:val="000000" w:themeColor="text1"/>
          <w:lang w:val="en-US"/>
        </w:rPr>
      </w:pPr>
      <w:r>
        <w:rPr>
          <w:noProof/>
          <w:color w:val="000000" w:themeColor="text1"/>
        </w:rPr>
        <w:pict w14:anchorId="20D6CCB4">
          <v:group id="_x0000_s1156" style="position:absolute;left:0;text-align:left;margin-left:5.25pt;margin-top:1.55pt;width:472.55pt;height:301.9pt;z-index:251729920" coordorigin="1523,7904" coordsize="9451,6038">
            <v:shape id="_x0000_s1157" type="#_x0000_t202" style="position:absolute;left:5811;top:8535;width:1089;height:375" strokecolor="white [3212]">
              <v:textbox>
                <w:txbxContent>
                  <w:p w14:paraId="7B702FA3" w14:textId="77777777" w:rsidR="00E60EE1" w:rsidRPr="001010DD" w:rsidRDefault="00E60EE1" w:rsidP="00802C4C">
                    <w:pPr>
                      <w:spacing w:before="0" w:after="0"/>
                      <w:rPr>
                        <w:sz w:val="22"/>
                        <w:lang w:val="en-US"/>
                      </w:rPr>
                    </w:pPr>
                    <w:r w:rsidRPr="001010DD">
                      <w:rPr>
                        <w:sz w:val="22"/>
                        <w:lang w:val="en-US"/>
                      </w:rPr>
                      <w:t>Chỉ  đ</w:t>
                    </w:r>
                    <w:r>
                      <w:rPr>
                        <w:sz w:val="22"/>
                        <w:lang w:val="en-US"/>
                      </w:rPr>
                      <w:t>ạ</w:t>
                    </w:r>
                    <w:r w:rsidRPr="001010DD">
                      <w:rPr>
                        <w:sz w:val="22"/>
                        <w:lang w:val="en-US"/>
                      </w:rPr>
                      <w:t>o</w:t>
                    </w:r>
                  </w:p>
                </w:txbxContent>
              </v:textbox>
            </v:shape>
            <v:group id="_x0000_s1158" style="position:absolute;left:1523;top:9467;width:9451;height:4475" coordorigin="1523,7250" coordsize="9451,4475">
              <v:shape id="_x0000_s1159" type="#_x0000_t202" style="position:absolute;left:5653;top:8156;width:729;height:655" strokecolor="white [3212]">
                <v:textbox inset=".5mm,.3mm,.5mm,.3mm">
                  <w:txbxContent>
                    <w:p w14:paraId="54AB5A9E" w14:textId="77777777" w:rsidR="00E60EE1" w:rsidRDefault="00E60EE1" w:rsidP="00802C4C">
                      <w:pPr>
                        <w:spacing w:before="0" w:after="0"/>
                        <w:jc w:val="center"/>
                        <w:rPr>
                          <w:lang w:val="en-US"/>
                        </w:rPr>
                      </w:pPr>
                      <w:r>
                        <w:rPr>
                          <w:lang w:val="en-US"/>
                        </w:rPr>
                        <w:t>Tổ</w:t>
                      </w:r>
                    </w:p>
                    <w:p w14:paraId="4CC03FC1" w14:textId="77777777" w:rsidR="00E60EE1" w:rsidRPr="00A105EE" w:rsidRDefault="00E60EE1" w:rsidP="00802C4C">
                      <w:pPr>
                        <w:spacing w:before="0" w:after="0"/>
                        <w:jc w:val="center"/>
                        <w:rPr>
                          <w:lang w:val="en-US"/>
                        </w:rPr>
                      </w:pPr>
                      <w:r>
                        <w:rPr>
                          <w:lang w:val="en-US"/>
                        </w:rPr>
                        <w:t>chức</w:t>
                      </w:r>
                    </w:p>
                  </w:txbxContent>
                </v:textbox>
              </v:shape>
              <v:shape id="_x0000_s1160" type="#_x0000_t202" style="position:absolute;left:5105;top:10211;width:2319;height:411" strokecolor="white [3212]">
                <v:textbox inset=".5mm,.3mm,.5mm,.3mm">
                  <w:txbxContent>
                    <w:p w14:paraId="62748341" w14:textId="77777777" w:rsidR="00E60EE1" w:rsidRPr="00A105EE" w:rsidRDefault="00E60EE1" w:rsidP="00802C4C">
                      <w:pPr>
                        <w:jc w:val="center"/>
                        <w:rPr>
                          <w:lang w:val="en-US"/>
                        </w:rPr>
                      </w:pPr>
                      <w:r>
                        <w:rPr>
                          <w:lang w:val="en-US"/>
                        </w:rPr>
                        <w:t>Tham gia    thực hiện</w:t>
                      </w:r>
                    </w:p>
                  </w:txbxContent>
                </v:textbox>
              </v:shape>
              <v:shape id="_x0000_s1161" type="#_x0000_t202" style="position:absolute;left:3963;top:9193;width:897;height:892" strokecolor="white [3212]">
                <v:textbox inset=".5mm,.3mm,.5mm,.3mm">
                  <w:txbxContent>
                    <w:p w14:paraId="5F13C59A" w14:textId="77777777" w:rsidR="00E60EE1" w:rsidRDefault="00E60EE1" w:rsidP="00802C4C">
                      <w:pPr>
                        <w:spacing w:before="0" w:after="0"/>
                        <w:jc w:val="center"/>
                        <w:rPr>
                          <w:lang w:val="en-US"/>
                        </w:rPr>
                      </w:pPr>
                      <w:r>
                        <w:rPr>
                          <w:lang w:val="en-US"/>
                        </w:rPr>
                        <w:t>Bố trí</w:t>
                      </w:r>
                    </w:p>
                    <w:p w14:paraId="14907B57" w14:textId="77777777" w:rsidR="00E60EE1" w:rsidRPr="00A105EE" w:rsidRDefault="00E60EE1" w:rsidP="00802C4C">
                      <w:pPr>
                        <w:spacing w:before="0" w:after="0"/>
                        <w:jc w:val="center"/>
                        <w:rPr>
                          <w:lang w:val="en-US"/>
                        </w:rPr>
                      </w:pPr>
                      <w:r>
                        <w:rPr>
                          <w:lang w:val="en-US"/>
                        </w:rPr>
                        <w:t>Nguồn vốn</w:t>
                      </w:r>
                    </w:p>
                  </w:txbxContent>
                </v:textbox>
              </v:shape>
              <v:shape id="_x0000_s1162" type="#_x0000_t202" style="position:absolute;left:7706;top:9166;width:897;height:919" strokecolor="white [3212]">
                <v:textbox inset=".5mm,.3mm,.5mm,.3mm">
                  <w:txbxContent>
                    <w:p w14:paraId="5D3276B8" w14:textId="77777777" w:rsidR="00E60EE1" w:rsidRPr="004005E1" w:rsidRDefault="00E60EE1" w:rsidP="00802C4C">
                      <w:pPr>
                        <w:spacing w:before="0" w:after="0"/>
                        <w:jc w:val="center"/>
                        <w:rPr>
                          <w:sz w:val="24"/>
                          <w:lang w:val="en-US"/>
                        </w:rPr>
                      </w:pPr>
                      <w:r w:rsidRPr="004005E1">
                        <w:rPr>
                          <w:sz w:val="24"/>
                          <w:lang w:val="en-US"/>
                        </w:rPr>
                        <w:t>Tổ chức</w:t>
                      </w:r>
                    </w:p>
                    <w:p w14:paraId="74015432" w14:textId="77777777" w:rsidR="00E60EE1" w:rsidRPr="004005E1" w:rsidRDefault="00E60EE1" w:rsidP="00802C4C">
                      <w:pPr>
                        <w:spacing w:before="0" w:after="0"/>
                        <w:jc w:val="center"/>
                        <w:rPr>
                          <w:sz w:val="24"/>
                          <w:lang w:val="en-US"/>
                        </w:rPr>
                      </w:pPr>
                      <w:r w:rsidRPr="004005E1">
                        <w:rPr>
                          <w:sz w:val="24"/>
                          <w:lang w:val="en-US"/>
                        </w:rPr>
                        <w:t>thực hiện</w:t>
                      </w:r>
                    </w:p>
                  </w:txbxContent>
                </v:textbox>
              </v:shape>
              <v:shape id="_x0000_s1163" type="#_x0000_t202" style="position:absolute;left:5105;top:7250;width:2453;height:729;v-text-anchor:middle">
                <v:textbox inset=".5mm,.3mm,.5mm,.3mm">
                  <w:txbxContent>
                    <w:p w14:paraId="377AEB77" w14:textId="77777777" w:rsidR="00E60EE1" w:rsidRPr="009435AE" w:rsidRDefault="00E60EE1" w:rsidP="00802C4C">
                      <w:pPr>
                        <w:jc w:val="center"/>
                        <w:rPr>
                          <w:lang w:val="en-US"/>
                        </w:rPr>
                      </w:pPr>
                      <w:r>
                        <w:rPr>
                          <w:lang w:val="en-US"/>
                        </w:rPr>
                        <w:t>Sở TN&amp;MT</w:t>
                      </w:r>
                    </w:p>
                  </w:txbxContent>
                </v:textbox>
              </v:shape>
              <v:shape id="_x0000_s1164" type="#_x0000_t202" style="position:absolute;left:5105;top:9117;width:2453;height:729;v-text-anchor:middle">
                <v:textbox inset=".5mm,.3mm,.5mm,.3mm">
                  <w:txbxContent>
                    <w:p w14:paraId="27E2D232" w14:textId="77777777" w:rsidR="00E60EE1" w:rsidRPr="009435AE" w:rsidRDefault="00E60EE1" w:rsidP="00802C4C">
                      <w:pPr>
                        <w:jc w:val="center"/>
                        <w:rPr>
                          <w:lang w:val="en-US"/>
                        </w:rPr>
                      </w:pPr>
                      <w:r>
                        <w:rPr>
                          <w:lang w:val="en-US"/>
                        </w:rPr>
                        <w:t>Chương trình quản lý môi trường</w:t>
                      </w:r>
                    </w:p>
                  </w:txbxContent>
                </v:textbox>
              </v:shape>
              <v:shape id="_x0000_s1165" type="#_x0000_t202" style="position:absolute;left:4470;top:10996;width:3609;height:729;v-text-anchor:middle">
                <v:textbox inset=".5mm,.3mm,.5mm,.3mm">
                  <w:txbxContent>
                    <w:p w14:paraId="66C50A06" w14:textId="77777777" w:rsidR="00E60EE1" w:rsidRPr="009435AE" w:rsidRDefault="00E60EE1" w:rsidP="00802C4C">
                      <w:pPr>
                        <w:jc w:val="center"/>
                        <w:rPr>
                          <w:lang w:val="en-US"/>
                        </w:rPr>
                      </w:pPr>
                      <w:r>
                        <w:rPr>
                          <w:lang w:val="en-US"/>
                        </w:rPr>
                        <w:t>Doanh nghiệp, cộng đồng dân cư, các tổ chức chính trị xã hội</w:t>
                      </w:r>
                    </w:p>
                  </w:txbxContent>
                </v:textbox>
              </v:shape>
              <v:shape id="_x0000_s1166" type="#_x0000_t202" style="position:absolute;left:8677;top:9117;width:2297;height:729;v-text-anchor:middle">
                <v:textbox inset=".5mm,.3mm,.5mm,.3mm">
                  <w:txbxContent>
                    <w:p w14:paraId="1A7D7627" w14:textId="77777777" w:rsidR="00E60EE1" w:rsidRPr="009435AE" w:rsidRDefault="00E60EE1" w:rsidP="00802C4C">
                      <w:pPr>
                        <w:jc w:val="center"/>
                        <w:rPr>
                          <w:lang w:val="en-US"/>
                        </w:rPr>
                      </w:pPr>
                      <w:r>
                        <w:rPr>
                          <w:lang w:val="en-US"/>
                        </w:rPr>
                        <w:t>Sở ban ngành khác; UBND huyện/ thị</w:t>
                      </w:r>
                    </w:p>
                  </w:txbxContent>
                </v:textbox>
              </v:shape>
              <v:shape id="_x0000_s1167" type="#_x0000_t202" style="position:absolute;left:1523;top:9117;width:2255;height:729;v-text-anchor:middle">
                <v:textbox inset=".5mm,.3mm,.5mm,.3mm">
                  <w:txbxContent>
                    <w:p w14:paraId="29A7BF28" w14:textId="77777777" w:rsidR="00E60EE1" w:rsidRDefault="00E60EE1" w:rsidP="00802C4C">
                      <w:pPr>
                        <w:jc w:val="center"/>
                        <w:rPr>
                          <w:lang w:val="en-US"/>
                        </w:rPr>
                      </w:pPr>
                      <w:r>
                        <w:rPr>
                          <w:lang w:val="en-US"/>
                        </w:rPr>
                        <w:t xml:space="preserve">Sở  KH&amp;ĐT </w:t>
                      </w:r>
                    </w:p>
                    <w:p w14:paraId="235D27AB" w14:textId="77777777" w:rsidR="00E60EE1" w:rsidRPr="009435AE" w:rsidRDefault="00E60EE1" w:rsidP="00802C4C">
                      <w:pPr>
                        <w:jc w:val="center"/>
                        <w:rPr>
                          <w:lang w:val="en-US"/>
                        </w:rPr>
                      </w:pPr>
                      <w:r>
                        <w:rPr>
                          <w:lang w:val="en-US"/>
                        </w:rPr>
                        <w:t>Sở Tài chính</w:t>
                      </w:r>
                    </w:p>
                  </w:txbxContent>
                </v:textbox>
              </v:shape>
              <v:shapetype id="_x0000_t32" coordsize="21600,21600" o:spt="32" o:oned="t" path="m,l21600,21600e" filled="f">
                <v:path arrowok="t" fillok="f" o:connecttype="none"/>
                <o:lock v:ext="edit" shapetype="t"/>
              </v:shapetype>
              <v:shape id="_x0000_s1168" type="#_x0000_t32" style="position:absolute;left:6321;top:7979;width:1;height:1138" o:connectortype="straight">
                <v:stroke endarrow="block"/>
              </v:shape>
              <v:shape id="_x0000_s1169" type="#_x0000_t32" style="position:absolute;left:6321;top:9846;width:0;height:1150;flip:y" o:connectortype="straight">
                <v:stroke endarrow="block"/>
              </v:shape>
              <v:shape id="_x0000_s1170" type="#_x0000_t32" style="position:absolute;left:6321;top:8490;width:3422;height:0" o:connectortype="straight"/>
              <v:shape id="_x0000_s1171" type="#_x0000_t32" style="position:absolute;left:9743;top:8490;width:0;height:627" o:connectortype="straight">
                <v:stroke endarrow="block"/>
              </v:shape>
              <v:shape id="_x0000_s1172" type="#_x0000_t32" style="position:absolute;left:7558;top:9500;width:1119;height:0;flip:x" o:connectortype="straight">
                <v:stroke endarrow="block"/>
              </v:shape>
              <v:shape id="_x0000_s1173" type="#_x0000_t32" style="position:absolute;left:3778;top:9500;width:1327;height:0" o:connectortype="straight">
                <v:stroke endarrow="block"/>
              </v:shape>
              <v:shape id="_x0000_s1174" type="#_x0000_t202" style="position:absolute;left:7668;top:8156;width:1458;height:278" strokecolor="white [3212]">
                <v:textbox inset=".5mm,.3mm,.5mm,.3mm">
                  <w:txbxContent>
                    <w:p w14:paraId="4B678438" w14:textId="77777777" w:rsidR="00E60EE1" w:rsidRPr="00A105EE" w:rsidRDefault="00E60EE1" w:rsidP="00802C4C">
                      <w:pPr>
                        <w:spacing w:before="0" w:after="0"/>
                        <w:jc w:val="center"/>
                        <w:rPr>
                          <w:lang w:val="en-US"/>
                        </w:rPr>
                      </w:pPr>
                      <w:r>
                        <w:rPr>
                          <w:lang w:val="en-US"/>
                        </w:rPr>
                        <w:t>Điều phối</w:t>
                      </w:r>
                    </w:p>
                  </w:txbxContent>
                </v:textbox>
              </v:shape>
            </v:group>
            <v:rect id="_x0000_s1175" style="position:absolute;left:4765;top:7904;width:1477;height:564">
              <v:textbox>
                <w:txbxContent>
                  <w:p w14:paraId="3677BE36" w14:textId="77777777" w:rsidR="00E60EE1" w:rsidRPr="00802C4C" w:rsidRDefault="00E60EE1" w:rsidP="00802C4C">
                    <w:pPr>
                      <w:spacing w:before="0" w:after="0"/>
                      <w:jc w:val="center"/>
                      <w:rPr>
                        <w:sz w:val="24"/>
                        <w:lang w:val="en-US"/>
                      </w:rPr>
                    </w:pPr>
                    <w:r w:rsidRPr="00802C4C">
                      <w:rPr>
                        <w:sz w:val="24"/>
                        <w:lang w:val="en-US"/>
                      </w:rPr>
                      <w:t>UBND tỉnh</w:t>
                    </w:r>
                  </w:p>
                </w:txbxContent>
              </v:textbox>
            </v:rect>
            <v:rect id="_x0000_s1176" style="position:absolute;left:6387;top:7904;width:1477;height:564">
              <v:textbox>
                <w:txbxContent>
                  <w:p w14:paraId="7A349BE6" w14:textId="77777777" w:rsidR="00E60EE1" w:rsidRPr="00CF33D4" w:rsidRDefault="00E60EE1" w:rsidP="00802C4C">
                    <w:pPr>
                      <w:jc w:val="center"/>
                      <w:rPr>
                        <w:lang w:val="en-US"/>
                      </w:rPr>
                    </w:pPr>
                    <w:r>
                      <w:rPr>
                        <w:lang w:val="en-US"/>
                      </w:rPr>
                      <w:t>Tỉnh ủy</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77" type="#_x0000_t88" style="position:absolute;left:5844;top:8177;width:977;height:1604;rotation:90" adj="0"/>
          </v:group>
        </w:pict>
      </w:r>
    </w:p>
    <w:p w14:paraId="06D12D87" w14:textId="77777777" w:rsidR="00802C4C" w:rsidRPr="00C33274" w:rsidRDefault="00802C4C" w:rsidP="00802C4C">
      <w:pPr>
        <w:pStyle w:val="u5"/>
        <w:rPr>
          <w:color w:val="000000" w:themeColor="text1"/>
          <w:lang w:val="en-US"/>
        </w:rPr>
      </w:pPr>
    </w:p>
    <w:p w14:paraId="21CC3DDB" w14:textId="77777777" w:rsidR="00802C4C" w:rsidRPr="00C33274" w:rsidRDefault="00802C4C" w:rsidP="00802C4C">
      <w:pPr>
        <w:pStyle w:val="u5"/>
        <w:rPr>
          <w:color w:val="000000" w:themeColor="text1"/>
          <w:lang w:val="en-US"/>
        </w:rPr>
      </w:pPr>
    </w:p>
    <w:p w14:paraId="336DBBAC" w14:textId="77777777" w:rsidR="00802C4C" w:rsidRPr="00C33274" w:rsidRDefault="00802C4C" w:rsidP="00802C4C">
      <w:pPr>
        <w:pStyle w:val="u5"/>
        <w:rPr>
          <w:color w:val="000000" w:themeColor="text1"/>
          <w:lang w:val="en-US"/>
        </w:rPr>
      </w:pPr>
    </w:p>
    <w:p w14:paraId="13C58968" w14:textId="77777777" w:rsidR="00802C4C" w:rsidRPr="00C33274" w:rsidRDefault="00802C4C" w:rsidP="00802C4C">
      <w:pPr>
        <w:pStyle w:val="u5"/>
        <w:rPr>
          <w:color w:val="000000" w:themeColor="text1"/>
          <w:lang w:val="en-US"/>
        </w:rPr>
      </w:pPr>
    </w:p>
    <w:p w14:paraId="1C351F0B" w14:textId="77777777" w:rsidR="00802C4C" w:rsidRPr="00C33274" w:rsidRDefault="00802C4C" w:rsidP="00802C4C">
      <w:pPr>
        <w:pStyle w:val="u5"/>
        <w:rPr>
          <w:color w:val="000000" w:themeColor="text1"/>
          <w:lang w:val="en-US"/>
        </w:rPr>
      </w:pPr>
    </w:p>
    <w:p w14:paraId="3CF4AEAE" w14:textId="77777777" w:rsidR="00802C4C" w:rsidRPr="00C33274" w:rsidRDefault="00802C4C" w:rsidP="00802C4C">
      <w:pPr>
        <w:pStyle w:val="u5"/>
        <w:rPr>
          <w:color w:val="000000" w:themeColor="text1"/>
          <w:lang w:val="en-US"/>
        </w:rPr>
      </w:pPr>
    </w:p>
    <w:p w14:paraId="11DE2035" w14:textId="77777777" w:rsidR="00802C4C" w:rsidRPr="00C33274" w:rsidRDefault="00802C4C" w:rsidP="00802C4C">
      <w:pPr>
        <w:pStyle w:val="u5"/>
        <w:rPr>
          <w:color w:val="000000" w:themeColor="text1"/>
          <w:lang w:val="en-US"/>
        </w:rPr>
      </w:pPr>
    </w:p>
    <w:p w14:paraId="11864050" w14:textId="77777777" w:rsidR="00802C4C" w:rsidRPr="00C33274" w:rsidRDefault="00802C4C" w:rsidP="00802C4C">
      <w:pPr>
        <w:pStyle w:val="u5"/>
        <w:rPr>
          <w:color w:val="000000" w:themeColor="text1"/>
          <w:lang w:val="en-US"/>
        </w:rPr>
      </w:pPr>
    </w:p>
    <w:p w14:paraId="665DF33C" w14:textId="77777777" w:rsidR="00802C4C" w:rsidRPr="00C33274" w:rsidRDefault="00802C4C" w:rsidP="00802C4C">
      <w:pPr>
        <w:pStyle w:val="u5"/>
        <w:rPr>
          <w:color w:val="000000" w:themeColor="text1"/>
          <w:lang w:val="en-US"/>
        </w:rPr>
      </w:pPr>
    </w:p>
    <w:p w14:paraId="3D492B26" w14:textId="77777777" w:rsidR="00802C4C" w:rsidRPr="00C33274" w:rsidRDefault="00802C4C" w:rsidP="00802C4C">
      <w:pPr>
        <w:pStyle w:val="u5"/>
        <w:rPr>
          <w:color w:val="000000" w:themeColor="text1"/>
          <w:lang w:val="en-US"/>
        </w:rPr>
      </w:pPr>
    </w:p>
    <w:p w14:paraId="3B092F4A" w14:textId="77777777" w:rsidR="00802C4C" w:rsidRPr="00C33274" w:rsidRDefault="00802C4C" w:rsidP="00802C4C">
      <w:pPr>
        <w:pStyle w:val="u5"/>
        <w:rPr>
          <w:color w:val="000000" w:themeColor="text1"/>
          <w:lang w:val="en-US"/>
        </w:rPr>
      </w:pPr>
    </w:p>
    <w:p w14:paraId="6A680598" w14:textId="77777777" w:rsidR="00802C4C" w:rsidRPr="00C33274" w:rsidRDefault="00802C4C" w:rsidP="00802C4C">
      <w:pPr>
        <w:pStyle w:val="u5"/>
        <w:rPr>
          <w:color w:val="000000" w:themeColor="text1"/>
          <w:lang w:val="en-US"/>
        </w:rPr>
      </w:pPr>
    </w:p>
    <w:p w14:paraId="33AB7EA6" w14:textId="77777777" w:rsidR="00802C4C" w:rsidRPr="00C33274" w:rsidRDefault="00802C4C" w:rsidP="00802C4C">
      <w:pPr>
        <w:pStyle w:val="Macdinh"/>
        <w:jc w:val="center"/>
        <w:rPr>
          <w:color w:val="000000" w:themeColor="text1"/>
        </w:rPr>
      </w:pPr>
      <w:r w:rsidRPr="00C33274">
        <w:rPr>
          <w:i/>
          <w:color w:val="000000" w:themeColor="text1"/>
        </w:rPr>
        <w:t>Nguồn</w:t>
      </w:r>
      <w:r w:rsidRPr="00C33274">
        <w:rPr>
          <w:color w:val="000000" w:themeColor="text1"/>
        </w:rPr>
        <w:t>: ĐMC</w:t>
      </w:r>
    </w:p>
    <w:p w14:paraId="55266565" w14:textId="77777777" w:rsidR="00802C4C" w:rsidRDefault="00802C4C" w:rsidP="00802C4C">
      <w:pPr>
        <w:rPr>
          <w:lang w:val="en-US" w:bidi="ar-SA"/>
        </w:rPr>
      </w:pPr>
    </w:p>
    <w:p w14:paraId="3D0CAB48" w14:textId="77777777" w:rsidR="00802C4C" w:rsidRDefault="00802C4C" w:rsidP="00802C4C">
      <w:pPr>
        <w:rPr>
          <w:lang w:val="en-US" w:bidi="ar-SA"/>
        </w:rPr>
      </w:pPr>
    </w:p>
    <w:p w14:paraId="2A13CFF6" w14:textId="77777777" w:rsidR="00E03365" w:rsidRPr="008C6558" w:rsidRDefault="00E03365" w:rsidP="002F6E08">
      <w:pPr>
        <w:pStyle w:val="Bullet-"/>
        <w:widowControl w:val="0"/>
        <w:tabs>
          <w:tab w:val="left" w:pos="851"/>
        </w:tabs>
        <w:ind w:left="0"/>
        <w:rPr>
          <w:color w:val="000000" w:themeColor="text1"/>
          <w:lang w:val="en-US"/>
        </w:rPr>
      </w:pPr>
      <w:r w:rsidRPr="008C6558">
        <w:rPr>
          <w:color w:val="000000" w:themeColor="text1"/>
          <w:lang w:val="en-US"/>
        </w:rPr>
        <w:t>b. Chế độ báo cáo</w:t>
      </w:r>
    </w:p>
    <w:p w14:paraId="551DCBEF" w14:textId="77777777" w:rsidR="00E03365" w:rsidRPr="008C6558" w:rsidRDefault="00E03365" w:rsidP="002F6E08">
      <w:pPr>
        <w:pStyle w:val="Bullet-"/>
        <w:widowControl w:val="0"/>
        <w:tabs>
          <w:tab w:val="left" w:pos="851"/>
        </w:tabs>
        <w:ind w:left="0"/>
        <w:rPr>
          <w:color w:val="000000" w:themeColor="text1"/>
        </w:rPr>
      </w:pPr>
      <w:r w:rsidRPr="008C6558">
        <w:rPr>
          <w:color w:val="000000" w:themeColor="text1"/>
        </w:rPr>
        <w:t>Thực hiện chế độ báo cáo định kỳ 06 tháng một lần về các biến động môi trường nước, chất lượng không khí, chất lượng đất và biến động đa dạng sinh học, các rủi ro môi trường dưới tác động của các hoạt động phát triển KT - XH.</w:t>
      </w:r>
    </w:p>
    <w:p w14:paraId="7325792C" w14:textId="77777777" w:rsidR="00E03365" w:rsidRPr="008C6558" w:rsidRDefault="00E03365" w:rsidP="002F6E08">
      <w:pPr>
        <w:pStyle w:val="Bullet-"/>
        <w:widowControl w:val="0"/>
        <w:tabs>
          <w:tab w:val="left" w:pos="851"/>
        </w:tabs>
        <w:ind w:left="0"/>
        <w:rPr>
          <w:color w:val="000000" w:themeColor="text1"/>
        </w:rPr>
      </w:pPr>
      <w:r w:rsidRPr="008C6558">
        <w:rPr>
          <w:color w:val="000000" w:themeColor="text1"/>
        </w:rPr>
        <w:t>Lập báo cáo theo quý về diễn biến môi trường nước, đất, không khí, đa dạng sinh học và việc thực thi các biện pháp giảm thiểu tác động xấu đến môi trường của các dự án phát triển công nghiệp, đô thị, xây dựng cơ sở hạ tầng, xây dựng khu du lịch, chăn nuôi, v.v.</w:t>
      </w:r>
    </w:p>
    <w:p w14:paraId="7FA675A8" w14:textId="77777777" w:rsidR="00A50277" w:rsidRPr="008C6558" w:rsidRDefault="00E03365" w:rsidP="002F6E08">
      <w:pPr>
        <w:pStyle w:val="Bullet-"/>
        <w:widowControl w:val="0"/>
        <w:tabs>
          <w:tab w:val="left" w:pos="851"/>
        </w:tabs>
        <w:ind w:left="0"/>
        <w:rPr>
          <w:color w:val="000000" w:themeColor="text1"/>
        </w:rPr>
      </w:pPr>
      <w:r w:rsidRPr="008C6558">
        <w:rPr>
          <w:color w:val="000000" w:themeColor="text1"/>
        </w:rPr>
        <w:t xml:space="preserve">Phân cấp báo cáo theo địa phương, các dự án cấp phường, huyện do phòng Tài nguyên quận, huyện quản lý; các dự án cấp tỉnh, thành phố do cơ quan chức năng của Sở Tài nguyên và Môi trường quản lý. Các dự án do cấp Bộ quản lý sẽ được ủy quyền cho Sở hoặc do thanh tra Bộ kiểm tra và lập báo cáo trình Bộ có gửi kết quả cho Sở </w:t>
      </w:r>
      <w:bookmarkStart w:id="554" w:name="_Toc261268088"/>
      <w:bookmarkStart w:id="555" w:name="_Toc265689400"/>
      <w:bookmarkStart w:id="556" w:name="_Toc265748511"/>
      <w:r w:rsidRPr="008C6558">
        <w:rPr>
          <w:color w:val="000000" w:themeColor="text1"/>
        </w:rPr>
        <w:t>TNMT tỉnh Đắk Lắk theo dõi trong quá trình thực hiệ</w:t>
      </w:r>
      <w:bookmarkEnd w:id="554"/>
      <w:bookmarkEnd w:id="555"/>
      <w:bookmarkEnd w:id="556"/>
      <w:r w:rsidRPr="008C6558">
        <w:rPr>
          <w:color w:val="000000" w:themeColor="text1"/>
        </w:rPr>
        <w:t xml:space="preserve">n các dự án. </w:t>
      </w:r>
    </w:p>
    <w:p w14:paraId="2FFCA4CB" w14:textId="77777777" w:rsidR="0010502D" w:rsidRPr="008C6558" w:rsidRDefault="0010502D" w:rsidP="002F6E08">
      <w:pPr>
        <w:pStyle w:val="u4"/>
        <w:keepNext w:val="0"/>
        <w:keepLines w:val="0"/>
        <w:widowControl w:val="0"/>
        <w:rPr>
          <w:color w:val="000000" w:themeColor="text1"/>
          <w:lang w:val="it-IT" w:eastAsia="en-US"/>
        </w:rPr>
      </w:pPr>
      <w:r w:rsidRPr="008C6558">
        <w:rPr>
          <w:color w:val="000000" w:themeColor="text1"/>
          <w:lang w:val="it-IT" w:eastAsia="en-US"/>
        </w:rPr>
        <w:t>4.3.1.3. Nội dung giám sát</w:t>
      </w:r>
    </w:p>
    <w:p w14:paraId="0A4AD5D8" w14:textId="77777777" w:rsidR="0010502D" w:rsidRPr="008C6558" w:rsidRDefault="0010502D" w:rsidP="002F6E08">
      <w:pPr>
        <w:ind w:firstLine="720"/>
        <w:rPr>
          <w:color w:val="000000" w:themeColor="text1"/>
          <w:lang w:val="it-IT"/>
        </w:rPr>
      </w:pPr>
      <w:r w:rsidRPr="008C6558">
        <w:rPr>
          <w:color w:val="000000" w:themeColor="text1"/>
        </w:rPr>
        <w:t xml:space="preserve">Căn cứ vào mức độ tác động các ngành và lĩnh vực quy hoạch tới chất lượng môi trường tự nhiên, đề xuất nội dung </w:t>
      </w:r>
      <w:r w:rsidRPr="008C6558">
        <w:rPr>
          <w:color w:val="000000" w:themeColor="text1"/>
          <w:lang w:val="it-IT"/>
        </w:rPr>
        <w:t xml:space="preserve">chương trình </w:t>
      </w:r>
      <w:r w:rsidRPr="008C6558">
        <w:rPr>
          <w:color w:val="000000" w:themeColor="text1"/>
        </w:rPr>
        <w:t xml:space="preserve">giám sát môi trường </w:t>
      </w:r>
      <w:r w:rsidRPr="008C6558">
        <w:rPr>
          <w:color w:val="000000" w:themeColor="text1"/>
          <w:lang w:val="it-IT"/>
        </w:rPr>
        <w:t xml:space="preserve">trên địa bàn tỉnh </w:t>
      </w:r>
      <w:r w:rsidRPr="008C6558">
        <w:rPr>
          <w:color w:val="000000" w:themeColor="text1"/>
          <w:sz w:val="28"/>
          <w:szCs w:val="26"/>
        </w:rPr>
        <w:t>Đắk Lắk</w:t>
      </w:r>
      <w:r w:rsidRPr="008C6558">
        <w:rPr>
          <w:color w:val="000000" w:themeColor="text1"/>
          <w:lang w:val="it-IT"/>
        </w:rPr>
        <w:t xml:space="preserve"> được trình bày tại Bảng sau:</w:t>
      </w:r>
    </w:p>
    <w:p w14:paraId="73FA67A1" w14:textId="77777777" w:rsidR="001F072B" w:rsidRPr="008C6558" w:rsidRDefault="001F072B" w:rsidP="002F6E08">
      <w:pPr>
        <w:pStyle w:val="Chuthich"/>
        <w:widowControl w:val="0"/>
        <w:rPr>
          <w:b w:val="0"/>
        </w:rPr>
        <w:sectPr w:rsidR="001F072B" w:rsidRPr="008C6558" w:rsidSect="003456D6">
          <w:pgSz w:w="11907" w:h="16840" w:code="9"/>
          <w:pgMar w:top="1440" w:right="1440" w:bottom="1440" w:left="1440" w:header="709" w:footer="709" w:gutter="0"/>
          <w:cols w:space="708"/>
          <w:docGrid w:linePitch="360"/>
        </w:sectPr>
      </w:pPr>
    </w:p>
    <w:p w14:paraId="6866731D" w14:textId="77777777" w:rsidR="001F072B" w:rsidRPr="008C6558" w:rsidRDefault="001F072B" w:rsidP="002F6E08">
      <w:pPr>
        <w:pStyle w:val="Chuthich"/>
        <w:widowControl w:val="0"/>
      </w:pPr>
      <w:bookmarkStart w:id="557" w:name="_Toc112569169"/>
      <w:r w:rsidRPr="008C6558">
        <w:lastRenderedPageBreak/>
        <w:t xml:space="preserve">Bảng </w:t>
      </w:r>
      <w:r w:rsidR="00B026DF" w:rsidRPr="008C6558">
        <w:fldChar w:fldCharType="begin"/>
      </w:r>
      <w:r w:rsidRPr="008C6558">
        <w:instrText xml:space="preserve"> SEQ Bảng \* ARABIC </w:instrText>
      </w:r>
      <w:r w:rsidR="00B026DF" w:rsidRPr="008C6558">
        <w:fldChar w:fldCharType="separate"/>
      </w:r>
      <w:r w:rsidR="008055AF">
        <w:rPr>
          <w:noProof/>
        </w:rPr>
        <w:t>82</w:t>
      </w:r>
      <w:r w:rsidR="00B026DF" w:rsidRPr="008C6558">
        <w:fldChar w:fldCharType="end"/>
      </w:r>
      <w:r w:rsidRPr="008C6558">
        <w:t>.</w:t>
      </w:r>
      <w:r w:rsidR="00581EDF" w:rsidRPr="008C6558">
        <w:rPr>
          <w:lang w:val="en-US"/>
        </w:rPr>
        <w:t xml:space="preserve"> </w:t>
      </w:r>
      <w:r w:rsidRPr="008C6558">
        <w:t>Chương trình giám sát chất lượng môi trường trên địa bàn tỉnh Đắk Lắk</w:t>
      </w:r>
      <w:bookmarkEnd w:id="557"/>
    </w:p>
    <w:tbl>
      <w:tblPr>
        <w:tblW w:w="5000" w:type="pct"/>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684"/>
        <w:gridCol w:w="2555"/>
        <w:gridCol w:w="5914"/>
        <w:gridCol w:w="4023"/>
      </w:tblGrid>
      <w:tr w:rsidR="001F072B" w:rsidRPr="008C6558" w14:paraId="641B8CC6" w14:textId="77777777" w:rsidTr="008C71D9">
        <w:trPr>
          <w:tblHeader/>
        </w:trPr>
        <w:tc>
          <w:tcPr>
            <w:tcW w:w="594" w:type="pct"/>
            <w:shd w:val="clear" w:color="auto" w:fill="auto"/>
            <w:vAlign w:val="center"/>
          </w:tcPr>
          <w:p w14:paraId="3D5B0178" w14:textId="77777777" w:rsidR="001F072B" w:rsidRPr="008C6558" w:rsidRDefault="001F072B" w:rsidP="002F6E08">
            <w:pPr>
              <w:autoSpaceDE w:val="0"/>
              <w:autoSpaceDN w:val="0"/>
              <w:adjustRightInd w:val="0"/>
              <w:jc w:val="center"/>
              <w:rPr>
                <w:b/>
                <w:bCs/>
                <w:color w:val="000000" w:themeColor="text1"/>
                <w:szCs w:val="26"/>
              </w:rPr>
            </w:pPr>
            <w:r w:rsidRPr="008C6558">
              <w:rPr>
                <w:b/>
                <w:bCs/>
                <w:color w:val="000000" w:themeColor="text1"/>
                <w:szCs w:val="26"/>
              </w:rPr>
              <w:t xml:space="preserve">Nội dung </w:t>
            </w:r>
          </w:p>
          <w:p w14:paraId="67541B94" w14:textId="77777777" w:rsidR="001F072B" w:rsidRPr="008C6558" w:rsidRDefault="001F072B" w:rsidP="002F6E08">
            <w:pPr>
              <w:autoSpaceDE w:val="0"/>
              <w:autoSpaceDN w:val="0"/>
              <w:adjustRightInd w:val="0"/>
              <w:jc w:val="center"/>
              <w:rPr>
                <w:b/>
                <w:bCs/>
                <w:color w:val="000000" w:themeColor="text1"/>
                <w:szCs w:val="26"/>
              </w:rPr>
            </w:pPr>
            <w:r w:rsidRPr="008C6558">
              <w:rPr>
                <w:b/>
                <w:bCs/>
                <w:color w:val="000000" w:themeColor="text1"/>
                <w:szCs w:val="26"/>
              </w:rPr>
              <w:t>giám sát</w:t>
            </w:r>
          </w:p>
        </w:tc>
        <w:tc>
          <w:tcPr>
            <w:tcW w:w="901" w:type="pct"/>
            <w:shd w:val="clear" w:color="auto" w:fill="auto"/>
            <w:vAlign w:val="center"/>
          </w:tcPr>
          <w:p w14:paraId="20B2E571" w14:textId="77777777" w:rsidR="001F072B" w:rsidRPr="008C6558" w:rsidRDefault="001F072B" w:rsidP="002F6E08">
            <w:pPr>
              <w:autoSpaceDE w:val="0"/>
              <w:autoSpaceDN w:val="0"/>
              <w:adjustRightInd w:val="0"/>
              <w:jc w:val="center"/>
              <w:rPr>
                <w:b/>
                <w:bCs/>
                <w:color w:val="000000" w:themeColor="text1"/>
                <w:szCs w:val="26"/>
              </w:rPr>
            </w:pPr>
            <w:r w:rsidRPr="008C6558">
              <w:rPr>
                <w:b/>
                <w:bCs/>
                <w:color w:val="000000" w:themeColor="text1"/>
                <w:szCs w:val="26"/>
              </w:rPr>
              <w:t>Thông số giám sát</w:t>
            </w:r>
          </w:p>
        </w:tc>
        <w:tc>
          <w:tcPr>
            <w:tcW w:w="2086" w:type="pct"/>
            <w:shd w:val="clear" w:color="auto" w:fill="auto"/>
            <w:vAlign w:val="center"/>
          </w:tcPr>
          <w:p w14:paraId="0A18F061" w14:textId="77777777" w:rsidR="001F072B" w:rsidRPr="008C6558" w:rsidRDefault="001F072B" w:rsidP="002F6E08">
            <w:pPr>
              <w:autoSpaceDE w:val="0"/>
              <w:autoSpaceDN w:val="0"/>
              <w:adjustRightInd w:val="0"/>
              <w:jc w:val="center"/>
              <w:rPr>
                <w:b/>
                <w:bCs/>
                <w:color w:val="000000" w:themeColor="text1"/>
                <w:szCs w:val="26"/>
              </w:rPr>
            </w:pPr>
            <w:r w:rsidRPr="008C6558">
              <w:rPr>
                <w:b/>
                <w:bCs/>
                <w:color w:val="000000" w:themeColor="text1"/>
                <w:szCs w:val="26"/>
              </w:rPr>
              <w:t>Vị trí, tần suất giám sát</w:t>
            </w:r>
          </w:p>
        </w:tc>
        <w:tc>
          <w:tcPr>
            <w:tcW w:w="1419" w:type="pct"/>
            <w:shd w:val="clear" w:color="auto" w:fill="auto"/>
            <w:vAlign w:val="center"/>
          </w:tcPr>
          <w:p w14:paraId="79CA61EC" w14:textId="77777777" w:rsidR="001F072B" w:rsidRPr="008C6558" w:rsidRDefault="001F072B" w:rsidP="002F6E08">
            <w:pPr>
              <w:autoSpaceDE w:val="0"/>
              <w:autoSpaceDN w:val="0"/>
              <w:adjustRightInd w:val="0"/>
              <w:jc w:val="center"/>
              <w:rPr>
                <w:b/>
                <w:bCs/>
                <w:color w:val="000000" w:themeColor="text1"/>
                <w:szCs w:val="26"/>
              </w:rPr>
            </w:pPr>
            <w:r w:rsidRPr="008C6558">
              <w:rPr>
                <w:b/>
                <w:bCs/>
                <w:color w:val="000000" w:themeColor="text1"/>
                <w:szCs w:val="26"/>
              </w:rPr>
              <w:t>Tổ chức và nguồn lực thực hiện</w:t>
            </w:r>
          </w:p>
        </w:tc>
      </w:tr>
      <w:tr w:rsidR="001F072B" w:rsidRPr="008C6558" w14:paraId="089DA8CF" w14:textId="77777777" w:rsidTr="008C71D9">
        <w:trPr>
          <w:trHeight w:val="233"/>
        </w:trPr>
        <w:tc>
          <w:tcPr>
            <w:tcW w:w="594" w:type="pct"/>
            <w:vAlign w:val="center"/>
          </w:tcPr>
          <w:p w14:paraId="0FF47374" w14:textId="77777777" w:rsidR="001F072B" w:rsidRPr="008C6558" w:rsidRDefault="001F072B" w:rsidP="002F6E08">
            <w:pPr>
              <w:autoSpaceDE w:val="0"/>
              <w:autoSpaceDN w:val="0"/>
              <w:adjustRightInd w:val="0"/>
              <w:rPr>
                <w:bCs/>
                <w:color w:val="000000" w:themeColor="text1"/>
                <w:szCs w:val="26"/>
              </w:rPr>
            </w:pPr>
            <w:r w:rsidRPr="008C6558">
              <w:rPr>
                <w:bCs/>
                <w:color w:val="000000" w:themeColor="text1"/>
                <w:szCs w:val="26"/>
                <w:lang w:val="en-US"/>
              </w:rPr>
              <w:t>M</w:t>
            </w:r>
            <w:r w:rsidRPr="008C6558">
              <w:rPr>
                <w:bCs/>
                <w:color w:val="000000" w:themeColor="text1"/>
                <w:szCs w:val="26"/>
              </w:rPr>
              <w:t>ôi trường không khí</w:t>
            </w:r>
          </w:p>
        </w:tc>
        <w:tc>
          <w:tcPr>
            <w:tcW w:w="901" w:type="pct"/>
            <w:vAlign w:val="center"/>
          </w:tcPr>
          <w:p w14:paraId="2FFDF5B8" w14:textId="77777777" w:rsidR="001F072B" w:rsidRPr="008C6558" w:rsidRDefault="001F072B" w:rsidP="002F6E08">
            <w:pPr>
              <w:rPr>
                <w:bCs/>
                <w:color w:val="000000" w:themeColor="text1"/>
                <w:szCs w:val="26"/>
              </w:rPr>
            </w:pPr>
            <w:r w:rsidRPr="008C6558">
              <w:rPr>
                <w:bCs/>
                <w:color w:val="000000" w:themeColor="text1"/>
                <w:szCs w:val="26"/>
              </w:rPr>
              <w:t>Bụi tổng số (TSP), SO</w:t>
            </w:r>
            <w:r w:rsidRPr="008C6558">
              <w:rPr>
                <w:bCs/>
                <w:color w:val="000000" w:themeColor="text1"/>
                <w:szCs w:val="26"/>
                <w:vertAlign w:val="subscript"/>
              </w:rPr>
              <w:t>2</w:t>
            </w:r>
            <w:r w:rsidRPr="008C6558">
              <w:rPr>
                <w:bCs/>
                <w:color w:val="000000" w:themeColor="text1"/>
                <w:szCs w:val="26"/>
              </w:rPr>
              <w:t>,  CO, NO</w:t>
            </w:r>
            <w:r w:rsidRPr="008C6558">
              <w:rPr>
                <w:bCs/>
                <w:color w:val="000000" w:themeColor="text1"/>
                <w:szCs w:val="26"/>
                <w:vertAlign w:val="subscript"/>
              </w:rPr>
              <w:t>x</w:t>
            </w:r>
            <w:r w:rsidRPr="008C6558">
              <w:rPr>
                <w:bCs/>
                <w:color w:val="000000" w:themeColor="text1"/>
                <w:szCs w:val="26"/>
              </w:rPr>
              <w:t>, tiếng ồn…và các yếu tố khí tượng: hướng, tốc độ gió, nhiệt độ, độ ẩm…</w:t>
            </w:r>
          </w:p>
        </w:tc>
        <w:tc>
          <w:tcPr>
            <w:tcW w:w="2086" w:type="pct"/>
          </w:tcPr>
          <w:p w14:paraId="3CC85FBF" w14:textId="77777777" w:rsidR="001F072B" w:rsidRPr="008C6558" w:rsidRDefault="001F072B" w:rsidP="002F6E08">
            <w:pPr>
              <w:pStyle w:val="Bullet-"/>
              <w:widowControl w:val="0"/>
              <w:ind w:left="0" w:firstLine="0"/>
              <w:rPr>
                <w:bCs/>
                <w:color w:val="000000" w:themeColor="text1"/>
              </w:rPr>
            </w:pPr>
            <w:r w:rsidRPr="008C6558">
              <w:rPr>
                <w:color w:val="000000" w:themeColor="text1"/>
              </w:rPr>
              <w:t>22 điểm đo (các khu vực trung tâm huyện, thị; các trục đường giao thông chính và các khu vực sản xuất công nghiệp)</w:t>
            </w:r>
            <w:r w:rsidRPr="008C6558">
              <w:rPr>
                <w:bCs/>
                <w:color w:val="000000" w:themeColor="text1"/>
              </w:rPr>
              <w:t>.</w:t>
            </w:r>
          </w:p>
          <w:p w14:paraId="6E0DFC4C" w14:textId="77777777" w:rsidR="001F072B" w:rsidRPr="008C6558" w:rsidRDefault="001F072B" w:rsidP="002F6E08">
            <w:pPr>
              <w:pStyle w:val="Bullet-"/>
              <w:widowControl w:val="0"/>
              <w:ind w:left="0" w:firstLine="0"/>
              <w:rPr>
                <w:color w:val="000000" w:themeColor="text1"/>
              </w:rPr>
            </w:pPr>
            <w:r w:rsidRPr="008C6558">
              <w:rPr>
                <w:color w:val="000000" w:themeColor="text1"/>
              </w:rPr>
              <w:t>Tần suất: 05 lần/năm.</w:t>
            </w:r>
          </w:p>
        </w:tc>
        <w:tc>
          <w:tcPr>
            <w:tcW w:w="1419" w:type="pct"/>
            <w:vAlign w:val="center"/>
          </w:tcPr>
          <w:p w14:paraId="2994EE9D" w14:textId="77777777" w:rsidR="001F072B" w:rsidRPr="008C6558" w:rsidRDefault="001F072B" w:rsidP="002F6E08">
            <w:pPr>
              <w:pStyle w:val="Bullet-"/>
              <w:widowControl w:val="0"/>
              <w:ind w:left="0" w:firstLine="0"/>
              <w:rPr>
                <w:color w:val="000000" w:themeColor="text1"/>
              </w:rPr>
            </w:pPr>
            <w:r w:rsidRPr="008C6558">
              <w:rPr>
                <w:color w:val="000000" w:themeColor="text1"/>
              </w:rPr>
              <w:t xml:space="preserve">Việc giám sát môi trường không khí sẽ do Trung tâm Quan trắc TNMT thuộc Sở TNMT tỉnh </w:t>
            </w:r>
            <w:r w:rsidRPr="008C6558">
              <w:rPr>
                <w:color w:val="000000" w:themeColor="text1"/>
                <w:sz w:val="28"/>
              </w:rPr>
              <w:t>Đắk Lắk</w:t>
            </w:r>
            <w:r w:rsidRPr="008C6558">
              <w:rPr>
                <w:color w:val="000000" w:themeColor="text1"/>
              </w:rPr>
              <w:t xml:space="preserve"> thực hiện bằng các điểm quan trắc định kỳ và kết hợp với các chủ xí nghiệp, nhà máy. </w:t>
            </w:r>
          </w:p>
          <w:p w14:paraId="5192D261" w14:textId="77777777" w:rsidR="001F072B" w:rsidRPr="008C6558" w:rsidRDefault="001F072B" w:rsidP="002F6E08">
            <w:pPr>
              <w:pStyle w:val="Bullet-"/>
              <w:widowControl w:val="0"/>
              <w:ind w:left="0" w:firstLine="0"/>
              <w:rPr>
                <w:color w:val="000000" w:themeColor="text1"/>
              </w:rPr>
            </w:pPr>
            <w:r w:rsidRPr="008C6558">
              <w:rPr>
                <w:color w:val="000000" w:themeColor="text1"/>
              </w:rPr>
              <w:t xml:space="preserve">Kinh phí quan trắc do ngân sách tỉnh bố trí hàng năm. </w:t>
            </w:r>
          </w:p>
        </w:tc>
      </w:tr>
      <w:tr w:rsidR="001F072B" w:rsidRPr="008C6558" w14:paraId="42175BA2" w14:textId="77777777" w:rsidTr="008C71D9">
        <w:trPr>
          <w:trHeight w:val="312"/>
        </w:trPr>
        <w:tc>
          <w:tcPr>
            <w:tcW w:w="594" w:type="pct"/>
            <w:vAlign w:val="center"/>
          </w:tcPr>
          <w:p w14:paraId="2361D150" w14:textId="77777777" w:rsidR="001F072B" w:rsidRPr="008C6558" w:rsidRDefault="001F072B" w:rsidP="002F6E08">
            <w:pPr>
              <w:autoSpaceDE w:val="0"/>
              <w:autoSpaceDN w:val="0"/>
              <w:adjustRightInd w:val="0"/>
              <w:rPr>
                <w:bCs/>
                <w:color w:val="000000" w:themeColor="text1"/>
                <w:szCs w:val="26"/>
              </w:rPr>
            </w:pPr>
            <w:r w:rsidRPr="008C6558">
              <w:rPr>
                <w:bCs/>
                <w:color w:val="000000" w:themeColor="text1"/>
                <w:szCs w:val="26"/>
                <w:lang w:val="en-US"/>
              </w:rPr>
              <w:t>M</w:t>
            </w:r>
            <w:r w:rsidRPr="008C6558">
              <w:rPr>
                <w:bCs/>
                <w:color w:val="000000" w:themeColor="text1"/>
                <w:szCs w:val="26"/>
              </w:rPr>
              <w:t>ôi trường nước mặt</w:t>
            </w:r>
          </w:p>
        </w:tc>
        <w:tc>
          <w:tcPr>
            <w:tcW w:w="901" w:type="pct"/>
            <w:vAlign w:val="center"/>
          </w:tcPr>
          <w:p w14:paraId="7AA7A1CE" w14:textId="77777777" w:rsidR="001F072B" w:rsidRPr="008C6558" w:rsidRDefault="001F072B" w:rsidP="002F6E08">
            <w:pPr>
              <w:rPr>
                <w:bCs/>
                <w:color w:val="000000" w:themeColor="text1"/>
                <w:szCs w:val="26"/>
              </w:rPr>
            </w:pPr>
            <w:r w:rsidRPr="008C6558">
              <w:rPr>
                <w:bCs/>
                <w:color w:val="000000" w:themeColor="text1"/>
                <w:szCs w:val="26"/>
              </w:rPr>
              <w:t xml:space="preserve">pH, DO, </w:t>
            </w:r>
            <w:r w:rsidRPr="008C6558">
              <w:rPr>
                <w:bCs/>
                <w:color w:val="000000" w:themeColor="text1"/>
                <w:szCs w:val="26"/>
                <w:lang w:val="en-US"/>
              </w:rPr>
              <w:t>T</w:t>
            </w:r>
            <w:r w:rsidRPr="008C6558">
              <w:rPr>
                <w:bCs/>
                <w:color w:val="000000" w:themeColor="text1"/>
                <w:szCs w:val="26"/>
              </w:rPr>
              <w:t>SS, BOD</w:t>
            </w:r>
            <w:r w:rsidRPr="008C6558">
              <w:rPr>
                <w:bCs/>
                <w:color w:val="000000" w:themeColor="text1"/>
                <w:szCs w:val="26"/>
                <w:vertAlign w:val="subscript"/>
                <w:lang w:val="en-US"/>
              </w:rPr>
              <w:t>5</w:t>
            </w:r>
            <w:r w:rsidRPr="008C6558">
              <w:rPr>
                <w:bCs/>
                <w:color w:val="000000" w:themeColor="text1"/>
                <w:szCs w:val="26"/>
              </w:rPr>
              <w:t xml:space="preserve">, COD, </w:t>
            </w:r>
            <w:r w:rsidRPr="008C6558">
              <w:rPr>
                <w:bCs/>
                <w:color w:val="000000" w:themeColor="text1"/>
                <w:szCs w:val="26"/>
                <w:lang w:val="en-US"/>
              </w:rPr>
              <w:t>NH</w:t>
            </w:r>
            <w:r w:rsidRPr="008C6558">
              <w:rPr>
                <w:bCs/>
                <w:color w:val="000000" w:themeColor="text1"/>
                <w:szCs w:val="26"/>
                <w:vertAlign w:val="subscript"/>
                <w:lang w:val="en-US"/>
              </w:rPr>
              <w:t>4</w:t>
            </w:r>
            <w:r w:rsidRPr="008C6558">
              <w:rPr>
                <w:bCs/>
                <w:color w:val="000000" w:themeColor="text1"/>
                <w:szCs w:val="26"/>
                <w:vertAlign w:val="superscript"/>
                <w:lang w:val="en-US"/>
              </w:rPr>
              <w:t>+</w:t>
            </w:r>
            <w:r w:rsidRPr="008C6558">
              <w:rPr>
                <w:bCs/>
                <w:color w:val="000000" w:themeColor="text1"/>
                <w:szCs w:val="26"/>
                <w:lang w:val="en-US"/>
              </w:rPr>
              <w:t>, NO</w:t>
            </w:r>
            <w:r w:rsidRPr="008C6558">
              <w:rPr>
                <w:bCs/>
                <w:color w:val="000000" w:themeColor="text1"/>
                <w:szCs w:val="26"/>
                <w:vertAlign w:val="subscript"/>
                <w:lang w:val="en-US"/>
              </w:rPr>
              <w:t>2</w:t>
            </w:r>
            <w:r w:rsidRPr="008C6558">
              <w:rPr>
                <w:bCs/>
                <w:color w:val="000000" w:themeColor="text1"/>
                <w:szCs w:val="26"/>
                <w:vertAlign w:val="superscript"/>
                <w:lang w:val="en-US"/>
              </w:rPr>
              <w:t>-</w:t>
            </w:r>
            <w:r w:rsidRPr="008C6558">
              <w:rPr>
                <w:bCs/>
                <w:color w:val="000000" w:themeColor="text1"/>
                <w:szCs w:val="26"/>
                <w:lang w:val="en-US"/>
              </w:rPr>
              <w:t>, NO</w:t>
            </w:r>
            <w:r w:rsidRPr="008C6558">
              <w:rPr>
                <w:bCs/>
                <w:color w:val="000000" w:themeColor="text1"/>
                <w:szCs w:val="26"/>
                <w:vertAlign w:val="subscript"/>
                <w:lang w:val="en-US"/>
              </w:rPr>
              <w:t>3</w:t>
            </w:r>
            <w:r w:rsidRPr="008C6558">
              <w:rPr>
                <w:bCs/>
                <w:color w:val="000000" w:themeColor="text1"/>
                <w:szCs w:val="26"/>
                <w:vertAlign w:val="superscript"/>
                <w:lang w:val="en-US"/>
              </w:rPr>
              <w:t>-</w:t>
            </w:r>
            <w:r w:rsidRPr="008C6558">
              <w:rPr>
                <w:bCs/>
                <w:color w:val="000000" w:themeColor="text1"/>
                <w:szCs w:val="26"/>
                <w:lang w:val="en-US"/>
              </w:rPr>
              <w:t>, PO</w:t>
            </w:r>
            <w:r w:rsidRPr="008C6558">
              <w:rPr>
                <w:bCs/>
                <w:color w:val="000000" w:themeColor="text1"/>
                <w:szCs w:val="26"/>
                <w:vertAlign w:val="subscript"/>
                <w:lang w:val="en-US"/>
              </w:rPr>
              <w:t>4</w:t>
            </w:r>
            <w:r w:rsidRPr="008C6558">
              <w:rPr>
                <w:bCs/>
                <w:color w:val="000000" w:themeColor="text1"/>
                <w:szCs w:val="26"/>
                <w:vertAlign w:val="superscript"/>
                <w:lang w:val="en-US"/>
              </w:rPr>
              <w:t>3-</w:t>
            </w:r>
            <w:r w:rsidRPr="008C6558">
              <w:rPr>
                <w:bCs/>
                <w:color w:val="000000" w:themeColor="text1"/>
                <w:szCs w:val="26"/>
                <w:lang w:val="en-US"/>
              </w:rPr>
              <w:t xml:space="preserve">, kim loại nặng, </w:t>
            </w:r>
            <w:r w:rsidRPr="008C6558">
              <w:rPr>
                <w:bCs/>
                <w:color w:val="000000" w:themeColor="text1"/>
                <w:szCs w:val="26"/>
              </w:rPr>
              <w:t xml:space="preserve">hoá chất BVTV, </w:t>
            </w:r>
            <w:r w:rsidRPr="008C6558">
              <w:rPr>
                <w:bCs/>
                <w:color w:val="000000" w:themeColor="text1"/>
                <w:szCs w:val="26"/>
                <w:lang w:val="en-US"/>
              </w:rPr>
              <w:t xml:space="preserve">E.Coli, </w:t>
            </w:r>
            <w:r w:rsidRPr="008C6558">
              <w:rPr>
                <w:bCs/>
                <w:color w:val="000000" w:themeColor="text1"/>
                <w:szCs w:val="26"/>
              </w:rPr>
              <w:t xml:space="preserve">Coliform, </w:t>
            </w:r>
          </w:p>
        </w:tc>
        <w:tc>
          <w:tcPr>
            <w:tcW w:w="2086" w:type="pct"/>
            <w:vAlign w:val="center"/>
          </w:tcPr>
          <w:p w14:paraId="0BF76170" w14:textId="77777777" w:rsidR="001F072B" w:rsidRPr="008C6558" w:rsidRDefault="001F072B" w:rsidP="002F6E08">
            <w:pPr>
              <w:pStyle w:val="Bullet-"/>
              <w:widowControl w:val="0"/>
              <w:ind w:left="0" w:firstLine="0"/>
              <w:rPr>
                <w:color w:val="000000" w:themeColor="text1"/>
              </w:rPr>
            </w:pPr>
            <w:r w:rsidRPr="008C6558">
              <w:rPr>
                <w:color w:val="000000" w:themeColor="text1"/>
              </w:rPr>
              <w:t xml:space="preserve">8 điểm (các điểm tiếp nhận nước thải tập trung KCN/CCN, khu dân cư; hồ thủy lợi, sông, đập thủy điện... </w:t>
            </w:r>
          </w:p>
          <w:p w14:paraId="2C61B412" w14:textId="77777777" w:rsidR="001F072B" w:rsidRPr="008C6558" w:rsidRDefault="001F072B" w:rsidP="002F6E08">
            <w:pPr>
              <w:pStyle w:val="Bullet-"/>
              <w:widowControl w:val="0"/>
              <w:ind w:left="0" w:firstLine="0"/>
              <w:rPr>
                <w:color w:val="000000" w:themeColor="text1"/>
              </w:rPr>
            </w:pPr>
            <w:r w:rsidRPr="008C6558">
              <w:rPr>
                <w:color w:val="000000" w:themeColor="text1"/>
                <w:lang w:val="en-US"/>
              </w:rPr>
              <w:t xml:space="preserve">Tần suất: 05 lần/năm. </w:t>
            </w:r>
          </w:p>
        </w:tc>
        <w:tc>
          <w:tcPr>
            <w:tcW w:w="1419" w:type="pct"/>
            <w:vAlign w:val="center"/>
          </w:tcPr>
          <w:p w14:paraId="3B45DAB9" w14:textId="77777777" w:rsidR="001F072B" w:rsidRPr="008C6558" w:rsidRDefault="001F072B" w:rsidP="002F6E08">
            <w:pPr>
              <w:pStyle w:val="Bullet-"/>
              <w:widowControl w:val="0"/>
              <w:ind w:left="0" w:firstLine="0"/>
              <w:rPr>
                <w:color w:val="000000" w:themeColor="text1"/>
              </w:rPr>
            </w:pPr>
            <w:r w:rsidRPr="008C6558">
              <w:rPr>
                <w:color w:val="000000" w:themeColor="text1"/>
              </w:rPr>
              <w:t xml:space="preserve">Việc giám sát môi trường không khí sẽ do Trung tâm Quan trắc TNMT thuộc Sở TNMT tỉnh </w:t>
            </w:r>
            <w:r w:rsidRPr="008C6558">
              <w:rPr>
                <w:color w:val="000000" w:themeColor="text1"/>
                <w:sz w:val="28"/>
              </w:rPr>
              <w:t>Đắk Lắk</w:t>
            </w:r>
            <w:r w:rsidRPr="008C6558">
              <w:rPr>
                <w:color w:val="000000" w:themeColor="text1"/>
              </w:rPr>
              <w:t xml:space="preserve"> thực hiện bằng các điểm quan trắc định kỳ và kết hợp với các chủ xí nghiệp, nhà máy. </w:t>
            </w:r>
          </w:p>
          <w:p w14:paraId="01E4D04A" w14:textId="77777777" w:rsidR="001F072B" w:rsidRPr="008C6558" w:rsidRDefault="001F072B" w:rsidP="002F6E08">
            <w:pPr>
              <w:pStyle w:val="Bullet-"/>
              <w:widowControl w:val="0"/>
              <w:ind w:left="0" w:firstLine="0"/>
              <w:rPr>
                <w:bCs/>
                <w:color w:val="000000" w:themeColor="text1"/>
              </w:rPr>
            </w:pPr>
            <w:r w:rsidRPr="008C6558">
              <w:rPr>
                <w:color w:val="000000" w:themeColor="text1"/>
              </w:rPr>
              <w:t xml:space="preserve">Kinh phí quan trắc do ngân sách tỉnh bố trí hàng năm. </w:t>
            </w:r>
          </w:p>
        </w:tc>
      </w:tr>
      <w:tr w:rsidR="001F072B" w:rsidRPr="008C6558" w14:paraId="1B7EFC32" w14:textId="77777777" w:rsidTr="008C71D9">
        <w:trPr>
          <w:trHeight w:val="387"/>
        </w:trPr>
        <w:tc>
          <w:tcPr>
            <w:tcW w:w="594" w:type="pct"/>
            <w:vAlign w:val="center"/>
          </w:tcPr>
          <w:p w14:paraId="15232AE7" w14:textId="77777777" w:rsidR="001F072B" w:rsidRPr="008C6558" w:rsidRDefault="001F072B" w:rsidP="002F6E08">
            <w:pPr>
              <w:autoSpaceDE w:val="0"/>
              <w:autoSpaceDN w:val="0"/>
              <w:adjustRightInd w:val="0"/>
              <w:rPr>
                <w:bCs/>
                <w:color w:val="000000" w:themeColor="text1"/>
                <w:szCs w:val="26"/>
              </w:rPr>
            </w:pPr>
            <w:r w:rsidRPr="008C6558">
              <w:rPr>
                <w:bCs/>
                <w:color w:val="000000" w:themeColor="text1"/>
                <w:szCs w:val="26"/>
              </w:rPr>
              <w:t>Môi trường nước dưới đất</w:t>
            </w:r>
          </w:p>
        </w:tc>
        <w:tc>
          <w:tcPr>
            <w:tcW w:w="901" w:type="pct"/>
            <w:vAlign w:val="center"/>
          </w:tcPr>
          <w:p w14:paraId="01318A42" w14:textId="77777777" w:rsidR="001F072B" w:rsidRPr="008C6558" w:rsidRDefault="001F072B" w:rsidP="002F6E08">
            <w:pPr>
              <w:rPr>
                <w:bCs/>
                <w:color w:val="000000" w:themeColor="text1"/>
                <w:szCs w:val="26"/>
              </w:rPr>
            </w:pPr>
            <w:r w:rsidRPr="008C6558">
              <w:rPr>
                <w:bCs/>
                <w:color w:val="000000" w:themeColor="text1"/>
                <w:szCs w:val="26"/>
                <w:lang w:val="en-US"/>
              </w:rPr>
              <w:t xml:space="preserve">pH, độ cứng, TDS, </w:t>
            </w:r>
            <w:r w:rsidRPr="008C6558">
              <w:rPr>
                <w:bCs/>
                <w:color w:val="000000" w:themeColor="text1"/>
                <w:szCs w:val="26"/>
              </w:rPr>
              <w:t>NH</w:t>
            </w:r>
            <w:r w:rsidRPr="008C6558">
              <w:rPr>
                <w:bCs/>
                <w:color w:val="000000" w:themeColor="text1"/>
                <w:szCs w:val="26"/>
                <w:vertAlign w:val="subscript"/>
              </w:rPr>
              <w:t>4</w:t>
            </w:r>
            <w:r w:rsidRPr="008C6558">
              <w:rPr>
                <w:bCs/>
                <w:color w:val="000000" w:themeColor="text1"/>
                <w:szCs w:val="26"/>
                <w:vertAlign w:val="superscript"/>
              </w:rPr>
              <w:t>+</w:t>
            </w:r>
            <w:r w:rsidRPr="008C6558">
              <w:rPr>
                <w:bCs/>
                <w:color w:val="000000" w:themeColor="text1"/>
                <w:szCs w:val="26"/>
                <w:lang w:val="en-US"/>
              </w:rPr>
              <w:t>, NO</w:t>
            </w:r>
            <w:r w:rsidRPr="008C6558">
              <w:rPr>
                <w:bCs/>
                <w:color w:val="000000" w:themeColor="text1"/>
                <w:szCs w:val="26"/>
                <w:vertAlign w:val="subscript"/>
                <w:lang w:val="en-US"/>
              </w:rPr>
              <w:t>2</w:t>
            </w:r>
            <w:r w:rsidRPr="008C6558">
              <w:rPr>
                <w:bCs/>
                <w:color w:val="000000" w:themeColor="text1"/>
                <w:szCs w:val="26"/>
                <w:vertAlign w:val="superscript"/>
                <w:lang w:val="en-US"/>
              </w:rPr>
              <w:t>-</w:t>
            </w:r>
            <w:r w:rsidRPr="008C6558">
              <w:rPr>
                <w:bCs/>
                <w:color w:val="000000" w:themeColor="text1"/>
                <w:szCs w:val="26"/>
                <w:lang w:val="en-US"/>
              </w:rPr>
              <w:t>, NO</w:t>
            </w:r>
            <w:r w:rsidRPr="008C6558">
              <w:rPr>
                <w:bCs/>
                <w:color w:val="000000" w:themeColor="text1"/>
                <w:szCs w:val="26"/>
                <w:vertAlign w:val="subscript"/>
                <w:lang w:val="en-US"/>
              </w:rPr>
              <w:t>3</w:t>
            </w:r>
            <w:r w:rsidRPr="008C6558">
              <w:rPr>
                <w:bCs/>
                <w:color w:val="000000" w:themeColor="text1"/>
                <w:szCs w:val="26"/>
                <w:vertAlign w:val="superscript"/>
                <w:lang w:val="en-US"/>
              </w:rPr>
              <w:t>-</w:t>
            </w:r>
            <w:r w:rsidRPr="008C6558">
              <w:rPr>
                <w:bCs/>
                <w:color w:val="000000" w:themeColor="text1"/>
                <w:szCs w:val="26"/>
                <w:lang w:val="en-US"/>
              </w:rPr>
              <w:t xml:space="preserve">, Fe, As, Hg, E.Coli, </w:t>
            </w:r>
            <w:r w:rsidRPr="008C6558">
              <w:rPr>
                <w:bCs/>
                <w:color w:val="000000" w:themeColor="text1"/>
                <w:szCs w:val="26"/>
              </w:rPr>
              <w:t>Coliform.</w:t>
            </w:r>
          </w:p>
        </w:tc>
        <w:tc>
          <w:tcPr>
            <w:tcW w:w="2086" w:type="pct"/>
            <w:vAlign w:val="center"/>
          </w:tcPr>
          <w:p w14:paraId="6491AB24" w14:textId="77777777" w:rsidR="001F072B" w:rsidRPr="008C6558" w:rsidRDefault="001F072B" w:rsidP="002F6E08">
            <w:pPr>
              <w:pStyle w:val="Bullet-"/>
              <w:widowControl w:val="0"/>
              <w:ind w:left="0" w:firstLine="0"/>
              <w:rPr>
                <w:color w:val="000000" w:themeColor="text1"/>
              </w:rPr>
            </w:pPr>
            <w:r w:rsidRPr="008C6558">
              <w:rPr>
                <w:color w:val="000000" w:themeColor="text1"/>
              </w:rPr>
              <w:t>10 điểm (khu TTTM tỉnh, giếng quan trắc tại các khu vực bãi rác, nghĩa trang; các giếng nhà dân đại diện cho các khu vực trên địa bàn tỉnh Gia Lai);</w:t>
            </w:r>
          </w:p>
          <w:p w14:paraId="435F6184" w14:textId="77777777" w:rsidR="001F072B" w:rsidRPr="008C6558" w:rsidRDefault="001F072B" w:rsidP="002F6E08">
            <w:pPr>
              <w:pStyle w:val="Bullet-"/>
              <w:widowControl w:val="0"/>
              <w:ind w:left="0" w:firstLine="0"/>
              <w:rPr>
                <w:bCs/>
                <w:color w:val="000000" w:themeColor="text1"/>
              </w:rPr>
            </w:pPr>
            <w:r w:rsidRPr="008C6558">
              <w:rPr>
                <w:color w:val="000000" w:themeColor="text1"/>
              </w:rPr>
              <w:t xml:space="preserve">Tần suất: 02 lần/năm. </w:t>
            </w:r>
          </w:p>
        </w:tc>
        <w:tc>
          <w:tcPr>
            <w:tcW w:w="1419" w:type="pct"/>
            <w:vAlign w:val="center"/>
          </w:tcPr>
          <w:p w14:paraId="3D2CD74D" w14:textId="77777777" w:rsidR="001F072B" w:rsidRPr="008C6558" w:rsidRDefault="001F072B" w:rsidP="002F6E08">
            <w:pPr>
              <w:pStyle w:val="Bullet-"/>
              <w:widowControl w:val="0"/>
              <w:ind w:left="0" w:firstLine="0"/>
              <w:rPr>
                <w:color w:val="000000" w:themeColor="text1"/>
              </w:rPr>
            </w:pPr>
            <w:r w:rsidRPr="008C6558">
              <w:rPr>
                <w:color w:val="000000" w:themeColor="text1"/>
              </w:rPr>
              <w:t xml:space="preserve">Việc giám sát môi trường không khí sẽ do Trung tâm Quan trắc TNMT thuộc Sở TNMT tỉnh </w:t>
            </w:r>
            <w:r w:rsidRPr="008C6558">
              <w:rPr>
                <w:color w:val="000000" w:themeColor="text1"/>
                <w:sz w:val="28"/>
              </w:rPr>
              <w:t>Đắk Lắk</w:t>
            </w:r>
            <w:r w:rsidRPr="008C6558">
              <w:rPr>
                <w:color w:val="000000" w:themeColor="text1"/>
              </w:rPr>
              <w:t xml:space="preserve"> thực hiện bằng các điểm quan trắc định kỳ và kết hợp với các chủ xí nghiệp, nhà máy. </w:t>
            </w:r>
          </w:p>
          <w:p w14:paraId="7C4C7059" w14:textId="77777777" w:rsidR="001F072B" w:rsidRPr="008C6558" w:rsidRDefault="001F072B" w:rsidP="002F6E08">
            <w:pPr>
              <w:pStyle w:val="Bullet-"/>
              <w:widowControl w:val="0"/>
              <w:ind w:left="0" w:firstLine="0"/>
              <w:rPr>
                <w:bCs/>
                <w:color w:val="000000" w:themeColor="text1"/>
              </w:rPr>
            </w:pPr>
            <w:r w:rsidRPr="008C6558">
              <w:rPr>
                <w:color w:val="000000" w:themeColor="text1"/>
              </w:rPr>
              <w:t xml:space="preserve">Kinh phí quan trắc do ngân sách </w:t>
            </w:r>
            <w:r w:rsidRPr="008C6558">
              <w:rPr>
                <w:color w:val="000000" w:themeColor="text1"/>
              </w:rPr>
              <w:lastRenderedPageBreak/>
              <w:t xml:space="preserve">tỉnh bố trí hàng năm. </w:t>
            </w:r>
          </w:p>
        </w:tc>
      </w:tr>
      <w:tr w:rsidR="001F072B" w:rsidRPr="008C6558" w14:paraId="0881866A" w14:textId="77777777" w:rsidTr="008C71D9">
        <w:trPr>
          <w:trHeight w:val="872"/>
        </w:trPr>
        <w:tc>
          <w:tcPr>
            <w:tcW w:w="594" w:type="pct"/>
            <w:vAlign w:val="center"/>
          </w:tcPr>
          <w:p w14:paraId="719DD95C" w14:textId="77777777" w:rsidR="001F072B" w:rsidRPr="008C6558" w:rsidRDefault="001F072B" w:rsidP="002F6E08">
            <w:pPr>
              <w:autoSpaceDE w:val="0"/>
              <w:autoSpaceDN w:val="0"/>
              <w:adjustRightInd w:val="0"/>
              <w:rPr>
                <w:bCs/>
                <w:color w:val="000000" w:themeColor="text1"/>
                <w:szCs w:val="26"/>
                <w:lang w:val="fr-FR"/>
              </w:rPr>
            </w:pPr>
            <w:r w:rsidRPr="008C6558">
              <w:rPr>
                <w:bCs/>
                <w:color w:val="000000" w:themeColor="text1"/>
                <w:szCs w:val="26"/>
                <w:lang w:val="fr-FR"/>
              </w:rPr>
              <w:lastRenderedPageBreak/>
              <w:t>Môi trường đất</w:t>
            </w:r>
          </w:p>
        </w:tc>
        <w:tc>
          <w:tcPr>
            <w:tcW w:w="901" w:type="pct"/>
            <w:vAlign w:val="center"/>
          </w:tcPr>
          <w:p w14:paraId="4FA89E66" w14:textId="77777777" w:rsidR="001F072B" w:rsidRPr="008C6558" w:rsidRDefault="001F072B" w:rsidP="002F6E08">
            <w:pPr>
              <w:autoSpaceDE w:val="0"/>
              <w:autoSpaceDN w:val="0"/>
              <w:adjustRightInd w:val="0"/>
              <w:jc w:val="left"/>
              <w:rPr>
                <w:bCs/>
                <w:color w:val="000000" w:themeColor="text1"/>
                <w:szCs w:val="26"/>
                <w:lang w:val="en-US"/>
              </w:rPr>
            </w:pPr>
            <w:r w:rsidRPr="008C6558">
              <w:rPr>
                <w:bCs/>
                <w:color w:val="000000" w:themeColor="text1"/>
                <w:szCs w:val="26"/>
                <w:lang w:val="en-US"/>
              </w:rPr>
              <w:t xml:space="preserve">As, Cd, Cu, Pb, Zn.  </w:t>
            </w:r>
          </w:p>
        </w:tc>
        <w:tc>
          <w:tcPr>
            <w:tcW w:w="2086" w:type="pct"/>
            <w:vAlign w:val="center"/>
          </w:tcPr>
          <w:p w14:paraId="12D19230" w14:textId="77777777" w:rsidR="001F072B" w:rsidRPr="008C6558" w:rsidRDefault="001F072B" w:rsidP="002F6E08">
            <w:pPr>
              <w:pStyle w:val="Bullet-"/>
              <w:widowControl w:val="0"/>
              <w:ind w:left="0" w:firstLine="0"/>
              <w:rPr>
                <w:color w:val="000000" w:themeColor="text1"/>
              </w:rPr>
            </w:pPr>
            <w:r w:rsidRPr="008C6558">
              <w:rPr>
                <w:color w:val="000000" w:themeColor="text1"/>
                <w:lang w:val="en-US"/>
              </w:rPr>
              <w:t>10</w:t>
            </w:r>
            <w:r w:rsidRPr="008C6558">
              <w:rPr>
                <w:color w:val="000000" w:themeColor="text1"/>
              </w:rPr>
              <w:t xml:space="preserve"> điểm (tại các khu vực bãi rác, nghĩa trang; KCN, nút giao thông, trung tâm hành chính, khu dân cư đại diện cho các khu vực trên địa bàn tỉnh </w:t>
            </w:r>
            <w:r w:rsidRPr="008C6558">
              <w:rPr>
                <w:color w:val="000000" w:themeColor="text1"/>
                <w:sz w:val="28"/>
              </w:rPr>
              <w:t>Đắk Lắk</w:t>
            </w:r>
            <w:r w:rsidRPr="008C6558">
              <w:rPr>
                <w:color w:val="000000" w:themeColor="text1"/>
              </w:rPr>
              <w:t>);</w:t>
            </w:r>
          </w:p>
          <w:p w14:paraId="0CE1FAD5" w14:textId="77777777" w:rsidR="001F072B" w:rsidRPr="008C6558" w:rsidRDefault="001F072B" w:rsidP="002F6E08">
            <w:pPr>
              <w:pStyle w:val="Bullet-"/>
              <w:widowControl w:val="0"/>
              <w:ind w:left="0" w:firstLine="0"/>
              <w:rPr>
                <w:bCs/>
                <w:color w:val="000000" w:themeColor="text1"/>
                <w:lang w:val="fr-FR"/>
              </w:rPr>
            </w:pPr>
            <w:r w:rsidRPr="008C6558">
              <w:rPr>
                <w:color w:val="000000" w:themeColor="text1"/>
              </w:rPr>
              <w:t xml:space="preserve">Tần suất: 02 lần/năm. </w:t>
            </w:r>
          </w:p>
        </w:tc>
        <w:tc>
          <w:tcPr>
            <w:tcW w:w="1419" w:type="pct"/>
            <w:vAlign w:val="center"/>
          </w:tcPr>
          <w:p w14:paraId="5460641E" w14:textId="77777777" w:rsidR="001F072B" w:rsidRPr="008C6558" w:rsidRDefault="001F072B" w:rsidP="002F6E08">
            <w:pPr>
              <w:pStyle w:val="Bullet-"/>
              <w:widowControl w:val="0"/>
              <w:ind w:left="0" w:firstLine="0"/>
              <w:rPr>
                <w:color w:val="000000" w:themeColor="text1"/>
              </w:rPr>
            </w:pPr>
            <w:r w:rsidRPr="008C6558">
              <w:rPr>
                <w:color w:val="000000" w:themeColor="text1"/>
              </w:rPr>
              <w:t xml:space="preserve">Việc giám sát môi trường không khí sẽ do Trung tâm Quan trắc </w:t>
            </w:r>
            <w:r w:rsidRPr="008C6558">
              <w:rPr>
                <w:color w:val="000000" w:themeColor="text1"/>
                <w:lang w:val="fr-FR"/>
              </w:rPr>
              <w:t>TNMT</w:t>
            </w:r>
            <w:r w:rsidRPr="008C6558">
              <w:rPr>
                <w:color w:val="000000" w:themeColor="text1"/>
              </w:rPr>
              <w:t xml:space="preserve"> thuộc Sở TNMT tỉnh </w:t>
            </w:r>
            <w:r w:rsidRPr="008C6558">
              <w:rPr>
                <w:color w:val="000000" w:themeColor="text1"/>
                <w:sz w:val="28"/>
              </w:rPr>
              <w:t>Đắk Lắk</w:t>
            </w:r>
            <w:r w:rsidRPr="008C6558">
              <w:rPr>
                <w:color w:val="000000" w:themeColor="text1"/>
              </w:rPr>
              <w:t xml:space="preserve"> thực hiện bằng các điểm quan trắc định kỳ và kết hợp với các chủ xí nghiệp, nhà máy. </w:t>
            </w:r>
          </w:p>
          <w:p w14:paraId="10EDA938" w14:textId="77777777" w:rsidR="001F072B" w:rsidRPr="008C6558" w:rsidRDefault="001F072B" w:rsidP="002F6E08">
            <w:pPr>
              <w:pStyle w:val="Bullet-"/>
              <w:widowControl w:val="0"/>
              <w:ind w:left="0" w:firstLine="0"/>
              <w:rPr>
                <w:bCs/>
                <w:color w:val="000000" w:themeColor="text1"/>
              </w:rPr>
            </w:pPr>
            <w:r w:rsidRPr="008C6558">
              <w:rPr>
                <w:color w:val="000000" w:themeColor="text1"/>
              </w:rPr>
              <w:t xml:space="preserve">Kinh phí quan trắc do ngân sách tỉnh bố trí hàng năm. </w:t>
            </w:r>
          </w:p>
        </w:tc>
      </w:tr>
      <w:tr w:rsidR="001F072B" w:rsidRPr="008C6558" w14:paraId="1ED7D65D" w14:textId="77777777" w:rsidTr="008C71D9">
        <w:trPr>
          <w:trHeight w:val="512"/>
        </w:trPr>
        <w:tc>
          <w:tcPr>
            <w:tcW w:w="594" w:type="pct"/>
            <w:vAlign w:val="center"/>
          </w:tcPr>
          <w:p w14:paraId="6C0E4568" w14:textId="77777777" w:rsidR="001F072B" w:rsidRPr="008C6558" w:rsidRDefault="001F072B" w:rsidP="002F6E08">
            <w:pPr>
              <w:autoSpaceDE w:val="0"/>
              <w:autoSpaceDN w:val="0"/>
              <w:adjustRightInd w:val="0"/>
              <w:rPr>
                <w:bCs/>
                <w:color w:val="000000" w:themeColor="text1"/>
                <w:szCs w:val="26"/>
                <w:lang w:val="fr-FR"/>
              </w:rPr>
            </w:pPr>
            <w:r w:rsidRPr="008C6558">
              <w:rPr>
                <w:bCs/>
                <w:color w:val="000000" w:themeColor="text1"/>
                <w:szCs w:val="26"/>
                <w:lang w:val="fr-FR"/>
              </w:rPr>
              <w:t>Đa dạng sinh học</w:t>
            </w:r>
          </w:p>
        </w:tc>
        <w:tc>
          <w:tcPr>
            <w:tcW w:w="901" w:type="pct"/>
          </w:tcPr>
          <w:p w14:paraId="7A8989C2" w14:textId="77777777" w:rsidR="001F072B" w:rsidRPr="008C6558" w:rsidRDefault="001F072B" w:rsidP="002F6E08">
            <w:pPr>
              <w:rPr>
                <w:bCs/>
                <w:color w:val="000000" w:themeColor="text1"/>
                <w:szCs w:val="26"/>
                <w:lang w:val="fr-FR"/>
              </w:rPr>
            </w:pPr>
            <w:r w:rsidRPr="008C6558">
              <w:rPr>
                <w:bCs/>
                <w:color w:val="000000" w:themeColor="text1"/>
                <w:szCs w:val="26"/>
                <w:lang w:val="fr-FR"/>
              </w:rPr>
              <w:t xml:space="preserve">Biến động diện tích rừng, năng suất sinh học của các hệ sinh thái; biến động thành phần loài, số lượng cá thể sinh vật; biến động diện tích, thành phần loài, số lượng cá thể sinh vật tại các thuỷ vực; </w:t>
            </w:r>
          </w:p>
        </w:tc>
        <w:tc>
          <w:tcPr>
            <w:tcW w:w="2086" w:type="pct"/>
            <w:vAlign w:val="center"/>
          </w:tcPr>
          <w:p w14:paraId="0976D5BC" w14:textId="77777777" w:rsidR="001F072B" w:rsidRPr="008C6558" w:rsidRDefault="001F072B" w:rsidP="002F6E08">
            <w:pPr>
              <w:pStyle w:val="Bullet-"/>
              <w:widowControl w:val="0"/>
              <w:ind w:left="0" w:firstLine="0"/>
              <w:rPr>
                <w:color w:val="000000" w:themeColor="text1"/>
              </w:rPr>
            </w:pPr>
            <w:r w:rsidRPr="008C6558">
              <w:rPr>
                <w:color w:val="000000" w:themeColor="text1"/>
              </w:rPr>
              <w:t xml:space="preserve">Vị trí: tại các khu bảo tồn thiên nhiên, vườn quốc gia, các hệ sinh thái thủy sinh (các sông, hồ); </w:t>
            </w:r>
          </w:p>
          <w:p w14:paraId="2EF24352" w14:textId="77777777" w:rsidR="001F072B" w:rsidRPr="008C6558" w:rsidRDefault="001F072B" w:rsidP="002F6E08">
            <w:pPr>
              <w:pStyle w:val="Bullet-"/>
              <w:widowControl w:val="0"/>
              <w:ind w:left="0" w:firstLine="0"/>
              <w:rPr>
                <w:color w:val="000000" w:themeColor="text1"/>
              </w:rPr>
            </w:pPr>
            <w:r w:rsidRPr="008C6558">
              <w:rPr>
                <w:color w:val="000000" w:themeColor="text1"/>
              </w:rPr>
              <w:t xml:space="preserve">Tần suất: ≥ 01 lần/năm </w:t>
            </w:r>
            <w:r w:rsidRPr="008C6558">
              <w:rPr>
                <w:color w:val="000000" w:themeColor="text1"/>
              </w:rPr>
              <w:sym w:font="Wingdings" w:char="F0E0"/>
            </w:r>
            <w:r w:rsidRPr="008C6558">
              <w:rPr>
                <w:color w:val="000000" w:themeColor="text1"/>
              </w:rPr>
              <w:t xml:space="preserve"> làm cơ sở so sánh biến động thành phần loài.</w:t>
            </w:r>
          </w:p>
        </w:tc>
        <w:tc>
          <w:tcPr>
            <w:tcW w:w="1419" w:type="pct"/>
            <w:vAlign w:val="center"/>
          </w:tcPr>
          <w:p w14:paraId="1F0D7935" w14:textId="77777777" w:rsidR="001F072B" w:rsidRPr="008C6558" w:rsidRDefault="001F072B" w:rsidP="002F6E08">
            <w:pPr>
              <w:pStyle w:val="Bullet-"/>
              <w:widowControl w:val="0"/>
              <w:ind w:left="0" w:firstLine="0"/>
              <w:rPr>
                <w:color w:val="000000" w:themeColor="text1"/>
              </w:rPr>
            </w:pPr>
            <w:r w:rsidRPr="008C6558">
              <w:rPr>
                <w:color w:val="000000" w:themeColor="text1"/>
              </w:rPr>
              <w:t xml:space="preserve">Việc đánh giá đa dạng sinh học do Trung tâm Quan trắc TNMT thuộc Sở TNMT tỉnh </w:t>
            </w:r>
            <w:r w:rsidRPr="008C6558">
              <w:rPr>
                <w:color w:val="000000" w:themeColor="text1"/>
                <w:sz w:val="28"/>
              </w:rPr>
              <w:t>Đắk Lắk</w:t>
            </w:r>
            <w:r w:rsidRPr="008C6558">
              <w:rPr>
                <w:color w:val="000000" w:themeColor="text1"/>
              </w:rPr>
              <w:t xml:space="preserve"> bằng các điểm quan trắc định kỳ. </w:t>
            </w:r>
          </w:p>
          <w:p w14:paraId="62EFA69E" w14:textId="77777777" w:rsidR="001F072B" w:rsidRPr="008C6558" w:rsidRDefault="001F072B" w:rsidP="002F6E08">
            <w:pPr>
              <w:pStyle w:val="Bullet-"/>
              <w:widowControl w:val="0"/>
              <w:ind w:left="0" w:firstLine="0"/>
              <w:rPr>
                <w:color w:val="000000" w:themeColor="text1"/>
              </w:rPr>
            </w:pPr>
            <w:r w:rsidRPr="008C6558">
              <w:rPr>
                <w:color w:val="000000" w:themeColor="text1"/>
              </w:rPr>
              <w:t>Kinh phí quan trắc do ngân sách tỉnh bố trí hàng năm.</w:t>
            </w:r>
          </w:p>
        </w:tc>
      </w:tr>
    </w:tbl>
    <w:p w14:paraId="594774E4" w14:textId="77777777" w:rsidR="001F072B" w:rsidRPr="008C6558" w:rsidRDefault="001F072B" w:rsidP="002F6E08">
      <w:pPr>
        <w:jc w:val="center"/>
        <w:rPr>
          <w:color w:val="000000" w:themeColor="text1"/>
          <w:lang w:eastAsia="en-US" w:bidi="ar-SA"/>
        </w:rPr>
      </w:pPr>
    </w:p>
    <w:p w14:paraId="255C3721" w14:textId="77777777" w:rsidR="001F072B" w:rsidRPr="008C6558" w:rsidRDefault="001F072B" w:rsidP="002F6E08">
      <w:pPr>
        <w:rPr>
          <w:color w:val="000000" w:themeColor="text1"/>
          <w:lang w:val="it-IT" w:bidi="ar-SA"/>
        </w:rPr>
      </w:pPr>
    </w:p>
    <w:p w14:paraId="5DBBC0D5" w14:textId="77777777" w:rsidR="001F072B" w:rsidRPr="008C6558" w:rsidRDefault="001F072B" w:rsidP="002F6E08">
      <w:pPr>
        <w:rPr>
          <w:color w:val="000000" w:themeColor="text1"/>
        </w:rPr>
      </w:pPr>
    </w:p>
    <w:p w14:paraId="06E18F0A" w14:textId="77777777" w:rsidR="00FE1A51" w:rsidRPr="008C6558" w:rsidRDefault="00FE1A51" w:rsidP="002F6E08">
      <w:pPr>
        <w:pStyle w:val="Bullet"/>
        <w:widowControl w:val="0"/>
        <w:rPr>
          <w:color w:val="000000" w:themeColor="text1"/>
        </w:rPr>
        <w:sectPr w:rsidR="00FE1A51" w:rsidRPr="008C6558" w:rsidSect="001F072B">
          <w:pgSz w:w="16840" w:h="11907" w:orient="landscape" w:code="9"/>
          <w:pgMar w:top="1440" w:right="1440" w:bottom="1440" w:left="1440" w:header="709" w:footer="709" w:gutter="0"/>
          <w:cols w:space="708"/>
          <w:docGrid w:linePitch="360"/>
        </w:sectPr>
      </w:pPr>
    </w:p>
    <w:p w14:paraId="16391614" w14:textId="77777777" w:rsidR="001F072B" w:rsidRPr="008C6558" w:rsidRDefault="00FE1A51" w:rsidP="002F6E08">
      <w:pPr>
        <w:pStyle w:val="u3"/>
        <w:keepNext w:val="0"/>
        <w:keepLines w:val="0"/>
        <w:widowControl w:val="0"/>
        <w:rPr>
          <w:color w:val="000000" w:themeColor="text1"/>
        </w:rPr>
      </w:pPr>
      <w:bookmarkStart w:id="558" w:name="_Toc115193475"/>
      <w:r w:rsidRPr="008C6558">
        <w:rPr>
          <w:color w:val="000000" w:themeColor="text1"/>
          <w:lang w:val="fr-FR"/>
        </w:rPr>
        <w:lastRenderedPageBreak/>
        <w:t xml:space="preserve">4.3.2. </w:t>
      </w:r>
      <w:r w:rsidR="001F072B" w:rsidRPr="008C6558">
        <w:rPr>
          <w:color w:val="000000" w:themeColor="text1"/>
        </w:rPr>
        <w:t>Chương trình quản lý môi trường trong quá trình triển khai thực hiện quy hoạch</w:t>
      </w:r>
      <w:bookmarkEnd w:id="558"/>
    </w:p>
    <w:p w14:paraId="2710AD85" w14:textId="77777777" w:rsidR="001F072B" w:rsidRPr="008C6558" w:rsidRDefault="001F072B" w:rsidP="002F6E08">
      <w:pPr>
        <w:pStyle w:val="Bullet-"/>
        <w:widowControl w:val="0"/>
        <w:tabs>
          <w:tab w:val="left" w:pos="851"/>
        </w:tabs>
        <w:ind w:left="0"/>
        <w:rPr>
          <w:color w:val="000000" w:themeColor="text1"/>
        </w:rPr>
      </w:pPr>
      <w:r w:rsidRPr="008C6558">
        <w:rPr>
          <w:color w:val="000000" w:themeColor="text1"/>
        </w:rPr>
        <w:t>Nội dung về quản lý môi trường khi triển khai QH</w:t>
      </w:r>
      <w:r w:rsidR="008B717C">
        <w:rPr>
          <w:color w:val="000000" w:themeColor="text1"/>
        </w:rPr>
        <w:t xml:space="preserve"> </w:t>
      </w:r>
      <w:r w:rsidRPr="008C6558">
        <w:rPr>
          <w:color w:val="000000" w:themeColor="text1"/>
          <w:sz w:val="28"/>
        </w:rPr>
        <w:t>Đắk Lắk</w:t>
      </w:r>
      <w:r w:rsidRPr="008C6558">
        <w:rPr>
          <w:color w:val="000000" w:themeColor="text1"/>
        </w:rPr>
        <w:t xml:space="preserve">: </w:t>
      </w:r>
    </w:p>
    <w:p w14:paraId="45DDA042"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it-IT"/>
        </w:rPr>
      </w:pPr>
      <w:r w:rsidRPr="008C6558">
        <w:rPr>
          <w:color w:val="000000" w:themeColor="text1"/>
          <w:lang w:val="it-IT"/>
        </w:rPr>
        <w:t>Quản lý việc tuân thủ và thực hiện các khuyến nghị nhằm phòng ngừa, giảm thiểu các tác động bất lợi đến môi trường do thực hiện quy hoạch được nêu trong báo cáo ĐMC;</w:t>
      </w:r>
    </w:p>
    <w:p w14:paraId="6259CEC1"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it-IT"/>
        </w:rPr>
      </w:pPr>
      <w:r w:rsidRPr="008C6558">
        <w:rPr>
          <w:color w:val="000000" w:themeColor="text1"/>
          <w:lang w:val="it-IT"/>
        </w:rPr>
        <w:t>Quản lý các nguồn tài nguyên trên toàn bộ diện tích đất sử dụng để phát triển công nghiệp và hạ tầng dân sinh;</w:t>
      </w:r>
    </w:p>
    <w:p w14:paraId="2A5DA698"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it-IT"/>
        </w:rPr>
      </w:pPr>
      <w:r w:rsidRPr="008C6558">
        <w:rPr>
          <w:color w:val="000000" w:themeColor="text1"/>
          <w:lang w:val="it-IT"/>
        </w:rPr>
        <w:t>Đảm bảo thực thi pháp luật về BVMT giai đoạn triển khai triển khai QH (giai đoạn thực hiện ĐMC) theo đúng pháp luật về bảo vệ môi trường.</w:t>
      </w:r>
    </w:p>
    <w:p w14:paraId="65CCDEF2" w14:textId="77777777" w:rsidR="001F072B" w:rsidRPr="008C6558" w:rsidRDefault="001F072B" w:rsidP="002F6E08">
      <w:pPr>
        <w:pStyle w:val="Bullet-"/>
        <w:widowControl w:val="0"/>
        <w:tabs>
          <w:tab w:val="left" w:pos="851"/>
        </w:tabs>
        <w:ind w:left="0"/>
        <w:rPr>
          <w:color w:val="000000" w:themeColor="text1"/>
        </w:rPr>
      </w:pPr>
      <w:r w:rsidRPr="008C6558">
        <w:rPr>
          <w:color w:val="000000" w:themeColor="text1"/>
        </w:rPr>
        <w:t xml:space="preserve">Cách thức thực hiện chương trình quản lý và giám sát môi trường sẽ được xây dựng dựa trên các nguyên tắc: </w:t>
      </w:r>
    </w:p>
    <w:p w14:paraId="7F91DFEC"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it-IT"/>
        </w:rPr>
      </w:pPr>
      <w:r w:rsidRPr="008C6558">
        <w:rPr>
          <w:color w:val="000000" w:themeColor="text1"/>
          <w:lang w:val="it-IT"/>
        </w:rPr>
        <w:t>Đảm bảo vai trò chỉ đạo và điều phối các vấn đề môi trường toàn vùng.</w:t>
      </w:r>
    </w:p>
    <w:p w14:paraId="1A486429"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it-IT"/>
        </w:rPr>
      </w:pPr>
      <w:r w:rsidRPr="008C6558">
        <w:rPr>
          <w:color w:val="000000" w:themeColor="text1"/>
          <w:lang w:val="it-IT"/>
        </w:rPr>
        <w:t xml:space="preserve">Đảm bảo sự liên kết và phối hợp giữa các cơ quan liên quan, đặc biệt là giữa Sở TNMT và Sở KHĐT. </w:t>
      </w:r>
    </w:p>
    <w:p w14:paraId="66374372"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it-IT"/>
        </w:rPr>
      </w:pPr>
      <w:r w:rsidRPr="008C6558">
        <w:rPr>
          <w:color w:val="000000" w:themeColor="text1"/>
          <w:lang w:val="it-IT"/>
        </w:rPr>
        <w:t xml:space="preserve">Đảm bảo năng lực về con người, kinh phí và thiết bị. </w:t>
      </w:r>
    </w:p>
    <w:p w14:paraId="71236259" w14:textId="77777777" w:rsidR="001F072B" w:rsidRPr="008C6558" w:rsidRDefault="001F072B" w:rsidP="002F6E08">
      <w:pPr>
        <w:pStyle w:val="Bullet-"/>
        <w:widowControl w:val="0"/>
        <w:tabs>
          <w:tab w:val="left" w:pos="851"/>
        </w:tabs>
        <w:ind w:firstLine="510"/>
        <w:rPr>
          <w:color w:val="000000" w:themeColor="text1"/>
        </w:rPr>
      </w:pPr>
      <w:r w:rsidRPr="008C6558">
        <w:rPr>
          <w:color w:val="000000" w:themeColor="text1"/>
        </w:rPr>
        <w:t xml:space="preserve">Có văn bản phân công trách nhiệm và tổ chức thực hiện sẽ được xây dựng bao gồm các nội dung: </w:t>
      </w:r>
    </w:p>
    <w:p w14:paraId="7580ECC9"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it-IT"/>
        </w:rPr>
      </w:pPr>
      <w:r w:rsidRPr="008C6558">
        <w:rPr>
          <w:color w:val="000000" w:themeColor="text1"/>
          <w:lang w:val="it-IT"/>
        </w:rPr>
        <w:t xml:space="preserve">Cơ chế quản lý và thực hiện (bao gồm các văn bản pháp quy, thỏa thuận pháp lý, kế hoạch tổng thể, kế hoạch địa phương, hệ thống quản lý môi trường và đánh giá môi trường). </w:t>
      </w:r>
    </w:p>
    <w:p w14:paraId="6E08CFFB"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it-IT"/>
        </w:rPr>
      </w:pPr>
      <w:r w:rsidRPr="008C6558">
        <w:rPr>
          <w:color w:val="000000" w:themeColor="text1"/>
          <w:lang w:val="it-IT"/>
        </w:rPr>
        <w:t xml:space="preserve">Vai trò và trách nhiệm của cơ quan quản lý các cấp cũng như của các tổ chức khác; </w:t>
      </w:r>
    </w:p>
    <w:p w14:paraId="631FBEDA"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it-IT"/>
        </w:rPr>
      </w:pPr>
      <w:r w:rsidRPr="008C6558">
        <w:rPr>
          <w:color w:val="000000" w:themeColor="text1"/>
          <w:lang w:val="it-IT"/>
        </w:rPr>
        <w:t>Dự trù nhân lực và kinh phí;</w:t>
      </w:r>
    </w:p>
    <w:p w14:paraId="53E995F9"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lang w:val="en-US"/>
        </w:rPr>
      </w:pPr>
      <w:r w:rsidRPr="008C6558">
        <w:rPr>
          <w:color w:val="000000" w:themeColor="text1"/>
          <w:lang w:val="en-US"/>
        </w:rPr>
        <w:t>Khung thời gian thực hiện;</w:t>
      </w:r>
    </w:p>
    <w:p w14:paraId="432B570F" w14:textId="77777777" w:rsidR="001F072B" w:rsidRPr="008C6558" w:rsidRDefault="001F072B" w:rsidP="002F6E08">
      <w:pPr>
        <w:pStyle w:val="Bullet"/>
        <w:widowControl w:val="0"/>
        <w:numPr>
          <w:ilvl w:val="0"/>
          <w:numId w:val="29"/>
        </w:numPr>
        <w:tabs>
          <w:tab w:val="clear" w:pos="425"/>
          <w:tab w:val="left" w:pos="284"/>
        </w:tabs>
        <w:ind w:left="0" w:firstLine="567"/>
        <w:rPr>
          <w:color w:val="000000" w:themeColor="text1"/>
        </w:rPr>
      </w:pPr>
      <w:r w:rsidRPr="008C6558">
        <w:rPr>
          <w:color w:val="000000" w:themeColor="text1"/>
        </w:rPr>
        <w:t>Chiến lược truyền thông.</w:t>
      </w:r>
    </w:p>
    <w:p w14:paraId="70B7BFF9" w14:textId="77777777" w:rsidR="001F072B" w:rsidRPr="008C6558" w:rsidRDefault="001F072B" w:rsidP="002F6E08">
      <w:pPr>
        <w:pStyle w:val="u3"/>
        <w:keepNext w:val="0"/>
        <w:keepLines w:val="0"/>
        <w:widowControl w:val="0"/>
        <w:rPr>
          <w:color w:val="000000" w:themeColor="text1"/>
        </w:rPr>
      </w:pPr>
      <w:r w:rsidRPr="008C6558">
        <w:rPr>
          <w:color w:val="000000" w:themeColor="text1"/>
        </w:rPr>
        <w:tab/>
      </w:r>
      <w:bookmarkStart w:id="559" w:name="_Toc115193476"/>
      <w:r w:rsidRPr="008C6558">
        <w:rPr>
          <w:color w:val="000000" w:themeColor="text1"/>
        </w:rPr>
        <w:t>4.3.3. Tổ chức, trách nhiệm quản lý môi trường trong quá trình triển khai thực hiện quy hoạch</w:t>
      </w:r>
      <w:bookmarkEnd w:id="559"/>
    </w:p>
    <w:p w14:paraId="544CB861" w14:textId="77777777" w:rsidR="001F072B" w:rsidRPr="008C6558" w:rsidRDefault="001F072B" w:rsidP="002F6E08">
      <w:pPr>
        <w:pStyle w:val="u5"/>
        <w:numPr>
          <w:ilvl w:val="0"/>
          <w:numId w:val="30"/>
        </w:numPr>
        <w:rPr>
          <w:color w:val="000000" w:themeColor="text1"/>
          <w:lang w:val="en-US"/>
        </w:rPr>
      </w:pPr>
      <w:r w:rsidRPr="008C6558">
        <w:rPr>
          <w:color w:val="000000" w:themeColor="text1"/>
          <w:lang w:val="en-US"/>
        </w:rPr>
        <w:t>UBND tỉnh</w:t>
      </w:r>
    </w:p>
    <w:p w14:paraId="1E4A4412" w14:textId="77777777" w:rsidR="001F072B" w:rsidRPr="008C6558" w:rsidRDefault="001F072B" w:rsidP="002F6E08">
      <w:pPr>
        <w:pStyle w:val="Bullet-"/>
        <w:widowControl w:val="0"/>
        <w:tabs>
          <w:tab w:val="left" w:pos="851"/>
        </w:tabs>
        <w:ind w:left="0"/>
        <w:rPr>
          <w:color w:val="000000" w:themeColor="text1"/>
        </w:rPr>
      </w:pPr>
      <w:r w:rsidRPr="008C6558">
        <w:rPr>
          <w:color w:val="000000" w:themeColor="text1"/>
        </w:rPr>
        <w:t>Chịu trách nhiệm chỉ đạo thực hiện quy hoạch toàn tỉnh.</w:t>
      </w:r>
    </w:p>
    <w:p w14:paraId="2222306C" w14:textId="77777777" w:rsidR="001F072B" w:rsidRPr="008C6558" w:rsidRDefault="001F072B" w:rsidP="002F6E08">
      <w:pPr>
        <w:pStyle w:val="Bullet-"/>
        <w:widowControl w:val="0"/>
        <w:tabs>
          <w:tab w:val="left" w:pos="851"/>
        </w:tabs>
        <w:ind w:left="0"/>
        <w:rPr>
          <w:color w:val="000000" w:themeColor="text1"/>
        </w:rPr>
      </w:pPr>
      <w:r w:rsidRPr="008C6558">
        <w:rPr>
          <w:color w:val="000000" w:themeColor="text1"/>
        </w:rPr>
        <w:t>Chỉ đạo Sở Tài nguyên và Môi trường, các Sở, Ban, ngành và các địa phương triển khai công tác quản lý môi trường theo chức năng nhiệm vụ.</w:t>
      </w:r>
    </w:p>
    <w:p w14:paraId="14A85676" w14:textId="77777777" w:rsidR="001F072B" w:rsidRPr="008C6558" w:rsidRDefault="001F072B" w:rsidP="002F6E08">
      <w:pPr>
        <w:pStyle w:val="Bullet-"/>
        <w:widowControl w:val="0"/>
        <w:tabs>
          <w:tab w:val="left" w:pos="851"/>
        </w:tabs>
        <w:ind w:left="0"/>
        <w:rPr>
          <w:color w:val="000000" w:themeColor="text1"/>
        </w:rPr>
      </w:pPr>
      <w:r w:rsidRPr="008C6558">
        <w:rPr>
          <w:color w:val="000000" w:themeColor="text1"/>
        </w:rPr>
        <w:t>Ban hành các văn bản quy phạm pháp luật và hành chính liên quan về quản lý môi trường thuộc thẩm quyền của tỉnh.</w:t>
      </w:r>
    </w:p>
    <w:p w14:paraId="19099B53" w14:textId="77777777" w:rsidR="001F072B" w:rsidRPr="008C6558" w:rsidRDefault="001F072B" w:rsidP="002F6E08">
      <w:pPr>
        <w:pStyle w:val="Bullet-"/>
        <w:widowControl w:val="0"/>
        <w:tabs>
          <w:tab w:val="left" w:pos="851"/>
        </w:tabs>
        <w:ind w:left="0"/>
        <w:rPr>
          <w:color w:val="000000" w:themeColor="text1"/>
          <w:lang w:val="vi-VN" w:eastAsia="zh-CN"/>
        </w:rPr>
      </w:pPr>
      <w:r w:rsidRPr="008C6558">
        <w:rPr>
          <w:color w:val="000000" w:themeColor="text1"/>
        </w:rPr>
        <w:t>Phê duyệt</w:t>
      </w:r>
      <w:r w:rsidRPr="008C6558">
        <w:rPr>
          <w:color w:val="000000" w:themeColor="text1"/>
          <w:lang w:val="vi-VN" w:eastAsia="zh-CN"/>
        </w:rPr>
        <w:t xml:space="preserve"> các chương trình/kế hoạch chi tiết cho việc thực hiện quy hoạch và bảo vệ môi trường sau khi quy hoạch và ĐMC được cấp có thẩm quyền phê duyệt.</w:t>
      </w:r>
    </w:p>
    <w:p w14:paraId="20988A4F" w14:textId="77777777" w:rsidR="001F072B" w:rsidRPr="008C6558" w:rsidRDefault="001F072B" w:rsidP="002F6E08">
      <w:pPr>
        <w:pStyle w:val="Bullet-"/>
        <w:widowControl w:val="0"/>
        <w:tabs>
          <w:tab w:val="left" w:pos="851"/>
        </w:tabs>
        <w:ind w:left="0"/>
        <w:rPr>
          <w:color w:val="000000" w:themeColor="text1"/>
          <w:lang w:eastAsia="zh-CN"/>
        </w:rPr>
      </w:pPr>
      <w:r w:rsidRPr="008C6558">
        <w:rPr>
          <w:color w:val="000000" w:themeColor="text1"/>
          <w:lang w:eastAsia="zh-CN"/>
        </w:rPr>
        <w:t xml:space="preserve">Hỗ trợ hợp </w:t>
      </w:r>
      <w:r w:rsidRPr="008C6558">
        <w:rPr>
          <w:color w:val="000000" w:themeColor="text1"/>
        </w:rPr>
        <w:t>tác</w:t>
      </w:r>
      <w:r w:rsidRPr="008C6558">
        <w:rPr>
          <w:color w:val="000000" w:themeColor="text1"/>
          <w:lang w:eastAsia="zh-CN"/>
        </w:rPr>
        <w:t xml:space="preserve"> quốc tế trong triển khai quản lý môi trường, xử lý các hành vi gây </w:t>
      </w:r>
      <w:r w:rsidRPr="008C6558">
        <w:rPr>
          <w:color w:val="000000" w:themeColor="text1"/>
          <w:lang w:eastAsia="zh-CN"/>
        </w:rPr>
        <w:lastRenderedPageBreak/>
        <w:t>tác hại nghiêm trọng đến môi trường.</w:t>
      </w:r>
    </w:p>
    <w:p w14:paraId="16FEB34C" w14:textId="77777777" w:rsidR="001F072B" w:rsidRPr="008C6558" w:rsidRDefault="00FE1A51" w:rsidP="002F6E08">
      <w:pPr>
        <w:pStyle w:val="u5"/>
        <w:rPr>
          <w:color w:val="000000" w:themeColor="text1"/>
        </w:rPr>
      </w:pPr>
      <w:r w:rsidRPr="008C6558">
        <w:rPr>
          <w:color w:val="000000" w:themeColor="text1"/>
          <w:lang w:val="it-IT"/>
        </w:rPr>
        <w:t xml:space="preserve">(2). </w:t>
      </w:r>
      <w:r w:rsidR="001F072B" w:rsidRPr="008C6558">
        <w:rPr>
          <w:color w:val="000000" w:themeColor="text1"/>
        </w:rPr>
        <w:t>Sở Tài nguyên và Môi trường</w:t>
      </w:r>
    </w:p>
    <w:p w14:paraId="44311FBC" w14:textId="77777777" w:rsidR="001F072B" w:rsidRPr="008C6558" w:rsidRDefault="001F072B" w:rsidP="002F6E08">
      <w:pPr>
        <w:pStyle w:val="Bullet-"/>
        <w:widowControl w:val="0"/>
        <w:tabs>
          <w:tab w:val="left" w:pos="851"/>
        </w:tabs>
        <w:ind w:left="0"/>
        <w:rPr>
          <w:color w:val="000000" w:themeColor="text1"/>
          <w:lang w:eastAsia="zh-CN"/>
        </w:rPr>
      </w:pPr>
      <w:r w:rsidRPr="008C6558">
        <w:rPr>
          <w:color w:val="000000" w:themeColor="text1"/>
          <w:lang w:eastAsia="zh-CN"/>
        </w:rPr>
        <w:t>Chịu trách nhiệm thực hiện chương trình quản lý, giám sát môi trường đối với quá trình triển khai toàn bộ dự án quy hoạch; phối hợp với các cơ quan quản lý môi trường cấp trên; phân công tổ chức thực hiện nhiệm vụ quản lý, giám sát môi trường cho các cơ quan quản lý môi trường cấp dưới.</w:t>
      </w:r>
    </w:p>
    <w:p w14:paraId="2B9B40D2" w14:textId="77777777" w:rsidR="001F072B" w:rsidRPr="008C6558" w:rsidRDefault="001F072B" w:rsidP="002F6E08">
      <w:pPr>
        <w:pStyle w:val="Bullet-"/>
        <w:widowControl w:val="0"/>
        <w:tabs>
          <w:tab w:val="left" w:pos="851"/>
        </w:tabs>
        <w:ind w:left="0"/>
        <w:rPr>
          <w:color w:val="000000" w:themeColor="text1"/>
          <w:lang w:eastAsia="zh-CN"/>
        </w:rPr>
      </w:pPr>
      <w:r w:rsidRPr="008C6558">
        <w:rPr>
          <w:color w:val="000000" w:themeColor="text1"/>
          <w:lang w:eastAsia="zh-CN"/>
        </w:rPr>
        <w:t>Thực hiện cơ chế hợp tác, phối hợp hoạt động trong quá trình thực hiện chương trình quản lý, giám sát môi trường với các cơ quan khác trong toàn tỉnh; phối với với các cơ quan khác trong nhiệm vụ giám sát, đề xuất các quy chế, giải pháp bảo vệ môi trường trong suốt quá trình thực hiện quy hoạch.</w:t>
      </w:r>
    </w:p>
    <w:p w14:paraId="7E1283BD" w14:textId="77777777" w:rsidR="001F072B" w:rsidRPr="008C6558" w:rsidRDefault="001F072B" w:rsidP="002F6E08">
      <w:pPr>
        <w:pStyle w:val="Bullet-"/>
        <w:widowControl w:val="0"/>
        <w:tabs>
          <w:tab w:val="left" w:pos="851"/>
        </w:tabs>
        <w:ind w:left="0"/>
        <w:rPr>
          <w:color w:val="000000" w:themeColor="text1"/>
          <w:lang w:eastAsia="zh-CN"/>
        </w:rPr>
      </w:pPr>
      <w:r w:rsidRPr="008C6558">
        <w:rPr>
          <w:color w:val="000000" w:themeColor="text1"/>
          <w:lang w:eastAsia="zh-CN"/>
        </w:rPr>
        <w:t>Chịu trách nhiệm chính trong việc thẩm định các kế hoạch quản lý môi trường của các ngành trong quá trình thực hiện quy hoạch; báo cáo tiến trình thực hiện các nội dung bảo vệ môi trường trong quy hoạch; phối hợp với các cơ quan trong tỉnh trong việc hợp tác với các cơ quan/tổ chức trong và ngoài nước trong công tác bảo vệ môi trường của tỉnh, khu vực.</w:t>
      </w:r>
    </w:p>
    <w:p w14:paraId="2754E67E" w14:textId="77777777" w:rsidR="001F072B" w:rsidRPr="008C6558" w:rsidRDefault="001F072B" w:rsidP="002F6E08">
      <w:pPr>
        <w:pStyle w:val="Bullet-"/>
        <w:widowControl w:val="0"/>
        <w:tabs>
          <w:tab w:val="left" w:pos="851"/>
        </w:tabs>
        <w:ind w:left="0"/>
        <w:rPr>
          <w:color w:val="000000" w:themeColor="text1"/>
          <w:lang w:eastAsia="zh-CN"/>
        </w:rPr>
      </w:pPr>
      <w:r w:rsidRPr="008C6558">
        <w:rPr>
          <w:color w:val="000000" w:themeColor="text1"/>
          <w:lang w:eastAsia="zh-CN"/>
        </w:rPr>
        <w:t>Thực hiện cơ chế hợp tác, phối hợp hoạt động trong quá trình thực hiện chương trình quản lý, giám sát môi trường với Sở Tài nguyên và Môi trường ở các tỉnh, thành khác vùng phụ cận.</w:t>
      </w:r>
    </w:p>
    <w:p w14:paraId="7F1B3AEC" w14:textId="77777777" w:rsidR="001F072B" w:rsidRPr="008C6558" w:rsidRDefault="001F072B" w:rsidP="002F6E08">
      <w:pPr>
        <w:pStyle w:val="Bullet-"/>
        <w:widowControl w:val="0"/>
        <w:tabs>
          <w:tab w:val="left" w:pos="851"/>
        </w:tabs>
        <w:ind w:left="0"/>
        <w:rPr>
          <w:color w:val="000000" w:themeColor="text1"/>
          <w:lang w:eastAsia="zh-CN"/>
        </w:rPr>
      </w:pPr>
      <w:r w:rsidRPr="008C6558">
        <w:rPr>
          <w:color w:val="000000" w:themeColor="text1"/>
          <w:lang w:eastAsia="zh-CN"/>
        </w:rPr>
        <w:t>Chịu trách nhiệm trong việc quản lý, triển khai các chương trình/dự án thuộc lĩnh vực bảo vệ môi trường trong phạm vi nhiệm vụ quản lý của mình.</w:t>
      </w:r>
    </w:p>
    <w:p w14:paraId="52B0770E" w14:textId="77777777" w:rsidR="001F072B" w:rsidRPr="008C6558" w:rsidRDefault="001F072B" w:rsidP="002F6E08">
      <w:pPr>
        <w:pStyle w:val="Bullet-"/>
        <w:widowControl w:val="0"/>
        <w:tabs>
          <w:tab w:val="left" w:pos="851"/>
        </w:tabs>
        <w:ind w:left="0"/>
        <w:rPr>
          <w:color w:val="000000" w:themeColor="text1"/>
          <w:lang w:eastAsia="zh-CN"/>
        </w:rPr>
      </w:pPr>
      <w:r w:rsidRPr="008C6558">
        <w:rPr>
          <w:color w:val="000000" w:themeColor="text1"/>
          <w:lang w:eastAsia="zh-CN"/>
        </w:rPr>
        <w:t>Chịu trách nhiệm đề xuất các định hướng và kế hoạch bảo vệ môi trường cho toàn tỉnh; tham mưu cho UBND tỉnh củng cố, kiện toàn thực hiện kế hoạch bảo vệ môi trường tỉnh theo đúng mục tiêu, nhiệm vụ đề ra.</w:t>
      </w:r>
    </w:p>
    <w:p w14:paraId="56D42FB9" w14:textId="77777777" w:rsidR="001F072B" w:rsidRPr="008C6558" w:rsidRDefault="001F072B" w:rsidP="002F6E08">
      <w:pPr>
        <w:pStyle w:val="Bullet-"/>
        <w:widowControl w:val="0"/>
        <w:tabs>
          <w:tab w:val="left" w:pos="851"/>
        </w:tabs>
        <w:ind w:left="0"/>
        <w:rPr>
          <w:color w:val="000000" w:themeColor="text1"/>
          <w:lang w:eastAsia="zh-CN"/>
        </w:rPr>
      </w:pPr>
      <w:r w:rsidRPr="008C6558">
        <w:rPr>
          <w:color w:val="000000" w:themeColor="text1"/>
          <w:lang w:eastAsia="zh-CN"/>
        </w:rPr>
        <w:t>Đảm bảo thực hiện nghiêm các quy định, nguyên tắc bảo vệ môi trường, phát triển đa dạng sinh học, đảm bảo quy hoạch phát triển bền vững.</w:t>
      </w:r>
    </w:p>
    <w:p w14:paraId="2537ABAB" w14:textId="77777777" w:rsidR="001F072B" w:rsidRPr="008C6558" w:rsidRDefault="00FE1A51" w:rsidP="002F6E08">
      <w:pPr>
        <w:pStyle w:val="u5"/>
        <w:rPr>
          <w:color w:val="000000" w:themeColor="text1"/>
          <w:lang w:val="it-IT"/>
        </w:rPr>
      </w:pPr>
      <w:r w:rsidRPr="008C6558">
        <w:rPr>
          <w:color w:val="000000" w:themeColor="text1"/>
          <w:lang w:val="it-IT"/>
        </w:rPr>
        <w:t xml:space="preserve">(3). </w:t>
      </w:r>
      <w:r w:rsidR="001F072B" w:rsidRPr="008C6558">
        <w:rPr>
          <w:color w:val="000000" w:themeColor="text1"/>
          <w:lang w:val="it-IT"/>
        </w:rPr>
        <w:t>Các Sở, Ban, ngành liên quan</w:t>
      </w:r>
    </w:p>
    <w:p w14:paraId="63C18254" w14:textId="77777777" w:rsidR="001F072B" w:rsidRPr="008C6558" w:rsidRDefault="001F072B" w:rsidP="002F6E08">
      <w:pPr>
        <w:pStyle w:val="Bullet-"/>
        <w:widowControl w:val="0"/>
        <w:tabs>
          <w:tab w:val="left" w:pos="851"/>
        </w:tabs>
        <w:ind w:left="0"/>
        <w:rPr>
          <w:color w:val="000000" w:themeColor="text1"/>
        </w:rPr>
      </w:pPr>
      <w:r w:rsidRPr="008C6558">
        <w:rPr>
          <w:color w:val="000000" w:themeColor="text1"/>
        </w:rPr>
        <w:t>Chịu trách nhiệm trong việc quản lý, triển khai các chương trình/dự án và thực hiện các giải pháp về quản lý bảo vệ môi trường; phối hợp với các ngành khác thực hiện các công việc trong phạm vi nhiệm vụ của mình.</w:t>
      </w:r>
    </w:p>
    <w:p w14:paraId="11B1CE19" w14:textId="77777777" w:rsidR="001F072B" w:rsidRPr="008C6558" w:rsidRDefault="001F072B" w:rsidP="002F6E08">
      <w:pPr>
        <w:pStyle w:val="Bullet-"/>
        <w:widowControl w:val="0"/>
        <w:tabs>
          <w:tab w:val="left" w:pos="851"/>
        </w:tabs>
        <w:ind w:left="0"/>
        <w:rPr>
          <w:color w:val="000000" w:themeColor="text1"/>
        </w:rPr>
      </w:pPr>
      <w:r w:rsidRPr="008C6558">
        <w:rPr>
          <w:color w:val="000000" w:themeColor="text1"/>
        </w:rPr>
        <w:t>Phối hợp với Sở Tài nguyên và Môi trường trong nhiệm vụ giám sát, đề xuất các quy chế, giải pháp bảo vệ môi trường trong suốt quá trình thực hiện quy hoạch liên quan đến lĩnh vực mà mình quản lý.</w:t>
      </w:r>
    </w:p>
    <w:p w14:paraId="6D3C590A" w14:textId="77777777" w:rsidR="001F072B" w:rsidRPr="008C6558" w:rsidRDefault="001F072B" w:rsidP="002F6E08">
      <w:pPr>
        <w:pStyle w:val="Bullet-"/>
        <w:widowControl w:val="0"/>
        <w:tabs>
          <w:tab w:val="left" w:pos="851"/>
        </w:tabs>
        <w:ind w:left="0"/>
        <w:rPr>
          <w:color w:val="000000" w:themeColor="text1"/>
        </w:rPr>
      </w:pPr>
      <w:r w:rsidRPr="008C6558">
        <w:rPr>
          <w:color w:val="000000" w:themeColor="text1"/>
        </w:rPr>
        <w:t>Chịu trách nhiệm báo cáo tiến trình thực hiện các nội dung quy hoạch của ngành và tình hình, hiệu quả thực hiện công tác bảo vệ môi trường trong ngành.</w:t>
      </w:r>
    </w:p>
    <w:p w14:paraId="3F30CB2B" w14:textId="77777777" w:rsidR="001F072B" w:rsidRPr="008C6558" w:rsidRDefault="00FE1A51" w:rsidP="002F6E08">
      <w:pPr>
        <w:pStyle w:val="u5"/>
        <w:rPr>
          <w:color w:val="000000" w:themeColor="text1"/>
          <w:lang w:val="it-IT"/>
        </w:rPr>
      </w:pPr>
      <w:r w:rsidRPr="008C6558">
        <w:rPr>
          <w:color w:val="000000" w:themeColor="text1"/>
          <w:lang w:val="en-US"/>
        </w:rPr>
        <w:t xml:space="preserve">(4). </w:t>
      </w:r>
      <w:r w:rsidR="001F072B" w:rsidRPr="008C6558">
        <w:rPr>
          <w:color w:val="000000" w:themeColor="text1"/>
        </w:rPr>
        <w:t>UBND</w:t>
      </w:r>
      <w:r w:rsidR="001F072B" w:rsidRPr="008C6558">
        <w:rPr>
          <w:color w:val="000000" w:themeColor="text1"/>
          <w:lang w:val="it-IT"/>
        </w:rPr>
        <w:t xml:space="preserve"> cấp huyện</w:t>
      </w:r>
    </w:p>
    <w:p w14:paraId="4DEF183F" w14:textId="77777777" w:rsidR="001F072B" w:rsidRPr="008C6558" w:rsidRDefault="001F072B" w:rsidP="002F6E08">
      <w:pPr>
        <w:tabs>
          <w:tab w:val="left" w:pos="851"/>
        </w:tabs>
        <w:rPr>
          <w:bCs/>
          <w:color w:val="000000" w:themeColor="text1"/>
          <w:lang w:val="nl-NL" w:eastAsia="zh-CN"/>
        </w:rPr>
      </w:pPr>
      <w:r w:rsidRPr="008C6558">
        <w:rPr>
          <w:bCs/>
          <w:color w:val="000000" w:themeColor="text1"/>
          <w:lang w:val="nl-NL" w:eastAsia="zh-CN"/>
        </w:rPr>
        <w:t>Chủ trì và phối hợp với các Sở, Ban, ngành liên quan xây dựng và thực hiện các nhiệm vụ cụ thể về quản lý môi trường trên địa bàn của mình theo trách nhiệm đã được UBND tỉnh giao.</w:t>
      </w:r>
    </w:p>
    <w:p w14:paraId="68820ABE" w14:textId="77777777" w:rsidR="001F072B" w:rsidRPr="008C6558" w:rsidRDefault="001F072B" w:rsidP="002F6E08">
      <w:pPr>
        <w:rPr>
          <w:bCs/>
          <w:color w:val="000000" w:themeColor="text1"/>
          <w:lang w:val="nl-NL" w:eastAsia="zh-CN"/>
        </w:rPr>
      </w:pPr>
    </w:p>
    <w:p w14:paraId="5FE2FD67" w14:textId="77777777" w:rsidR="001F072B" w:rsidRPr="008C6558" w:rsidRDefault="00FE1A51" w:rsidP="002F6E08">
      <w:pPr>
        <w:pStyle w:val="u5"/>
        <w:rPr>
          <w:color w:val="000000" w:themeColor="text1"/>
          <w:lang w:val="nl-NL"/>
        </w:rPr>
      </w:pPr>
      <w:r w:rsidRPr="008C6558">
        <w:rPr>
          <w:color w:val="000000" w:themeColor="text1"/>
          <w:lang w:val="nl-NL"/>
        </w:rPr>
        <w:lastRenderedPageBreak/>
        <w:t xml:space="preserve">(5). </w:t>
      </w:r>
      <w:r w:rsidR="001F072B" w:rsidRPr="008C6558">
        <w:rPr>
          <w:color w:val="000000" w:themeColor="text1"/>
          <w:lang w:val="nl-NL"/>
        </w:rPr>
        <w:t>Các cơ quan nghiên cứu, tư vấn, các tổ chức xã hội và nghề nghiệp</w:t>
      </w:r>
    </w:p>
    <w:p w14:paraId="22204537" w14:textId="77777777" w:rsidR="001F072B" w:rsidRPr="008C6558" w:rsidRDefault="001F072B" w:rsidP="002F6E08">
      <w:pPr>
        <w:pStyle w:val="Bullet-"/>
        <w:widowControl w:val="0"/>
        <w:tabs>
          <w:tab w:val="left" w:pos="851"/>
          <w:tab w:val="left" w:pos="993"/>
        </w:tabs>
        <w:ind w:firstLine="510"/>
        <w:rPr>
          <w:color w:val="000000" w:themeColor="text1"/>
        </w:rPr>
      </w:pPr>
      <w:r w:rsidRPr="008C6558">
        <w:rPr>
          <w:color w:val="000000" w:themeColor="text1"/>
        </w:rPr>
        <w:t>Tham gia các hoạt động đào tạo, tăng cường năng lực, tuyên truyền, giáo dục, nâng cao nhận thức cộng đồng về sử dụng bền vững tài nguyên, bảo môi trường.</w:t>
      </w:r>
    </w:p>
    <w:p w14:paraId="4B0C1EEE" w14:textId="77777777" w:rsidR="001F072B" w:rsidRPr="008C6558" w:rsidRDefault="001F072B" w:rsidP="002F6E08">
      <w:pPr>
        <w:pStyle w:val="Bullet-"/>
        <w:widowControl w:val="0"/>
        <w:tabs>
          <w:tab w:val="left" w:pos="851"/>
          <w:tab w:val="left" w:pos="993"/>
        </w:tabs>
        <w:ind w:firstLine="510"/>
        <w:rPr>
          <w:color w:val="000000" w:themeColor="text1"/>
        </w:rPr>
      </w:pPr>
      <w:r w:rsidRPr="008C6558">
        <w:rPr>
          <w:color w:val="000000" w:themeColor="text1"/>
        </w:rPr>
        <w:t>Tham gia các hoạt động nghiên cứu khoa học góp phần hỗ trợ, nâng cao năng lực quản lý môi trường.</w:t>
      </w:r>
    </w:p>
    <w:p w14:paraId="2B0B6309" w14:textId="77777777" w:rsidR="0010502D" w:rsidRPr="008C6558" w:rsidRDefault="001F072B" w:rsidP="002F6E08">
      <w:pPr>
        <w:pStyle w:val="Bullet-"/>
        <w:widowControl w:val="0"/>
        <w:tabs>
          <w:tab w:val="left" w:pos="851"/>
          <w:tab w:val="left" w:pos="993"/>
        </w:tabs>
        <w:ind w:firstLine="510"/>
        <w:rPr>
          <w:color w:val="000000" w:themeColor="text1"/>
        </w:rPr>
      </w:pPr>
      <w:r w:rsidRPr="008C6558">
        <w:rPr>
          <w:color w:val="000000" w:themeColor="text1"/>
        </w:rPr>
        <w:t>Tham gia vào các hoạt động quan trắc, kiểm tra, giám sát việc thực hiện công tác quản lý môi trường của các Sở, Ban, ngành, địa phương, doanh nghiệp.</w:t>
      </w:r>
    </w:p>
    <w:p w14:paraId="6EE30A30" w14:textId="77777777" w:rsidR="002E6471" w:rsidRPr="008C6558" w:rsidRDefault="002E6471" w:rsidP="002F6E08">
      <w:pPr>
        <w:rPr>
          <w:color w:val="000000" w:themeColor="text1"/>
        </w:rPr>
      </w:pPr>
    </w:p>
    <w:p w14:paraId="170ABCF0" w14:textId="77777777" w:rsidR="002D4B3E" w:rsidRPr="008C6558" w:rsidRDefault="002D4B3E" w:rsidP="002F6E08">
      <w:pPr>
        <w:tabs>
          <w:tab w:val="left" w:pos="1642"/>
        </w:tabs>
        <w:jc w:val="center"/>
        <w:rPr>
          <w:color w:val="000000" w:themeColor="text1"/>
          <w:sz w:val="28"/>
          <w:szCs w:val="28"/>
          <w:lang w:val="pt-BR"/>
        </w:rPr>
      </w:pPr>
    </w:p>
    <w:p w14:paraId="11FF1370" w14:textId="77777777" w:rsidR="00223B00" w:rsidRPr="008C6558" w:rsidRDefault="00223B00" w:rsidP="002F6E08">
      <w:pPr>
        <w:tabs>
          <w:tab w:val="left" w:pos="1642"/>
        </w:tabs>
        <w:jc w:val="center"/>
        <w:rPr>
          <w:color w:val="000000" w:themeColor="text1"/>
          <w:sz w:val="28"/>
          <w:szCs w:val="28"/>
          <w:lang w:val="pt-BR"/>
        </w:rPr>
      </w:pPr>
    </w:p>
    <w:p w14:paraId="019977C6" w14:textId="77777777" w:rsidR="00A66376" w:rsidRPr="008C6558" w:rsidRDefault="00A66376" w:rsidP="002F6E08">
      <w:pPr>
        <w:tabs>
          <w:tab w:val="left" w:pos="1642"/>
        </w:tabs>
        <w:jc w:val="center"/>
        <w:rPr>
          <w:color w:val="000000" w:themeColor="text1"/>
          <w:sz w:val="28"/>
          <w:szCs w:val="28"/>
          <w:lang w:val="pt-BR"/>
        </w:rPr>
        <w:sectPr w:rsidR="00A66376" w:rsidRPr="008C6558" w:rsidSect="00AB479E">
          <w:pgSz w:w="12240" w:h="15840"/>
          <w:pgMar w:top="1440" w:right="1440" w:bottom="1440" w:left="1440" w:header="708" w:footer="708" w:gutter="0"/>
          <w:cols w:space="708"/>
          <w:docGrid w:linePitch="360"/>
        </w:sectPr>
      </w:pPr>
    </w:p>
    <w:p w14:paraId="7794905D" w14:textId="77777777" w:rsidR="002D4B3E" w:rsidRPr="008C6558" w:rsidRDefault="002D4B3E" w:rsidP="002F6E08">
      <w:pPr>
        <w:pStyle w:val="u1"/>
        <w:keepNext w:val="0"/>
        <w:keepLines w:val="0"/>
      </w:pPr>
      <w:bookmarkStart w:id="560" w:name="_Toc115193477"/>
      <w:r w:rsidRPr="008C6558">
        <w:lastRenderedPageBreak/>
        <w:t>Chương 5</w:t>
      </w:r>
      <w:bookmarkEnd w:id="560"/>
    </w:p>
    <w:p w14:paraId="19732AC9" w14:textId="77777777" w:rsidR="002D4B3E" w:rsidRPr="008C6558" w:rsidRDefault="00A66376" w:rsidP="002F6E08">
      <w:pPr>
        <w:pStyle w:val="u1"/>
        <w:keepNext w:val="0"/>
        <w:keepLines w:val="0"/>
      </w:pPr>
      <w:bookmarkStart w:id="561" w:name="_Toc115193478"/>
      <w:r w:rsidRPr="008C6558">
        <w:t>THAM VẤN TRONG QUÁ TRÌNH THỰC HIỆN ĐÁNH GIÁ MÔI TRƯỜNG CHIẾN LƯỢC</w:t>
      </w:r>
      <w:bookmarkEnd w:id="561"/>
    </w:p>
    <w:p w14:paraId="723D2EB8" w14:textId="77777777" w:rsidR="002D4B3E" w:rsidRPr="008C6558" w:rsidRDefault="002D4B3E" w:rsidP="002F6E08">
      <w:pPr>
        <w:jc w:val="center"/>
        <w:rPr>
          <w:color w:val="000000" w:themeColor="text1"/>
          <w:sz w:val="28"/>
          <w:szCs w:val="28"/>
        </w:rPr>
      </w:pPr>
    </w:p>
    <w:p w14:paraId="3036308C" w14:textId="77777777" w:rsidR="00B70099" w:rsidRPr="008C6558" w:rsidRDefault="00B70099" w:rsidP="002F6E08">
      <w:pPr>
        <w:pStyle w:val="u2"/>
        <w:keepNext w:val="0"/>
        <w:keepLines w:val="0"/>
        <w:rPr>
          <w:color w:val="000000" w:themeColor="text1"/>
          <w:lang w:val="en-US"/>
        </w:rPr>
      </w:pPr>
      <w:bookmarkStart w:id="562" w:name="_Toc115193479"/>
      <w:r w:rsidRPr="008C6558">
        <w:rPr>
          <w:color w:val="000000" w:themeColor="text1"/>
          <w:lang w:val="en-US"/>
        </w:rPr>
        <w:t>5.1. THỰC HIỆN THAM VẤN</w:t>
      </w:r>
      <w:bookmarkEnd w:id="562"/>
    </w:p>
    <w:p w14:paraId="29F12D53" w14:textId="77777777" w:rsidR="00B70099" w:rsidRPr="008C6558" w:rsidRDefault="00B70099" w:rsidP="002F6E08">
      <w:pPr>
        <w:pStyle w:val="u3"/>
        <w:keepNext w:val="0"/>
        <w:keepLines w:val="0"/>
        <w:widowControl w:val="0"/>
        <w:rPr>
          <w:color w:val="000000" w:themeColor="text1"/>
          <w:lang w:val="en-US"/>
        </w:rPr>
      </w:pPr>
      <w:bookmarkStart w:id="563" w:name="_Toc115193480"/>
      <w:r w:rsidRPr="008C6558">
        <w:rPr>
          <w:color w:val="000000" w:themeColor="text1"/>
          <w:lang w:val="en-US"/>
        </w:rPr>
        <w:t>5.1.1. Mục tiêu</w:t>
      </w:r>
      <w:bookmarkEnd w:id="563"/>
    </w:p>
    <w:p w14:paraId="2464810D" w14:textId="77777777" w:rsidR="00F305DA" w:rsidRPr="008C6558" w:rsidRDefault="00F305DA" w:rsidP="002F6E08">
      <w:pPr>
        <w:pStyle w:val="Macdinh"/>
        <w:suppressAutoHyphens w:val="0"/>
        <w:spacing w:before="120"/>
        <w:rPr>
          <w:color w:val="000000" w:themeColor="text1"/>
        </w:rPr>
      </w:pPr>
      <w:r w:rsidRPr="008C6558">
        <w:rPr>
          <w:color w:val="000000" w:themeColor="text1"/>
        </w:rPr>
        <w:t>Các mục tiêu chính của tham vấn là:</w:t>
      </w:r>
    </w:p>
    <w:p w14:paraId="3EB79688" w14:textId="77777777" w:rsidR="00F305DA" w:rsidRPr="008C6558" w:rsidRDefault="00F305DA" w:rsidP="002F6E08">
      <w:pPr>
        <w:pStyle w:val="Macdinh"/>
        <w:suppressAutoHyphens w:val="0"/>
        <w:rPr>
          <w:color w:val="000000" w:themeColor="text1"/>
        </w:rPr>
      </w:pPr>
      <w:bookmarkStart w:id="564" w:name="bookmark2868"/>
      <w:bookmarkEnd w:id="564"/>
      <w:r w:rsidRPr="008C6558">
        <w:rPr>
          <w:color w:val="000000" w:themeColor="text1"/>
        </w:rPr>
        <w:t xml:space="preserve">(i). Công khai thông tin đến các bên liên quan về công tác lập báo cáo ĐMC cho Quy hoạch tỉnh </w:t>
      </w:r>
      <w:r w:rsidR="00231915" w:rsidRPr="008C6558">
        <w:rPr>
          <w:color w:val="000000" w:themeColor="text1"/>
        </w:rPr>
        <w:t>Đắk Lắk</w:t>
      </w:r>
      <w:r w:rsidRPr="008C6558">
        <w:rPr>
          <w:color w:val="000000" w:themeColor="text1"/>
        </w:rPr>
        <w:t xml:space="preserve"> thời kỳ 2021-2030, tầm nhìn đến 2050 nhằm thu hút sự tham gia thực hiện bảo vệ môi trường, tài nguyên trong quá trình triển khai thự</w:t>
      </w:r>
      <w:r w:rsidR="00231915" w:rsidRPr="008C6558">
        <w:rPr>
          <w:color w:val="000000" w:themeColor="text1"/>
          <w:lang w:val="en-US"/>
        </w:rPr>
        <w:t>c</w:t>
      </w:r>
      <w:r w:rsidRPr="008C6558">
        <w:rPr>
          <w:color w:val="000000" w:themeColor="text1"/>
        </w:rPr>
        <w:t xml:space="preserve"> hiện dự án Quy hoạch tỉnh trong tương lai.</w:t>
      </w:r>
    </w:p>
    <w:p w14:paraId="2416ABD6" w14:textId="77777777" w:rsidR="00F305DA" w:rsidRPr="008C6558" w:rsidRDefault="00F305DA" w:rsidP="002F6E08">
      <w:pPr>
        <w:pStyle w:val="Macdinh"/>
        <w:suppressAutoHyphens w:val="0"/>
        <w:rPr>
          <w:color w:val="000000" w:themeColor="text1"/>
        </w:rPr>
      </w:pPr>
      <w:r w:rsidRPr="008C6558">
        <w:rPr>
          <w:color w:val="000000" w:themeColor="text1"/>
        </w:rPr>
        <w:t>(ii) Thu thập thông tin và xử lý các vấn đề cụ thể của các bên liên quan có thể ảnh hưởng đến kết quả của quá trình lập Quy hoạch tỉnh và nghiên cứu ĐMC, cũng như thảo luận về các biện pháp hiệu quả để ngăn ngừa, giảm thiểu các tác động tiêu cực và nâng cao tác động tích cực của Quy hoạch tỉnh.</w:t>
      </w:r>
    </w:p>
    <w:p w14:paraId="14CAEEB6" w14:textId="77777777" w:rsidR="00F305DA" w:rsidRPr="008C6558" w:rsidRDefault="00F305DA" w:rsidP="002F6E08">
      <w:pPr>
        <w:pStyle w:val="Macdinh"/>
        <w:suppressAutoHyphens w:val="0"/>
        <w:rPr>
          <w:color w:val="000000" w:themeColor="text1"/>
        </w:rPr>
      </w:pPr>
      <w:bookmarkStart w:id="565" w:name="bookmark2878"/>
      <w:bookmarkEnd w:id="565"/>
      <w:r w:rsidRPr="008C6558">
        <w:rPr>
          <w:color w:val="000000" w:themeColor="text1"/>
        </w:rPr>
        <w:t>(iii) Thu hút sự hợp tác của các bên liên quan được chọn trong quá trình nghiên cứu lập Quy hoạch tỉnh và ĐMC.</w:t>
      </w:r>
    </w:p>
    <w:p w14:paraId="483477E9" w14:textId="77777777" w:rsidR="00B70099" w:rsidRPr="008C6558" w:rsidRDefault="00B70099" w:rsidP="002F6E08">
      <w:pPr>
        <w:pStyle w:val="u3"/>
        <w:keepNext w:val="0"/>
        <w:keepLines w:val="0"/>
        <w:widowControl w:val="0"/>
        <w:rPr>
          <w:color w:val="000000" w:themeColor="text1"/>
          <w:lang w:val="en-US"/>
        </w:rPr>
      </w:pPr>
      <w:bookmarkStart w:id="566" w:name="_Toc115193481"/>
      <w:r w:rsidRPr="008C6558">
        <w:rPr>
          <w:color w:val="000000" w:themeColor="text1"/>
          <w:lang w:val="en-US"/>
        </w:rPr>
        <w:t>5.1.2. Nội dung tham vấn, các đối tượng được lựa chọn tham vấn</w:t>
      </w:r>
      <w:bookmarkEnd w:id="566"/>
    </w:p>
    <w:p w14:paraId="1FE8FD8A" w14:textId="77777777" w:rsidR="00F305DA" w:rsidRPr="008C6558" w:rsidRDefault="00B16E50" w:rsidP="002F6E08">
      <w:pPr>
        <w:pStyle w:val="u4"/>
        <w:keepNext w:val="0"/>
        <w:keepLines w:val="0"/>
        <w:widowControl w:val="0"/>
        <w:rPr>
          <w:color w:val="000000" w:themeColor="text1"/>
          <w:szCs w:val="26"/>
        </w:rPr>
      </w:pPr>
      <w:r w:rsidRPr="008C6558">
        <w:rPr>
          <w:color w:val="000000" w:themeColor="text1"/>
          <w:lang w:val="en-US"/>
        </w:rPr>
        <w:t>5.1.2.</w:t>
      </w:r>
      <w:r w:rsidR="00F305DA" w:rsidRPr="008C6558">
        <w:rPr>
          <w:color w:val="000000" w:themeColor="text1"/>
          <w:szCs w:val="26"/>
          <w:lang w:val="en-US"/>
        </w:rPr>
        <w:t>1</w:t>
      </w:r>
      <w:r w:rsidR="00F305DA" w:rsidRPr="008C6558">
        <w:rPr>
          <w:color w:val="000000" w:themeColor="text1"/>
          <w:szCs w:val="26"/>
        </w:rPr>
        <w:t xml:space="preserve">. Nội dung tham vấn </w:t>
      </w:r>
    </w:p>
    <w:p w14:paraId="48534D15" w14:textId="77777777" w:rsidR="00F305DA" w:rsidRPr="008C6558" w:rsidRDefault="00F305DA" w:rsidP="002F6E08">
      <w:pPr>
        <w:pStyle w:val="Macdinh"/>
        <w:suppressAutoHyphens w:val="0"/>
        <w:rPr>
          <w:color w:val="000000" w:themeColor="text1"/>
        </w:rPr>
      </w:pPr>
      <w:r w:rsidRPr="008C6558">
        <w:rPr>
          <w:color w:val="000000" w:themeColor="text1"/>
        </w:rPr>
        <w:t>Nội dung tham vấn bám sát các mục tiêu nêu trên, thể hiện trong bảng câu hỏi  nhằm xin ý kiến của các bên liên quan về các vấn đề sau:</w:t>
      </w:r>
    </w:p>
    <w:p w14:paraId="3EC0F014" w14:textId="77777777" w:rsidR="00F305DA" w:rsidRPr="008C6558" w:rsidRDefault="00F305DA" w:rsidP="002F6E08">
      <w:pPr>
        <w:pStyle w:val="Macdinh"/>
        <w:suppressAutoHyphens w:val="0"/>
        <w:rPr>
          <w:color w:val="000000" w:themeColor="text1"/>
        </w:rPr>
      </w:pPr>
      <w:bookmarkStart w:id="567" w:name="bookmark2870"/>
      <w:bookmarkEnd w:id="567"/>
      <w:r w:rsidRPr="008C6558">
        <w:rPr>
          <w:color w:val="000000" w:themeColor="text1"/>
        </w:rPr>
        <w:t xml:space="preserve">- Hiện trạng tài nguyên, môi trường và kinh tế - xã hội tỉnh </w:t>
      </w:r>
      <w:r w:rsidR="00231915" w:rsidRPr="008C6558">
        <w:rPr>
          <w:color w:val="000000" w:themeColor="text1"/>
        </w:rPr>
        <w:t>Đắk Lắk</w:t>
      </w:r>
      <w:r w:rsidRPr="008C6558">
        <w:rPr>
          <w:color w:val="000000" w:themeColor="text1"/>
        </w:rPr>
        <w:t xml:space="preserve"> nói chung và các huyện thị trong tỉnh nói riêng.</w:t>
      </w:r>
    </w:p>
    <w:p w14:paraId="0AC6F3C1" w14:textId="77777777" w:rsidR="00F305DA" w:rsidRPr="008C6558" w:rsidRDefault="00F305DA" w:rsidP="002F6E08">
      <w:pPr>
        <w:pStyle w:val="Macdinh"/>
        <w:suppressAutoHyphens w:val="0"/>
        <w:rPr>
          <w:color w:val="000000" w:themeColor="text1"/>
        </w:rPr>
      </w:pPr>
      <w:bookmarkStart w:id="568" w:name="bookmark2871"/>
      <w:bookmarkEnd w:id="568"/>
      <w:r w:rsidRPr="008C6558">
        <w:rPr>
          <w:color w:val="000000" w:themeColor="text1"/>
        </w:rPr>
        <w:t xml:space="preserve">- Các vấn đề đặc thù về tài nguyên và môi trường trên địa bàn tỉnh </w:t>
      </w:r>
      <w:r w:rsidR="00231915" w:rsidRPr="008C6558">
        <w:rPr>
          <w:color w:val="000000" w:themeColor="text1"/>
        </w:rPr>
        <w:t>Đắk Lắk</w:t>
      </w:r>
      <w:r w:rsidRPr="008C6558">
        <w:rPr>
          <w:color w:val="000000" w:themeColor="text1"/>
        </w:rPr>
        <w:t>: Tài nguyên sinh vật, ĐDSH, HST</w:t>
      </w:r>
      <w:r w:rsidR="00AD1C14" w:rsidRPr="008C6558">
        <w:rPr>
          <w:color w:val="000000" w:themeColor="text1"/>
          <w:lang w:val="en-US"/>
        </w:rPr>
        <w:t>;</w:t>
      </w:r>
      <w:r w:rsidRPr="008C6558">
        <w:rPr>
          <w:color w:val="000000" w:themeColor="text1"/>
        </w:rPr>
        <w:t xml:space="preserve"> đất</w:t>
      </w:r>
      <w:r w:rsidR="00AD1C14" w:rsidRPr="008C6558">
        <w:rPr>
          <w:color w:val="000000" w:themeColor="text1"/>
          <w:lang w:val="en-US"/>
        </w:rPr>
        <w:t>,</w:t>
      </w:r>
      <w:r w:rsidRPr="008C6558">
        <w:rPr>
          <w:color w:val="000000" w:themeColor="text1"/>
        </w:rPr>
        <w:t xml:space="preserve"> </w:t>
      </w:r>
      <w:r w:rsidR="00AD1C14" w:rsidRPr="008C6558">
        <w:rPr>
          <w:color w:val="000000" w:themeColor="text1"/>
          <w:lang w:val="en-US"/>
        </w:rPr>
        <w:t>nước, rừng</w:t>
      </w:r>
      <w:r w:rsidRPr="008C6558">
        <w:rPr>
          <w:color w:val="000000" w:themeColor="text1"/>
        </w:rPr>
        <w:t xml:space="preserve">, khô hạn, sạt lở, ô nhiễm môi trường, nguồn phát sinh chất thải, hậu quả </w:t>
      </w:r>
      <w:r w:rsidR="00AD1C14" w:rsidRPr="008C6558">
        <w:rPr>
          <w:color w:val="000000" w:themeColor="text1"/>
          <w:lang w:val="en-US"/>
        </w:rPr>
        <w:t xml:space="preserve">của </w:t>
      </w:r>
      <w:r w:rsidRPr="008C6558">
        <w:rPr>
          <w:color w:val="000000" w:themeColor="text1"/>
        </w:rPr>
        <w:t xml:space="preserve">BĐKH và tác động </w:t>
      </w:r>
      <w:r w:rsidR="00AD1C14" w:rsidRPr="008C6558">
        <w:rPr>
          <w:color w:val="000000" w:themeColor="text1"/>
          <w:lang w:val="en-US"/>
        </w:rPr>
        <w:t xml:space="preserve">của nó </w:t>
      </w:r>
      <w:r w:rsidRPr="008C6558">
        <w:rPr>
          <w:color w:val="000000" w:themeColor="text1"/>
        </w:rPr>
        <w:t xml:space="preserve">đến phát triển KT-XH tỉnh </w:t>
      </w:r>
      <w:r w:rsidR="00231915" w:rsidRPr="008C6558">
        <w:rPr>
          <w:color w:val="000000" w:themeColor="text1"/>
        </w:rPr>
        <w:t>Đắk Lắk</w:t>
      </w:r>
      <w:r w:rsidRPr="008C6558">
        <w:rPr>
          <w:color w:val="000000" w:themeColor="text1"/>
        </w:rPr>
        <w:t xml:space="preserve"> và từng huyện, thị nói riêng.</w:t>
      </w:r>
    </w:p>
    <w:p w14:paraId="0D81E757" w14:textId="77777777" w:rsidR="00F305DA" w:rsidRPr="008C6558" w:rsidRDefault="00F305DA" w:rsidP="002F6E08">
      <w:pPr>
        <w:pStyle w:val="Macdinh"/>
        <w:suppressAutoHyphens w:val="0"/>
        <w:rPr>
          <w:color w:val="000000" w:themeColor="text1"/>
        </w:rPr>
      </w:pPr>
      <w:bookmarkStart w:id="569" w:name="bookmark2872"/>
      <w:bookmarkEnd w:id="569"/>
      <w:r w:rsidRPr="008C6558">
        <w:rPr>
          <w:color w:val="000000" w:themeColor="text1"/>
        </w:rPr>
        <w:t>- Hiện trạng quản lý tài nguyên, môi trường; các vấn đề bức xúc về tài nguyên sinh vật, ĐDSH, ô nhiễm môi trường, xử lý chất thải, năng lực quản lý môi trường... cần được tăng cường bảo vệ, quản lý trong thời kỳ quy hoạch 2021-2030.</w:t>
      </w:r>
    </w:p>
    <w:p w14:paraId="4B94BF3C" w14:textId="77777777" w:rsidR="00F305DA" w:rsidRPr="008C6558" w:rsidRDefault="00F305DA" w:rsidP="002F6E08">
      <w:pPr>
        <w:pStyle w:val="Macdinh"/>
        <w:suppressAutoHyphens w:val="0"/>
        <w:rPr>
          <w:color w:val="000000" w:themeColor="text1"/>
        </w:rPr>
      </w:pPr>
      <w:bookmarkStart w:id="570" w:name="bookmark2873"/>
      <w:bookmarkEnd w:id="570"/>
      <w:r w:rsidRPr="008C6558">
        <w:rPr>
          <w:color w:val="000000" w:themeColor="text1"/>
        </w:rPr>
        <w:t xml:space="preserve">- Các vấn đề môi trường và xã hội quan trọng, bức xúc và đặc trưng nhất của tỉnh </w:t>
      </w:r>
      <w:r w:rsidR="00231915" w:rsidRPr="008C6558">
        <w:rPr>
          <w:color w:val="000000" w:themeColor="text1"/>
        </w:rPr>
        <w:t>Đắk Lắk</w:t>
      </w:r>
      <w:r w:rsidRPr="008C6558">
        <w:rPr>
          <w:color w:val="000000" w:themeColor="text1"/>
        </w:rPr>
        <w:t xml:space="preserve"> hiện nay và tương lai; các vấn đề môi trường chính cần được nghiên cứu, đánh giá, bảo vệ trong quá trình ĐMC.</w:t>
      </w:r>
    </w:p>
    <w:p w14:paraId="24793757" w14:textId="77777777" w:rsidR="00F305DA" w:rsidRPr="008C6558" w:rsidRDefault="00F305DA" w:rsidP="002F6E08">
      <w:pPr>
        <w:pStyle w:val="Macdinh"/>
        <w:suppressAutoHyphens w:val="0"/>
        <w:rPr>
          <w:color w:val="000000" w:themeColor="text1"/>
        </w:rPr>
      </w:pPr>
      <w:bookmarkStart w:id="571" w:name="bookmark2874"/>
      <w:bookmarkEnd w:id="571"/>
      <w:r w:rsidRPr="008C6558">
        <w:rPr>
          <w:color w:val="000000" w:themeColor="text1"/>
        </w:rPr>
        <w:t xml:space="preserve">- Kết quả nghiên cứu ĐMC có đáp ứng yêu cầu của Bộ TN&amp;MT trong Thông tư số </w:t>
      </w:r>
      <w:r w:rsidR="00AD1C14" w:rsidRPr="008C6558">
        <w:rPr>
          <w:color w:val="000000" w:themeColor="text1"/>
          <w:lang w:val="en-US"/>
        </w:rPr>
        <w:t>02/2022/TT-BTNMT</w:t>
      </w:r>
      <w:r w:rsidRPr="008C6558">
        <w:rPr>
          <w:color w:val="000000" w:themeColor="text1"/>
        </w:rPr>
        <w:t xml:space="preserve"> không? Các vấn đề cần bổ sung, chỉnh sửa.</w:t>
      </w:r>
    </w:p>
    <w:p w14:paraId="594CD693" w14:textId="77777777" w:rsidR="00F305DA" w:rsidRPr="008C6558" w:rsidRDefault="00B16E50" w:rsidP="002F6E08">
      <w:pPr>
        <w:pStyle w:val="u4"/>
        <w:keepNext w:val="0"/>
        <w:keepLines w:val="0"/>
        <w:widowControl w:val="0"/>
        <w:rPr>
          <w:color w:val="000000" w:themeColor="text1"/>
          <w:szCs w:val="26"/>
        </w:rPr>
      </w:pPr>
      <w:r w:rsidRPr="008C6558">
        <w:rPr>
          <w:color w:val="000000" w:themeColor="text1"/>
          <w:lang w:val="en-US"/>
        </w:rPr>
        <w:lastRenderedPageBreak/>
        <w:t>5.1.2.</w:t>
      </w:r>
      <w:r w:rsidR="00F305DA" w:rsidRPr="008C6558">
        <w:rPr>
          <w:color w:val="000000" w:themeColor="text1"/>
          <w:szCs w:val="26"/>
          <w:lang w:val="en-US"/>
        </w:rPr>
        <w:t>2</w:t>
      </w:r>
      <w:r w:rsidR="00F305DA" w:rsidRPr="008C6558">
        <w:rPr>
          <w:color w:val="000000" w:themeColor="text1"/>
          <w:szCs w:val="26"/>
        </w:rPr>
        <w:t>. Căn cứ để lựa chọn các đối tượng tham vấn.</w:t>
      </w:r>
    </w:p>
    <w:p w14:paraId="73D0BAAA" w14:textId="77777777" w:rsidR="00F305DA" w:rsidRPr="008C6558" w:rsidRDefault="00F305DA" w:rsidP="002F6E08">
      <w:pPr>
        <w:pStyle w:val="Macdinh"/>
        <w:suppressAutoHyphens w:val="0"/>
        <w:rPr>
          <w:color w:val="000000" w:themeColor="text1"/>
          <w:lang w:val="en-US"/>
        </w:rPr>
      </w:pPr>
      <w:r w:rsidRPr="008C6558">
        <w:rPr>
          <w:i/>
          <w:color w:val="000000" w:themeColor="text1"/>
        </w:rPr>
        <w:t xml:space="preserve">Các bên liên quan chính: </w:t>
      </w:r>
      <w:r w:rsidRPr="008C6558">
        <w:rPr>
          <w:color w:val="000000" w:themeColor="text1"/>
        </w:rPr>
        <w:t xml:space="preserve">Đối tượng tham vấn là các bên liên quan </w:t>
      </w:r>
      <w:r w:rsidR="00AD1C14" w:rsidRPr="008C6558">
        <w:rPr>
          <w:color w:val="000000" w:themeColor="text1"/>
          <w:lang w:val="en-US"/>
        </w:rPr>
        <w:t>chủ chốt,</w:t>
      </w:r>
      <w:r w:rsidRPr="008C6558">
        <w:rPr>
          <w:color w:val="000000" w:themeColor="text1"/>
        </w:rPr>
        <w:t xml:space="preserve"> </w:t>
      </w:r>
      <w:r w:rsidR="00AD1C14" w:rsidRPr="008C6558">
        <w:rPr>
          <w:color w:val="000000" w:themeColor="text1"/>
        </w:rPr>
        <w:t>chính</w:t>
      </w:r>
      <w:r w:rsidR="00AD1C14" w:rsidRPr="008C6558">
        <w:rPr>
          <w:color w:val="000000" w:themeColor="text1"/>
          <w:lang w:val="en-US"/>
        </w:rPr>
        <w:t xml:space="preserve"> </w:t>
      </w:r>
      <w:r w:rsidRPr="008C6558">
        <w:rPr>
          <w:color w:val="000000" w:themeColor="text1"/>
        </w:rPr>
        <w:t xml:space="preserve">là các cơ quan, đơn vị quản lý các ngành, lĩnh vực mà nghiên cứu ĐMC cần xin ý kiến; hoặc các cơ quan đơn vị có quyền tác động đến việc xây dựng, thẩm định và thực hiện QHT hoặc bị ảnh hưởng lớn do QHT, cụ thể gồm: (1) UBND tỉnh </w:t>
      </w:r>
      <w:r w:rsidR="00231915" w:rsidRPr="008C6558">
        <w:rPr>
          <w:color w:val="000000" w:themeColor="text1"/>
        </w:rPr>
        <w:t>Đắk Lắk</w:t>
      </w:r>
      <w:r w:rsidRPr="008C6558">
        <w:rPr>
          <w:color w:val="000000" w:themeColor="text1"/>
        </w:rPr>
        <w:t>; (2) Sở Tài nguyên và Môi trường (là cơ quan thực hiện công tác quản lý các vấn đề môi trường, tài nguyên, BĐKH, kinh tế - xã hội); (3) Sở Kế hoạch và Đầu tư (cơ quan chủ trì lập quy hoạch tỉnh); (4) Sở Nông nghiệp và Phát triển nông thôn; (5) Sở Công Thương; (6) Sở Giao thông, vận tải; (7) Sở Xây dưng; (8) Sở Giáo dục-Đào tạo; (9) Sở Y tế; (10) Sở Lao động, Thương binh và Xã hội; (11) Sở Văn hóa, thể thao, du lịch; (11) Sở Khoa học và Công nghệ; (1</w:t>
      </w:r>
      <w:r w:rsidR="00AD1C14" w:rsidRPr="008C6558">
        <w:rPr>
          <w:color w:val="000000" w:themeColor="text1"/>
        </w:rPr>
        <w:t>2) Sở Thông tin và Truyền thông</w:t>
      </w:r>
      <w:r w:rsidR="00AD1C14" w:rsidRPr="008C6558">
        <w:rPr>
          <w:color w:val="000000" w:themeColor="text1"/>
          <w:lang w:val="en-US"/>
        </w:rPr>
        <w:t>; (13) UBND thành phố, huyện</w:t>
      </w:r>
      <w:r w:rsidR="00217C65" w:rsidRPr="008C6558">
        <w:rPr>
          <w:color w:val="000000" w:themeColor="text1"/>
          <w:lang w:val="en-US"/>
        </w:rPr>
        <w:t>, thị.</w:t>
      </w:r>
    </w:p>
    <w:p w14:paraId="2995EFDD" w14:textId="77777777" w:rsidR="00F305DA" w:rsidRPr="008C6558" w:rsidRDefault="00F305DA" w:rsidP="002F6E08">
      <w:pPr>
        <w:pStyle w:val="Macdinh"/>
        <w:suppressAutoHyphens w:val="0"/>
        <w:rPr>
          <w:color w:val="000000" w:themeColor="text1"/>
        </w:rPr>
      </w:pPr>
      <w:r w:rsidRPr="008C6558">
        <w:rPr>
          <w:i/>
          <w:color w:val="000000" w:themeColor="text1"/>
        </w:rPr>
        <w:t xml:space="preserve">Các bên quan tâm đến QHT và ĐMC </w:t>
      </w:r>
      <w:r w:rsidRPr="008C6558">
        <w:rPr>
          <w:color w:val="000000" w:themeColor="text1"/>
        </w:rPr>
        <w:t xml:space="preserve">là các tổ chức, cá nhân tuy không bị ảnh hưởng của Quy hoạch tỉnh nhưng quan tâm đến tác động của Quy hoạch đến tài nguyên, môi trường, xã hội tỉnh </w:t>
      </w:r>
      <w:r w:rsidR="00231915" w:rsidRPr="008C6558">
        <w:rPr>
          <w:color w:val="000000" w:themeColor="text1"/>
        </w:rPr>
        <w:t>Đắk Lắk</w:t>
      </w:r>
      <w:r w:rsidRPr="008C6558">
        <w:rPr>
          <w:color w:val="000000" w:themeColor="text1"/>
        </w:rPr>
        <w:t xml:space="preserve">, cụ thể, gồm: Liên hiệp các Hội KH&amp;KT Việt Nam cấp tỉnh; Trường </w:t>
      </w:r>
      <w:r w:rsidR="00217C65" w:rsidRPr="008C6558">
        <w:rPr>
          <w:color w:val="000000" w:themeColor="text1"/>
          <w:lang w:val="en-US"/>
        </w:rPr>
        <w:t xml:space="preserve">Đại học </w:t>
      </w:r>
      <w:r w:rsidRPr="008C6558">
        <w:rPr>
          <w:color w:val="000000" w:themeColor="text1"/>
        </w:rPr>
        <w:t>T</w:t>
      </w:r>
      <w:r w:rsidR="00217C65" w:rsidRPr="008C6558">
        <w:rPr>
          <w:color w:val="000000" w:themeColor="text1"/>
          <w:lang w:val="en-US"/>
        </w:rPr>
        <w:t xml:space="preserve">ây Nguyên; </w:t>
      </w:r>
      <w:r w:rsidRPr="008C6558">
        <w:rPr>
          <w:color w:val="000000" w:themeColor="text1"/>
        </w:rPr>
        <w:t>Hội phụ nữ tỉnh; Đoàn thanh niên; Hội cựu chiến binh; Hội nông dân.</w:t>
      </w:r>
    </w:p>
    <w:p w14:paraId="781FBE88" w14:textId="77777777" w:rsidR="00B70099" w:rsidRPr="008C6558" w:rsidRDefault="00B70099" w:rsidP="002F6E08">
      <w:pPr>
        <w:pStyle w:val="u3"/>
        <w:keepNext w:val="0"/>
        <w:keepLines w:val="0"/>
        <w:widowControl w:val="0"/>
        <w:rPr>
          <w:color w:val="000000" w:themeColor="text1"/>
          <w:lang w:val="en-US"/>
        </w:rPr>
      </w:pPr>
      <w:bookmarkStart w:id="572" w:name="_Toc115193482"/>
      <w:r w:rsidRPr="008C6558">
        <w:rPr>
          <w:color w:val="000000" w:themeColor="text1"/>
          <w:lang w:val="en-US"/>
        </w:rPr>
        <w:t>5.1.3. Mô tả quá trình tham vấn, cách thức tham vấn</w:t>
      </w:r>
      <w:bookmarkEnd w:id="572"/>
    </w:p>
    <w:p w14:paraId="74DD7205" w14:textId="77777777" w:rsidR="00F305DA" w:rsidRPr="008C6558" w:rsidRDefault="00F305DA" w:rsidP="002F6E08">
      <w:pPr>
        <w:pStyle w:val="Macdinh"/>
        <w:suppressAutoHyphens w:val="0"/>
        <w:rPr>
          <w:color w:val="000000" w:themeColor="text1"/>
        </w:rPr>
      </w:pPr>
      <w:r w:rsidRPr="008C6558">
        <w:rPr>
          <w:color w:val="000000" w:themeColor="text1"/>
        </w:rPr>
        <w:t xml:space="preserve">ĐMC Quy hoạch tỉnh </w:t>
      </w:r>
      <w:r w:rsidR="00231915" w:rsidRPr="008C6558">
        <w:rPr>
          <w:color w:val="000000" w:themeColor="text1"/>
        </w:rPr>
        <w:t>Đắk Lắk</w:t>
      </w:r>
      <w:r w:rsidRPr="008C6558">
        <w:rPr>
          <w:color w:val="000000" w:themeColor="text1"/>
        </w:rPr>
        <w:t xml:space="preserve"> đã thực hiện tham vấn theo các quy định sau đây:</w:t>
      </w:r>
    </w:p>
    <w:p w14:paraId="6E6C2B84" w14:textId="77777777" w:rsidR="00F305DA" w:rsidRPr="008C6558" w:rsidRDefault="00F305DA" w:rsidP="002F6E08">
      <w:pPr>
        <w:pStyle w:val="Macdinh"/>
        <w:suppressAutoHyphens w:val="0"/>
        <w:rPr>
          <w:color w:val="000000" w:themeColor="text1"/>
        </w:rPr>
      </w:pPr>
      <w:bookmarkStart w:id="573" w:name="bookmark2864"/>
      <w:bookmarkEnd w:id="573"/>
      <w:r w:rsidRPr="008C6558">
        <w:rPr>
          <w:iCs/>
          <w:color w:val="000000" w:themeColor="text1"/>
        </w:rPr>
        <w:t xml:space="preserve">- Tham vấn trong quá trình thực hiện đánh giá môi trường chiến lược quy định tại Điều 15 của </w:t>
      </w:r>
      <w:r w:rsidRPr="008C6558">
        <w:rPr>
          <w:color w:val="000000" w:themeColor="text1"/>
        </w:rPr>
        <w:t>Luật bảo vệ môi trường (2014).</w:t>
      </w:r>
    </w:p>
    <w:p w14:paraId="46CE50FA" w14:textId="77777777" w:rsidR="00F305DA" w:rsidRPr="008C6558" w:rsidRDefault="00F305DA" w:rsidP="002F6E08">
      <w:pPr>
        <w:pStyle w:val="Macdinh"/>
        <w:suppressAutoHyphens w:val="0"/>
        <w:rPr>
          <w:color w:val="000000" w:themeColor="text1"/>
        </w:rPr>
      </w:pPr>
      <w:bookmarkStart w:id="574" w:name="bookmark2865"/>
      <w:bookmarkEnd w:id="574"/>
      <w:r w:rsidRPr="008C6558">
        <w:rPr>
          <w:color w:val="000000" w:themeColor="text1"/>
        </w:rPr>
        <w:t>- Bảo đảm tính nhân dân, sự tham gia của cơ quan, tổ chức, cộng đồng, cá nhân; bảo đảm hài hòa lợi ích của quốc gia, các vùng, các địa phương và lợi ích của người dân, trong đó lợi ích quốc gia là cao nhất; bảo đảm nguyên tắc bình đẳng giới (trong lập quy hoạch) được quy định tại Khoản 4 - Điều 4 của Luật Quy hoạch (2017).</w:t>
      </w:r>
    </w:p>
    <w:p w14:paraId="7405618E" w14:textId="77777777" w:rsidR="00F305DA" w:rsidRPr="008C6558" w:rsidRDefault="00F305DA" w:rsidP="002F6E08">
      <w:pPr>
        <w:pStyle w:val="Macdinh"/>
        <w:suppressAutoHyphens w:val="0"/>
        <w:rPr>
          <w:color w:val="000000" w:themeColor="text1"/>
        </w:rPr>
      </w:pPr>
      <w:bookmarkStart w:id="575" w:name="bookmark2866"/>
      <w:bookmarkEnd w:id="575"/>
      <w:r w:rsidRPr="008C6558">
        <w:rPr>
          <w:color w:val="000000" w:themeColor="text1"/>
        </w:rPr>
        <w:t xml:space="preserve">Tuy vậy, do dịch covid-19, dãn cách xã hội, ĐMC Quy hoạch tỉnh </w:t>
      </w:r>
      <w:r w:rsidR="00231915" w:rsidRPr="008C6558">
        <w:rPr>
          <w:color w:val="000000" w:themeColor="text1"/>
        </w:rPr>
        <w:t>Đắk Lắk</w:t>
      </w:r>
      <w:r w:rsidRPr="008C6558">
        <w:rPr>
          <w:color w:val="000000" w:themeColor="text1"/>
        </w:rPr>
        <w:t xml:space="preserve"> đã tham vấn thông qua bảng câu hỏi: Lần thứ nhất tham vấn về các vấn đề môi trường chính và nội dung nghiên cứu trên địa bàn tỉnh </w:t>
      </w:r>
      <w:r w:rsidR="00231915" w:rsidRPr="008C6558">
        <w:rPr>
          <w:color w:val="000000" w:themeColor="text1"/>
        </w:rPr>
        <w:t>Đắk Lắk</w:t>
      </w:r>
      <w:r w:rsidRPr="008C6558">
        <w:rPr>
          <w:color w:val="000000" w:themeColor="text1"/>
        </w:rPr>
        <w:t>; lần thứ hai tham vấn thông qua báo cáo tóm tắt về nội dung dự thảo báo cáo ĐMC nhằm công khai thông tin về đánh giá môi trường.</w:t>
      </w:r>
    </w:p>
    <w:p w14:paraId="0D7C8385" w14:textId="77777777" w:rsidR="00F305DA" w:rsidRPr="008C6558" w:rsidRDefault="00F305DA" w:rsidP="002F6E08">
      <w:pPr>
        <w:pStyle w:val="Macdinh"/>
        <w:suppressAutoHyphens w:val="0"/>
        <w:rPr>
          <w:color w:val="000000" w:themeColor="text1"/>
          <w:lang w:val="en-US"/>
        </w:rPr>
      </w:pPr>
      <w:r w:rsidRPr="008C6558">
        <w:rPr>
          <w:color w:val="000000" w:themeColor="text1"/>
        </w:rPr>
        <w:t xml:space="preserve">Cả hai lần tham vấn, tổ tư vấn ĐMC được sự ủng hộ của Sở Kế hoạch và Đầu tư, đã gửi bảng câu hỏi </w:t>
      </w:r>
      <w:r w:rsidR="00217C65" w:rsidRPr="008C6558">
        <w:rPr>
          <w:color w:val="000000" w:themeColor="text1"/>
          <w:lang w:val="en-US"/>
        </w:rPr>
        <w:t>(</w:t>
      </w:r>
      <w:r w:rsidR="00217C65" w:rsidRPr="008C6558">
        <w:rPr>
          <w:color w:val="000000" w:themeColor="text1"/>
        </w:rPr>
        <w:t>bản mềm định dạng PDF</w:t>
      </w:r>
      <w:r w:rsidR="00217C65" w:rsidRPr="008C6558">
        <w:rPr>
          <w:color w:val="000000" w:themeColor="text1"/>
          <w:lang w:val="en-US"/>
        </w:rPr>
        <w:t xml:space="preserve">) </w:t>
      </w:r>
      <w:r w:rsidRPr="008C6558">
        <w:rPr>
          <w:color w:val="000000" w:themeColor="text1"/>
        </w:rPr>
        <w:t xml:space="preserve">và báo cáo tóm tắt tới các sở, ban ngành trong tỉnh. Sau khi nghiên cứu, các sở ban ngành đã trả lời bảng câu hỏi, gửi nhận xét, góp ý về Sở Kế hoạch và Đầu tư. Tổ </w:t>
      </w:r>
      <w:r w:rsidR="00217C65" w:rsidRPr="008C6558">
        <w:rPr>
          <w:color w:val="000000" w:themeColor="text1"/>
          <w:lang w:val="en-US"/>
        </w:rPr>
        <w:t xml:space="preserve">tư vấn ĐMC đã </w:t>
      </w:r>
      <w:r w:rsidRPr="008C6558">
        <w:rPr>
          <w:color w:val="000000" w:themeColor="text1"/>
        </w:rPr>
        <w:t>nghiên cứu góp ý của các sở ban ngành trong tỉnh</w:t>
      </w:r>
      <w:r w:rsidR="00217C65" w:rsidRPr="008C6558">
        <w:rPr>
          <w:color w:val="000000" w:themeColor="text1"/>
          <w:lang w:val="en-US"/>
        </w:rPr>
        <w:t>, đồng thời</w:t>
      </w:r>
      <w:r w:rsidRPr="008C6558">
        <w:rPr>
          <w:color w:val="000000" w:themeColor="text1"/>
        </w:rPr>
        <w:t xml:space="preserve"> chỉnh sửa lại các vấn đề môi trường chính, nội dung nghiên cứu và nội dung báo cáo ĐMC quy hoạch tỉnh </w:t>
      </w:r>
      <w:r w:rsidR="00231915" w:rsidRPr="008C6558">
        <w:rPr>
          <w:color w:val="000000" w:themeColor="text1"/>
        </w:rPr>
        <w:t>Đắk Lắk</w:t>
      </w:r>
      <w:r w:rsidR="00217C65" w:rsidRPr="008C6558">
        <w:rPr>
          <w:color w:val="000000" w:themeColor="text1"/>
          <w:lang w:val="en-US"/>
        </w:rPr>
        <w:t>.</w:t>
      </w:r>
    </w:p>
    <w:p w14:paraId="7CCE2D66" w14:textId="77777777" w:rsidR="00F305DA" w:rsidRPr="008C6558" w:rsidRDefault="00F305DA" w:rsidP="002F6E08">
      <w:pPr>
        <w:pStyle w:val="Macdinh"/>
        <w:suppressAutoHyphens w:val="0"/>
        <w:rPr>
          <w:color w:val="000000" w:themeColor="text1"/>
        </w:rPr>
      </w:pPr>
      <w:r w:rsidRPr="008C6558">
        <w:rPr>
          <w:color w:val="000000" w:themeColor="text1"/>
        </w:rPr>
        <w:t>Công tác tham vấn các bên liên quan được Tư vấn ĐMC phối hợp với liên danh lập Quy hoạch tỉnh (liên danh chính là Viện Chiến lược phát triển- Bộ Kế hoạch và Đầu tư) với sự hỗ trợ của Sở Kế hoạch và Đầu tư thực hiện theo cách thức tổ chức</w:t>
      </w:r>
      <w:r w:rsidRPr="008C6558">
        <w:rPr>
          <w:color w:val="000000" w:themeColor="text1"/>
          <w:lang w:val="en-US"/>
        </w:rPr>
        <w:t>:</w:t>
      </w:r>
    </w:p>
    <w:p w14:paraId="0CB0A914" w14:textId="77777777" w:rsidR="00F305DA" w:rsidRPr="008C6558" w:rsidRDefault="00F305DA" w:rsidP="002F6E08">
      <w:pPr>
        <w:pStyle w:val="Macdinh"/>
        <w:suppressAutoHyphens w:val="0"/>
        <w:rPr>
          <w:color w:val="000000" w:themeColor="text1"/>
        </w:rPr>
      </w:pPr>
      <w:r w:rsidRPr="008C6558">
        <w:rPr>
          <w:b/>
          <w:bCs/>
          <w:color w:val="000000" w:themeColor="text1"/>
        </w:rPr>
        <w:t xml:space="preserve">Đợt 1 </w:t>
      </w:r>
      <w:r w:rsidRPr="008C6558">
        <w:rPr>
          <w:color w:val="000000" w:themeColor="text1"/>
        </w:rPr>
        <w:t>- 0</w:t>
      </w:r>
      <w:r w:rsidR="00217C65" w:rsidRPr="008C6558">
        <w:rPr>
          <w:color w:val="000000" w:themeColor="text1"/>
          <w:lang w:val="en-US"/>
        </w:rPr>
        <w:t>8</w:t>
      </w:r>
      <w:r w:rsidRPr="008C6558">
        <w:rPr>
          <w:color w:val="000000" w:themeColor="text1"/>
        </w:rPr>
        <w:t xml:space="preserve">/2021 đến </w:t>
      </w:r>
      <w:r w:rsidR="00217C65" w:rsidRPr="008C6558">
        <w:rPr>
          <w:color w:val="000000" w:themeColor="text1"/>
          <w:lang w:val="en-US"/>
        </w:rPr>
        <w:t>10</w:t>
      </w:r>
      <w:r w:rsidRPr="008C6558">
        <w:rPr>
          <w:color w:val="000000" w:themeColor="text1"/>
        </w:rPr>
        <w:t xml:space="preserve">/2021 (trước khi hội nghị lần 01 về QHT): Chuyên gia môi </w:t>
      </w:r>
      <w:r w:rsidRPr="008C6558">
        <w:rPr>
          <w:color w:val="000000" w:themeColor="text1"/>
        </w:rPr>
        <w:lastRenderedPageBreak/>
        <w:t xml:space="preserve">trường của liên danh tư vấn lập Quy hoạch tỉnh trao đổi với tư vấn ĐMC về các vấn đề xã hội và môi trường cần nghiên cứu, trên các bảng câu hỏi do tư vấn ĐMC soạn thảo; Sau khi trao đổi, tư vấn ĐMC đã điều chỉnh bảng câu hỏi. Trong tháng </w:t>
      </w:r>
      <w:r w:rsidR="00217C65" w:rsidRPr="008C6558">
        <w:rPr>
          <w:color w:val="000000" w:themeColor="text1"/>
          <w:lang w:val="en-US"/>
        </w:rPr>
        <w:t>10</w:t>
      </w:r>
      <w:r w:rsidRPr="008C6558">
        <w:rPr>
          <w:color w:val="000000" w:themeColor="text1"/>
        </w:rPr>
        <w:t xml:space="preserve">/2021 tư vấn ĐMC gửi bảng câu hỏi đến Sở Kế hoạch và Đầu tư. Sở Kế hoạch và Đầu tư với tư cách là cơ quan chủ trì lập quy hoạch tỉnh, chịu trách nhiệm lập ĐMC đã gửi đi xin ý kiến tham vấn của các sở ban ngành trong tỉnh. </w:t>
      </w:r>
    </w:p>
    <w:p w14:paraId="70532407" w14:textId="77777777" w:rsidR="00F305DA" w:rsidRPr="008C6558" w:rsidRDefault="00F305DA" w:rsidP="002F6E08">
      <w:pPr>
        <w:pStyle w:val="Macdinh"/>
        <w:suppressAutoHyphens w:val="0"/>
        <w:rPr>
          <w:color w:val="000000" w:themeColor="text1"/>
        </w:rPr>
      </w:pPr>
      <w:bookmarkStart w:id="576" w:name="bookmark2893"/>
      <w:bookmarkEnd w:id="576"/>
      <w:r w:rsidRPr="008C6558">
        <w:rPr>
          <w:b/>
          <w:bCs/>
          <w:color w:val="000000" w:themeColor="text1"/>
        </w:rPr>
        <w:t xml:space="preserve">Đợt 2 </w:t>
      </w:r>
      <w:r w:rsidRPr="008C6558">
        <w:rPr>
          <w:color w:val="000000" w:themeColor="text1"/>
        </w:rPr>
        <w:t xml:space="preserve">- Từ ngày </w:t>
      </w:r>
      <w:r w:rsidR="00217C65" w:rsidRPr="008C6558">
        <w:rPr>
          <w:color w:val="000000" w:themeColor="text1"/>
          <w:lang w:val="en-US"/>
        </w:rPr>
        <w:t>0</w:t>
      </w:r>
      <w:r w:rsidRPr="008C6558">
        <w:rPr>
          <w:color w:val="000000" w:themeColor="text1"/>
          <w:lang w:val="en-US"/>
        </w:rPr>
        <w:t>2/11</w:t>
      </w:r>
      <w:r w:rsidRPr="008C6558">
        <w:rPr>
          <w:color w:val="000000" w:themeColor="text1"/>
        </w:rPr>
        <w:t xml:space="preserve">/2021 đến </w:t>
      </w:r>
      <w:r w:rsidR="00217C65" w:rsidRPr="008C6558">
        <w:rPr>
          <w:color w:val="000000" w:themeColor="text1"/>
          <w:lang w:val="en-US"/>
        </w:rPr>
        <w:t>0</w:t>
      </w:r>
      <w:r w:rsidR="00B931B1" w:rsidRPr="008C6558">
        <w:rPr>
          <w:color w:val="000000" w:themeColor="text1"/>
          <w:lang w:val="en-US"/>
        </w:rPr>
        <w:t>2</w:t>
      </w:r>
      <w:r w:rsidRPr="008C6558">
        <w:rPr>
          <w:color w:val="000000" w:themeColor="text1"/>
        </w:rPr>
        <w:t>/</w:t>
      </w:r>
      <w:r w:rsidR="00217C65" w:rsidRPr="008C6558">
        <w:rPr>
          <w:color w:val="000000" w:themeColor="text1"/>
          <w:lang w:val="en-US"/>
        </w:rPr>
        <w:t>0</w:t>
      </w:r>
      <w:r w:rsidR="00B931B1" w:rsidRPr="008C6558">
        <w:rPr>
          <w:color w:val="000000" w:themeColor="text1"/>
          <w:lang w:val="en-US"/>
        </w:rPr>
        <w:t>4</w:t>
      </w:r>
      <w:r w:rsidRPr="008C6558">
        <w:rPr>
          <w:color w:val="000000" w:themeColor="text1"/>
        </w:rPr>
        <w:t>/20</w:t>
      </w:r>
      <w:r w:rsidRPr="008C6558">
        <w:rPr>
          <w:color w:val="000000" w:themeColor="text1"/>
          <w:lang w:val="en-US"/>
        </w:rPr>
        <w:t>2</w:t>
      </w:r>
      <w:r w:rsidR="00217C65" w:rsidRPr="008C6558">
        <w:rPr>
          <w:color w:val="000000" w:themeColor="text1"/>
          <w:lang w:val="en-US"/>
        </w:rPr>
        <w:t>2</w:t>
      </w:r>
      <w:r w:rsidRPr="008C6558">
        <w:rPr>
          <w:color w:val="000000" w:themeColor="text1"/>
        </w:rPr>
        <w:t xml:space="preserve"> (trước khi hội nghị lần 02 về QHT): Chuyên gia môi trường của liên danh tư vấn lập Quy hoạch tỉnh trao đổi với các sở ban ngành có đề xuất nội dung quy hoạch về </w:t>
      </w:r>
      <w:r w:rsidR="00217C65" w:rsidRPr="008C6558">
        <w:rPr>
          <w:color w:val="000000" w:themeColor="text1"/>
          <w:lang w:val="en-US"/>
        </w:rPr>
        <w:t xml:space="preserve">đề cương chi tiết </w:t>
      </w:r>
      <w:r w:rsidRPr="008C6558">
        <w:rPr>
          <w:color w:val="000000" w:themeColor="text1"/>
        </w:rPr>
        <w:t>ĐMC.</w:t>
      </w:r>
    </w:p>
    <w:p w14:paraId="409A107C" w14:textId="77777777" w:rsidR="00F305DA" w:rsidRPr="008C6558" w:rsidRDefault="00F305DA" w:rsidP="002F6E08">
      <w:pPr>
        <w:pStyle w:val="Macdinh"/>
        <w:suppressAutoHyphens w:val="0"/>
        <w:rPr>
          <w:color w:val="000000" w:themeColor="text1"/>
        </w:rPr>
      </w:pPr>
      <w:r w:rsidRPr="008C6558">
        <w:rPr>
          <w:color w:val="000000" w:themeColor="text1"/>
        </w:rPr>
        <w:t xml:space="preserve">Cả 2 đợt tham vấn, được thực hiện trên cơ sở tham khảo Báo cáo hiện trạng môi trường tỉnh </w:t>
      </w:r>
      <w:r w:rsidR="00231915" w:rsidRPr="008C6558">
        <w:rPr>
          <w:color w:val="000000" w:themeColor="text1"/>
        </w:rPr>
        <w:t>Đắk Lắk</w:t>
      </w:r>
      <w:r w:rsidRPr="008C6558">
        <w:rPr>
          <w:color w:val="000000" w:themeColor="text1"/>
        </w:rPr>
        <w:t xml:space="preserve">,  nhằm thu thập bổ sung thông tin về: </w:t>
      </w:r>
    </w:p>
    <w:p w14:paraId="71774D45" w14:textId="77777777" w:rsidR="00F305DA" w:rsidRPr="008C6558" w:rsidRDefault="00F305DA" w:rsidP="002F6E08">
      <w:pPr>
        <w:pStyle w:val="Macdinh"/>
        <w:suppressAutoHyphens w:val="0"/>
        <w:rPr>
          <w:color w:val="000000" w:themeColor="text1"/>
        </w:rPr>
      </w:pPr>
      <w:bookmarkStart w:id="577" w:name="bookmark2894"/>
      <w:bookmarkEnd w:id="577"/>
      <w:r w:rsidRPr="008C6558">
        <w:rPr>
          <w:color w:val="000000" w:themeColor="text1"/>
        </w:rPr>
        <w:t>- Quan điểm và định hướng phát triển của tỉnh theo từng ngành, lĩnh vực;</w:t>
      </w:r>
    </w:p>
    <w:p w14:paraId="08DC434F" w14:textId="77777777" w:rsidR="00F305DA" w:rsidRPr="008C6558" w:rsidRDefault="00F305DA" w:rsidP="002F6E08">
      <w:pPr>
        <w:pStyle w:val="Macdinh"/>
        <w:suppressAutoHyphens w:val="0"/>
        <w:rPr>
          <w:color w:val="000000" w:themeColor="text1"/>
        </w:rPr>
      </w:pPr>
      <w:bookmarkStart w:id="578" w:name="bookmark2895"/>
      <w:bookmarkEnd w:id="578"/>
      <w:r w:rsidRPr="008C6558">
        <w:rPr>
          <w:color w:val="000000" w:themeColor="text1"/>
        </w:rPr>
        <w:t xml:space="preserve">- Thu thập thông tin và kinh nghiệm về các thách thức, cơ hội của tỉnh </w:t>
      </w:r>
      <w:r w:rsidR="00231915" w:rsidRPr="008C6558">
        <w:rPr>
          <w:color w:val="000000" w:themeColor="text1"/>
        </w:rPr>
        <w:t>Đắk Lắk</w:t>
      </w:r>
      <w:r w:rsidRPr="008C6558">
        <w:rPr>
          <w:color w:val="000000" w:themeColor="text1"/>
        </w:rPr>
        <w:t xml:space="preserve"> và thực tiễn đang thực hiện liên quan đến bảo vệ môi trường và tài nguyên sinh thái.</w:t>
      </w:r>
    </w:p>
    <w:p w14:paraId="050EEF44" w14:textId="77777777" w:rsidR="00F305DA" w:rsidRPr="008C6558" w:rsidRDefault="00F305DA" w:rsidP="002F6E08">
      <w:pPr>
        <w:pStyle w:val="Macdinh"/>
        <w:suppressAutoHyphens w:val="0"/>
        <w:rPr>
          <w:color w:val="000000" w:themeColor="text1"/>
          <w:lang w:val="en-US"/>
        </w:rPr>
      </w:pPr>
      <w:r w:rsidRPr="008C6558">
        <w:rPr>
          <w:color w:val="000000" w:themeColor="text1"/>
        </w:rPr>
        <w:t>Từ kết quả 2 đợt tham vấn này, Tư vấn môi trường đã lập một danh sách dài gồm 12 vấn đề môi trường và xã hội quan trọng cần tập trung nghiên cứu trong ĐMC (sau đó được rút ngắn xuống còn 5 vấn đề).</w:t>
      </w:r>
    </w:p>
    <w:p w14:paraId="28FDB4B5" w14:textId="77777777" w:rsidR="00B70099" w:rsidRPr="008C6558" w:rsidRDefault="00B70099" w:rsidP="002F6E08">
      <w:pPr>
        <w:pStyle w:val="u2"/>
        <w:keepNext w:val="0"/>
        <w:keepLines w:val="0"/>
        <w:rPr>
          <w:color w:val="000000" w:themeColor="text1"/>
          <w:lang w:val="en-US"/>
        </w:rPr>
      </w:pPr>
      <w:bookmarkStart w:id="579" w:name="_Toc115193483"/>
      <w:r w:rsidRPr="008C6558">
        <w:rPr>
          <w:color w:val="000000" w:themeColor="text1"/>
          <w:lang w:val="en-US"/>
        </w:rPr>
        <w:t>5.2. KẾT QUẢ THAM VẤN</w:t>
      </w:r>
      <w:bookmarkEnd w:id="579"/>
    </w:p>
    <w:p w14:paraId="280A55A7" w14:textId="77777777" w:rsidR="00F305DA" w:rsidRPr="008C6558" w:rsidRDefault="00F305DA" w:rsidP="002F6E08">
      <w:pPr>
        <w:pStyle w:val="Macdinh"/>
        <w:suppressAutoHyphens w:val="0"/>
        <w:rPr>
          <w:color w:val="000000" w:themeColor="text1"/>
        </w:rPr>
      </w:pPr>
      <w:r w:rsidRPr="008C6558">
        <w:rPr>
          <w:color w:val="000000" w:themeColor="text1"/>
        </w:rPr>
        <w:t>Kết quả thu được từ các đợt tham vấn được tóm tắt như sau:</w:t>
      </w:r>
    </w:p>
    <w:p w14:paraId="2F84AF9A" w14:textId="77777777" w:rsidR="00F305DA" w:rsidRPr="008C6558" w:rsidRDefault="00F305DA" w:rsidP="002F6E08">
      <w:pPr>
        <w:pStyle w:val="Macdinh"/>
        <w:suppressAutoHyphens w:val="0"/>
        <w:rPr>
          <w:b/>
          <w:i/>
          <w:color w:val="000000" w:themeColor="text1"/>
        </w:rPr>
      </w:pPr>
      <w:r w:rsidRPr="008C6558">
        <w:rPr>
          <w:b/>
          <w:i/>
          <w:color w:val="000000" w:themeColor="text1"/>
        </w:rPr>
        <w:t>Thời điểm tham vấn: 08/2021</w:t>
      </w:r>
    </w:p>
    <w:p w14:paraId="105168CF" w14:textId="77777777" w:rsidR="00F305DA" w:rsidRPr="008C6558" w:rsidRDefault="00F305DA" w:rsidP="002F6E08">
      <w:pPr>
        <w:pStyle w:val="Macdinh"/>
        <w:suppressAutoHyphens w:val="0"/>
        <w:rPr>
          <w:color w:val="000000" w:themeColor="text1"/>
        </w:rPr>
      </w:pPr>
      <w:r w:rsidRPr="008C6558">
        <w:rPr>
          <w:b/>
          <w:i/>
          <w:color w:val="000000" w:themeColor="text1"/>
        </w:rPr>
        <w:t>- Mục đích chính:</w:t>
      </w:r>
      <w:r w:rsidRPr="008C6558">
        <w:rPr>
          <w:color w:val="000000" w:themeColor="text1"/>
        </w:rPr>
        <w:t xml:space="preserve"> Xác định các vấn </w:t>
      </w:r>
      <w:r w:rsidRPr="008C6558">
        <w:rPr>
          <w:color w:val="000000" w:themeColor="text1"/>
          <w:lang w:val="en-US"/>
        </w:rPr>
        <w:t>đề môi trường chính mà ĐMC QHT-2021 cần quan tâm</w:t>
      </w:r>
      <w:r w:rsidRPr="008C6558">
        <w:rPr>
          <w:color w:val="000000" w:themeColor="text1"/>
        </w:rPr>
        <w:t>.</w:t>
      </w:r>
    </w:p>
    <w:p w14:paraId="1E2E9A14" w14:textId="77777777" w:rsidR="00F305DA" w:rsidRPr="008C6558" w:rsidRDefault="00F305DA" w:rsidP="002F6E08">
      <w:pPr>
        <w:pStyle w:val="Macdinh"/>
        <w:suppressAutoHyphens w:val="0"/>
        <w:rPr>
          <w:color w:val="000000" w:themeColor="text1"/>
        </w:rPr>
      </w:pPr>
      <w:r w:rsidRPr="008C6558">
        <w:rPr>
          <w:rStyle w:val="u4Char"/>
          <w:b w:val="0"/>
          <w:color w:val="000000" w:themeColor="text1"/>
          <w:szCs w:val="26"/>
        </w:rPr>
        <w:t>- Thành phần các bên được tham vấn</w:t>
      </w:r>
      <w:r w:rsidRPr="008C6558">
        <w:rPr>
          <w:b/>
          <w:color w:val="000000" w:themeColor="text1"/>
        </w:rPr>
        <w:t>:</w:t>
      </w:r>
      <w:r w:rsidRPr="008C6558">
        <w:rPr>
          <w:color w:val="000000" w:themeColor="text1"/>
        </w:rPr>
        <w:t xml:space="preserve"> Các chuyên gia môi trường và chuyên gia tư vấn lập QHT.</w:t>
      </w:r>
    </w:p>
    <w:p w14:paraId="7CD9B2AD" w14:textId="77777777" w:rsidR="00F305DA" w:rsidRPr="008C6558" w:rsidRDefault="00F305DA" w:rsidP="002F6E08">
      <w:pPr>
        <w:pStyle w:val="Macdinh"/>
        <w:suppressAutoHyphens w:val="0"/>
        <w:rPr>
          <w:color w:val="000000" w:themeColor="text1"/>
        </w:rPr>
      </w:pPr>
      <w:r w:rsidRPr="008C6558">
        <w:rPr>
          <w:rStyle w:val="u4Char"/>
          <w:b w:val="0"/>
          <w:color w:val="000000" w:themeColor="text1"/>
          <w:szCs w:val="26"/>
        </w:rPr>
        <w:t xml:space="preserve">- </w:t>
      </w:r>
      <w:r w:rsidRPr="008C6558">
        <w:rPr>
          <w:rStyle w:val="u4Char"/>
          <w:b w:val="0"/>
          <w:color w:val="000000" w:themeColor="text1"/>
          <w:szCs w:val="26"/>
          <w:lang w:val="en-US"/>
        </w:rPr>
        <w:t>Ý</w:t>
      </w:r>
      <w:r w:rsidRPr="008C6558">
        <w:rPr>
          <w:rStyle w:val="u4Char"/>
          <w:b w:val="0"/>
          <w:color w:val="000000" w:themeColor="text1"/>
          <w:szCs w:val="26"/>
        </w:rPr>
        <w:t xml:space="preserve"> kiến của các bên được tham vấn</w:t>
      </w:r>
      <w:r w:rsidRPr="008C6558">
        <w:rPr>
          <w:color w:val="000000" w:themeColor="text1"/>
        </w:rPr>
        <w:t>: Bộ câu hỏi tham vấn có nhiều câu hỏi, cần biên soạn cô đọng, tập tr</w:t>
      </w:r>
      <w:r w:rsidRPr="008C6558">
        <w:rPr>
          <w:color w:val="000000" w:themeColor="text1"/>
          <w:lang w:val="en-US"/>
        </w:rPr>
        <w:t>u</w:t>
      </w:r>
      <w:r w:rsidRPr="008C6558">
        <w:rPr>
          <w:color w:val="000000" w:themeColor="text1"/>
        </w:rPr>
        <w:t>ng vào hiện trạng môi trường chính trên địa bàn tỉnh.</w:t>
      </w:r>
    </w:p>
    <w:p w14:paraId="46A886A4" w14:textId="77777777" w:rsidR="00F305DA" w:rsidRPr="008C6558" w:rsidRDefault="00F305DA" w:rsidP="002F6E08">
      <w:pPr>
        <w:pStyle w:val="Macdinh"/>
        <w:suppressAutoHyphens w:val="0"/>
        <w:rPr>
          <w:color w:val="000000" w:themeColor="text1"/>
        </w:rPr>
      </w:pPr>
      <w:r w:rsidRPr="008C6558">
        <w:rPr>
          <w:rStyle w:val="u4Char"/>
          <w:b w:val="0"/>
          <w:color w:val="000000" w:themeColor="text1"/>
          <w:szCs w:val="26"/>
        </w:rPr>
        <w:t>- Tiếp thu, giải trình của Tư vấn môi trường/ĐMC</w:t>
      </w:r>
      <w:r w:rsidRPr="008C6558">
        <w:rPr>
          <w:color w:val="000000" w:themeColor="text1"/>
        </w:rPr>
        <w:t>: Đã tiếp thu toàn bộ ý kiến. Đã tập trung câu hỏi về hiện trạng môi trường chính.</w:t>
      </w:r>
    </w:p>
    <w:p w14:paraId="4A421BB7" w14:textId="77777777" w:rsidR="00F305DA" w:rsidRPr="008C6558" w:rsidRDefault="00F305DA" w:rsidP="002F6E08">
      <w:pPr>
        <w:pStyle w:val="Macdinh"/>
        <w:suppressAutoHyphens w:val="0"/>
        <w:rPr>
          <w:color w:val="000000" w:themeColor="text1"/>
        </w:rPr>
      </w:pPr>
      <w:r w:rsidRPr="008C6558">
        <w:rPr>
          <w:color w:val="000000" w:themeColor="text1"/>
        </w:rPr>
        <w:t xml:space="preserve">- </w:t>
      </w:r>
      <w:r w:rsidRPr="008C6558">
        <w:rPr>
          <w:i/>
          <w:color w:val="000000" w:themeColor="text1"/>
        </w:rPr>
        <w:t>Ý kiến của các bên được tham vấn:</w:t>
      </w:r>
      <w:r w:rsidRPr="008C6558">
        <w:rPr>
          <w:color w:val="000000" w:themeColor="text1"/>
        </w:rPr>
        <w:t xml:space="preserve"> Tập trung vào nội dung chính ĐMC: (1) Cần xem xét các vấn đề, thách thức và cơ hội chính trong bảo vệ môi trường, thích ứng BĐKH và bảo tồn đa dạng sinh học liên quan đến Tỉnh; (2) Cần quan tâm về hiệu quả sử dụng đất, tài nguyên nước; bảo vệ đa dạng sinh học, bảo vệ môi trường, giám sát môi trường thích ứng với BĐKH; (3) Đặc biệt quan tâm đến dân tộc ít người; (</w:t>
      </w:r>
      <w:r w:rsidR="00B931B1" w:rsidRPr="008C6558">
        <w:rPr>
          <w:color w:val="000000" w:themeColor="text1"/>
          <w:lang w:val="en-US"/>
        </w:rPr>
        <w:t>4</w:t>
      </w:r>
      <w:r w:rsidRPr="008C6558">
        <w:rPr>
          <w:color w:val="000000" w:themeColor="text1"/>
        </w:rPr>
        <w:t xml:space="preserve">) Cần có </w:t>
      </w:r>
      <w:r w:rsidR="00B931B1" w:rsidRPr="008C6558">
        <w:rPr>
          <w:color w:val="000000" w:themeColor="text1"/>
          <w:lang w:val="en-US"/>
        </w:rPr>
        <w:t xml:space="preserve">những </w:t>
      </w:r>
      <w:r w:rsidRPr="008C6558">
        <w:rPr>
          <w:color w:val="000000" w:themeColor="text1"/>
        </w:rPr>
        <w:t xml:space="preserve">đột phá </w:t>
      </w:r>
      <w:r w:rsidR="00B931B1" w:rsidRPr="008C6558">
        <w:rPr>
          <w:color w:val="000000" w:themeColor="text1"/>
          <w:lang w:val="en-US"/>
        </w:rPr>
        <w:t xml:space="preserve">để </w:t>
      </w:r>
      <w:r w:rsidRPr="008C6558">
        <w:rPr>
          <w:color w:val="000000" w:themeColor="text1"/>
        </w:rPr>
        <w:t xml:space="preserve">phát triển </w:t>
      </w:r>
      <w:r w:rsidR="00B931B1" w:rsidRPr="008C6558">
        <w:rPr>
          <w:color w:val="000000" w:themeColor="text1"/>
          <w:lang w:val="en-US"/>
        </w:rPr>
        <w:t>thành phố Buôn Ma Thuột trở thành trung tâm Vùng Tây Nguyên</w:t>
      </w:r>
      <w:r w:rsidRPr="008C6558">
        <w:rPr>
          <w:color w:val="000000" w:themeColor="text1"/>
        </w:rPr>
        <w:t>.</w:t>
      </w:r>
    </w:p>
    <w:p w14:paraId="652E2906" w14:textId="77777777" w:rsidR="00F305DA" w:rsidRPr="008C6558" w:rsidRDefault="00F305DA" w:rsidP="002F6E08">
      <w:pPr>
        <w:pStyle w:val="Macdinh"/>
        <w:suppressAutoHyphens w:val="0"/>
        <w:rPr>
          <w:color w:val="000000" w:themeColor="text1"/>
        </w:rPr>
      </w:pPr>
      <w:r w:rsidRPr="008C6558">
        <w:rPr>
          <w:i/>
          <w:color w:val="000000" w:themeColor="text1"/>
        </w:rPr>
        <w:t>- Tiếp thu, giải trình của Tư vấn môi trường/ĐMC</w:t>
      </w:r>
      <w:r w:rsidRPr="008C6558">
        <w:rPr>
          <w:color w:val="000000" w:themeColor="text1"/>
        </w:rPr>
        <w:t>: Đã tiếp thu toàn bộ ý kiến. đưa vào nội dung chính của cáo ĐMC.</w:t>
      </w:r>
    </w:p>
    <w:p w14:paraId="36E8BA73" w14:textId="77777777" w:rsidR="00F305DA" w:rsidRPr="008C6558" w:rsidRDefault="00F305DA" w:rsidP="002F6E08">
      <w:pPr>
        <w:spacing w:after="120"/>
        <w:ind w:firstLine="720"/>
        <w:rPr>
          <w:color w:val="000000" w:themeColor="text1"/>
          <w:szCs w:val="26"/>
        </w:rPr>
      </w:pPr>
      <w:r w:rsidRPr="008C6558">
        <w:rPr>
          <w:color w:val="000000" w:themeColor="text1"/>
          <w:szCs w:val="26"/>
        </w:rPr>
        <w:lastRenderedPageBreak/>
        <w:t>- Ý kiến của các bên được tham vấn: Có nguy cơ tích tụ các chất thải sinh hoạt, sản xuất. Chi phí ngày càng tăng đối với vốn tự nhiên và ô nhiễm môi trường nước. Yêu cầu “Tăng trưởng xanh”.</w:t>
      </w:r>
    </w:p>
    <w:p w14:paraId="19459D81" w14:textId="77777777" w:rsidR="00F305DA" w:rsidRPr="008C6558" w:rsidRDefault="00F305DA" w:rsidP="002F6E08">
      <w:pPr>
        <w:spacing w:after="120"/>
        <w:ind w:firstLine="720"/>
        <w:rPr>
          <w:color w:val="000000" w:themeColor="text1"/>
          <w:szCs w:val="26"/>
        </w:rPr>
      </w:pPr>
      <w:r w:rsidRPr="008C6558">
        <w:rPr>
          <w:color w:val="000000" w:themeColor="text1"/>
          <w:szCs w:val="26"/>
        </w:rPr>
        <w:t xml:space="preserve">- Tiếp thu, giải trình của Tư vấn môi trường/ĐMC: Tư vấn QH và ĐMC đã tiếp thu toàn bộ các ý kiến của các sở, các tổ chức chính trị - xã hội và sẽ nghiên cứu kỹ trong </w:t>
      </w:r>
      <w:r w:rsidR="00B931B1" w:rsidRPr="008C6558">
        <w:rPr>
          <w:color w:val="000000" w:themeColor="text1"/>
          <w:szCs w:val="26"/>
          <w:lang w:val="en-US"/>
        </w:rPr>
        <w:t xml:space="preserve">quá trình </w:t>
      </w:r>
      <w:r w:rsidRPr="008C6558">
        <w:rPr>
          <w:color w:val="000000" w:themeColor="text1"/>
          <w:szCs w:val="26"/>
        </w:rPr>
        <w:t>lập Quy hoạch tỉnh và ĐMC.</w:t>
      </w:r>
    </w:p>
    <w:p w14:paraId="1EB81B88" w14:textId="77777777" w:rsidR="00F305DA" w:rsidRPr="008C6558" w:rsidRDefault="00F305DA" w:rsidP="002F6E08">
      <w:pPr>
        <w:pStyle w:val="Macdinh"/>
        <w:suppressAutoHyphens w:val="0"/>
        <w:rPr>
          <w:b/>
          <w:i/>
          <w:color w:val="000000" w:themeColor="text1"/>
        </w:rPr>
      </w:pPr>
      <w:r w:rsidRPr="008C6558">
        <w:rPr>
          <w:b/>
          <w:i/>
          <w:color w:val="000000" w:themeColor="text1"/>
        </w:rPr>
        <w:t>Thời điểm tham vấn:</w:t>
      </w:r>
      <w:r w:rsidR="00B931B1" w:rsidRPr="008C6558">
        <w:rPr>
          <w:b/>
          <w:i/>
          <w:color w:val="000000" w:themeColor="text1"/>
        </w:rPr>
        <w:t xml:space="preserve"> 03</w:t>
      </w:r>
      <w:r w:rsidRPr="008C6558">
        <w:rPr>
          <w:b/>
          <w:i/>
          <w:color w:val="000000" w:themeColor="text1"/>
        </w:rPr>
        <w:t>/202</w:t>
      </w:r>
      <w:r w:rsidR="00B931B1" w:rsidRPr="008C6558">
        <w:rPr>
          <w:b/>
          <w:i/>
          <w:color w:val="000000" w:themeColor="text1"/>
        </w:rPr>
        <w:t>2</w:t>
      </w:r>
    </w:p>
    <w:p w14:paraId="1804F6B1" w14:textId="77777777" w:rsidR="00F305DA" w:rsidRPr="008C6558" w:rsidRDefault="00F305DA" w:rsidP="002F6E08">
      <w:pPr>
        <w:pStyle w:val="Macdinh"/>
        <w:suppressAutoHyphens w:val="0"/>
        <w:rPr>
          <w:color w:val="000000" w:themeColor="text1"/>
          <w:lang w:val="en-US"/>
        </w:rPr>
      </w:pPr>
      <w:r w:rsidRPr="008C6558">
        <w:rPr>
          <w:b/>
          <w:i/>
          <w:color w:val="000000" w:themeColor="text1"/>
        </w:rPr>
        <w:t>Mục đích chính</w:t>
      </w:r>
      <w:r w:rsidRPr="008C6558">
        <w:rPr>
          <w:rStyle w:val="u4Char"/>
          <w:color w:val="000000" w:themeColor="text1"/>
          <w:szCs w:val="26"/>
        </w:rPr>
        <w:t xml:space="preserve">: </w:t>
      </w:r>
      <w:r w:rsidRPr="008C6558">
        <w:rPr>
          <w:color w:val="000000" w:themeColor="text1"/>
        </w:rPr>
        <w:t>Xin ý kiến về thự thảo báo cáo ĐMC để chỉnh sửa, bổ sung.</w:t>
      </w:r>
    </w:p>
    <w:p w14:paraId="1178A651" w14:textId="77777777" w:rsidR="00F305DA" w:rsidRPr="008C6558" w:rsidRDefault="00F305DA" w:rsidP="002F6E08">
      <w:pPr>
        <w:ind w:firstLine="652"/>
        <w:rPr>
          <w:color w:val="000000" w:themeColor="text1"/>
          <w:lang w:val="en-US"/>
        </w:rPr>
      </w:pPr>
      <w:r w:rsidRPr="008C6558">
        <w:rPr>
          <w:i/>
          <w:color w:val="000000" w:themeColor="text1"/>
        </w:rPr>
        <w:t>- Thành phần các bên được tham vấn</w:t>
      </w:r>
      <w:r w:rsidRPr="008C6558">
        <w:rPr>
          <w:color w:val="000000" w:themeColor="text1"/>
        </w:rPr>
        <w:t xml:space="preserve">: Chuyên gia </w:t>
      </w:r>
      <w:r w:rsidRPr="008C6558">
        <w:rPr>
          <w:color w:val="000000" w:themeColor="text1"/>
          <w:lang w:val="en-US"/>
        </w:rPr>
        <w:t>các sở ban ngành trong tỉnh.</w:t>
      </w:r>
    </w:p>
    <w:p w14:paraId="5C9125E0" w14:textId="77777777" w:rsidR="00802C4C" w:rsidRDefault="00802C4C">
      <w:pPr>
        <w:widowControl/>
        <w:spacing w:before="0" w:after="0"/>
        <w:ind w:left="57" w:right="57"/>
        <w:jc w:val="left"/>
        <w:rPr>
          <w:color w:val="000000" w:themeColor="text1"/>
          <w:sz w:val="28"/>
          <w:szCs w:val="28"/>
        </w:rPr>
      </w:pPr>
      <w:r>
        <w:rPr>
          <w:color w:val="000000" w:themeColor="text1"/>
          <w:sz w:val="28"/>
          <w:szCs w:val="28"/>
        </w:rPr>
        <w:br w:type="page"/>
      </w:r>
    </w:p>
    <w:p w14:paraId="4766E1E9" w14:textId="77777777" w:rsidR="002D4B3E" w:rsidRPr="008C6558" w:rsidRDefault="002D4B3E" w:rsidP="002F6E08">
      <w:pPr>
        <w:pStyle w:val="u1"/>
        <w:keepNext w:val="0"/>
        <w:keepLines w:val="0"/>
      </w:pPr>
      <w:bookmarkStart w:id="580" w:name="_Toc115193484"/>
      <w:r w:rsidRPr="008C6558">
        <w:lastRenderedPageBreak/>
        <w:t>KẾT LUẬN</w:t>
      </w:r>
      <w:bookmarkEnd w:id="580"/>
    </w:p>
    <w:p w14:paraId="50F571D3" w14:textId="77777777" w:rsidR="002D4B3E" w:rsidRPr="008C6558" w:rsidRDefault="004858C7" w:rsidP="002F6E08">
      <w:pPr>
        <w:pStyle w:val="u2"/>
        <w:keepNext w:val="0"/>
        <w:keepLines w:val="0"/>
        <w:rPr>
          <w:color w:val="000000" w:themeColor="text1"/>
          <w:lang w:val="en-US"/>
        </w:rPr>
      </w:pPr>
      <w:bookmarkStart w:id="581" w:name="_Toc115193485"/>
      <w:r w:rsidRPr="008C6558">
        <w:rPr>
          <w:color w:val="000000" w:themeColor="text1"/>
          <w:lang w:val="en-US"/>
        </w:rPr>
        <w:t xml:space="preserve">1. </w:t>
      </w:r>
      <w:r w:rsidRPr="008C6558">
        <w:rPr>
          <w:color w:val="000000" w:themeColor="text1"/>
        </w:rPr>
        <w:t>VẤN ĐỀ CẦN LƯU Ý VỀ BẢO VỆ MÔI TRƯỜNG</w:t>
      </w:r>
      <w:bookmarkEnd w:id="581"/>
    </w:p>
    <w:p w14:paraId="731C7EBF" w14:textId="77777777" w:rsidR="00F305DA" w:rsidRPr="008C6558" w:rsidRDefault="00F305DA" w:rsidP="002F6E08">
      <w:pPr>
        <w:pStyle w:val="Macdinh"/>
        <w:suppressAutoHyphens w:val="0"/>
        <w:spacing w:before="120"/>
        <w:rPr>
          <w:color w:val="000000" w:themeColor="text1"/>
        </w:rPr>
      </w:pPr>
      <w:r w:rsidRPr="008C6558">
        <w:rPr>
          <w:color w:val="000000" w:themeColor="text1"/>
        </w:rPr>
        <w:t>Các vấn đề cần lưu ý về bảo vệ môi trường, phương hướng và giải pháp khắc phục được trình bày như sau:</w:t>
      </w:r>
    </w:p>
    <w:p w14:paraId="27375016" w14:textId="77777777" w:rsidR="00F305DA" w:rsidRPr="008C6558" w:rsidRDefault="00F305DA" w:rsidP="002F6E08">
      <w:pPr>
        <w:pStyle w:val="Chuthich"/>
        <w:widowControl w:val="0"/>
      </w:pPr>
      <w:bookmarkStart w:id="582" w:name="_Toc98432648"/>
      <w:bookmarkStart w:id="583" w:name="_Toc112569170"/>
      <w:r w:rsidRPr="008C6558">
        <w:t xml:space="preserve">Bảng </w:t>
      </w:r>
      <w:r w:rsidR="00B026DF" w:rsidRPr="008C6558">
        <w:fldChar w:fldCharType="begin"/>
      </w:r>
      <w:r w:rsidR="002D4650" w:rsidRPr="008C6558">
        <w:instrText xml:space="preserve"> SEQ Bảng \* ARABIC </w:instrText>
      </w:r>
      <w:r w:rsidR="00B026DF" w:rsidRPr="008C6558">
        <w:fldChar w:fldCharType="separate"/>
      </w:r>
      <w:r w:rsidR="008055AF">
        <w:rPr>
          <w:noProof/>
        </w:rPr>
        <w:t>83</w:t>
      </w:r>
      <w:r w:rsidR="00B026DF" w:rsidRPr="008C6558">
        <w:fldChar w:fldCharType="end"/>
      </w:r>
      <w:r w:rsidRPr="008C6558">
        <w:t>. Các vấn đề cần lưu ý về bảo vệ môi trường, phương hướng và giải pháp khắc phục</w:t>
      </w:r>
      <w:bookmarkEnd w:id="582"/>
      <w:bookmarkEnd w:id="583"/>
    </w:p>
    <w:tbl>
      <w:tblPr>
        <w:tblStyle w:val="LiBang"/>
        <w:tblW w:w="5000" w:type="pct"/>
        <w:tblLook w:val="04A0" w:firstRow="1" w:lastRow="0" w:firstColumn="1" w:lastColumn="0" w:noHBand="0" w:noVBand="1"/>
      </w:tblPr>
      <w:tblGrid>
        <w:gridCol w:w="594"/>
        <w:gridCol w:w="2097"/>
        <w:gridCol w:w="4794"/>
        <w:gridCol w:w="2091"/>
      </w:tblGrid>
      <w:tr w:rsidR="00F305DA" w:rsidRPr="008C6558" w14:paraId="133CE3A7" w14:textId="77777777" w:rsidTr="00B16E50">
        <w:trPr>
          <w:tblHeader/>
        </w:trPr>
        <w:tc>
          <w:tcPr>
            <w:tcW w:w="310" w:type="pct"/>
            <w:vAlign w:val="center"/>
          </w:tcPr>
          <w:p w14:paraId="100828A6" w14:textId="77777777" w:rsidR="00F305DA" w:rsidRPr="008C6558" w:rsidRDefault="00F305DA" w:rsidP="002F6E08">
            <w:pPr>
              <w:jc w:val="center"/>
              <w:rPr>
                <w:b/>
                <w:color w:val="000000" w:themeColor="text1"/>
                <w:lang w:val="en-US"/>
              </w:rPr>
            </w:pPr>
            <w:r w:rsidRPr="008C6558">
              <w:rPr>
                <w:b/>
                <w:color w:val="000000" w:themeColor="text1"/>
                <w:lang w:val="en-US"/>
              </w:rPr>
              <w:t xml:space="preserve">Stt </w:t>
            </w:r>
          </w:p>
        </w:tc>
        <w:tc>
          <w:tcPr>
            <w:tcW w:w="1095" w:type="pct"/>
            <w:vAlign w:val="center"/>
          </w:tcPr>
          <w:p w14:paraId="240C14D0" w14:textId="77777777" w:rsidR="00F305DA" w:rsidRPr="008C6558" w:rsidRDefault="00F305DA" w:rsidP="002F6E08">
            <w:pPr>
              <w:jc w:val="center"/>
              <w:rPr>
                <w:b/>
                <w:color w:val="000000" w:themeColor="text1"/>
                <w:lang w:val="en-US"/>
              </w:rPr>
            </w:pPr>
            <w:r w:rsidRPr="008C6558">
              <w:rPr>
                <w:b/>
                <w:color w:val="000000" w:themeColor="text1"/>
                <w:lang w:val="en-US"/>
              </w:rPr>
              <w:t>Vấn đề cần lưu ý về bảo vệ môi trường</w:t>
            </w:r>
          </w:p>
        </w:tc>
        <w:tc>
          <w:tcPr>
            <w:tcW w:w="2503" w:type="pct"/>
            <w:vAlign w:val="center"/>
          </w:tcPr>
          <w:p w14:paraId="7E87455A" w14:textId="77777777" w:rsidR="00F305DA" w:rsidRPr="008C6558" w:rsidRDefault="00F305DA" w:rsidP="002F6E08">
            <w:pPr>
              <w:jc w:val="center"/>
              <w:rPr>
                <w:b/>
                <w:color w:val="000000" w:themeColor="text1"/>
                <w:lang w:val="en-US"/>
              </w:rPr>
            </w:pPr>
            <w:r w:rsidRPr="008C6558">
              <w:rPr>
                <w:b/>
                <w:color w:val="000000" w:themeColor="text1"/>
                <w:lang w:val="en-US"/>
              </w:rPr>
              <w:t>Phương hướng và giải pháp khắc phục</w:t>
            </w:r>
          </w:p>
        </w:tc>
        <w:tc>
          <w:tcPr>
            <w:tcW w:w="1092" w:type="pct"/>
            <w:vAlign w:val="center"/>
          </w:tcPr>
          <w:p w14:paraId="267C8D13" w14:textId="77777777" w:rsidR="00F305DA" w:rsidRPr="008C6558" w:rsidRDefault="00F305DA" w:rsidP="002F6E08">
            <w:pPr>
              <w:jc w:val="center"/>
              <w:rPr>
                <w:b/>
                <w:color w:val="000000" w:themeColor="text1"/>
                <w:lang w:val="en-US"/>
              </w:rPr>
            </w:pPr>
            <w:r w:rsidRPr="008C6558">
              <w:rPr>
                <w:b/>
                <w:color w:val="000000" w:themeColor="text1"/>
                <w:lang w:val="en-US"/>
              </w:rPr>
              <w:t>Đơn vị tổ chức thực hiện</w:t>
            </w:r>
          </w:p>
        </w:tc>
      </w:tr>
      <w:tr w:rsidR="00F305DA" w:rsidRPr="008C6558" w14:paraId="57439551" w14:textId="77777777" w:rsidTr="00B16E50">
        <w:tc>
          <w:tcPr>
            <w:tcW w:w="310" w:type="pct"/>
            <w:vAlign w:val="center"/>
          </w:tcPr>
          <w:p w14:paraId="21F637AA" w14:textId="77777777" w:rsidR="00F305DA" w:rsidRPr="008C6558" w:rsidRDefault="00F305DA" w:rsidP="002F6E08">
            <w:pPr>
              <w:jc w:val="center"/>
              <w:rPr>
                <w:color w:val="000000" w:themeColor="text1"/>
                <w:lang w:val="en-US"/>
              </w:rPr>
            </w:pPr>
            <w:r w:rsidRPr="008C6558">
              <w:rPr>
                <w:color w:val="000000" w:themeColor="text1"/>
                <w:lang w:val="en-US"/>
              </w:rPr>
              <w:t>1</w:t>
            </w:r>
          </w:p>
        </w:tc>
        <w:tc>
          <w:tcPr>
            <w:tcW w:w="1095" w:type="pct"/>
            <w:vAlign w:val="center"/>
          </w:tcPr>
          <w:p w14:paraId="7DC23EDC" w14:textId="77777777" w:rsidR="00F305DA" w:rsidRPr="008C6558" w:rsidRDefault="00F305DA" w:rsidP="002F6E08">
            <w:pPr>
              <w:jc w:val="left"/>
              <w:rPr>
                <w:color w:val="000000" w:themeColor="text1"/>
                <w:lang w:val="en-US"/>
              </w:rPr>
            </w:pPr>
            <w:r w:rsidRPr="008C6558">
              <w:rPr>
                <w:color w:val="000000" w:themeColor="text1"/>
                <w:sz w:val="28"/>
                <w:lang w:val="en-US"/>
              </w:rPr>
              <w:t>Suy giảm trữ lượng và chất lượng nước mặt, nước dưới đất</w:t>
            </w:r>
            <w:r w:rsidR="00075980" w:rsidRPr="008C6558">
              <w:rPr>
                <w:color w:val="000000" w:themeColor="text1"/>
                <w:sz w:val="28"/>
                <w:lang w:val="en-US"/>
              </w:rPr>
              <w:t>.</w:t>
            </w:r>
          </w:p>
        </w:tc>
        <w:tc>
          <w:tcPr>
            <w:tcW w:w="2503" w:type="pct"/>
            <w:vAlign w:val="center"/>
          </w:tcPr>
          <w:p w14:paraId="1FF2706A"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Tăng cường công tác thanh tra, kiểm tra, xử lý vi phạm trong hoạt động khai thác, sử dụng nước và xả nước thải vào nguồn nước.</w:t>
            </w:r>
          </w:p>
          <w:p w14:paraId="32CF5AF7"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 xml:space="preserve">Theo dõi, đánh giá, dự báo tình hình suy thoái, </w:t>
            </w:r>
            <w:r w:rsidR="00075980" w:rsidRPr="008C6558">
              <w:rPr>
                <w:color w:val="000000" w:themeColor="text1"/>
              </w:rPr>
              <w:t>khô hạn, cạn kiệt nguồn nước</w:t>
            </w:r>
            <w:r w:rsidRPr="008C6558">
              <w:rPr>
                <w:color w:val="000000" w:themeColor="text1"/>
              </w:rPr>
              <w:t>.</w:t>
            </w:r>
          </w:p>
          <w:p w14:paraId="57E18202"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Áp dụng các biện pháp cải tiến quản lý nội vi, hợp lý hóa quá trình sản xuất tại các cơ sở sản xuất công nghiệp trên địa bàn tỉnh.</w:t>
            </w:r>
          </w:p>
          <w:p w14:paraId="01455D1F"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spacing w:val="-2"/>
                <w:lang w:val="pt-BR"/>
              </w:rPr>
              <w:t xml:space="preserve">Quan trắc, giám sát chất lượng các nguồn nước sông, </w:t>
            </w:r>
            <w:r w:rsidR="00075980" w:rsidRPr="008C6558">
              <w:rPr>
                <w:color w:val="000000" w:themeColor="text1"/>
                <w:spacing w:val="-2"/>
                <w:lang w:val="pt-BR"/>
              </w:rPr>
              <w:t>suối</w:t>
            </w:r>
            <w:r w:rsidRPr="008C6558">
              <w:rPr>
                <w:color w:val="000000" w:themeColor="text1"/>
                <w:spacing w:val="-2"/>
                <w:lang w:val="pt-BR"/>
              </w:rPr>
              <w:t xml:space="preserve"> và các hồ theo định kỳ để có kế hoạch cụ thể trong công tác quản lý và bảo vệ nguồn tài nguyên nước mặt.</w:t>
            </w:r>
          </w:p>
          <w:p w14:paraId="5D12324C"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spacing w:val="-2"/>
                <w:lang w:val="pt-BR"/>
              </w:rPr>
              <w:t>Đối với hoạt động chăn nuôi: Cần có chính sách tín dụng hỗ trợ ưu đãi để người chăn nuôi có điều kiện tiếp cận nguồn vốn đầu tư xây dựng công trình xử lý chất thải.</w:t>
            </w:r>
          </w:p>
        </w:tc>
        <w:tc>
          <w:tcPr>
            <w:tcW w:w="1092" w:type="pct"/>
            <w:vAlign w:val="center"/>
          </w:tcPr>
          <w:p w14:paraId="1E2064C1"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Sở Tài nguyên và Môi trường;</w:t>
            </w:r>
          </w:p>
          <w:p w14:paraId="5BC60891"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Các doanh nghiệp hoạt động trên địa bàn tỉnh.</w:t>
            </w:r>
          </w:p>
        </w:tc>
      </w:tr>
      <w:tr w:rsidR="00F305DA" w:rsidRPr="008C6558" w14:paraId="3046BE03" w14:textId="77777777" w:rsidTr="00B16E50">
        <w:tc>
          <w:tcPr>
            <w:tcW w:w="310" w:type="pct"/>
            <w:vAlign w:val="center"/>
          </w:tcPr>
          <w:p w14:paraId="56C41AD1" w14:textId="77777777" w:rsidR="00F305DA" w:rsidRPr="008C6558" w:rsidRDefault="00F305DA" w:rsidP="002F6E08">
            <w:pPr>
              <w:jc w:val="center"/>
              <w:rPr>
                <w:color w:val="000000" w:themeColor="text1"/>
                <w:lang w:val="en-US"/>
              </w:rPr>
            </w:pPr>
            <w:r w:rsidRPr="008C6558">
              <w:rPr>
                <w:color w:val="000000" w:themeColor="text1"/>
                <w:lang w:val="en-US"/>
              </w:rPr>
              <w:t>2</w:t>
            </w:r>
          </w:p>
        </w:tc>
        <w:tc>
          <w:tcPr>
            <w:tcW w:w="1095" w:type="pct"/>
            <w:vAlign w:val="center"/>
          </w:tcPr>
          <w:p w14:paraId="3C45AE53" w14:textId="77777777" w:rsidR="00F305DA" w:rsidRPr="008C6558" w:rsidRDefault="00F305DA" w:rsidP="002F6E08">
            <w:pPr>
              <w:jc w:val="left"/>
              <w:rPr>
                <w:color w:val="000000" w:themeColor="text1"/>
                <w:lang w:val="en-US"/>
              </w:rPr>
            </w:pPr>
            <w:r w:rsidRPr="008C6558">
              <w:rPr>
                <w:color w:val="000000" w:themeColor="text1"/>
                <w:sz w:val="28"/>
                <w:lang w:val="en-US"/>
              </w:rPr>
              <w:t>Suy giảm chất lượng không khí</w:t>
            </w:r>
          </w:p>
        </w:tc>
        <w:tc>
          <w:tcPr>
            <w:tcW w:w="2503" w:type="pct"/>
            <w:vAlign w:val="center"/>
          </w:tcPr>
          <w:p w14:paraId="583D7D4B"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Khuyến khích các cơ sở sản xuất thay đổi công nghệ theo hướng thân thiện với môi trường nhằm hạn chế</w:t>
            </w:r>
            <w:r w:rsidR="00075980" w:rsidRPr="008C6558">
              <w:rPr>
                <w:color w:val="000000" w:themeColor="text1"/>
              </w:rPr>
              <w:t>,</w:t>
            </w:r>
            <w:r w:rsidRPr="008C6558">
              <w:rPr>
                <w:color w:val="000000" w:themeColor="text1"/>
              </w:rPr>
              <w:t xml:space="preserve"> tối thiểu lượng chất thải phát sinh, kiểm soát ô nhiễm ngay tại nguồn.</w:t>
            </w:r>
          </w:p>
          <w:p w14:paraId="49FC899A"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Vận động người dân sử dụng phương tiện giao thông đạt chuẩn môi trường, nghiên cứu và sử dụng nhiên liệu tái tạo trong các phương tiện vận tải.</w:t>
            </w:r>
          </w:p>
          <w:p w14:paraId="7837AD3D" w14:textId="77777777" w:rsidR="00F305DA" w:rsidRPr="008C6558" w:rsidRDefault="00F305DA" w:rsidP="002F6E08">
            <w:pPr>
              <w:pStyle w:val="Bullet-"/>
              <w:widowControl w:val="0"/>
              <w:numPr>
                <w:ilvl w:val="0"/>
                <w:numId w:val="25"/>
              </w:numPr>
              <w:spacing w:before="120" w:after="0"/>
              <w:ind w:left="5"/>
              <w:rPr>
                <w:color w:val="000000" w:themeColor="text1"/>
                <w:lang w:val="pt-BR"/>
              </w:rPr>
            </w:pPr>
            <w:r w:rsidRPr="008C6558">
              <w:rPr>
                <w:color w:val="000000" w:themeColor="text1"/>
                <w:lang w:val="pt-BR"/>
              </w:rPr>
              <w:t xml:space="preserve">Có chế độ ưu đãi, đối với các </w:t>
            </w:r>
            <w:r w:rsidRPr="008C6558">
              <w:rPr>
                <w:color w:val="000000" w:themeColor="text1"/>
              </w:rPr>
              <w:t>N</w:t>
            </w:r>
            <w:r w:rsidRPr="008C6558">
              <w:rPr>
                <w:color w:val="000000" w:themeColor="text1"/>
                <w:lang w:val="pt-BR"/>
              </w:rPr>
              <w:t xml:space="preserve">hà máy </w:t>
            </w:r>
            <w:r w:rsidRPr="008C6558">
              <w:rPr>
                <w:color w:val="000000" w:themeColor="text1"/>
                <w:lang w:val="pt-BR"/>
              </w:rPr>
              <w:lastRenderedPageBreak/>
              <w:t>sử dụng công nghệ thân thiện</w:t>
            </w:r>
            <w:r w:rsidRPr="008C6558">
              <w:rPr>
                <w:color w:val="000000" w:themeColor="text1"/>
              </w:rPr>
              <w:t>, an toàn</w:t>
            </w:r>
            <w:r w:rsidRPr="008C6558">
              <w:rPr>
                <w:color w:val="000000" w:themeColor="text1"/>
                <w:lang w:val="pt-BR"/>
              </w:rPr>
              <w:t xml:space="preserve"> với môi trường.</w:t>
            </w:r>
          </w:p>
          <w:p w14:paraId="0AFDE444"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Xây dựng hệ thống giám sát, quan trắc chất lượng không khí tại các cơ sở sản xuất.</w:t>
            </w:r>
          </w:p>
        </w:tc>
        <w:tc>
          <w:tcPr>
            <w:tcW w:w="1092" w:type="pct"/>
            <w:vAlign w:val="center"/>
          </w:tcPr>
          <w:p w14:paraId="492AB5C8"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lastRenderedPageBreak/>
              <w:t>Sở Công thương;</w:t>
            </w:r>
          </w:p>
          <w:p w14:paraId="068C9286"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Sở Giao thông vận tải;</w:t>
            </w:r>
          </w:p>
          <w:p w14:paraId="59DDE27D"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Các doanh nghiệp hoạt động trên địa bàn tỉnh.</w:t>
            </w:r>
          </w:p>
        </w:tc>
      </w:tr>
      <w:tr w:rsidR="00F305DA" w:rsidRPr="008C6558" w14:paraId="3A7E6A4C" w14:textId="77777777" w:rsidTr="00B16E50">
        <w:tc>
          <w:tcPr>
            <w:tcW w:w="310" w:type="pct"/>
            <w:vAlign w:val="center"/>
          </w:tcPr>
          <w:p w14:paraId="24F44272" w14:textId="77777777" w:rsidR="00F305DA" w:rsidRPr="008C6558" w:rsidRDefault="00F305DA" w:rsidP="002F6E08">
            <w:pPr>
              <w:jc w:val="center"/>
              <w:rPr>
                <w:color w:val="000000" w:themeColor="text1"/>
                <w:lang w:val="en-US"/>
              </w:rPr>
            </w:pPr>
            <w:r w:rsidRPr="008C6558">
              <w:rPr>
                <w:color w:val="000000" w:themeColor="text1"/>
                <w:lang w:val="en-US"/>
              </w:rPr>
              <w:t>3</w:t>
            </w:r>
          </w:p>
        </w:tc>
        <w:tc>
          <w:tcPr>
            <w:tcW w:w="1095" w:type="pct"/>
            <w:vAlign w:val="center"/>
          </w:tcPr>
          <w:p w14:paraId="49A5E296" w14:textId="77777777" w:rsidR="00F305DA" w:rsidRPr="008C6558" w:rsidRDefault="00F305DA" w:rsidP="002F6E08">
            <w:pPr>
              <w:jc w:val="left"/>
              <w:rPr>
                <w:color w:val="000000" w:themeColor="text1"/>
                <w:lang w:val="en-US"/>
              </w:rPr>
            </w:pPr>
            <w:r w:rsidRPr="008C6558">
              <w:rPr>
                <w:color w:val="000000" w:themeColor="text1"/>
                <w:sz w:val="28"/>
                <w:lang w:val="en-US"/>
              </w:rPr>
              <w:t>Suy giảm chất lượng môi trường do gia tăng CTR</w:t>
            </w:r>
          </w:p>
        </w:tc>
        <w:tc>
          <w:tcPr>
            <w:tcW w:w="2503" w:type="pct"/>
            <w:vAlign w:val="center"/>
          </w:tcPr>
          <w:p w14:paraId="7BF25FCB"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Thực hiện phân loại chất thải tại nguồn, tái chế và tái sử dụng rác thải.</w:t>
            </w:r>
          </w:p>
          <w:p w14:paraId="1C51DDA4"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Thực hiện thu gom, chuyển giao cho các đơn vị có chức năng xử lý theo quy định.</w:t>
            </w:r>
          </w:p>
          <w:p w14:paraId="0BB0AFD4"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Triển khai xây dựng khu liên hợp CTR, các bãi rác và trạm trung chuyển theo quy hoạch quản lý CTR trên địa bàn tỉnh.</w:t>
            </w:r>
          </w:p>
          <w:p w14:paraId="145603ED"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spacing w:val="-2"/>
                <w:lang w:val="pt-BR"/>
              </w:rPr>
              <w:t>Đẩy mạnh công tác tuyên truyền, giáo dục nhằm nâng cao nhận thức và ý thức trách nhiệm của cộng đồng về những tác hại và tổn thất kinh tế do chất thải rắn tạo ra.</w:t>
            </w:r>
          </w:p>
        </w:tc>
        <w:tc>
          <w:tcPr>
            <w:tcW w:w="1092" w:type="pct"/>
            <w:vAlign w:val="center"/>
          </w:tcPr>
          <w:p w14:paraId="42E15F82"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Sở Tài nguyên và Môi trường;</w:t>
            </w:r>
          </w:p>
          <w:p w14:paraId="5B19D1D8"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Các doanh nghiệp, hộ kinh doanh hoạt động trên địa bàn tỉnh;</w:t>
            </w:r>
          </w:p>
          <w:p w14:paraId="08944096"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Các hộ gia đình.</w:t>
            </w:r>
          </w:p>
        </w:tc>
      </w:tr>
      <w:tr w:rsidR="00F305DA" w:rsidRPr="008C6558" w14:paraId="610773AD" w14:textId="77777777" w:rsidTr="00B16E50">
        <w:tc>
          <w:tcPr>
            <w:tcW w:w="310" w:type="pct"/>
            <w:vAlign w:val="center"/>
          </w:tcPr>
          <w:p w14:paraId="1EC0BB1B" w14:textId="77777777" w:rsidR="00F305DA" w:rsidRPr="008C6558" w:rsidRDefault="00F305DA" w:rsidP="002F6E08">
            <w:pPr>
              <w:jc w:val="center"/>
              <w:rPr>
                <w:color w:val="000000" w:themeColor="text1"/>
                <w:lang w:val="en-US"/>
              </w:rPr>
            </w:pPr>
            <w:r w:rsidRPr="008C6558">
              <w:rPr>
                <w:color w:val="000000" w:themeColor="text1"/>
                <w:lang w:val="en-US"/>
              </w:rPr>
              <w:t>4</w:t>
            </w:r>
          </w:p>
        </w:tc>
        <w:tc>
          <w:tcPr>
            <w:tcW w:w="1095" w:type="pct"/>
            <w:vAlign w:val="center"/>
          </w:tcPr>
          <w:p w14:paraId="62D6B7F3" w14:textId="77777777" w:rsidR="00F305DA" w:rsidRPr="008C6558" w:rsidRDefault="00F305DA" w:rsidP="002F6E08">
            <w:pPr>
              <w:rPr>
                <w:color w:val="000000" w:themeColor="text1"/>
                <w:lang w:val="en-US"/>
              </w:rPr>
            </w:pPr>
            <w:r w:rsidRPr="008C6558">
              <w:rPr>
                <w:color w:val="000000" w:themeColor="text1"/>
                <w:sz w:val="28"/>
                <w:lang w:val="en-US"/>
              </w:rPr>
              <w:t>Ô nhiễm và suy thoái chất lượng đất</w:t>
            </w:r>
          </w:p>
        </w:tc>
        <w:tc>
          <w:tcPr>
            <w:tcW w:w="2503" w:type="pct"/>
            <w:vAlign w:val="center"/>
          </w:tcPr>
          <w:p w14:paraId="625BC782"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Tuyên truyền, phổ biến các quy định pháp luật về quản lý, sử dụng đất đai đến người dân.</w:t>
            </w:r>
          </w:p>
          <w:p w14:paraId="7601A515"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Lập phương án, kế hoạch sử dụng đất phù hợp với thực tế.</w:t>
            </w:r>
          </w:p>
          <w:p w14:paraId="3827152F" w14:textId="77777777" w:rsidR="00F305DA" w:rsidRPr="008C6558" w:rsidRDefault="00F305DA" w:rsidP="002F6E08">
            <w:pPr>
              <w:pStyle w:val="Bullet-"/>
              <w:widowControl w:val="0"/>
              <w:numPr>
                <w:ilvl w:val="0"/>
                <w:numId w:val="25"/>
              </w:numPr>
              <w:spacing w:before="120" w:after="0"/>
              <w:ind w:left="5"/>
              <w:rPr>
                <w:color w:val="000000" w:themeColor="text1"/>
              </w:rPr>
            </w:pPr>
            <w:r w:rsidRPr="008C6558">
              <w:rPr>
                <w:color w:val="000000" w:themeColor="text1"/>
              </w:rPr>
              <w:t>Sử dụng phân bón hợp lý trong sản xuất nông nghiệp.</w:t>
            </w:r>
          </w:p>
          <w:p w14:paraId="4E647DF8" w14:textId="77777777" w:rsidR="00F305DA" w:rsidRPr="008C6558" w:rsidRDefault="00F305DA" w:rsidP="002F6E08">
            <w:pPr>
              <w:pStyle w:val="Bullet-"/>
              <w:widowControl w:val="0"/>
              <w:numPr>
                <w:ilvl w:val="0"/>
                <w:numId w:val="25"/>
              </w:numPr>
              <w:spacing w:before="120" w:after="0"/>
              <w:ind w:left="5"/>
              <w:jc w:val="left"/>
              <w:rPr>
                <w:color w:val="000000" w:themeColor="text1"/>
              </w:rPr>
            </w:pPr>
            <w:r w:rsidRPr="008C6558">
              <w:rPr>
                <w:color w:val="000000" w:themeColor="text1"/>
              </w:rPr>
              <w:t xml:space="preserve">Áp dụng quy trình sản xuất nông nghiệp theo hướng an toàn </w:t>
            </w:r>
            <w:r w:rsidRPr="008C6558">
              <w:rPr>
                <w:color w:val="000000" w:themeColor="text1"/>
                <w:sz w:val="24"/>
              </w:rPr>
              <w:t>(VietGAP).</w:t>
            </w:r>
          </w:p>
        </w:tc>
        <w:tc>
          <w:tcPr>
            <w:tcW w:w="1092" w:type="pct"/>
            <w:vAlign w:val="center"/>
          </w:tcPr>
          <w:p w14:paraId="00418164"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Sở nông nghiệp;</w:t>
            </w:r>
          </w:p>
          <w:p w14:paraId="6C0D9B30"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Các hộ sản xuất nông nghiệp.</w:t>
            </w:r>
          </w:p>
        </w:tc>
      </w:tr>
      <w:tr w:rsidR="00F305DA" w:rsidRPr="008C6558" w14:paraId="4C58EF51" w14:textId="77777777" w:rsidTr="00B16E50">
        <w:tc>
          <w:tcPr>
            <w:tcW w:w="310" w:type="pct"/>
            <w:vAlign w:val="center"/>
          </w:tcPr>
          <w:p w14:paraId="75EDAA02" w14:textId="77777777" w:rsidR="00F305DA" w:rsidRPr="008C6558" w:rsidRDefault="00F305DA" w:rsidP="002F6E08">
            <w:pPr>
              <w:jc w:val="center"/>
              <w:rPr>
                <w:color w:val="000000" w:themeColor="text1"/>
                <w:lang w:val="en-US"/>
              </w:rPr>
            </w:pPr>
            <w:r w:rsidRPr="008C6558">
              <w:rPr>
                <w:color w:val="000000" w:themeColor="text1"/>
                <w:lang w:val="en-US"/>
              </w:rPr>
              <w:t>5</w:t>
            </w:r>
          </w:p>
        </w:tc>
        <w:tc>
          <w:tcPr>
            <w:tcW w:w="1095" w:type="pct"/>
            <w:vAlign w:val="center"/>
          </w:tcPr>
          <w:p w14:paraId="399FF9BA" w14:textId="77777777" w:rsidR="00F305DA" w:rsidRPr="008C6558" w:rsidRDefault="00F305DA" w:rsidP="002F6E08">
            <w:pPr>
              <w:jc w:val="left"/>
              <w:rPr>
                <w:color w:val="000000" w:themeColor="text1"/>
                <w:lang w:val="en-US"/>
              </w:rPr>
            </w:pPr>
            <w:r w:rsidRPr="008C6558">
              <w:rPr>
                <w:color w:val="000000" w:themeColor="text1"/>
                <w:sz w:val="28"/>
                <w:lang w:val="en-US"/>
              </w:rPr>
              <w:t>Phá vỡ cân bằng sinh thái và suy giảm đa dạng sinh học</w:t>
            </w:r>
          </w:p>
        </w:tc>
        <w:tc>
          <w:tcPr>
            <w:tcW w:w="2503" w:type="pct"/>
            <w:vAlign w:val="center"/>
          </w:tcPr>
          <w:p w14:paraId="493C16BB" w14:textId="77777777" w:rsidR="00F305DA" w:rsidRPr="008C6558" w:rsidRDefault="00F305DA" w:rsidP="002F6E08">
            <w:pPr>
              <w:pStyle w:val="Bullet-"/>
              <w:widowControl w:val="0"/>
              <w:numPr>
                <w:ilvl w:val="0"/>
                <w:numId w:val="25"/>
              </w:numPr>
              <w:spacing w:before="120" w:after="0"/>
              <w:rPr>
                <w:color w:val="000000" w:themeColor="text1"/>
                <w:spacing w:val="-2"/>
                <w:lang w:val="pt-BR"/>
              </w:rPr>
            </w:pPr>
            <w:r w:rsidRPr="008C6558">
              <w:rPr>
                <w:color w:val="000000" w:themeColor="text1"/>
                <w:spacing w:val="-2"/>
                <w:lang w:val="pt-BR"/>
              </w:rPr>
              <w:t xml:space="preserve">Thực hiện bảo vệ và phát triển hiệu quả các diện tích rừng hiện có, ưu tiên bảo vệ nghiêm ngặt các khu rừng đặc dụng, </w:t>
            </w:r>
            <w:r w:rsidR="00075980" w:rsidRPr="008C6558">
              <w:rPr>
                <w:color w:val="000000" w:themeColor="text1"/>
                <w:spacing w:val="-2"/>
                <w:lang w:val="pt-BR"/>
              </w:rPr>
              <w:t xml:space="preserve">rừng </w:t>
            </w:r>
            <w:r w:rsidRPr="008C6558">
              <w:rPr>
                <w:color w:val="000000" w:themeColor="text1"/>
                <w:spacing w:val="-2"/>
                <w:lang w:val="pt-BR"/>
              </w:rPr>
              <w:t>phòng hộ.</w:t>
            </w:r>
          </w:p>
          <w:p w14:paraId="2140ECAF" w14:textId="77777777" w:rsidR="00F305DA" w:rsidRPr="008C6558" w:rsidRDefault="00F305DA" w:rsidP="002F6E08">
            <w:pPr>
              <w:pStyle w:val="Bullet-"/>
              <w:widowControl w:val="0"/>
              <w:numPr>
                <w:ilvl w:val="0"/>
                <w:numId w:val="25"/>
              </w:numPr>
              <w:spacing w:before="120" w:after="0"/>
              <w:rPr>
                <w:color w:val="000000" w:themeColor="text1"/>
              </w:rPr>
            </w:pPr>
            <w:r w:rsidRPr="008C6558">
              <w:rPr>
                <w:color w:val="000000" w:themeColor="text1"/>
              </w:rPr>
              <w:t>Rà soát, điều chỉnh quy hoạch hệ thống rừng đặc dụng, rừng phòng hộ quốc gia theo hướng tăng cường tính kết nối các hệ sinh thái có giá trị bảo tồn, phòng hộ môi trường cao ở cấp độ cảnh quan.</w:t>
            </w:r>
          </w:p>
          <w:p w14:paraId="52C4CCDD" w14:textId="77777777" w:rsidR="00F305DA" w:rsidRPr="008C6558" w:rsidRDefault="00F305DA" w:rsidP="002F6E08">
            <w:pPr>
              <w:pStyle w:val="Bullet-"/>
              <w:widowControl w:val="0"/>
              <w:numPr>
                <w:ilvl w:val="0"/>
                <w:numId w:val="25"/>
              </w:numPr>
              <w:spacing w:before="120" w:after="0"/>
              <w:rPr>
                <w:color w:val="000000" w:themeColor="text1"/>
              </w:rPr>
            </w:pPr>
            <w:r w:rsidRPr="008C6558">
              <w:rPr>
                <w:color w:val="000000" w:themeColor="text1"/>
              </w:rPr>
              <w:t xml:space="preserve">Lồng ghép nội dung bảo vệ HST và </w:t>
            </w:r>
            <w:r w:rsidRPr="008C6558">
              <w:rPr>
                <w:color w:val="000000" w:themeColor="text1"/>
              </w:rPr>
              <w:lastRenderedPageBreak/>
              <w:t>ĐDSH trong các chương trình phát triển du lịch địa phương.</w:t>
            </w:r>
          </w:p>
          <w:p w14:paraId="62F42B93" w14:textId="77777777" w:rsidR="00F305DA" w:rsidRPr="008C6558" w:rsidRDefault="00F305DA" w:rsidP="002F6E08">
            <w:pPr>
              <w:pStyle w:val="Bullet-"/>
              <w:widowControl w:val="0"/>
              <w:numPr>
                <w:ilvl w:val="0"/>
                <w:numId w:val="25"/>
              </w:numPr>
              <w:spacing w:before="120" w:after="0"/>
              <w:rPr>
                <w:color w:val="000000" w:themeColor="text1"/>
              </w:rPr>
            </w:pPr>
            <w:r w:rsidRPr="008C6558">
              <w:rPr>
                <w:color w:val="000000" w:themeColor="text1"/>
                <w:spacing w:val="-2"/>
                <w:lang w:val="pt-BR"/>
              </w:rPr>
              <w:t>Tuyên truyền, giáo dục nhân dân về lợi ích to lớn của rừng đối với sản xuất và đời sống, nâng cao ý thức bảo vệ rừng của nhân dân</w:t>
            </w:r>
          </w:p>
        </w:tc>
        <w:tc>
          <w:tcPr>
            <w:tcW w:w="1092" w:type="pct"/>
            <w:vAlign w:val="center"/>
          </w:tcPr>
          <w:p w14:paraId="4C3898D1"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lastRenderedPageBreak/>
              <w:t>Sở nông nghiệp;</w:t>
            </w:r>
          </w:p>
          <w:p w14:paraId="324B71C7"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Sở Tài nguyên và Môi trường.</w:t>
            </w:r>
          </w:p>
          <w:p w14:paraId="1358AFB2" w14:textId="77777777" w:rsidR="00F305DA" w:rsidRPr="008C6558" w:rsidRDefault="00F305DA" w:rsidP="002F6E08">
            <w:pPr>
              <w:tabs>
                <w:tab w:val="num" w:pos="288"/>
              </w:tabs>
              <w:rPr>
                <w:color w:val="000000" w:themeColor="text1"/>
                <w:lang w:val="it-IT"/>
              </w:rPr>
            </w:pPr>
          </w:p>
        </w:tc>
      </w:tr>
      <w:tr w:rsidR="00F305DA" w:rsidRPr="008C6558" w14:paraId="08244661" w14:textId="77777777" w:rsidTr="00B16E50">
        <w:tc>
          <w:tcPr>
            <w:tcW w:w="310" w:type="pct"/>
            <w:vAlign w:val="center"/>
          </w:tcPr>
          <w:p w14:paraId="0AE1E459" w14:textId="77777777" w:rsidR="00F305DA" w:rsidRPr="008C6558" w:rsidRDefault="00F305DA" w:rsidP="002F6E08">
            <w:pPr>
              <w:jc w:val="center"/>
              <w:rPr>
                <w:color w:val="000000" w:themeColor="text1"/>
                <w:lang w:val="en-US"/>
              </w:rPr>
            </w:pPr>
            <w:r w:rsidRPr="008C6558">
              <w:rPr>
                <w:color w:val="000000" w:themeColor="text1"/>
                <w:lang w:val="en-US"/>
              </w:rPr>
              <w:t>6</w:t>
            </w:r>
          </w:p>
        </w:tc>
        <w:tc>
          <w:tcPr>
            <w:tcW w:w="1095" w:type="pct"/>
            <w:vAlign w:val="center"/>
          </w:tcPr>
          <w:p w14:paraId="1701EFB8" w14:textId="77777777" w:rsidR="00F305DA" w:rsidRPr="008C6558" w:rsidRDefault="00F305DA" w:rsidP="002F6E08">
            <w:pPr>
              <w:jc w:val="left"/>
              <w:rPr>
                <w:color w:val="000000" w:themeColor="text1"/>
                <w:lang w:val="en-US"/>
              </w:rPr>
            </w:pPr>
            <w:r w:rsidRPr="008C6558">
              <w:rPr>
                <w:color w:val="000000" w:themeColor="text1"/>
                <w:sz w:val="28"/>
                <w:lang w:val="en-US"/>
              </w:rPr>
              <w:t>Gia tăng rủi ro do tai biến thiên nhiên và sự cố môi trường</w:t>
            </w:r>
          </w:p>
        </w:tc>
        <w:tc>
          <w:tcPr>
            <w:tcW w:w="2503" w:type="pct"/>
            <w:vAlign w:val="center"/>
          </w:tcPr>
          <w:p w14:paraId="405620F6" w14:textId="77777777" w:rsidR="00F305DA" w:rsidRPr="008C6558" w:rsidRDefault="00F305DA" w:rsidP="002F6E08">
            <w:pPr>
              <w:pStyle w:val="Bullet-"/>
              <w:widowControl w:val="0"/>
              <w:numPr>
                <w:ilvl w:val="0"/>
                <w:numId w:val="25"/>
              </w:numPr>
              <w:spacing w:before="120" w:after="0"/>
              <w:rPr>
                <w:color w:val="000000" w:themeColor="text1"/>
                <w:lang w:val="en-US"/>
              </w:rPr>
            </w:pPr>
            <w:r w:rsidRPr="008C6558">
              <w:rPr>
                <w:color w:val="000000" w:themeColor="text1"/>
              </w:rPr>
              <w:t>Xây dựng các kịch bản và mô hình ứng phó sự cố môi trường</w:t>
            </w:r>
            <w:r w:rsidRPr="008C6558">
              <w:rPr>
                <w:color w:val="000000" w:themeColor="text1"/>
                <w:lang w:val="en-US"/>
              </w:rPr>
              <w:t>.</w:t>
            </w:r>
          </w:p>
          <w:p w14:paraId="433B6345" w14:textId="77777777" w:rsidR="00F305DA" w:rsidRPr="008C6558" w:rsidRDefault="00F305DA" w:rsidP="002F6E08">
            <w:pPr>
              <w:pStyle w:val="Bullet-"/>
              <w:widowControl w:val="0"/>
              <w:numPr>
                <w:ilvl w:val="0"/>
                <w:numId w:val="25"/>
              </w:numPr>
              <w:spacing w:before="120" w:after="0"/>
              <w:rPr>
                <w:color w:val="000000" w:themeColor="text1"/>
                <w:spacing w:val="-2"/>
                <w:lang w:val="vi-VN"/>
              </w:rPr>
            </w:pPr>
            <w:r w:rsidRPr="008C6558">
              <w:rPr>
                <w:color w:val="000000" w:themeColor="text1"/>
                <w:spacing w:val="-2"/>
                <w:lang w:val="vi-VN"/>
              </w:rPr>
              <w:t xml:space="preserve">Tăng cường công tác đo đạc khí tượng thủy văn, lập thêm các trạm để khai thác, quản lý chặt chẽ tình hình </w:t>
            </w:r>
            <w:r w:rsidRPr="008C6558">
              <w:rPr>
                <w:color w:val="000000" w:themeColor="text1"/>
                <w:spacing w:val="-2"/>
                <w:lang w:val="pt-BR"/>
              </w:rPr>
              <w:t>khí</w:t>
            </w:r>
            <w:r w:rsidRPr="008C6558">
              <w:rPr>
                <w:color w:val="000000" w:themeColor="text1"/>
                <w:spacing w:val="-2"/>
                <w:lang w:val="vi-VN"/>
              </w:rPr>
              <w:t xml:space="preserve"> tượng thủy văn.</w:t>
            </w:r>
          </w:p>
          <w:p w14:paraId="585C291A" w14:textId="77777777" w:rsidR="00F305DA" w:rsidRPr="008C6558" w:rsidRDefault="00F305DA" w:rsidP="002F6E08">
            <w:pPr>
              <w:pStyle w:val="Bullet-"/>
              <w:widowControl w:val="0"/>
              <w:numPr>
                <w:ilvl w:val="0"/>
                <w:numId w:val="25"/>
              </w:numPr>
              <w:spacing w:before="120" w:after="0"/>
              <w:rPr>
                <w:color w:val="000000" w:themeColor="text1"/>
              </w:rPr>
            </w:pPr>
            <w:r w:rsidRPr="008C6558">
              <w:rPr>
                <w:color w:val="000000" w:themeColor="text1"/>
              </w:rPr>
              <w:t xml:space="preserve">Tăng cường quản lý, trồng rừng </w:t>
            </w:r>
            <w:r w:rsidR="00075980" w:rsidRPr="008C6558">
              <w:rPr>
                <w:color w:val="000000" w:themeColor="text1"/>
              </w:rPr>
              <w:t>phòng hộ đầu nguồn</w:t>
            </w:r>
            <w:r w:rsidRPr="008C6558">
              <w:rPr>
                <w:color w:val="000000" w:themeColor="text1"/>
              </w:rPr>
              <w:t xml:space="preserve">, </w:t>
            </w:r>
            <w:r w:rsidR="00075980" w:rsidRPr="008C6558">
              <w:rPr>
                <w:color w:val="000000" w:themeColor="text1"/>
              </w:rPr>
              <w:t xml:space="preserve">ven </w:t>
            </w:r>
            <w:r w:rsidRPr="008C6558">
              <w:rPr>
                <w:color w:val="000000" w:themeColor="text1"/>
              </w:rPr>
              <w:t>sông để chống xói lở, tăng độ che phủ rừng phòng hộ.</w:t>
            </w:r>
          </w:p>
        </w:tc>
        <w:tc>
          <w:tcPr>
            <w:tcW w:w="1092" w:type="pct"/>
            <w:vAlign w:val="center"/>
          </w:tcPr>
          <w:p w14:paraId="62A1BEE2"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Sở Tài nguyên và Môi trường;</w:t>
            </w:r>
          </w:p>
          <w:p w14:paraId="7224C847" w14:textId="77777777" w:rsidR="00F305DA" w:rsidRPr="008C6558" w:rsidRDefault="00F305DA" w:rsidP="002F6E08">
            <w:pPr>
              <w:pStyle w:val="Bullet-"/>
              <w:widowControl w:val="0"/>
              <w:numPr>
                <w:ilvl w:val="0"/>
                <w:numId w:val="25"/>
              </w:numPr>
              <w:spacing w:before="120" w:after="0"/>
              <w:jc w:val="left"/>
              <w:rPr>
                <w:color w:val="000000" w:themeColor="text1"/>
              </w:rPr>
            </w:pPr>
            <w:r w:rsidRPr="008C6558">
              <w:rPr>
                <w:color w:val="000000" w:themeColor="text1"/>
              </w:rPr>
              <w:t>Sở nông nghiệp.</w:t>
            </w:r>
          </w:p>
        </w:tc>
      </w:tr>
    </w:tbl>
    <w:p w14:paraId="72ACB101" w14:textId="77777777" w:rsidR="004858C7" w:rsidRPr="008C6558" w:rsidRDefault="004858C7" w:rsidP="002F6E08">
      <w:pPr>
        <w:pStyle w:val="u2"/>
        <w:keepNext w:val="0"/>
        <w:keepLines w:val="0"/>
        <w:rPr>
          <w:color w:val="000000" w:themeColor="text1"/>
          <w:lang w:val="en-US"/>
        </w:rPr>
      </w:pPr>
      <w:bookmarkStart w:id="584" w:name="_Toc115193486"/>
      <w:r w:rsidRPr="008C6558">
        <w:rPr>
          <w:color w:val="000000" w:themeColor="text1"/>
          <w:lang w:val="en-US"/>
        </w:rPr>
        <w:t>2. KẾT LUẬN</w:t>
      </w:r>
      <w:r w:rsidR="00802C4C">
        <w:rPr>
          <w:color w:val="000000" w:themeColor="text1"/>
          <w:lang w:val="en-US"/>
        </w:rPr>
        <w:t xml:space="preserve"> CHUNG</w:t>
      </w:r>
      <w:bookmarkEnd w:id="584"/>
    </w:p>
    <w:p w14:paraId="660F7549" w14:textId="77777777" w:rsidR="004858C7" w:rsidRPr="008C6558" w:rsidRDefault="004858C7" w:rsidP="002F6E08">
      <w:pPr>
        <w:pStyle w:val="u3"/>
        <w:keepNext w:val="0"/>
        <w:keepLines w:val="0"/>
        <w:widowControl w:val="0"/>
        <w:rPr>
          <w:color w:val="000000" w:themeColor="text1"/>
          <w:lang w:val="en-US"/>
        </w:rPr>
      </w:pPr>
      <w:bookmarkStart w:id="585" w:name="_Toc115193487"/>
      <w:r w:rsidRPr="008C6558">
        <w:rPr>
          <w:color w:val="000000" w:themeColor="text1"/>
          <w:lang w:val="en-US"/>
        </w:rPr>
        <w:t>2.1. Kết luận chung về sự phù hợp/chưa phù hợp hoặc mâu thuẫn của các mục tiêu của quy hoạch với các mục tiêu về bảo vệ môi trường</w:t>
      </w:r>
      <w:bookmarkEnd w:id="585"/>
    </w:p>
    <w:p w14:paraId="7A137085" w14:textId="77777777" w:rsidR="00F305DA" w:rsidRPr="008C6558" w:rsidRDefault="00F305DA" w:rsidP="002F6E08">
      <w:pPr>
        <w:pStyle w:val="Macdinh"/>
        <w:suppressAutoHyphens w:val="0"/>
        <w:rPr>
          <w:color w:val="000000" w:themeColor="text1"/>
        </w:rPr>
      </w:pPr>
      <w:r w:rsidRPr="008C6558">
        <w:rPr>
          <w:color w:val="000000" w:themeColor="text1"/>
        </w:rPr>
        <w:t xml:space="preserve">Quá trình ĐMC đã đánh giá khả năng phù hợp của quy hoạch đối với các quan điểm, mục tiêu BVMT, tài nguyên, phát triển bền vững. Kết quả đối chiếu cho thấy các quan điểm, mục tiêu của “Quy hoạch tỉnh </w:t>
      </w:r>
      <w:r w:rsidR="00231915" w:rsidRPr="008C6558">
        <w:rPr>
          <w:color w:val="000000" w:themeColor="text1"/>
        </w:rPr>
        <w:t>Đắk Lắk</w:t>
      </w:r>
      <w:r w:rsidRPr="008C6558">
        <w:rPr>
          <w:color w:val="000000" w:themeColor="text1"/>
        </w:rPr>
        <w:t xml:space="preserve"> thời kỳ 2021 – 2030, tầm nhìn đến năm 20</w:t>
      </w:r>
      <w:r w:rsidRPr="008C6558">
        <w:rPr>
          <w:color w:val="000000" w:themeColor="text1"/>
          <w:lang w:val="en-US"/>
        </w:rPr>
        <w:t>5</w:t>
      </w:r>
      <w:r w:rsidRPr="008C6558">
        <w:rPr>
          <w:color w:val="000000" w:themeColor="text1"/>
        </w:rPr>
        <w:t>0” với các quan điểm, mục tiêu BVMT, tài nguyên, phát triển bền vững trong các văn bản do Đảng, Nhà nước ban hành của quốc gia</w:t>
      </w:r>
      <w:r w:rsidR="000B6BBB" w:rsidRPr="008C6558">
        <w:rPr>
          <w:color w:val="000000" w:themeColor="text1"/>
          <w:lang w:val="en-US"/>
        </w:rPr>
        <w:t xml:space="preserve"> </w:t>
      </w:r>
      <w:r w:rsidRPr="008C6558">
        <w:rPr>
          <w:color w:val="000000" w:themeColor="text1"/>
        </w:rPr>
        <w:t>là đúng đắn, phù hợp. Các ngành phát triển có vị trí quan trọng đối với nền kinh tế của tỉnh, đồng thời cũng là thực hiện chích sách chung về phát triển kinh tế và BVMT của quốc gia, của tỉnh.</w:t>
      </w:r>
    </w:p>
    <w:p w14:paraId="56D099F2" w14:textId="77777777" w:rsidR="004858C7" w:rsidRPr="008C6558" w:rsidRDefault="004858C7" w:rsidP="002F6E08">
      <w:pPr>
        <w:pStyle w:val="u3"/>
        <w:keepNext w:val="0"/>
        <w:keepLines w:val="0"/>
        <w:widowControl w:val="0"/>
        <w:rPr>
          <w:color w:val="000000" w:themeColor="text1"/>
          <w:lang w:val="en-US"/>
        </w:rPr>
      </w:pPr>
      <w:bookmarkStart w:id="586" w:name="_Toc115193488"/>
      <w:r w:rsidRPr="008C6558">
        <w:rPr>
          <w:color w:val="000000" w:themeColor="text1"/>
          <w:lang w:val="en-US"/>
        </w:rPr>
        <w:t>2.2. Kết luận chung về kết quả dự báo xu hướng tích cực và tiêu cực của các vấn đề môi trường chính khi thực hiện quy hoạch; giải pháp duy trì xu hướng tích cực, giảm thiểu xu hướng tiêu cực của các vấn đề môi trường chính</w:t>
      </w:r>
      <w:bookmarkEnd w:id="586"/>
    </w:p>
    <w:p w14:paraId="1BAECE08" w14:textId="77777777" w:rsidR="00F305DA" w:rsidRPr="008C6558" w:rsidRDefault="00F305DA" w:rsidP="002F6E08">
      <w:pPr>
        <w:pStyle w:val="Macdinh"/>
        <w:suppressAutoHyphens w:val="0"/>
        <w:rPr>
          <w:color w:val="000000" w:themeColor="text1"/>
        </w:rPr>
      </w:pPr>
      <w:r w:rsidRPr="008C6558">
        <w:rPr>
          <w:color w:val="000000" w:themeColor="text1"/>
        </w:rPr>
        <w:t>Khi thực hiện quy hoạch, sẽ có ảnh hưởng tích cực như mang lại cơ hội việc làm cho người dân, phát huy tiềm năng, lợi thế; tái cấu trúc đầu tư thông qua đầu tư trọng điểm, phát triển, thu hút nhân lực, chuyển lao động nông nghiệp sang công nghiệp, xây dựng và TM – DV và đổi mới mô hình tăng trưởng nhờ nâng cao năng suất, trật tự an toàn xã hội, giảm nghèo và sử dụng hiệu quả, bền vững tài nguyên đất, khoáng sản, nguồn nước và bảo đảm an toàn vệ sinh thực phẩm, bảo vệ tốt môi trường sinh thái, đặc biệt là xử lý chất thải, nước đô thị, công nghiệp theo thời kỳ quy hoạch</w:t>
      </w:r>
      <w:r w:rsidRPr="008C6558">
        <w:rPr>
          <w:color w:val="000000" w:themeColor="text1"/>
          <w:bdr w:val="none" w:sz="0" w:space="0" w:color="auto" w:frame="1"/>
        </w:rPr>
        <w:t>. T</w:t>
      </w:r>
      <w:r w:rsidRPr="008C6558">
        <w:rPr>
          <w:color w:val="000000" w:themeColor="text1"/>
        </w:rPr>
        <w:t xml:space="preserve">ùy từng đối </w:t>
      </w:r>
      <w:r w:rsidRPr="008C6558">
        <w:rPr>
          <w:color w:val="000000" w:themeColor="text1"/>
        </w:rPr>
        <w:lastRenderedPageBreak/>
        <w:t>tượng hoạt động phát triển mà có những tác động tích cực, tiêu cực tới môi trường khác nhau. Dưới đây là các tác động chính của quy hoạch đến môi trường và các giải pháp phòng ngừa, giảm thiểu và khắc phục các tác động từ bản thân đề xuất của Quy hoạch và từ ĐMC:</w:t>
      </w:r>
    </w:p>
    <w:p w14:paraId="1C22B8B7" w14:textId="77777777" w:rsidR="00F305DA" w:rsidRPr="008C6558" w:rsidRDefault="00F305DA" w:rsidP="002F6E08">
      <w:pPr>
        <w:pStyle w:val="Macdinh"/>
        <w:suppressAutoHyphens w:val="0"/>
        <w:rPr>
          <w:color w:val="000000" w:themeColor="text1"/>
        </w:rPr>
      </w:pPr>
      <w:r w:rsidRPr="008C6558">
        <w:rPr>
          <w:i/>
          <w:color w:val="000000" w:themeColor="text1"/>
          <w:lang w:val="en-US"/>
        </w:rPr>
        <w:t xml:space="preserve">- </w:t>
      </w:r>
      <w:r w:rsidRPr="008C6558">
        <w:rPr>
          <w:i/>
          <w:color w:val="000000" w:themeColor="text1"/>
        </w:rPr>
        <w:t>Suy giảm trữ lượng và chất lượng nước mặt, nước dưới đất</w:t>
      </w:r>
      <w:r w:rsidRPr="008C6558">
        <w:rPr>
          <w:color w:val="000000" w:themeColor="text1"/>
        </w:rPr>
        <w:t xml:space="preserve">: Chất lượng nước mặt và nước dưới đất của một số sông, lưu vực chính của </w:t>
      </w:r>
      <w:r w:rsidR="00231915" w:rsidRPr="008C6558">
        <w:rPr>
          <w:color w:val="000000" w:themeColor="text1"/>
        </w:rPr>
        <w:t>Đắk Lắk</w:t>
      </w:r>
      <w:r w:rsidRPr="008C6558">
        <w:rPr>
          <w:color w:val="000000" w:themeColor="text1"/>
        </w:rPr>
        <w:t xml:space="preserve"> bị tác động mạnh do các hoạt động phát triển kinh tế và các nguồn nước thải, chất thải từ hoạt động phát triển nông – lâm – ngư nghiệp, công nghiệp – tiểu thủ công nghiệp, khai thác khoáng sản</w:t>
      </w:r>
      <w:r w:rsidRPr="008C6558">
        <w:rPr>
          <w:color w:val="000000" w:themeColor="text1"/>
          <w:lang w:val="en-US"/>
        </w:rPr>
        <w:t xml:space="preserve"> (cát xây dựng, sét làm gạch)</w:t>
      </w:r>
      <w:r w:rsidRPr="008C6558">
        <w:rPr>
          <w:color w:val="000000" w:themeColor="text1"/>
        </w:rPr>
        <w:t>, thương mại – dịch vụ - du lịch, kết cấu hạ tầng kinh tế, đô thị và khu dân cư, phát triển y tế, chăm sóc sức khỏe người dân,... Với lưu lượng nước thải khá lớn sẽ gây ô nhiễm và suy giảm nguồn nước mặt, nước dưới đất. Bên cạnh đó, trữ lượng nước sẽ suy giảm do gia tăng khai thác. Các giải pháp khai thác nguồn nước hiệu quả, tiết kiệm và các giải pháp quản lý kiểm soát ô nhiễm phát sinh từ các hoạt động (xử lý nguồn nước thải đạt tiêu chuẩn trước khi thải ra nguồn nước), sẽ kiểm soát được việc ô nhiễm nguồn nước.</w:t>
      </w:r>
    </w:p>
    <w:p w14:paraId="7B14F39B" w14:textId="77777777" w:rsidR="00F305DA" w:rsidRPr="008C6558" w:rsidRDefault="00F305DA" w:rsidP="002F6E08">
      <w:pPr>
        <w:pStyle w:val="Macdinh"/>
        <w:suppressAutoHyphens w:val="0"/>
        <w:rPr>
          <w:color w:val="000000" w:themeColor="text1"/>
        </w:rPr>
      </w:pPr>
      <w:r w:rsidRPr="008C6558">
        <w:rPr>
          <w:i/>
          <w:color w:val="000000" w:themeColor="text1"/>
          <w:lang w:val="en-US"/>
        </w:rPr>
        <w:t xml:space="preserve">- </w:t>
      </w:r>
      <w:r w:rsidRPr="008C6558">
        <w:rPr>
          <w:i/>
          <w:color w:val="000000" w:themeColor="text1"/>
        </w:rPr>
        <w:t xml:space="preserve">Suy giảm chất lượng không khí: </w:t>
      </w:r>
      <w:r w:rsidRPr="008C6558">
        <w:rPr>
          <w:color w:val="000000" w:themeColor="text1"/>
        </w:rPr>
        <w:t xml:space="preserve">Các hoạt động sản xuất như phát triển công nghiệp – tiểu thủ công nghiệp, giao thông vận tải, phát triển kết cấu hạ tầng kinh tế, đô thị và khu dân cư sẽ làm gia tăng các chất thải vào môi trường không khí. Các giải pháp về quản lý và kiểm soát ô nhiễm khí thải cho công nghiệp - tiểu thủ công nghiệp và các hoạt động khác trong quy hoạch có thể sẽ hạn chế mức độ ô nhiễm không khí. Một vấn đề cũng cần được quan tâm đó là </w:t>
      </w:r>
      <w:r w:rsidRPr="008C6558">
        <w:rPr>
          <w:color w:val="000000" w:themeColor="text1"/>
          <w:lang w:val="en-US"/>
        </w:rPr>
        <w:t>khí nhà kính (</w:t>
      </w:r>
      <w:r w:rsidRPr="008C6558">
        <w:rPr>
          <w:color w:val="000000" w:themeColor="text1"/>
        </w:rPr>
        <w:t>KNK</w:t>
      </w:r>
      <w:r w:rsidRPr="008C6558">
        <w:rPr>
          <w:color w:val="000000" w:themeColor="text1"/>
          <w:lang w:val="en-US"/>
        </w:rPr>
        <w:t>)</w:t>
      </w:r>
      <w:r w:rsidRPr="008C6558">
        <w:rPr>
          <w:color w:val="000000" w:themeColor="text1"/>
        </w:rPr>
        <w:t xml:space="preserve"> trong sản xuất nông nghiệp mà đã được phân tích, đánh giá trong ĐMC. Đây là hoạt động phát sinh không thể tránh khỏi và khó kiểm soát trong tương lai. Một số giải pháp cho vấn đề này là xây dựng cơ cấu cây trồng hợp lý, áp dụng tiến bộ kỹ thuật trong sản xuất nông nghiệp (cả trồng trọt và chăn nuôi), hạn chế sử dụng phân hóa học, hóa chất BVTV, tuyên truyền hạn chế đốt chất thải sẽ góp phần giảm thiểu khí thải nhà kính.</w:t>
      </w:r>
    </w:p>
    <w:p w14:paraId="6DD28B2D" w14:textId="77777777" w:rsidR="00F305DA" w:rsidRPr="008C6558" w:rsidRDefault="00F305DA" w:rsidP="002F6E08">
      <w:pPr>
        <w:pStyle w:val="Macdinh"/>
        <w:suppressAutoHyphens w:val="0"/>
        <w:rPr>
          <w:color w:val="000000" w:themeColor="text1"/>
        </w:rPr>
      </w:pPr>
      <w:r w:rsidRPr="008C6558">
        <w:rPr>
          <w:i/>
          <w:color w:val="000000" w:themeColor="text1"/>
          <w:lang w:val="en-US"/>
        </w:rPr>
        <w:t xml:space="preserve">- </w:t>
      </w:r>
      <w:r w:rsidRPr="008C6558">
        <w:rPr>
          <w:i/>
          <w:color w:val="000000" w:themeColor="text1"/>
        </w:rPr>
        <w:t>Suy giảm chất lượng môi trường do gia tăng chất thải rắn</w:t>
      </w:r>
      <w:r w:rsidRPr="008C6558">
        <w:rPr>
          <w:color w:val="000000" w:themeColor="text1"/>
        </w:rPr>
        <w:t>: Thực hiện các hoạt động của quy hoạch sẽ làm gia tăng phát sinh một số loại chất thải như rác thải công ng</w:t>
      </w:r>
      <w:r w:rsidR="00C566D3" w:rsidRPr="008C6558">
        <w:rPr>
          <w:color w:val="000000" w:themeColor="text1"/>
          <w:lang w:val="en-US"/>
        </w:rPr>
        <w:t>h</w:t>
      </w:r>
      <w:r w:rsidRPr="008C6558">
        <w:rPr>
          <w:color w:val="000000" w:themeColor="text1"/>
        </w:rPr>
        <w:t xml:space="preserve">iệp, xây dựng, y tế, sinh hoạt. Quy hoạch cũng đã có những giải pháp hiệu quả như quy hoạch thêm các bãi xử lý chất thải hợp vệ sinh, áp dụng công nghệ xử lý rác hiện đại. </w:t>
      </w:r>
      <w:r w:rsidRPr="008C6558">
        <w:rPr>
          <w:color w:val="000000" w:themeColor="text1"/>
          <w:lang w:val="en-US"/>
        </w:rPr>
        <w:t>Đây</w:t>
      </w:r>
      <w:r w:rsidRPr="008C6558">
        <w:rPr>
          <w:color w:val="000000" w:themeColor="text1"/>
        </w:rPr>
        <w:t xml:space="preserve"> là giải pháp quan trọng làm giảm tác động xấu đến môi trường khi thực hiện quy hoạch.</w:t>
      </w:r>
    </w:p>
    <w:p w14:paraId="41321F94" w14:textId="77777777" w:rsidR="00F305DA" w:rsidRPr="008C6558" w:rsidRDefault="00F305DA" w:rsidP="002F6E08">
      <w:pPr>
        <w:pStyle w:val="Macdinh"/>
        <w:suppressAutoHyphens w:val="0"/>
        <w:rPr>
          <w:color w:val="000000" w:themeColor="text1"/>
        </w:rPr>
      </w:pPr>
      <w:r w:rsidRPr="008C6558">
        <w:rPr>
          <w:i/>
          <w:color w:val="000000" w:themeColor="text1"/>
          <w:lang w:val="en-US"/>
        </w:rPr>
        <w:t xml:space="preserve">- </w:t>
      </w:r>
      <w:r w:rsidRPr="008C6558">
        <w:rPr>
          <w:i/>
          <w:color w:val="000000" w:themeColor="text1"/>
        </w:rPr>
        <w:t>Ô nhiễm và suy thoái chất lượng đất</w:t>
      </w:r>
      <w:r w:rsidRPr="008C6558">
        <w:rPr>
          <w:color w:val="000000" w:themeColor="text1"/>
        </w:rPr>
        <w:t xml:space="preserve">: Do mục đích phát triển KT - XH  nên quỹ đất nông nghiệp, lâm nghiệp sẽ giảm dần, quá trình canh tác không hợp lý (như cơ cấu cây trồng, sử dụng phân hóa học, hóa chất BVTV), quá trình </w:t>
      </w:r>
      <w:r w:rsidR="00C566D3" w:rsidRPr="008C6558">
        <w:rPr>
          <w:color w:val="000000" w:themeColor="text1"/>
          <w:lang w:val="en-US"/>
        </w:rPr>
        <w:t>khô hạn</w:t>
      </w:r>
      <w:r w:rsidRPr="008C6558">
        <w:rPr>
          <w:color w:val="000000" w:themeColor="text1"/>
        </w:rPr>
        <w:t xml:space="preserve">, ô nhiễm đất (khai thác chế biến khoáng sản, chất thải của các hoạt động </w:t>
      </w:r>
      <w:r w:rsidRPr="008C6558">
        <w:rPr>
          <w:color w:val="000000" w:themeColor="text1"/>
          <w:lang w:val="en-US"/>
        </w:rPr>
        <w:t>sản xuất</w:t>
      </w:r>
      <w:r w:rsidRPr="008C6558">
        <w:rPr>
          <w:color w:val="000000" w:themeColor="text1"/>
        </w:rPr>
        <w:t xml:space="preserve">) dẫn đến khả năng suy thoái môi trường đất rất cao và mức độ tích hợp theo thời gian là rất lớn. Tuy nhiên, suy thoái môi trường đất sẽ được giảm thiểu do việc quy hoạch sẽ thực hiện các giải pháp phù hợp (cả trong quy hoạch và ĐMC) để cải thiện môi trường đất như xem xét cơ cấu đất đai, </w:t>
      </w:r>
      <w:r w:rsidRPr="008C6558">
        <w:rPr>
          <w:color w:val="000000" w:themeColor="text1"/>
          <w:lang w:val="en-US"/>
        </w:rPr>
        <w:t xml:space="preserve">phát triển thuận thiên, </w:t>
      </w:r>
      <w:r w:rsidRPr="008C6558">
        <w:rPr>
          <w:color w:val="000000" w:themeColor="text1"/>
        </w:rPr>
        <w:t xml:space="preserve">cây trồng hợp lý, có kế hoạch xây dựng phát triển công nghiệp, phát triển các ngành khác trên cơ sở tiết kiệm đất đai, cải tiến quy trình canh tác </w:t>
      </w:r>
      <w:r w:rsidRPr="008C6558">
        <w:rPr>
          <w:color w:val="000000" w:themeColor="text1"/>
        </w:rPr>
        <w:lastRenderedPageBreak/>
        <w:t xml:space="preserve">nông lâm nghiệp; áp dụng các tiến bộ khoa học trong khai thác tài nguyên và sản xuất; xử lý triệt để chất thải đạt tiêu chuẩn quy định trước khi thải ra môi trường đất; gia tăng diện tích rừng trồng hàng năm để giảm nguy cơ </w:t>
      </w:r>
      <w:r w:rsidRPr="008C6558">
        <w:rPr>
          <w:color w:val="000000" w:themeColor="text1"/>
          <w:lang w:val="en-US"/>
        </w:rPr>
        <w:t>sạt lở</w:t>
      </w:r>
      <w:r w:rsidR="00C566D3" w:rsidRPr="008C6558">
        <w:rPr>
          <w:color w:val="000000" w:themeColor="text1"/>
          <w:lang w:val="en-US"/>
        </w:rPr>
        <w:t>.</w:t>
      </w:r>
    </w:p>
    <w:p w14:paraId="3AF24FB3" w14:textId="77777777" w:rsidR="00F305DA" w:rsidRPr="008C6558" w:rsidRDefault="00F305DA" w:rsidP="002F6E08">
      <w:pPr>
        <w:pStyle w:val="Macdinh"/>
        <w:suppressAutoHyphens w:val="0"/>
        <w:rPr>
          <w:color w:val="000000" w:themeColor="text1"/>
        </w:rPr>
      </w:pPr>
      <w:r w:rsidRPr="008C6558">
        <w:rPr>
          <w:i/>
          <w:color w:val="000000" w:themeColor="text1"/>
          <w:lang w:val="en-US"/>
        </w:rPr>
        <w:t xml:space="preserve">- </w:t>
      </w:r>
      <w:r w:rsidRPr="008C6558">
        <w:rPr>
          <w:i/>
          <w:color w:val="000000" w:themeColor="text1"/>
        </w:rPr>
        <w:t>Phá vỡ cân bằng sinh thái và suy giảm đa dạng sinh học</w:t>
      </w:r>
      <w:r w:rsidRPr="008C6558">
        <w:rPr>
          <w:color w:val="000000" w:themeColor="text1"/>
        </w:rPr>
        <w:t xml:space="preserve">: Việc thực hiện các hoạt động phát triển của quy hoạch sẽ ảnh hưởng đến một phần diện tích rừng (như các hoạt động </w:t>
      </w:r>
      <w:r w:rsidRPr="008C6558">
        <w:rPr>
          <w:color w:val="000000" w:themeColor="text1"/>
          <w:lang w:val="en-US"/>
        </w:rPr>
        <w:t xml:space="preserve">du lịch, giao thông, </w:t>
      </w:r>
      <w:r w:rsidRPr="008C6558">
        <w:rPr>
          <w:color w:val="000000" w:themeColor="text1"/>
        </w:rPr>
        <w:t>khai thác khoáng sản, tại các vùng ven rừng, chuyển đổi mục đích sử dụng đất lâm nghiệp sang công nghiệp, đô thị,…), trong khi một số hoạt động khác có thể tác động sâu vào trong các khu rừng như phát triển du lịch, du lịch sinh thái; việc thải các chất thải (kh</w:t>
      </w:r>
      <w:r w:rsidR="00C566D3" w:rsidRPr="008C6558">
        <w:rPr>
          <w:color w:val="000000" w:themeColor="text1"/>
          <w:lang w:val="en-US"/>
        </w:rPr>
        <w:t>í</w:t>
      </w:r>
      <w:r w:rsidRPr="008C6558">
        <w:rPr>
          <w:color w:val="000000" w:themeColor="text1"/>
        </w:rPr>
        <w:t xml:space="preserve"> thải, nước thải kể cả tiếng ồn) từ các hoạt động phát triển vào nguồn nước, đất…, tất cả đều có tác động và làm suy giảm HST và ĐDSH. Đây được xem là tác động mạnh đến môi trường thiên nhiên và cảnh quan của tỉnh. Thực hiện các giải pháp của quy hoạch và ĐMC có thể kiểm soát được mức độ ảnh hưởng đến HST và suy giảm ĐDSH như gia tăng phát triển trồng rừng, thực hiện các chương trình/dự án nhằm bảo vệ và phát triển các loài và cá thể trong hệ sinh thái. Thực hiện nghiêm ngặt các giải pháp chống phá hủy, săn bắt và kiểm soát việc thải chất thải.</w:t>
      </w:r>
    </w:p>
    <w:p w14:paraId="7CE8652F" w14:textId="77777777" w:rsidR="00F305DA" w:rsidRPr="008C6558" w:rsidRDefault="00F305DA" w:rsidP="002F6E08">
      <w:pPr>
        <w:pStyle w:val="Macdinh"/>
        <w:suppressAutoHyphens w:val="0"/>
        <w:rPr>
          <w:color w:val="000000" w:themeColor="text1"/>
        </w:rPr>
      </w:pPr>
      <w:r w:rsidRPr="008C6558">
        <w:rPr>
          <w:i/>
          <w:color w:val="000000" w:themeColor="text1"/>
          <w:lang w:val="en-US"/>
        </w:rPr>
        <w:t xml:space="preserve">- </w:t>
      </w:r>
      <w:r w:rsidRPr="008C6558">
        <w:rPr>
          <w:i/>
          <w:color w:val="000000" w:themeColor="text1"/>
        </w:rPr>
        <w:t>Gia tăng rủi ro do tai biến thiên nhiên, sự cố môi trường</w:t>
      </w:r>
      <w:r w:rsidRPr="008C6558">
        <w:rPr>
          <w:color w:val="000000" w:themeColor="text1"/>
        </w:rPr>
        <w:t>: quan tâm đến quá trình sạt lở đất; Hiện tượng hạn hán</w:t>
      </w:r>
      <w:r w:rsidRPr="008C6558">
        <w:rPr>
          <w:color w:val="000000" w:themeColor="text1"/>
          <w:lang w:val="en-US"/>
        </w:rPr>
        <w:t xml:space="preserve">, </w:t>
      </w:r>
      <w:r w:rsidR="00C566D3" w:rsidRPr="008C6558">
        <w:rPr>
          <w:color w:val="000000" w:themeColor="text1"/>
          <w:lang w:val="en-US"/>
        </w:rPr>
        <w:t>nắng hạn kéo dài</w:t>
      </w:r>
      <w:r w:rsidRPr="008C6558">
        <w:rPr>
          <w:color w:val="000000" w:themeColor="text1"/>
        </w:rPr>
        <w:t>.</w:t>
      </w:r>
    </w:p>
    <w:p w14:paraId="7A7EB023" w14:textId="77777777" w:rsidR="004858C7" w:rsidRPr="008C6558" w:rsidRDefault="004858C7" w:rsidP="002F6E08">
      <w:pPr>
        <w:pStyle w:val="u2"/>
        <w:keepNext w:val="0"/>
        <w:keepLines w:val="0"/>
        <w:rPr>
          <w:color w:val="000000" w:themeColor="text1"/>
          <w:lang w:val="en-US"/>
        </w:rPr>
      </w:pPr>
      <w:bookmarkStart w:id="587" w:name="_Toc115193489"/>
      <w:r w:rsidRPr="008C6558">
        <w:rPr>
          <w:color w:val="000000" w:themeColor="text1"/>
          <w:lang w:val="en-US"/>
        </w:rPr>
        <w:t>3. VỀ HIỆU QUẢ CỦA ĐÁNH GIÁ MÔI TRƯỜNG CHIẾN LƯỢC</w:t>
      </w:r>
      <w:bookmarkEnd w:id="587"/>
    </w:p>
    <w:p w14:paraId="6938167D" w14:textId="77777777" w:rsidR="004858C7" w:rsidRPr="008C6558" w:rsidRDefault="004858C7" w:rsidP="002F6E08">
      <w:pPr>
        <w:pStyle w:val="u3"/>
        <w:keepNext w:val="0"/>
        <w:keepLines w:val="0"/>
        <w:widowControl w:val="0"/>
        <w:rPr>
          <w:color w:val="000000" w:themeColor="text1"/>
          <w:lang w:val="en-US"/>
        </w:rPr>
      </w:pPr>
      <w:bookmarkStart w:id="588" w:name="_Toc115193490"/>
      <w:r w:rsidRPr="008C6558">
        <w:rPr>
          <w:color w:val="000000" w:themeColor="text1"/>
          <w:lang w:val="en-US"/>
        </w:rPr>
        <w:t>3.1. Các đề xuất, kiến nghị từ quá trình đánh giá môi trường chiến lược để điều chỉnh các nội dung của quy hoạch</w:t>
      </w:r>
      <w:bookmarkEnd w:id="588"/>
    </w:p>
    <w:p w14:paraId="27C3A948" w14:textId="77777777" w:rsidR="00F305DA" w:rsidRPr="008C6558" w:rsidRDefault="00F305DA" w:rsidP="002F6E08">
      <w:pPr>
        <w:pStyle w:val="Macdinh"/>
        <w:suppressAutoHyphens w:val="0"/>
        <w:rPr>
          <w:color w:val="000000" w:themeColor="text1"/>
          <w:lang w:val="en-US"/>
        </w:rPr>
      </w:pPr>
      <w:r w:rsidRPr="008C6558">
        <w:rPr>
          <w:color w:val="000000" w:themeColor="text1"/>
          <w:lang w:val="en-US"/>
        </w:rPr>
        <w:t xml:space="preserve">Thông qua quá trình thực hiện ĐMC, nhóm chuyên gia có các đề xuất, kiến nghị </w:t>
      </w:r>
      <w:r w:rsidRPr="008C6558">
        <w:rPr>
          <w:color w:val="000000" w:themeColor="text1"/>
        </w:rPr>
        <w:t xml:space="preserve">dưới góc độ môi trường </w:t>
      </w:r>
      <w:r w:rsidRPr="008C6558">
        <w:rPr>
          <w:color w:val="000000" w:themeColor="text1"/>
          <w:lang w:val="en-US"/>
        </w:rPr>
        <w:t>cho</w:t>
      </w:r>
      <w:r w:rsidRPr="008C6558">
        <w:rPr>
          <w:color w:val="000000" w:themeColor="text1"/>
        </w:rPr>
        <w:t xml:space="preserve"> dự án </w:t>
      </w:r>
      <w:r w:rsidRPr="008C6558">
        <w:rPr>
          <w:color w:val="000000" w:themeColor="text1"/>
          <w:lang w:val="en-US"/>
        </w:rPr>
        <w:t>“</w:t>
      </w:r>
      <w:r w:rsidRPr="008C6558">
        <w:rPr>
          <w:i/>
          <w:color w:val="000000" w:themeColor="text1"/>
          <w:lang w:val="en-US"/>
        </w:rPr>
        <w:t xml:space="preserve">Quy hoạch tỉnh </w:t>
      </w:r>
      <w:r w:rsidR="00231915" w:rsidRPr="008C6558">
        <w:rPr>
          <w:i/>
          <w:color w:val="000000" w:themeColor="text1"/>
          <w:lang w:val="en-US"/>
        </w:rPr>
        <w:t>Đắk Lắk</w:t>
      </w:r>
      <w:r w:rsidRPr="008C6558">
        <w:rPr>
          <w:i/>
          <w:color w:val="000000" w:themeColor="text1"/>
          <w:lang w:val="en-US"/>
        </w:rPr>
        <w:t xml:space="preserve"> thời kỳ 2021 - 2030, tầm nhìn đến năm 2050</w:t>
      </w:r>
      <w:r w:rsidRPr="008C6558">
        <w:rPr>
          <w:color w:val="000000" w:themeColor="text1"/>
          <w:lang w:val="en-US"/>
        </w:rPr>
        <w:t>”</w:t>
      </w:r>
      <w:r w:rsidRPr="008C6558">
        <w:rPr>
          <w:color w:val="000000" w:themeColor="text1"/>
        </w:rPr>
        <w:t xml:space="preserve"> như sau</w:t>
      </w:r>
      <w:r w:rsidRPr="008C6558">
        <w:rPr>
          <w:color w:val="000000" w:themeColor="text1"/>
          <w:lang w:val="en-US"/>
        </w:rPr>
        <w:t>:</w:t>
      </w:r>
    </w:p>
    <w:p w14:paraId="1841E9E7" w14:textId="77777777" w:rsidR="00F305DA" w:rsidRPr="008C6558" w:rsidRDefault="00F305DA" w:rsidP="002F6E08">
      <w:pPr>
        <w:pStyle w:val="Macdinh"/>
        <w:suppressAutoHyphens w:val="0"/>
        <w:rPr>
          <w:color w:val="000000" w:themeColor="text1"/>
          <w:lang w:val="en-US"/>
        </w:rPr>
      </w:pPr>
      <w:r w:rsidRPr="008C6558">
        <w:rPr>
          <w:color w:val="000000" w:themeColor="text1"/>
        </w:rPr>
        <w:t xml:space="preserve">Bổ sung thêm </w:t>
      </w:r>
      <w:r w:rsidRPr="008C6558">
        <w:rPr>
          <w:color w:val="000000" w:themeColor="text1"/>
          <w:lang w:val="en-US"/>
        </w:rPr>
        <w:t xml:space="preserve">nội dung vào các quan điểm </w:t>
      </w:r>
      <w:r w:rsidRPr="008C6558">
        <w:rPr>
          <w:color w:val="000000" w:themeColor="text1"/>
        </w:rPr>
        <w:t>về mục tiêu quy hoạch cần bảo đảm sự hài hòa về lợi ích kinh tế</w:t>
      </w:r>
      <w:r w:rsidRPr="008C6558">
        <w:rPr>
          <w:color w:val="000000" w:themeColor="text1"/>
          <w:lang w:val="en-US"/>
        </w:rPr>
        <w:t xml:space="preserve">, xã hội và môi trường; </w:t>
      </w:r>
      <w:r w:rsidRPr="008C6558">
        <w:rPr>
          <w:color w:val="000000" w:themeColor="text1"/>
        </w:rPr>
        <w:t>bổ sung thêm các mục tiêu bảo vệ môi trường</w:t>
      </w:r>
      <w:r w:rsidRPr="008C6558">
        <w:rPr>
          <w:color w:val="000000" w:themeColor="text1"/>
          <w:lang w:val="en-US"/>
        </w:rPr>
        <w:t>, hệ sinh thái, sử dụng hiệu quả các nguồn tài nguyên và thích ứng với biến đổi khí hậu.</w:t>
      </w:r>
    </w:p>
    <w:p w14:paraId="33B705FB" w14:textId="77777777" w:rsidR="00F305DA" w:rsidRPr="008C6558" w:rsidRDefault="00F305DA" w:rsidP="002F6E08">
      <w:pPr>
        <w:pStyle w:val="Macdinh"/>
        <w:suppressAutoHyphens w:val="0"/>
        <w:rPr>
          <w:color w:val="000000" w:themeColor="text1"/>
          <w:lang w:val="nl-NL"/>
        </w:rPr>
      </w:pPr>
      <w:r w:rsidRPr="008C6558">
        <w:rPr>
          <w:color w:val="000000" w:themeColor="text1"/>
          <w:lang w:val="nl-NL"/>
        </w:rPr>
        <w:t xml:space="preserve">Bổ sung quan điểm bảo vệ môi trường trong phát triển KTXH tỉnh </w:t>
      </w:r>
      <w:r w:rsidR="00231915" w:rsidRPr="008C6558">
        <w:rPr>
          <w:color w:val="000000" w:themeColor="text1"/>
          <w:lang w:val="nl-NL"/>
        </w:rPr>
        <w:t>Đắk Lắk</w:t>
      </w:r>
      <w:r w:rsidRPr="008C6558">
        <w:rPr>
          <w:color w:val="000000" w:themeColor="text1"/>
          <w:lang w:val="nl-NL"/>
        </w:rPr>
        <w:t xml:space="preserve"> theo phương châm lấy phòng ngừa và hạn chế các tác động xấu đối với môi trường là chính, kết hợp với xử lý ô nhiễm, khắc phục suy thoái, cải thiện môi trường và bảo tồn thiên nhiên, đặc biệt chú trọng việc bảo vệ các đặc tính tự nhiên, hệ sinh thái, nguồn nước mặt (sông, suối, hồ</w:t>
      </w:r>
      <w:r w:rsidR="00AB7B1E" w:rsidRPr="008C6558">
        <w:rPr>
          <w:color w:val="000000" w:themeColor="text1"/>
          <w:lang w:val="nl-NL"/>
        </w:rPr>
        <w:t>, ao</w:t>
      </w:r>
      <w:r w:rsidRPr="008C6558">
        <w:rPr>
          <w:color w:val="000000" w:themeColor="text1"/>
          <w:lang w:val="nl-NL"/>
        </w:rPr>
        <w:t>), tôn trọng địa hình, cảnh quan, khoanh vùng bảo vệ các Khu bảo tồn, khu vực có ĐDSH cao.</w:t>
      </w:r>
    </w:p>
    <w:p w14:paraId="0F6D3777" w14:textId="77777777" w:rsidR="00F305DA" w:rsidRPr="008C6558" w:rsidRDefault="00F305DA" w:rsidP="002F6E08">
      <w:pPr>
        <w:pStyle w:val="Macdinh"/>
        <w:suppressAutoHyphens w:val="0"/>
        <w:rPr>
          <w:color w:val="000000" w:themeColor="text1"/>
        </w:rPr>
      </w:pPr>
      <w:r w:rsidRPr="008C6558">
        <w:rPr>
          <w:color w:val="000000" w:themeColor="text1"/>
        </w:rPr>
        <w:t>Bổ sung lồng ghép các quan điểm bảo vệ môi trường đối với định hướng phát triển các ngành, lĩnh vực.</w:t>
      </w:r>
    </w:p>
    <w:p w14:paraId="6BF59C6E" w14:textId="77777777" w:rsidR="004858C7" w:rsidRPr="008C6558" w:rsidRDefault="004858C7" w:rsidP="002F6E08">
      <w:pPr>
        <w:pStyle w:val="u3"/>
        <w:keepNext w:val="0"/>
        <w:keepLines w:val="0"/>
        <w:widowControl w:val="0"/>
        <w:rPr>
          <w:color w:val="000000" w:themeColor="text1"/>
          <w:lang w:val="en-US"/>
        </w:rPr>
      </w:pPr>
      <w:bookmarkStart w:id="589" w:name="_Toc115193491"/>
      <w:r w:rsidRPr="008C6558">
        <w:rPr>
          <w:color w:val="000000" w:themeColor="text1"/>
          <w:lang w:val="en-US"/>
        </w:rPr>
        <w:t>3.2. Các nội dung của quy hoạch đã được điều chỉnh</w:t>
      </w:r>
      <w:bookmarkEnd w:id="589"/>
    </w:p>
    <w:p w14:paraId="487F1DBF" w14:textId="77777777" w:rsidR="00CC33D1" w:rsidRPr="008C6558" w:rsidRDefault="00CC33D1" w:rsidP="002F6E08">
      <w:pPr>
        <w:pStyle w:val="u5"/>
        <w:rPr>
          <w:color w:val="000000" w:themeColor="text1"/>
          <w:lang w:val="en-US"/>
        </w:rPr>
      </w:pPr>
      <w:r w:rsidRPr="008C6558">
        <w:rPr>
          <w:color w:val="000000" w:themeColor="text1"/>
        </w:rPr>
        <w:t>a. Những điều chỉnh về quan điểm, mục tiêu, định hướng của quy hoạch</w:t>
      </w:r>
    </w:p>
    <w:p w14:paraId="4FA516E8" w14:textId="77777777" w:rsidR="00CC33D1" w:rsidRPr="008C6558" w:rsidRDefault="00F305DA" w:rsidP="002F6E08">
      <w:pPr>
        <w:pStyle w:val="Macdinh"/>
        <w:suppressAutoHyphens w:val="0"/>
        <w:rPr>
          <w:bCs/>
          <w:color w:val="000000" w:themeColor="text1"/>
          <w:lang w:val="en-US"/>
        </w:rPr>
      </w:pPr>
      <w:r w:rsidRPr="008C6558">
        <w:rPr>
          <w:color w:val="000000" w:themeColor="text1"/>
        </w:rPr>
        <w:t xml:space="preserve">Quá trình ĐMC đã tập trung nghiên cứu các tác động của Quy hoạch tỉnh </w:t>
      </w:r>
      <w:r w:rsidR="00231915" w:rsidRPr="008C6558">
        <w:rPr>
          <w:color w:val="000000" w:themeColor="text1"/>
        </w:rPr>
        <w:t>Đắk Lắk</w:t>
      </w:r>
      <w:r w:rsidRPr="008C6558">
        <w:rPr>
          <w:color w:val="000000" w:themeColor="text1"/>
        </w:rPr>
        <w:t xml:space="preserve"> </w:t>
      </w:r>
      <w:r w:rsidRPr="008C6558">
        <w:rPr>
          <w:color w:val="000000" w:themeColor="text1"/>
        </w:rPr>
        <w:lastRenderedPageBreak/>
        <w:t>thời kỳ 2021 – 2030, tầm nhìn đến năm 2050 đảm bảo giảm thiểu tối đ</w:t>
      </w:r>
      <w:r w:rsidRPr="008C6558">
        <w:rPr>
          <w:color w:val="000000" w:themeColor="text1"/>
          <w:lang w:val="en-US"/>
        </w:rPr>
        <w:t>a</w:t>
      </w:r>
      <w:r w:rsidRPr="008C6558">
        <w:rPr>
          <w:color w:val="000000" w:themeColor="text1"/>
        </w:rPr>
        <w:t xml:space="preserve"> các tác động lớn đến môi trường trong định hướng phát triển kinh tế - xã hội, phát triển các ngành, các lĩnh vực.</w:t>
      </w:r>
      <w:r w:rsidR="00AB7B1E" w:rsidRPr="008C6558">
        <w:rPr>
          <w:color w:val="000000" w:themeColor="text1"/>
          <w:lang w:val="en-US"/>
        </w:rPr>
        <w:t xml:space="preserve"> </w:t>
      </w:r>
      <w:r w:rsidRPr="008C6558">
        <w:rPr>
          <w:color w:val="000000" w:themeColor="text1"/>
        </w:rPr>
        <w:t xml:space="preserve">Căn cứ vào đặc thù của các hoạt động kinh tế xã hội đối với mỗi vùng, mỗi khu vực trên địa bàn tỉnh </w:t>
      </w:r>
      <w:r w:rsidR="00231915" w:rsidRPr="008C6558">
        <w:rPr>
          <w:color w:val="000000" w:themeColor="text1"/>
        </w:rPr>
        <w:t>Đắk Lắk</w:t>
      </w:r>
      <w:r w:rsidRPr="008C6558">
        <w:rPr>
          <w:color w:val="000000" w:themeColor="text1"/>
        </w:rPr>
        <w:t>, xây dựng các tiêu chí bảo vệ môi trường đối với từng phân vùng nhằm phát huy tiềm năng thế mạnh từng vùng gắn với công tác quản lý, bảo vệ môi trường.</w:t>
      </w:r>
      <w:r w:rsidR="00CC33D1" w:rsidRPr="008C6558">
        <w:rPr>
          <w:color w:val="000000" w:themeColor="text1"/>
          <w:lang w:val="en-US"/>
        </w:rPr>
        <w:t xml:space="preserve"> Các nội dung đã được bổ sung, điều chỉnh cho dự thảo Quy hoạch tỉnh Đắk Lắk thời kỳ </w:t>
      </w:r>
      <w:r w:rsidR="00CC33D1" w:rsidRPr="008C6558">
        <w:rPr>
          <w:color w:val="000000" w:themeColor="text1"/>
          <w:lang w:val="af-ZA"/>
        </w:rPr>
        <w:t xml:space="preserve">2021-2030, tầm nhìn đến năm 2050 </w:t>
      </w:r>
      <w:r w:rsidR="00CC33D1" w:rsidRPr="008C6558">
        <w:rPr>
          <w:bCs/>
          <w:color w:val="000000" w:themeColor="text1"/>
        </w:rPr>
        <w:t>với các nội dung như sau</w:t>
      </w:r>
      <w:r w:rsidR="00CC33D1" w:rsidRPr="008C6558">
        <w:rPr>
          <w:bCs/>
          <w:color w:val="000000" w:themeColor="text1"/>
          <w:lang w:val="en-US"/>
        </w:rPr>
        <w:t>:</w:t>
      </w:r>
    </w:p>
    <w:p w14:paraId="0B6C990D" w14:textId="77777777" w:rsidR="00CC33D1" w:rsidRPr="008C6558" w:rsidRDefault="00CC33D1" w:rsidP="002F6E08">
      <w:pPr>
        <w:pStyle w:val="Macdinh"/>
        <w:suppressAutoHyphens w:val="0"/>
        <w:rPr>
          <w:rFonts w:eastAsia="MS Mincho"/>
          <w:color w:val="000000" w:themeColor="text1"/>
        </w:rPr>
      </w:pPr>
      <w:r w:rsidRPr="008C6558">
        <w:rPr>
          <w:color w:val="000000" w:themeColor="text1"/>
          <w:lang w:val="en-US"/>
        </w:rPr>
        <w:t xml:space="preserve">- </w:t>
      </w:r>
      <w:r w:rsidRPr="008C6558">
        <w:rPr>
          <w:color w:val="000000" w:themeColor="text1"/>
        </w:rPr>
        <w:t>Bảo</w:t>
      </w:r>
      <w:r w:rsidRPr="008C6558">
        <w:rPr>
          <w:rFonts w:eastAsia="MS Mincho"/>
          <w:color w:val="000000" w:themeColor="text1"/>
        </w:rPr>
        <w:t xml:space="preserve"> đ</w:t>
      </w:r>
      <w:r w:rsidRPr="008C6558">
        <w:rPr>
          <w:color w:val="000000" w:themeColor="text1"/>
        </w:rPr>
        <w:t>ả</w:t>
      </w:r>
      <w:r w:rsidRPr="008C6558">
        <w:rPr>
          <w:rFonts w:eastAsia="MS Mincho"/>
          <w:color w:val="000000" w:themeColor="text1"/>
        </w:rPr>
        <w:t>m m</w:t>
      </w:r>
      <w:r w:rsidRPr="008C6558">
        <w:rPr>
          <w:color w:val="000000" w:themeColor="text1"/>
        </w:rPr>
        <w:t>ụ</w:t>
      </w:r>
      <w:r w:rsidRPr="008C6558">
        <w:rPr>
          <w:rFonts w:eastAsia="MS Mincho"/>
          <w:color w:val="000000" w:themeColor="text1"/>
        </w:rPr>
        <w:t>c tiêu hài hòa gi</w:t>
      </w:r>
      <w:r w:rsidRPr="008C6558">
        <w:rPr>
          <w:color w:val="000000" w:themeColor="text1"/>
        </w:rPr>
        <w:t>ữ</w:t>
      </w:r>
      <w:r w:rsidRPr="008C6558">
        <w:rPr>
          <w:rFonts w:eastAsia="MS Mincho"/>
          <w:color w:val="000000" w:themeColor="text1"/>
        </w:rPr>
        <w:t>a l</w:t>
      </w:r>
      <w:r w:rsidRPr="008C6558">
        <w:rPr>
          <w:color w:val="000000" w:themeColor="text1"/>
        </w:rPr>
        <w:t>ợ</w:t>
      </w:r>
      <w:r w:rsidRPr="008C6558">
        <w:rPr>
          <w:rFonts w:eastAsia="MS Mincho"/>
          <w:color w:val="000000" w:themeColor="text1"/>
        </w:rPr>
        <w:t>i ích kinh t</w:t>
      </w:r>
      <w:r w:rsidRPr="008C6558">
        <w:rPr>
          <w:color w:val="000000" w:themeColor="text1"/>
        </w:rPr>
        <w:t>ế</w:t>
      </w:r>
      <w:r w:rsidRPr="008C6558">
        <w:rPr>
          <w:rFonts w:eastAsia="MS Mincho"/>
          <w:color w:val="000000" w:themeColor="text1"/>
        </w:rPr>
        <w:t xml:space="preserve"> v</w:t>
      </w:r>
      <w:r w:rsidRPr="008C6558">
        <w:rPr>
          <w:color w:val="000000" w:themeColor="text1"/>
        </w:rPr>
        <w:t>ớ</w:t>
      </w:r>
      <w:r w:rsidRPr="008C6558">
        <w:rPr>
          <w:rFonts w:eastAsia="MS Mincho"/>
          <w:color w:val="000000" w:themeColor="text1"/>
        </w:rPr>
        <w:t>i l</w:t>
      </w:r>
      <w:r w:rsidRPr="008C6558">
        <w:rPr>
          <w:color w:val="000000" w:themeColor="text1"/>
        </w:rPr>
        <w:t>ợ</w:t>
      </w:r>
      <w:r w:rsidRPr="008C6558">
        <w:rPr>
          <w:rFonts w:eastAsia="MS Mincho"/>
          <w:color w:val="000000" w:themeColor="text1"/>
        </w:rPr>
        <w:t>i ích môi trư</w:t>
      </w:r>
      <w:r w:rsidRPr="008C6558">
        <w:rPr>
          <w:color w:val="000000" w:themeColor="text1"/>
        </w:rPr>
        <w:t>ờ</w:t>
      </w:r>
      <w:r w:rsidRPr="008C6558">
        <w:rPr>
          <w:rFonts w:eastAsia="MS Mincho"/>
          <w:color w:val="000000" w:themeColor="text1"/>
        </w:rPr>
        <w:t>ng sinh thái trên cơ s</w:t>
      </w:r>
      <w:r w:rsidRPr="008C6558">
        <w:rPr>
          <w:color w:val="000000" w:themeColor="text1"/>
        </w:rPr>
        <w:t>ở</w:t>
      </w:r>
      <w:r w:rsidRPr="008C6558">
        <w:rPr>
          <w:rFonts w:eastAsia="MS Mincho"/>
          <w:color w:val="000000" w:themeColor="text1"/>
        </w:rPr>
        <w:t xml:space="preserve"> phát tri</w:t>
      </w:r>
      <w:r w:rsidRPr="008C6558">
        <w:rPr>
          <w:color w:val="000000" w:themeColor="text1"/>
        </w:rPr>
        <w:t>ể</w:t>
      </w:r>
      <w:r w:rsidRPr="008C6558">
        <w:rPr>
          <w:rFonts w:eastAsia="MS Mincho"/>
          <w:color w:val="000000" w:themeColor="text1"/>
        </w:rPr>
        <w:t>n s</w:t>
      </w:r>
      <w:r w:rsidRPr="008C6558">
        <w:rPr>
          <w:color w:val="000000" w:themeColor="text1"/>
        </w:rPr>
        <w:t>ả</w:t>
      </w:r>
      <w:r w:rsidRPr="008C6558">
        <w:rPr>
          <w:rFonts w:eastAsia="MS Mincho"/>
          <w:color w:val="000000" w:themeColor="text1"/>
        </w:rPr>
        <w:t>n xu</w:t>
      </w:r>
      <w:r w:rsidRPr="008C6558">
        <w:rPr>
          <w:color w:val="000000" w:themeColor="text1"/>
        </w:rPr>
        <w:t>ấ</w:t>
      </w:r>
      <w:r w:rsidRPr="008C6558">
        <w:rPr>
          <w:rFonts w:eastAsia="MS Mincho"/>
          <w:color w:val="000000" w:themeColor="text1"/>
        </w:rPr>
        <w:t>t g</w:t>
      </w:r>
      <w:r w:rsidRPr="008C6558">
        <w:rPr>
          <w:color w:val="000000" w:themeColor="text1"/>
        </w:rPr>
        <w:t>ắ</w:t>
      </w:r>
      <w:r w:rsidRPr="008C6558">
        <w:rPr>
          <w:rFonts w:eastAsia="MS Mincho"/>
          <w:color w:val="000000" w:themeColor="text1"/>
        </w:rPr>
        <w:t>n v</w:t>
      </w:r>
      <w:r w:rsidRPr="008C6558">
        <w:rPr>
          <w:color w:val="000000" w:themeColor="text1"/>
        </w:rPr>
        <w:t>ớ</w:t>
      </w:r>
      <w:r w:rsidRPr="008C6558">
        <w:rPr>
          <w:rFonts w:eastAsia="MS Mincho"/>
          <w:color w:val="000000" w:themeColor="text1"/>
        </w:rPr>
        <w:t>i b</w:t>
      </w:r>
      <w:r w:rsidRPr="008C6558">
        <w:rPr>
          <w:color w:val="000000" w:themeColor="text1"/>
        </w:rPr>
        <w:t>ả</w:t>
      </w:r>
      <w:r w:rsidRPr="008C6558">
        <w:rPr>
          <w:rFonts w:eastAsia="MS Mincho"/>
          <w:color w:val="000000" w:themeColor="text1"/>
        </w:rPr>
        <w:t>o v</w:t>
      </w:r>
      <w:r w:rsidRPr="008C6558">
        <w:rPr>
          <w:color w:val="000000" w:themeColor="text1"/>
        </w:rPr>
        <w:t>ệ</w:t>
      </w:r>
      <w:r w:rsidRPr="008C6558">
        <w:rPr>
          <w:rFonts w:eastAsia="MS Mincho"/>
          <w:color w:val="000000" w:themeColor="text1"/>
        </w:rPr>
        <w:t xml:space="preserve"> và phát tri</w:t>
      </w:r>
      <w:r w:rsidRPr="008C6558">
        <w:rPr>
          <w:color w:val="000000" w:themeColor="text1"/>
        </w:rPr>
        <w:t>ể</w:t>
      </w:r>
      <w:r w:rsidRPr="008C6558">
        <w:rPr>
          <w:rFonts w:eastAsia="MS Mincho"/>
          <w:color w:val="000000" w:themeColor="text1"/>
        </w:rPr>
        <w:t>n r</w:t>
      </w:r>
      <w:r w:rsidRPr="008C6558">
        <w:rPr>
          <w:color w:val="000000" w:themeColor="text1"/>
        </w:rPr>
        <w:t>ừ</w:t>
      </w:r>
      <w:r w:rsidRPr="008C6558">
        <w:rPr>
          <w:rFonts w:eastAsia="MS Mincho"/>
          <w:color w:val="000000" w:themeColor="text1"/>
        </w:rPr>
        <w:t>ng, đ</w:t>
      </w:r>
      <w:r w:rsidRPr="008C6558">
        <w:rPr>
          <w:color w:val="000000" w:themeColor="text1"/>
        </w:rPr>
        <w:t>ặ</w:t>
      </w:r>
      <w:r w:rsidRPr="008C6558">
        <w:rPr>
          <w:rFonts w:eastAsia="MS Mincho"/>
          <w:color w:val="000000" w:themeColor="text1"/>
        </w:rPr>
        <w:t>c bi</w:t>
      </w:r>
      <w:r w:rsidRPr="008C6558">
        <w:rPr>
          <w:color w:val="000000" w:themeColor="text1"/>
        </w:rPr>
        <w:t>ệ</w:t>
      </w:r>
      <w:r w:rsidRPr="008C6558">
        <w:rPr>
          <w:rFonts w:eastAsia="MS Mincho"/>
          <w:color w:val="000000" w:themeColor="text1"/>
        </w:rPr>
        <w:t>t là b</w:t>
      </w:r>
      <w:r w:rsidRPr="008C6558">
        <w:rPr>
          <w:color w:val="000000" w:themeColor="text1"/>
        </w:rPr>
        <w:t>ả</w:t>
      </w:r>
      <w:r w:rsidRPr="008C6558">
        <w:rPr>
          <w:rFonts w:eastAsia="MS Mincho"/>
          <w:color w:val="000000" w:themeColor="text1"/>
        </w:rPr>
        <w:t>o v</w:t>
      </w:r>
      <w:r w:rsidRPr="008C6558">
        <w:rPr>
          <w:color w:val="000000" w:themeColor="text1"/>
        </w:rPr>
        <w:t xml:space="preserve">ệ </w:t>
      </w:r>
      <w:r w:rsidRPr="008C6558">
        <w:rPr>
          <w:rFonts w:eastAsia="MS Mincho"/>
          <w:color w:val="000000" w:themeColor="text1"/>
        </w:rPr>
        <w:t>và phát tri</w:t>
      </w:r>
      <w:r w:rsidRPr="008C6558">
        <w:rPr>
          <w:color w:val="000000" w:themeColor="text1"/>
        </w:rPr>
        <w:t>ể</w:t>
      </w:r>
      <w:r w:rsidRPr="008C6558">
        <w:rPr>
          <w:rFonts w:eastAsia="MS Mincho"/>
          <w:color w:val="000000" w:themeColor="text1"/>
        </w:rPr>
        <w:t>n r</w:t>
      </w:r>
      <w:r w:rsidRPr="008C6558">
        <w:rPr>
          <w:color w:val="000000" w:themeColor="text1"/>
        </w:rPr>
        <w:t>ừ</w:t>
      </w:r>
      <w:r w:rsidRPr="008C6558">
        <w:rPr>
          <w:rFonts w:eastAsia="MS Mincho"/>
          <w:color w:val="000000" w:themeColor="text1"/>
        </w:rPr>
        <w:t>ng phòng hộ , nâng cao nh</w:t>
      </w:r>
      <w:r w:rsidRPr="008C6558">
        <w:rPr>
          <w:color w:val="000000" w:themeColor="text1"/>
        </w:rPr>
        <w:t>ậ</w:t>
      </w:r>
      <w:r w:rsidRPr="008C6558">
        <w:rPr>
          <w:rFonts w:eastAsia="MS Mincho"/>
          <w:color w:val="000000" w:themeColor="text1"/>
        </w:rPr>
        <w:t>n th</w:t>
      </w:r>
      <w:r w:rsidRPr="008C6558">
        <w:rPr>
          <w:color w:val="000000" w:themeColor="text1"/>
        </w:rPr>
        <w:t>ứ</w:t>
      </w:r>
      <w:r w:rsidRPr="008C6558">
        <w:rPr>
          <w:rFonts w:eastAsia="MS Mincho"/>
          <w:color w:val="000000" w:themeColor="text1"/>
        </w:rPr>
        <w:t>c v</w:t>
      </w:r>
      <w:r w:rsidRPr="008C6558">
        <w:rPr>
          <w:color w:val="000000" w:themeColor="text1"/>
        </w:rPr>
        <w:t>ề</w:t>
      </w:r>
      <w:r w:rsidRPr="008C6558">
        <w:rPr>
          <w:rFonts w:eastAsia="MS Mincho"/>
          <w:color w:val="000000" w:themeColor="text1"/>
        </w:rPr>
        <w:t xml:space="preserve"> qu</w:t>
      </w:r>
      <w:r w:rsidRPr="008C6558">
        <w:rPr>
          <w:color w:val="000000" w:themeColor="text1"/>
        </w:rPr>
        <w:t>ả</w:t>
      </w:r>
      <w:r w:rsidRPr="008C6558">
        <w:rPr>
          <w:rFonts w:eastAsia="MS Mincho"/>
          <w:color w:val="000000" w:themeColor="text1"/>
        </w:rPr>
        <w:t>n lý và gìn gi</w:t>
      </w:r>
      <w:r w:rsidRPr="008C6558">
        <w:rPr>
          <w:color w:val="000000" w:themeColor="text1"/>
        </w:rPr>
        <w:t>ữ</w:t>
      </w:r>
      <w:r w:rsidRPr="008C6558">
        <w:rPr>
          <w:rFonts w:eastAsia="MS Mincho"/>
          <w:color w:val="000000" w:themeColor="text1"/>
        </w:rPr>
        <w:t xml:space="preserve"> môi trư</w:t>
      </w:r>
      <w:r w:rsidRPr="008C6558">
        <w:rPr>
          <w:color w:val="000000" w:themeColor="text1"/>
        </w:rPr>
        <w:t>ờ</w:t>
      </w:r>
      <w:r w:rsidRPr="008C6558">
        <w:rPr>
          <w:rFonts w:eastAsia="MS Mincho"/>
          <w:color w:val="000000" w:themeColor="text1"/>
        </w:rPr>
        <w:t>ng sinh thái trong c</w:t>
      </w:r>
      <w:r w:rsidRPr="008C6558">
        <w:rPr>
          <w:color w:val="000000" w:themeColor="text1"/>
        </w:rPr>
        <w:t>ộ</w:t>
      </w:r>
      <w:r w:rsidRPr="008C6558">
        <w:rPr>
          <w:rFonts w:eastAsia="MS Mincho"/>
          <w:color w:val="000000" w:themeColor="text1"/>
        </w:rPr>
        <w:t>ng đ</w:t>
      </w:r>
      <w:r w:rsidRPr="008C6558">
        <w:rPr>
          <w:color w:val="000000" w:themeColor="text1"/>
        </w:rPr>
        <w:t>ồ</w:t>
      </w:r>
      <w:r w:rsidRPr="008C6558">
        <w:rPr>
          <w:rFonts w:eastAsia="MS Mincho"/>
          <w:color w:val="000000" w:themeColor="text1"/>
        </w:rPr>
        <w:t>ng dân cư.</w:t>
      </w:r>
    </w:p>
    <w:p w14:paraId="6038483C" w14:textId="77777777" w:rsidR="00CC33D1" w:rsidRPr="008C6558" w:rsidRDefault="00CC33D1" w:rsidP="002F6E08">
      <w:pPr>
        <w:pStyle w:val="Macdinh"/>
        <w:suppressAutoHyphens w:val="0"/>
        <w:rPr>
          <w:rFonts w:eastAsia="MS Mincho"/>
          <w:color w:val="000000" w:themeColor="text1"/>
        </w:rPr>
      </w:pPr>
      <w:r w:rsidRPr="008C6558">
        <w:rPr>
          <w:color w:val="000000" w:themeColor="text1"/>
          <w:lang w:val="en-US"/>
        </w:rPr>
        <w:t xml:space="preserve">- </w:t>
      </w:r>
      <w:r w:rsidRPr="008C6558">
        <w:rPr>
          <w:color w:val="000000" w:themeColor="text1"/>
        </w:rPr>
        <w:t>Phát triển kinh tế nhanh và bền vững, đi đôi với thúc đẩy tiến bộ, công bằng xã hội, bảo vệ tài nguyên và môi trường, bảo tồn và phát huy bản sắc văn hóa các dân tộc giữ vững ổn định chính trị - xã hội.</w:t>
      </w:r>
    </w:p>
    <w:p w14:paraId="6A380EB2" w14:textId="77777777" w:rsidR="00F305DA" w:rsidRPr="008C6558" w:rsidRDefault="00CC33D1" w:rsidP="002F6E08">
      <w:pPr>
        <w:pStyle w:val="Macdinh"/>
        <w:suppressAutoHyphens w:val="0"/>
        <w:rPr>
          <w:color w:val="000000" w:themeColor="text1"/>
        </w:rPr>
      </w:pPr>
      <w:r w:rsidRPr="008C6558">
        <w:rPr>
          <w:color w:val="000000" w:themeColor="text1"/>
          <w:lang w:val="en-US"/>
        </w:rPr>
        <w:t xml:space="preserve">- </w:t>
      </w:r>
      <w:r w:rsidR="00F305DA" w:rsidRPr="008C6558">
        <w:rPr>
          <w:color w:val="000000" w:themeColor="text1"/>
        </w:rPr>
        <w:t>Bổ sung các mục tiêu về xã hội, về kết cấu hạ tầng, về bảo vệ môi trường. Quy hoạch tỉnh đã nêu các chỉ tiêu phát triển xã hội như tỷ lệ trường học đạt chuẩn quốc gia, tỷ lệ xã đạt chuẩn nông thôn mới, tỷ lệ dân số được sử dụng nước sạch, các KCN đảm bảo có hệ thống XLNT</w:t>
      </w:r>
      <w:r w:rsidR="00F305DA" w:rsidRPr="008C6558">
        <w:rPr>
          <w:color w:val="000000" w:themeColor="text1"/>
          <w:lang w:val="en-US"/>
        </w:rPr>
        <w:t xml:space="preserve"> tập trung</w:t>
      </w:r>
      <w:r w:rsidR="00F305DA" w:rsidRPr="008C6558">
        <w:rPr>
          <w:color w:val="000000" w:themeColor="text1"/>
        </w:rPr>
        <w:t>.</w:t>
      </w:r>
    </w:p>
    <w:p w14:paraId="0398A7E5" w14:textId="77777777" w:rsidR="00F305DA" w:rsidRPr="008C6558" w:rsidRDefault="00CC33D1" w:rsidP="002F6E08">
      <w:pPr>
        <w:pStyle w:val="Macdinh"/>
        <w:suppressAutoHyphens w:val="0"/>
        <w:rPr>
          <w:color w:val="000000" w:themeColor="text1"/>
        </w:rPr>
      </w:pPr>
      <w:r w:rsidRPr="008C6558">
        <w:rPr>
          <w:color w:val="000000" w:themeColor="text1"/>
          <w:lang w:val="en-US"/>
        </w:rPr>
        <w:t xml:space="preserve">- </w:t>
      </w:r>
      <w:r w:rsidR="00F305DA" w:rsidRPr="008C6558">
        <w:rPr>
          <w:color w:val="000000" w:themeColor="text1"/>
        </w:rPr>
        <w:t xml:space="preserve">Điều chỉnh các thành phần dự án, trong đó quan tâm đến việc xây dựng hoàn chỉnh, xây dựng mới và triển khai vận hành hệ thống thoát nước và xử lý nước thải tập trung tại các đô thị, thị trấn, </w:t>
      </w:r>
      <w:r w:rsidR="00F305DA" w:rsidRPr="008C6558">
        <w:rPr>
          <w:color w:val="000000" w:themeColor="text1"/>
          <w:lang w:val="en-US"/>
        </w:rPr>
        <w:t>khu dân cư</w:t>
      </w:r>
      <w:r w:rsidR="00F305DA" w:rsidRPr="008C6558">
        <w:rPr>
          <w:color w:val="000000" w:themeColor="text1"/>
        </w:rPr>
        <w:t>. Quan tâm hơn nữa đến hệ thống X</w:t>
      </w:r>
      <w:r w:rsidR="00F305DA" w:rsidRPr="008C6558">
        <w:rPr>
          <w:color w:val="000000" w:themeColor="text1"/>
          <w:lang w:val="en-US"/>
        </w:rPr>
        <w:t>L</w:t>
      </w:r>
      <w:r w:rsidR="00F305DA" w:rsidRPr="008C6558">
        <w:rPr>
          <w:color w:val="000000" w:themeColor="text1"/>
        </w:rPr>
        <w:t>NT y tế, chất thải lỏng nguy hại khác.</w:t>
      </w:r>
    </w:p>
    <w:p w14:paraId="126DBEE1" w14:textId="77777777" w:rsidR="00F305DA" w:rsidRPr="008C6558" w:rsidRDefault="00CC33D1" w:rsidP="002F6E08">
      <w:pPr>
        <w:pStyle w:val="Macdinh"/>
        <w:suppressAutoHyphens w:val="0"/>
        <w:rPr>
          <w:color w:val="000000" w:themeColor="text1"/>
          <w:lang w:val="en-US"/>
        </w:rPr>
      </w:pPr>
      <w:r w:rsidRPr="008C6558">
        <w:rPr>
          <w:color w:val="000000" w:themeColor="text1"/>
          <w:lang w:val="en-US"/>
        </w:rPr>
        <w:t xml:space="preserve">- </w:t>
      </w:r>
      <w:r w:rsidR="00F305DA" w:rsidRPr="008C6558">
        <w:rPr>
          <w:color w:val="000000" w:themeColor="text1"/>
        </w:rPr>
        <w:t xml:space="preserve">Về các điều chỉnh liên quan đến giải pháp, phương án tổ chức thực hiện, đã đề xuất BVMT và </w:t>
      </w:r>
      <w:r w:rsidR="00F305DA" w:rsidRPr="008C6558">
        <w:rPr>
          <w:bCs/>
          <w:color w:val="000000" w:themeColor="text1"/>
          <w:lang w:eastAsia="zh-CN"/>
        </w:rPr>
        <w:t>thích ứng với biến đổi khí hậu phải là nhiệm vụ quan trọng, thường xuyên của tỉnh</w:t>
      </w:r>
      <w:r w:rsidR="00F305DA" w:rsidRPr="008C6558">
        <w:rPr>
          <w:color w:val="000000" w:themeColor="text1"/>
        </w:rPr>
        <w:t xml:space="preserve">, cần tăng mạnh số lượng các cơ sở sản xuất áp dụng các hoạt động sản xuất sạch hơn để đạt hiệu quả cao hơn. Các loại chất thải công nghiệp và đô thị cần được chú trọng phân loại nhằm nâng cao hiệu quả của các khu xử lý chất thải tập trung của tỉnh </w:t>
      </w:r>
      <w:r w:rsidR="00231915" w:rsidRPr="008C6558">
        <w:rPr>
          <w:color w:val="000000" w:themeColor="text1"/>
        </w:rPr>
        <w:t>Đắk Lắk</w:t>
      </w:r>
      <w:r w:rsidR="00F305DA" w:rsidRPr="008C6558">
        <w:rPr>
          <w:color w:val="000000" w:themeColor="text1"/>
        </w:rPr>
        <w:t>.</w:t>
      </w:r>
    </w:p>
    <w:p w14:paraId="17408A8B" w14:textId="77777777" w:rsidR="00CC33D1" w:rsidRPr="008C6558" w:rsidRDefault="00CC33D1" w:rsidP="002F6E08">
      <w:pPr>
        <w:pStyle w:val="u5"/>
        <w:rPr>
          <w:color w:val="000000" w:themeColor="text1"/>
        </w:rPr>
      </w:pPr>
      <w:r w:rsidRPr="008C6558">
        <w:rPr>
          <w:color w:val="000000" w:themeColor="text1"/>
        </w:rPr>
        <w:t>b. Những điều chỉnh về phương án phát triển</w:t>
      </w:r>
    </w:p>
    <w:p w14:paraId="220FB0F1" w14:textId="77777777" w:rsidR="00CC33D1" w:rsidRPr="008C6558" w:rsidRDefault="00CC33D1" w:rsidP="002F6E08">
      <w:pPr>
        <w:pStyle w:val="Macdinh"/>
        <w:suppressAutoHyphens w:val="0"/>
        <w:rPr>
          <w:color w:val="000000" w:themeColor="text1"/>
        </w:rPr>
      </w:pPr>
      <w:r w:rsidRPr="008C6558">
        <w:rPr>
          <w:color w:val="000000" w:themeColor="text1"/>
        </w:rPr>
        <w:t>Xem xét tới mức độ tăng trưởng và phát triển gắn kết với các nhiệm vụ an sinh xã hội, giải quyết vấn đề nông nghiệp, nông dân, nông thôn và phát triển có sự gắn kết với bảo vệ môi trường và phát triển bền vững.</w:t>
      </w:r>
    </w:p>
    <w:p w14:paraId="4F03DB1A" w14:textId="77777777" w:rsidR="00CC33D1" w:rsidRPr="008C6558" w:rsidRDefault="00CC33D1" w:rsidP="002F6E08">
      <w:pPr>
        <w:pStyle w:val="Macdinh"/>
        <w:suppressAutoHyphens w:val="0"/>
        <w:rPr>
          <w:color w:val="000000" w:themeColor="text1"/>
        </w:rPr>
      </w:pPr>
      <w:r w:rsidRPr="008C6558">
        <w:rPr>
          <w:color w:val="000000" w:themeColor="text1"/>
        </w:rPr>
        <w:t xml:space="preserve">Giảm mục tiêu phấn đấu về tốc độ tăng trường trong giai đoạn 2021-2030 xuống 11% trong giai đoạn 2021-2030. Điều chỉnh cơ cấu kinh tế, năm 2030, nông nghiệp, công nghiệp-xây dựng và dịch vụ tương ứng là </w:t>
      </w:r>
      <w:r w:rsidRPr="008C6558">
        <w:rPr>
          <w:color w:val="000000" w:themeColor="text1"/>
          <w:lang w:val="en-US"/>
        </w:rPr>
        <w:t>28</w:t>
      </w:r>
      <w:r w:rsidRPr="008C6558">
        <w:rPr>
          <w:color w:val="000000" w:themeColor="text1"/>
        </w:rPr>
        <w:t>,8%: 3</w:t>
      </w:r>
      <w:r w:rsidRPr="008C6558">
        <w:rPr>
          <w:color w:val="000000" w:themeColor="text1"/>
          <w:lang w:val="en-US"/>
        </w:rPr>
        <w:t>3</w:t>
      </w:r>
      <w:r w:rsidRPr="008C6558">
        <w:rPr>
          <w:color w:val="000000" w:themeColor="text1"/>
        </w:rPr>
        <w:t xml:space="preserve">,9% và </w:t>
      </w:r>
      <w:r w:rsidRPr="008C6558">
        <w:rPr>
          <w:color w:val="000000" w:themeColor="text1"/>
          <w:lang w:val="en-US"/>
        </w:rPr>
        <w:t>38</w:t>
      </w:r>
      <w:r w:rsidRPr="008C6558">
        <w:rPr>
          <w:color w:val="000000" w:themeColor="text1"/>
        </w:rPr>
        <w:t xml:space="preserve">,3%. </w:t>
      </w:r>
    </w:p>
    <w:p w14:paraId="61F94E35" w14:textId="77777777" w:rsidR="00CC33D1" w:rsidRPr="008C6558" w:rsidRDefault="00CC33D1" w:rsidP="002F6E08">
      <w:pPr>
        <w:pStyle w:val="u5"/>
        <w:rPr>
          <w:color w:val="000000" w:themeColor="text1"/>
        </w:rPr>
      </w:pPr>
      <w:r w:rsidRPr="008C6558">
        <w:rPr>
          <w:color w:val="000000" w:themeColor="text1"/>
        </w:rPr>
        <w:t xml:space="preserve">c. Về </w:t>
      </w:r>
      <w:r w:rsidR="006A0756" w:rsidRPr="008C6558">
        <w:rPr>
          <w:color w:val="000000" w:themeColor="text1"/>
          <w:lang w:val="en-US"/>
        </w:rPr>
        <w:t xml:space="preserve">quản lý </w:t>
      </w:r>
      <w:r w:rsidRPr="008C6558">
        <w:rPr>
          <w:color w:val="000000" w:themeColor="text1"/>
        </w:rPr>
        <w:t>môi trường</w:t>
      </w:r>
    </w:p>
    <w:p w14:paraId="343A3852" w14:textId="77777777" w:rsidR="00CC33D1" w:rsidRPr="008C6558" w:rsidRDefault="00CC33D1" w:rsidP="002F6E08">
      <w:pPr>
        <w:pStyle w:val="Macdinh"/>
        <w:suppressAutoHyphens w:val="0"/>
        <w:rPr>
          <w:color w:val="000000" w:themeColor="text1"/>
        </w:rPr>
      </w:pPr>
      <w:r w:rsidRPr="008C6558">
        <w:rPr>
          <w:color w:val="000000" w:themeColor="text1"/>
        </w:rPr>
        <w:t>Trong quá trình thực hiện ĐMC, trong đó cũng đã xem xét phát hiện những bất cập của quy hoạch và cũng đưa ra những bổ xung điều chỉnh quy hoạch, cụ thể, như:</w:t>
      </w:r>
    </w:p>
    <w:p w14:paraId="388F7F4D" w14:textId="77777777" w:rsidR="00CC33D1" w:rsidRPr="008C6558" w:rsidRDefault="00CC33D1" w:rsidP="002F6E08">
      <w:pPr>
        <w:pStyle w:val="Macdinh"/>
        <w:suppressAutoHyphens w:val="0"/>
        <w:rPr>
          <w:color w:val="000000" w:themeColor="text1"/>
        </w:rPr>
      </w:pPr>
      <w:r w:rsidRPr="008C6558">
        <w:rPr>
          <w:color w:val="000000" w:themeColor="text1"/>
        </w:rPr>
        <w:t xml:space="preserve">- Kiểm soát chặt chẽ về môi trường đối với tất cả các ngành phát triển trong QH, </w:t>
      </w:r>
      <w:r w:rsidRPr="008C6558">
        <w:rPr>
          <w:color w:val="000000" w:themeColor="text1"/>
        </w:rPr>
        <w:lastRenderedPageBreak/>
        <w:t>đặc biệt vấn đề xói lở, lắng đọng, suy thoái đất, ô nhiễm nguồn nước, không khí do phát triển các KCN, CCN.</w:t>
      </w:r>
    </w:p>
    <w:p w14:paraId="74137AD2" w14:textId="77777777" w:rsidR="00CC33D1" w:rsidRPr="008C6558" w:rsidRDefault="00CC33D1" w:rsidP="002F6E08">
      <w:pPr>
        <w:pStyle w:val="Macdinh"/>
        <w:suppressAutoHyphens w:val="0"/>
        <w:rPr>
          <w:color w:val="000000" w:themeColor="text1"/>
        </w:rPr>
      </w:pPr>
      <w:r w:rsidRPr="008C6558">
        <w:rPr>
          <w:color w:val="000000" w:themeColor="text1"/>
        </w:rPr>
        <w:t>- Bảo tồn hệ sinh thái và đa dạng sinh học. Tạo điều kiện phát triển thêm đa dạng nguồn gien.</w:t>
      </w:r>
    </w:p>
    <w:p w14:paraId="2A5BBFEE" w14:textId="77777777" w:rsidR="00CC33D1" w:rsidRPr="008C6558" w:rsidRDefault="00CC33D1" w:rsidP="002F6E08">
      <w:pPr>
        <w:pStyle w:val="Macdinh"/>
        <w:suppressAutoHyphens w:val="0"/>
        <w:rPr>
          <w:color w:val="000000" w:themeColor="text1"/>
        </w:rPr>
      </w:pPr>
      <w:r w:rsidRPr="008C6558">
        <w:rPr>
          <w:color w:val="000000" w:themeColor="text1"/>
        </w:rPr>
        <w:t>- Tăng cường năng lực quản lý và kiểm soát ô nhiễm môi trường, tăng cường nhận thức và hành động của người dân về bảo vệ môi trường và phát triển bền vững.</w:t>
      </w:r>
    </w:p>
    <w:p w14:paraId="1CDEC7D5" w14:textId="77777777" w:rsidR="004858C7" w:rsidRPr="008C6558" w:rsidRDefault="004858C7" w:rsidP="002F6E08">
      <w:pPr>
        <w:pStyle w:val="u3"/>
        <w:keepNext w:val="0"/>
        <w:keepLines w:val="0"/>
        <w:widowControl w:val="0"/>
        <w:rPr>
          <w:color w:val="000000" w:themeColor="text1"/>
          <w:lang w:val="en-US"/>
        </w:rPr>
      </w:pPr>
      <w:bookmarkStart w:id="590" w:name="_Toc115193492"/>
      <w:r w:rsidRPr="008C6558">
        <w:rPr>
          <w:color w:val="000000" w:themeColor="text1"/>
          <w:lang w:val="en-US"/>
        </w:rPr>
        <w:t>3.3. Các vấn đề còn chưa có sự thống nhất giữa yêu cầu phát triển và bảo vệ môi trường</w:t>
      </w:r>
      <w:bookmarkEnd w:id="590"/>
    </w:p>
    <w:p w14:paraId="29A4FCF7" w14:textId="77777777" w:rsidR="00F305DA" w:rsidRPr="008C6558" w:rsidRDefault="00F305DA" w:rsidP="002F6E08">
      <w:pPr>
        <w:pStyle w:val="Macdinh"/>
        <w:suppressAutoHyphens w:val="0"/>
        <w:rPr>
          <w:color w:val="000000" w:themeColor="text1"/>
          <w:lang w:val="en-US"/>
        </w:rPr>
      </w:pPr>
      <w:r w:rsidRPr="008C6558">
        <w:rPr>
          <w:color w:val="000000" w:themeColor="text1"/>
        </w:rPr>
        <w:t xml:space="preserve">Dựa trên những căn cứ về kết quả đánh giá tác động môi trường của “Quy hoạch tỉnh </w:t>
      </w:r>
      <w:r w:rsidR="00231915" w:rsidRPr="008C6558">
        <w:rPr>
          <w:color w:val="000000" w:themeColor="text1"/>
        </w:rPr>
        <w:t>Đắk Lắk</w:t>
      </w:r>
      <w:r w:rsidRPr="008C6558">
        <w:rPr>
          <w:color w:val="000000" w:themeColor="text1"/>
        </w:rPr>
        <w:t xml:space="preserve"> thời kỳ 2021-2030, tầm nhìn đến năm 2050” có thể thấy rằng các mục tiêu phát triển và các hoạt động phát triển được đề xuất trong quy hoạch đáp ứng được những yêu cầu của phát triển bền vững, gắn phát triển kinh tế với BVMT. Bên cạnh đó, những vấn đề môi trường nảy sinh trong quá trình thực hiện các hoạt động phát triển là không thể tránh khỏi. Tuy nhiên, những vấn đề này có thể kiểm soát, giảm thiểu đến mức chấp nhận được. Quy hoạch cũng đã đề xuất được những mục tiêu, nhiệm vụ và giải pháp BVMT phù hợp nhằm hạn chế những tác động tiêu cực đến môi trường. Vì vậy, xem xét trên quan điểm bảo vệ môi trường quy hoạch này có thể phê duyệt được.</w:t>
      </w:r>
    </w:p>
    <w:p w14:paraId="39894741" w14:textId="77777777" w:rsidR="00A50277" w:rsidRPr="008C6558" w:rsidRDefault="00A50277" w:rsidP="002F6E08">
      <w:pPr>
        <w:pStyle w:val="Macdinh"/>
        <w:suppressAutoHyphens w:val="0"/>
        <w:rPr>
          <w:color w:val="000000" w:themeColor="text1"/>
          <w:lang w:val="en-US"/>
        </w:rPr>
      </w:pPr>
      <w:r w:rsidRPr="008C6558">
        <w:rPr>
          <w:b/>
          <w:i/>
          <w:color w:val="000000" w:themeColor="text1"/>
          <w:lang w:val="en-US"/>
        </w:rPr>
        <w:t xml:space="preserve">Kiến nghị </w:t>
      </w:r>
      <w:r w:rsidR="00620DD2" w:rsidRPr="008C6558">
        <w:rPr>
          <w:b/>
          <w:i/>
          <w:color w:val="000000" w:themeColor="text1"/>
          <w:lang w:val="en-US"/>
        </w:rPr>
        <w:t>1</w:t>
      </w:r>
      <w:r w:rsidRPr="008C6558">
        <w:rPr>
          <w:b/>
          <w:i/>
          <w:color w:val="000000" w:themeColor="text1"/>
          <w:lang w:val="en-US"/>
        </w:rPr>
        <w:t>. Định hướng phát triển công nghiệp nên bổ sung, tích hợp các giải pháp BVMT (xử lý nước thải, xử lý/tái chế  CTR,  CTNH), phòng ngừa và ứng phó sự cố môi trường, phát triển và ứng dụng các mô hình KTTH.</w:t>
      </w:r>
      <w:r w:rsidRPr="008C6558">
        <w:rPr>
          <w:color w:val="000000" w:themeColor="text1"/>
          <w:lang w:val="en-US"/>
        </w:rPr>
        <w:t xml:space="preserve"> </w:t>
      </w:r>
    </w:p>
    <w:p w14:paraId="627F52F1" w14:textId="77777777" w:rsidR="00A50277" w:rsidRPr="008C6558" w:rsidRDefault="00A50277" w:rsidP="002F6E08">
      <w:pPr>
        <w:pStyle w:val="Macdinh"/>
        <w:suppressAutoHyphens w:val="0"/>
        <w:rPr>
          <w:color w:val="000000" w:themeColor="text1"/>
          <w:lang w:val="en-US"/>
        </w:rPr>
      </w:pPr>
      <w:r w:rsidRPr="008C6558">
        <w:rPr>
          <w:color w:val="000000" w:themeColor="text1"/>
          <w:lang w:val="en-US"/>
        </w:rPr>
        <w:t>Đối với các ngành sản xuất và chế biến thuỷ sản,  QHT cần bổ sung các giải pháp BVMT trong ngành nuôi trồng và chế biến hải sản, đặc biệt là xử lý nước thải, bùn thải trong nuôi trồng và xử lý nước thải trong chế biến.</w:t>
      </w:r>
    </w:p>
    <w:p w14:paraId="499DC895" w14:textId="77777777" w:rsidR="00A50277" w:rsidRPr="008C6558" w:rsidRDefault="00A50277" w:rsidP="002F6E08">
      <w:pPr>
        <w:pStyle w:val="Macdinh"/>
        <w:suppressAutoHyphens w:val="0"/>
        <w:rPr>
          <w:color w:val="000000" w:themeColor="text1"/>
          <w:lang w:val="en-US"/>
        </w:rPr>
      </w:pPr>
      <w:r w:rsidRPr="008C6558">
        <w:rPr>
          <w:b/>
          <w:i/>
          <w:color w:val="000000" w:themeColor="text1"/>
          <w:lang w:val="en-US"/>
        </w:rPr>
        <w:t xml:space="preserve">Kiến nghị </w:t>
      </w:r>
      <w:r w:rsidR="00620DD2" w:rsidRPr="008C6558">
        <w:rPr>
          <w:b/>
          <w:i/>
          <w:color w:val="000000" w:themeColor="text1"/>
          <w:lang w:val="en-US"/>
        </w:rPr>
        <w:t>2</w:t>
      </w:r>
      <w:r w:rsidRPr="008C6558">
        <w:rPr>
          <w:b/>
          <w:i/>
          <w:color w:val="000000" w:themeColor="text1"/>
          <w:lang w:val="en-US"/>
        </w:rPr>
        <w:t>. QHT cần bổ sung, tích hợp các giải pháp về giảm chất thải nhựa</w:t>
      </w:r>
      <w:r w:rsidRPr="008C6558">
        <w:rPr>
          <w:color w:val="000000" w:themeColor="text1"/>
          <w:lang w:val="en-US"/>
        </w:rPr>
        <w:t xml:space="preserve"> vào định hướng phát triển thương mại theo yêu cầu của Luật BVMT 2020. </w:t>
      </w:r>
    </w:p>
    <w:p w14:paraId="4524DE96" w14:textId="77777777" w:rsidR="00A50277" w:rsidRPr="008C6558" w:rsidRDefault="00A50277" w:rsidP="002F6E08">
      <w:pPr>
        <w:pStyle w:val="Macdinh"/>
        <w:suppressAutoHyphens w:val="0"/>
        <w:rPr>
          <w:b/>
          <w:i/>
          <w:color w:val="000000" w:themeColor="text1"/>
          <w:lang w:val="en-US"/>
        </w:rPr>
      </w:pPr>
      <w:r w:rsidRPr="008C6558">
        <w:rPr>
          <w:b/>
          <w:i/>
          <w:color w:val="000000" w:themeColor="text1"/>
          <w:lang w:val="en-US"/>
        </w:rPr>
        <w:t xml:space="preserve">Kiến nghị </w:t>
      </w:r>
      <w:r w:rsidR="00620DD2" w:rsidRPr="008C6558">
        <w:rPr>
          <w:b/>
          <w:i/>
          <w:color w:val="000000" w:themeColor="text1"/>
          <w:lang w:val="en-US"/>
        </w:rPr>
        <w:t>3</w:t>
      </w:r>
      <w:r w:rsidRPr="008C6558">
        <w:rPr>
          <w:b/>
          <w:i/>
          <w:color w:val="000000" w:themeColor="text1"/>
          <w:lang w:val="en-US"/>
        </w:rPr>
        <w:t>. QHT cần tích hợp các giải pháp BVMT (xử lý nước thải, CTR, CTNH) và phát triển các mô hình KTTH, các mô hình canh tác cac-bon thấp vào định hướng phát triển nông, lâm nghiệp, thủy sản.</w:t>
      </w:r>
    </w:p>
    <w:p w14:paraId="327BEDE5" w14:textId="77777777" w:rsidR="00A50277" w:rsidRPr="008C6558" w:rsidRDefault="00A50277" w:rsidP="002F6E08">
      <w:pPr>
        <w:pStyle w:val="Macdinh"/>
        <w:suppressAutoHyphens w:val="0"/>
        <w:rPr>
          <w:color w:val="000000" w:themeColor="text1"/>
          <w:lang w:val="en-US"/>
        </w:rPr>
      </w:pPr>
      <w:r w:rsidRPr="008C6558">
        <w:rPr>
          <w:color w:val="000000" w:themeColor="text1"/>
          <w:lang w:val="en-US"/>
        </w:rPr>
        <w:t>Nước thải của nuôi  trồng thủy sản có hàm lượng chất hữu cơ lớn do khoảng 65-70% thức ăn thủy sản không được hấp thụ mà thải ra môi trường, lắng xuống bùn thải.  Đẩy mạnh sử dụng phân bón hữu cơ;  tăng cường việc thu gom, xử lý CTNH từ các bao bì phân bón, thuốc BVTV.</w:t>
      </w:r>
    </w:p>
    <w:p w14:paraId="57623605" w14:textId="77777777" w:rsidR="00630787" w:rsidRPr="008C6558" w:rsidRDefault="00630787" w:rsidP="002F6E08">
      <w:pPr>
        <w:pStyle w:val="Macdinh"/>
        <w:suppressAutoHyphens w:val="0"/>
        <w:rPr>
          <w:rFonts w:eastAsia="MS Mincho"/>
          <w:color w:val="000000" w:themeColor="text1"/>
          <w:lang w:val="en-US"/>
        </w:rPr>
      </w:pPr>
      <w:r w:rsidRPr="008C6558">
        <w:rPr>
          <w:rFonts w:eastAsia="MS Mincho"/>
          <w:color w:val="000000" w:themeColor="text1"/>
          <w:lang w:val="en-US"/>
        </w:rPr>
        <w:t>Tóm lại, h</w:t>
      </w:r>
      <w:r w:rsidR="0092447D" w:rsidRPr="008C6558">
        <w:rPr>
          <w:rFonts w:eastAsia="MS Mincho"/>
          <w:color w:val="000000" w:themeColor="text1"/>
        </w:rPr>
        <w:t xml:space="preserve">iệu quả ĐMC trước hết là đã tạo ra sự thống nhất trong nhận thức cho các sở, ban ngành và nhân dân trong tỉnh về tầm quan trọng của môi trường nói chung, các vấn đề môi trường chính nói riêng ở tỉnh Đắk Lắk, trong quá trình công nghiệp hóa, hiện đại hóa của tỉnh. ĐMC cho thấy tác động môi trường của dự án quy hoạch là rất lớn, có nguy cơ ảnh hưởng đến sự phát triển bền vững trong tương lại. </w:t>
      </w:r>
    </w:p>
    <w:p w14:paraId="6DBF30C2" w14:textId="77777777" w:rsidR="00630787" w:rsidRPr="008C6558" w:rsidRDefault="00630787" w:rsidP="002F6E08">
      <w:pPr>
        <w:pStyle w:val="Macdinh"/>
        <w:suppressAutoHyphens w:val="0"/>
        <w:rPr>
          <w:color w:val="000000" w:themeColor="text1"/>
        </w:rPr>
      </w:pPr>
      <w:r w:rsidRPr="008C6558">
        <w:rPr>
          <w:color w:val="000000" w:themeColor="text1"/>
        </w:rPr>
        <w:t xml:space="preserve">Về việc phê duyệt quy hoạch: Dựa trên những căn cứ về kết quả đánh giá tác các </w:t>
      </w:r>
      <w:r w:rsidRPr="008C6558">
        <w:rPr>
          <w:color w:val="000000" w:themeColor="text1"/>
        </w:rPr>
        <w:lastRenderedPageBreak/>
        <w:t>động môi trường của Dự án điều chỉnh Quy hoạch 2021 có thể thấy rằng các mục tiêu phát triển và các hoạt động phát triển được đề xuất trong quy hoạch đáp ứng được những yêu cầu của phát triển bền vững, gắn phát triển kinh tế với bảo vệ môi trường. Bên cạnh đó, những vấn đề môi trường nảy sinh trong quá trình thực hiện các hoạt động phát triển là không thể tránh khỏi. Tuy nhiên, những vấn đề này có thể kiểm soát, giảm thiểu đến mức chấp nhận được. Quy hoạch cũng đã đề xuất được những mục tiêu, nhiệm vụ và giải pháp bảo vệ môi trường phù hợp nhằm hạn chế những tác động tiêu cực đến môi trường. Vì vậy xem xét trên quan điểm bảo vệ môi trường quy hoạch này có thể phê duyệt được.</w:t>
      </w:r>
    </w:p>
    <w:p w14:paraId="5ABE859A" w14:textId="77777777" w:rsidR="004858C7" w:rsidRPr="008C6558" w:rsidRDefault="004858C7" w:rsidP="002F6E08">
      <w:pPr>
        <w:pStyle w:val="u2"/>
        <w:keepNext w:val="0"/>
        <w:keepLines w:val="0"/>
        <w:rPr>
          <w:color w:val="000000" w:themeColor="text1"/>
          <w:lang w:val="en-US"/>
        </w:rPr>
      </w:pPr>
      <w:bookmarkStart w:id="591" w:name="_Toc115193493"/>
      <w:r w:rsidRPr="008C6558">
        <w:rPr>
          <w:color w:val="000000" w:themeColor="text1"/>
          <w:lang w:val="en-US"/>
        </w:rPr>
        <w:t>4. NHỮNG VẤN ĐỀ CẦN TIẾP TỤC NGHIÊN CỨU TRONG QUÁ TRÌNH THỰC HIỆN QUY HOẠCH</w:t>
      </w:r>
      <w:bookmarkEnd w:id="591"/>
    </w:p>
    <w:p w14:paraId="5A1839FD" w14:textId="77777777" w:rsidR="00231915" w:rsidRPr="008C6558" w:rsidRDefault="00231915" w:rsidP="002F6E08">
      <w:pPr>
        <w:pStyle w:val="Macdinh"/>
        <w:suppressAutoHyphens w:val="0"/>
        <w:rPr>
          <w:color w:val="000000" w:themeColor="text1"/>
        </w:rPr>
      </w:pPr>
      <w:bookmarkStart w:id="592" w:name="_Toc307810765"/>
      <w:bookmarkStart w:id="593" w:name="_Toc423598541"/>
      <w:bookmarkStart w:id="594" w:name="_Toc424681896"/>
      <w:bookmarkStart w:id="595" w:name="_Toc317857471"/>
      <w:bookmarkStart w:id="596" w:name="_Toc444263848"/>
      <w:bookmarkStart w:id="597" w:name="_Toc477276474"/>
      <w:r w:rsidRPr="008C6558">
        <w:rPr>
          <w:color w:val="000000" w:themeColor="text1"/>
          <w:lang w:val="en-US"/>
        </w:rPr>
        <w:t xml:space="preserve">- </w:t>
      </w:r>
      <w:r w:rsidRPr="008C6558">
        <w:rPr>
          <w:color w:val="000000" w:themeColor="text1"/>
        </w:rPr>
        <w:t>Nghiên cứu ĐMC chỉ ra rằng, việc quy hoạch tỉnh Đắk Lắk thời kỳ 2021 – 2030, tầm nhìn đến năm 2050 là cần thiết nhằm đáp ứng mục tiêu phát triển kinh tế - xã hội tỉnh Đắk Lắk. Triển khai thực hiện, Quy hoạch không thể tránh khỏi việc tác động đến môi trường và những tác động xã hội.</w:t>
      </w:r>
    </w:p>
    <w:p w14:paraId="6E757EF7" w14:textId="77777777" w:rsidR="00231915" w:rsidRPr="008C6558" w:rsidRDefault="00231915" w:rsidP="002F6E08">
      <w:pPr>
        <w:pStyle w:val="Macdinh"/>
        <w:suppressAutoHyphens w:val="0"/>
        <w:rPr>
          <w:color w:val="000000" w:themeColor="text1"/>
        </w:rPr>
      </w:pPr>
      <w:r w:rsidRPr="008C6558">
        <w:rPr>
          <w:color w:val="000000" w:themeColor="text1"/>
          <w:lang w:val="en-US"/>
        </w:rPr>
        <w:t xml:space="preserve">- </w:t>
      </w:r>
      <w:r w:rsidRPr="008C6558">
        <w:rPr>
          <w:color w:val="000000" w:themeColor="text1"/>
        </w:rPr>
        <w:t xml:space="preserve">Diễn biến ô nhiễm không khí, tiếng ồn tại nút giao thông, khu dân cư nằm gần các cơ sở sản xuất, ô nhiễm mùi xung quanh các cơ sở chế biến </w:t>
      </w:r>
      <w:r w:rsidRPr="008C6558">
        <w:rPr>
          <w:color w:val="000000" w:themeColor="text1"/>
          <w:lang w:val="en-US"/>
        </w:rPr>
        <w:t>thủy sản</w:t>
      </w:r>
      <w:r w:rsidRPr="008C6558">
        <w:rPr>
          <w:color w:val="000000" w:themeColor="text1"/>
        </w:rPr>
        <w:t xml:space="preserve">, </w:t>
      </w:r>
      <w:r w:rsidRPr="008C6558">
        <w:rPr>
          <w:color w:val="000000" w:themeColor="text1"/>
          <w:lang w:val="en-US"/>
        </w:rPr>
        <w:t>thực phẩm, hầm than, chăn nuôi</w:t>
      </w:r>
      <w:r w:rsidRPr="008C6558">
        <w:rPr>
          <w:color w:val="000000" w:themeColor="text1"/>
        </w:rPr>
        <w:t xml:space="preserve"> cần tiếp tục được nghiên cứu, đánh giá và có kế hoạch quản lý chặ</w:t>
      </w:r>
      <w:r w:rsidRPr="008C6558">
        <w:rPr>
          <w:color w:val="000000" w:themeColor="text1"/>
          <w:lang w:val="en-US"/>
        </w:rPr>
        <w:t>t</w:t>
      </w:r>
      <w:r w:rsidRPr="008C6558">
        <w:rPr>
          <w:color w:val="000000" w:themeColor="text1"/>
        </w:rPr>
        <w:t xml:space="preserve"> chẽ. </w:t>
      </w:r>
    </w:p>
    <w:p w14:paraId="2C94C4B0" w14:textId="77777777" w:rsidR="00231915" w:rsidRPr="008C6558" w:rsidRDefault="00231915" w:rsidP="002F6E08">
      <w:pPr>
        <w:pStyle w:val="Macdinh"/>
        <w:suppressAutoHyphens w:val="0"/>
        <w:rPr>
          <w:color w:val="000000" w:themeColor="text1"/>
        </w:rPr>
      </w:pPr>
      <w:r w:rsidRPr="008C6558">
        <w:rPr>
          <w:color w:val="000000" w:themeColor="text1"/>
          <w:lang w:val="en-US"/>
        </w:rPr>
        <w:t xml:space="preserve">- </w:t>
      </w:r>
      <w:r w:rsidRPr="008C6558">
        <w:rPr>
          <w:color w:val="000000" w:themeColor="text1"/>
        </w:rPr>
        <w:t>Các vấn đề môi trường từ CTR, đặc biệt là CTNH, cần phải có ý thức và trách nhiệm trong việc giảm phát sinh và hạn chế các ảnh hưởng mà CTR gây ra. Vấn đề về công nghệ xử lý và quản lý CTR cần được quan tâm đặc biệt. Khuyến khích nghiên cứu mô hình công nghệ xử lý CTR sinh hoạt hoàn thiện đạt được cả các tiêu chí về kỹ thuật, kinh tế, xã hội và môi trường và xây dựng cơ sở dữ liệu đầy đủ về quản lý CTR.</w:t>
      </w:r>
    </w:p>
    <w:p w14:paraId="624A709F" w14:textId="77777777" w:rsidR="00231915" w:rsidRPr="008C6558" w:rsidRDefault="00231915" w:rsidP="002F6E08">
      <w:pPr>
        <w:pStyle w:val="Macdinh"/>
        <w:suppressAutoHyphens w:val="0"/>
        <w:rPr>
          <w:color w:val="000000" w:themeColor="text1"/>
          <w:lang w:val="en-US"/>
        </w:rPr>
      </w:pPr>
      <w:r w:rsidRPr="008C6558">
        <w:rPr>
          <w:color w:val="000000" w:themeColor="text1"/>
          <w:lang w:val="en-US"/>
        </w:rPr>
        <w:t xml:space="preserve">- </w:t>
      </w:r>
      <w:r w:rsidRPr="008C6558">
        <w:rPr>
          <w:color w:val="000000" w:themeColor="text1"/>
        </w:rPr>
        <w:t>Biến đổi khí hậu (BĐKH) đã và đang tác động trực tiếp đến tài nguyên nước tại tỉnh Đắk Lắk. Nguồn nước đang có xu hướng giảm, cạn kiệt ở nhiều khu vực trên địa bàn tỉnh, gây ra thách thức không nhỏ đối với việc bảo đảm an ninh nguồn nước và sự phát triển bền vững kinh tế - xã hội. Bên cạnh đó, tình trạng hạn hán do tác động của BĐKH cần được nghiên cứu tại các địa phương.</w:t>
      </w:r>
    </w:p>
    <w:bookmarkEnd w:id="592"/>
    <w:bookmarkEnd w:id="593"/>
    <w:bookmarkEnd w:id="594"/>
    <w:bookmarkEnd w:id="595"/>
    <w:bookmarkEnd w:id="596"/>
    <w:bookmarkEnd w:id="597"/>
    <w:p w14:paraId="5CCF780D" w14:textId="77777777" w:rsidR="00C004C9" w:rsidRPr="008C6558" w:rsidRDefault="00630787" w:rsidP="002F6E08">
      <w:pPr>
        <w:pStyle w:val="Macdinh"/>
        <w:suppressAutoHyphens w:val="0"/>
        <w:rPr>
          <w:color w:val="000000" w:themeColor="text1"/>
        </w:rPr>
      </w:pPr>
      <w:r w:rsidRPr="008C6558">
        <w:rPr>
          <w:color w:val="000000" w:themeColor="text1"/>
        </w:rPr>
        <w:t xml:space="preserve">- </w:t>
      </w:r>
      <w:r w:rsidR="00C004C9" w:rsidRPr="008C6558">
        <w:rPr>
          <w:color w:val="000000" w:themeColor="text1"/>
        </w:rPr>
        <w:t xml:space="preserve">Phương án phát triển trong Dự án Quy hoạch </w:t>
      </w:r>
      <w:r w:rsidR="00F631A6" w:rsidRPr="008C6558">
        <w:rPr>
          <w:color w:val="000000" w:themeColor="text1"/>
        </w:rPr>
        <w:t xml:space="preserve">tỉnh </w:t>
      </w:r>
      <w:r w:rsidR="00C004C9" w:rsidRPr="008C6558">
        <w:rPr>
          <w:color w:val="000000" w:themeColor="text1"/>
        </w:rPr>
        <w:t>2021 đã được nghiên cứu, xây dựng trên cơ sở phân tích các nguồn lực, lợi thế cũng như hạn chế của tỉnh, vì vậy phương án phát triển được đề ra có tính khả thi. Khi quy hoạch này được thực hiện đòi hỏi các cơ quan quản lý, các nhà đầu tư phải chú trọng thực hiện đầy đủ tất cả các giải pháp giải quyết các vấn đề môi trường đã được đề ra trong báo cáo ĐMC.</w:t>
      </w:r>
    </w:p>
    <w:p w14:paraId="1E3D60F8" w14:textId="77777777" w:rsidR="00C004C9" w:rsidRPr="008C6558" w:rsidRDefault="00C004C9" w:rsidP="002F6E08">
      <w:pPr>
        <w:pStyle w:val="Macdinh"/>
        <w:suppressAutoHyphens w:val="0"/>
        <w:rPr>
          <w:color w:val="000000" w:themeColor="text1"/>
        </w:rPr>
      </w:pPr>
      <w:r w:rsidRPr="008C6558">
        <w:rPr>
          <w:color w:val="000000" w:themeColor="text1"/>
        </w:rPr>
        <w:t>Bên cạnh đó, phải đặc biệt chú trọng đến công tác nâng cao năng lực quản lý môi trường cho các cơ quan quản lý theo chức năng. Đảm bảo nguồn vốn đầu tư cho công tác bảo vệ môi trường hàng năm.</w:t>
      </w:r>
    </w:p>
    <w:p w14:paraId="33BDC031" w14:textId="77777777" w:rsidR="00C004C9" w:rsidRPr="008C6558" w:rsidRDefault="00C004C9" w:rsidP="002F6E08">
      <w:pPr>
        <w:pStyle w:val="Macdinh"/>
        <w:suppressAutoHyphens w:val="0"/>
        <w:rPr>
          <w:color w:val="000000" w:themeColor="text1"/>
        </w:rPr>
      </w:pPr>
      <w:r w:rsidRPr="008C6558">
        <w:rPr>
          <w:color w:val="000000" w:themeColor="text1"/>
        </w:rPr>
        <w:t>ĐMC này có một số điểm cam kết sau đây:</w:t>
      </w:r>
    </w:p>
    <w:p w14:paraId="1182F730" w14:textId="77777777" w:rsidR="00C004C9" w:rsidRPr="008C6558" w:rsidRDefault="00C004C9" w:rsidP="002F6E08">
      <w:pPr>
        <w:pStyle w:val="Macdinh"/>
        <w:suppressAutoHyphens w:val="0"/>
        <w:rPr>
          <w:color w:val="000000" w:themeColor="text1"/>
        </w:rPr>
      </w:pPr>
      <w:r w:rsidRPr="008C6558">
        <w:rPr>
          <w:color w:val="000000" w:themeColor="text1"/>
        </w:rPr>
        <w:t>- Thực hiện nghiên chỉnh các quy định về BVMT đối với các hoạt động và dự án đầu tư phát triển trong tỉnh.</w:t>
      </w:r>
    </w:p>
    <w:p w14:paraId="6851A8AD" w14:textId="77777777" w:rsidR="00C004C9" w:rsidRPr="008C6558" w:rsidRDefault="00C004C9" w:rsidP="002F6E08">
      <w:pPr>
        <w:pStyle w:val="Macdinh"/>
        <w:suppressAutoHyphens w:val="0"/>
        <w:rPr>
          <w:color w:val="000000" w:themeColor="text1"/>
        </w:rPr>
      </w:pPr>
      <w:r w:rsidRPr="008C6558">
        <w:rPr>
          <w:color w:val="000000" w:themeColor="text1"/>
        </w:rPr>
        <w:t xml:space="preserve">- Quản lý chặt chẽ hơn nữa môi trường chất thải rắn, đặc biệt là ở các đô thị, các </w:t>
      </w:r>
      <w:r w:rsidRPr="008C6558">
        <w:rPr>
          <w:color w:val="000000" w:themeColor="text1"/>
        </w:rPr>
        <w:lastRenderedPageBreak/>
        <w:t>KCN, CCN, khu du lịch.  Các cơ sở sản xuất kinh doanh lớn phải đầu tư xây dựng hệ thống xử lý chất thải đảm bảo vệ sinh môi trường. Xây dựng các hệ thống xử lý chất thải tập trung cho các KCN, CCN, các đô thị.</w:t>
      </w:r>
    </w:p>
    <w:p w14:paraId="1FC0F68D" w14:textId="77777777" w:rsidR="00C004C9" w:rsidRPr="008C6558" w:rsidRDefault="00C004C9" w:rsidP="002F6E08">
      <w:pPr>
        <w:pStyle w:val="Macdinh"/>
        <w:suppressAutoHyphens w:val="0"/>
        <w:rPr>
          <w:color w:val="000000" w:themeColor="text1"/>
        </w:rPr>
      </w:pPr>
      <w:r w:rsidRPr="008C6558">
        <w:rPr>
          <w:color w:val="000000" w:themeColor="text1"/>
        </w:rPr>
        <w:t xml:space="preserve">- Sẵn sàng cử người tham gia quản lý tài nguyên nước theo lưu vực sông, tạo nên sự gắn kết, điều hành thống nhất trong nội tỉnh, nội vùng </w:t>
      </w:r>
      <w:r w:rsidR="00551E70" w:rsidRPr="008C6558">
        <w:rPr>
          <w:color w:val="000000" w:themeColor="text1"/>
        </w:rPr>
        <w:t>T</w:t>
      </w:r>
      <w:r w:rsidR="00630787" w:rsidRPr="008C6558">
        <w:rPr>
          <w:color w:val="000000" w:themeColor="text1"/>
        </w:rPr>
        <w:t>ây</w:t>
      </w:r>
      <w:r w:rsidR="00551E70" w:rsidRPr="008C6558">
        <w:rPr>
          <w:color w:val="000000" w:themeColor="text1"/>
        </w:rPr>
        <w:t xml:space="preserve"> N</w:t>
      </w:r>
      <w:r w:rsidR="00630787" w:rsidRPr="008C6558">
        <w:rPr>
          <w:color w:val="000000" w:themeColor="text1"/>
        </w:rPr>
        <w:t>guyên</w:t>
      </w:r>
      <w:r w:rsidRPr="008C6558">
        <w:rPr>
          <w:color w:val="000000" w:themeColor="text1"/>
        </w:rPr>
        <w:t>,  liên vùng và liên quốc gia, trên cơ sở các bên cùng nhau chia sẻ lợi ích, bảo vệ tài nguyên nước để sử dụng lâu dài.</w:t>
      </w:r>
    </w:p>
    <w:p w14:paraId="48BF42CF" w14:textId="77777777" w:rsidR="00C004C9" w:rsidRPr="008C6558" w:rsidRDefault="00C004C9" w:rsidP="002F6E08">
      <w:pPr>
        <w:pStyle w:val="Macdinh"/>
        <w:suppressAutoHyphens w:val="0"/>
        <w:rPr>
          <w:color w:val="000000" w:themeColor="text1"/>
        </w:rPr>
      </w:pPr>
      <w:r w:rsidRPr="008C6558">
        <w:rPr>
          <w:color w:val="000000" w:themeColor="text1"/>
        </w:rPr>
        <w:t>- Tăng cường hơn nữa công tác giáo dục cộng đồng ý thức bảo vệ môi trường sinh thái và ĐDSH trên cạn và trong các thuỷ vực. Phát triển du lịch sinh thái-văn hoá-dân tộc theo quy hoạch có cân nhắc kỹ lưỡng về lợi thế và thách thức.</w:t>
      </w:r>
    </w:p>
    <w:p w14:paraId="6C72D2E4" w14:textId="77777777" w:rsidR="00630787" w:rsidRPr="008C6558" w:rsidRDefault="00630787" w:rsidP="002F6E08">
      <w:pPr>
        <w:spacing w:before="0" w:after="0"/>
        <w:ind w:left="57" w:right="57"/>
        <w:jc w:val="left"/>
        <w:rPr>
          <w:color w:val="000000" w:themeColor="text1"/>
          <w:sz w:val="28"/>
          <w:szCs w:val="28"/>
        </w:rPr>
      </w:pPr>
      <w:r w:rsidRPr="008C6558">
        <w:rPr>
          <w:color w:val="000000" w:themeColor="text1"/>
          <w:sz w:val="28"/>
          <w:szCs w:val="28"/>
        </w:rPr>
        <w:br w:type="page"/>
      </w:r>
    </w:p>
    <w:p w14:paraId="0C1170EA" w14:textId="77777777" w:rsidR="002D4B3E" w:rsidRPr="008C6558" w:rsidRDefault="002D4B3E" w:rsidP="002F6E08">
      <w:pPr>
        <w:jc w:val="center"/>
        <w:rPr>
          <w:color w:val="000000" w:themeColor="text1"/>
          <w:sz w:val="28"/>
          <w:szCs w:val="28"/>
        </w:rPr>
      </w:pPr>
    </w:p>
    <w:p w14:paraId="14256CB2" w14:textId="77777777" w:rsidR="002D4B3E" w:rsidRPr="008C6558" w:rsidRDefault="002D4B3E" w:rsidP="002F6E08">
      <w:pPr>
        <w:pStyle w:val="u1"/>
        <w:keepNext w:val="0"/>
        <w:keepLines w:val="0"/>
      </w:pPr>
      <w:bookmarkStart w:id="598" w:name="_Toc115193494"/>
      <w:r w:rsidRPr="008C6558">
        <w:t>TÀI LIỆU THAM KHẢO</w:t>
      </w:r>
      <w:bookmarkEnd w:id="598"/>
    </w:p>
    <w:p w14:paraId="7AC7982A"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Bộ Tài nguyên và Môi trường. Phụ lục 1.3 về Cấu trúc và nội dung của báo cáo đánh giá môi trường chiến lược đối với CQK (ban hành kèm theo Thông tư số 27/2015/TT-BTNMT ngày 29/5/2015 của Bộ trưởng Bộ Tài nguyên và Môi trường về đánh giá môi trường chiến lược, đánh giá tác động môi trường và kế hoạch bảo vệ môi trường);</w:t>
      </w:r>
    </w:p>
    <w:p w14:paraId="5625899A"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Nguyễn Mộng Cường-Trung tâm nghiên cứu Biến đổi khí hậu và phát triển bền vững. Phát thải khí nhà kính khu vực nông nghiệp năm 2020 và 2030.</w:t>
      </w:r>
    </w:p>
    <w:p w14:paraId="791CCD02"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Các báo cáo ĐMC của các tỉnh/thành phố đã được thông qua Hội đồng thẩm định của Bộ Tài nguyên và Môi trường trong năm 2015.</w:t>
      </w:r>
    </w:p>
    <w:p w14:paraId="60F1AD6D"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 xml:space="preserve">Internet. Biến đổi khí hậu thách thức ngành nông nghiệp. </w:t>
      </w:r>
      <w:hyperlink r:id="rId29" w:history="1">
        <w:r w:rsidRPr="008C6558">
          <w:rPr>
            <w:color w:val="000000" w:themeColor="text1"/>
            <w:szCs w:val="26"/>
          </w:rPr>
          <w:t>http://dienbien.vnpt.vn/detail/bien-doi-khi-hau-thach-thuc-nganh-nong-nghiep/512682/l0</w:t>
        </w:r>
      </w:hyperlink>
      <w:r w:rsidRPr="008C6558">
        <w:rPr>
          <w:color w:val="000000" w:themeColor="text1"/>
          <w:szCs w:val="26"/>
        </w:rPr>
        <w:t>.</w:t>
      </w:r>
    </w:p>
    <w:p w14:paraId="3297176C"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 xml:space="preserve">Internet. Các điểm du lịch nổi tiếng ở </w:t>
      </w:r>
      <w:r w:rsidR="00932477" w:rsidRPr="008C6558">
        <w:rPr>
          <w:color w:val="000000" w:themeColor="text1"/>
          <w:szCs w:val="26"/>
        </w:rPr>
        <w:t>Đắk Lắk</w:t>
      </w:r>
      <w:r w:rsidRPr="008C6558">
        <w:rPr>
          <w:color w:val="000000" w:themeColor="text1"/>
          <w:szCs w:val="26"/>
        </w:rPr>
        <w:t xml:space="preserve">. </w:t>
      </w:r>
      <w:hyperlink r:id="rId30" w:history="1">
        <w:r w:rsidRPr="008C6558">
          <w:rPr>
            <w:color w:val="000000" w:themeColor="text1"/>
            <w:szCs w:val="26"/>
          </w:rPr>
          <w:t>http://trithucsong.com/du-lich/cac-diem-du-lich-noi-tieng-o-dien-bien-phu-c31664.html</w:t>
        </w:r>
      </w:hyperlink>
    </w:p>
    <w:p w14:paraId="696A687E"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 xml:space="preserve">Internet. Nông nghiệp </w:t>
      </w:r>
      <w:r w:rsidR="00932477" w:rsidRPr="008C6558">
        <w:rPr>
          <w:color w:val="000000" w:themeColor="text1"/>
          <w:szCs w:val="26"/>
        </w:rPr>
        <w:t>Đắk Lắk</w:t>
      </w:r>
      <w:r w:rsidRPr="008C6558">
        <w:rPr>
          <w:color w:val="000000" w:themeColor="text1"/>
          <w:szCs w:val="26"/>
        </w:rPr>
        <w:t xml:space="preserve"> và yêu cầu thích ứng trước biến đổi khí hậu. </w:t>
      </w:r>
      <w:hyperlink r:id="rId31" w:history="1">
        <w:r w:rsidRPr="008C6558">
          <w:rPr>
            <w:color w:val="000000" w:themeColor="text1"/>
            <w:szCs w:val="26"/>
          </w:rPr>
          <w:t>http://www.baomoi.com/nong-nghiep-dien-bien-va-yeu-cau-thich-ung-truoc-bien-doi-khi-hau/c/18832990.epi</w:t>
        </w:r>
      </w:hyperlink>
      <w:r w:rsidRPr="008C6558">
        <w:rPr>
          <w:color w:val="000000" w:themeColor="text1"/>
          <w:szCs w:val="26"/>
        </w:rPr>
        <w:t>.</w:t>
      </w:r>
    </w:p>
    <w:p w14:paraId="323796F2"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 xml:space="preserve">Internet. Ứng phó biến đổi khí hậu ở vùng cao. </w:t>
      </w:r>
      <w:hyperlink r:id="rId32" w:history="1">
        <w:r w:rsidRPr="008C6558">
          <w:rPr>
            <w:color w:val="000000" w:themeColor="text1"/>
            <w:szCs w:val="26"/>
          </w:rPr>
          <w:t>http://dienbientv.vn/tin-tuc-su-kien/xa-hoi/201409/ung-pho-voi-bien-doi-khi-hau-o-vung-cao-2337406/</w:t>
        </w:r>
      </w:hyperlink>
    </w:p>
    <w:p w14:paraId="19A68E58"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 xml:space="preserve">Sở Tài nguyên và Môi trường </w:t>
      </w:r>
      <w:r w:rsidR="00932477" w:rsidRPr="008C6558">
        <w:rPr>
          <w:color w:val="000000" w:themeColor="text1"/>
          <w:szCs w:val="26"/>
        </w:rPr>
        <w:t>Đắk Lắk</w:t>
      </w:r>
      <w:r w:rsidRPr="008C6558">
        <w:rPr>
          <w:color w:val="000000" w:themeColor="text1"/>
          <w:szCs w:val="26"/>
        </w:rPr>
        <w:t xml:space="preserve">. Báo cáo đánh giá hiện trạng môi trường tỉnh </w:t>
      </w:r>
      <w:r w:rsidR="00932477" w:rsidRPr="008C6558">
        <w:rPr>
          <w:color w:val="000000" w:themeColor="text1"/>
          <w:szCs w:val="26"/>
        </w:rPr>
        <w:t>Đắk Lắk</w:t>
      </w:r>
      <w:r w:rsidRPr="008C6558">
        <w:rPr>
          <w:color w:val="000000" w:themeColor="text1"/>
          <w:szCs w:val="26"/>
        </w:rPr>
        <w:t>, 2015.</w:t>
      </w:r>
    </w:p>
    <w:p w14:paraId="25AF83F0"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 xml:space="preserve">Sở Tài nguyên và Môi trường </w:t>
      </w:r>
      <w:r w:rsidR="00932477" w:rsidRPr="008C6558">
        <w:rPr>
          <w:color w:val="000000" w:themeColor="text1"/>
          <w:szCs w:val="26"/>
        </w:rPr>
        <w:t>Đắk Lắk</w:t>
      </w:r>
      <w:r w:rsidRPr="008C6558">
        <w:rPr>
          <w:color w:val="000000" w:themeColor="text1"/>
          <w:szCs w:val="26"/>
        </w:rPr>
        <w:t>. Báo cáo đánh giá mức độ biến đổi khí hậu, xây dựng kịch bản biến đổi khí hậu và nước biển dâng, 2011.</w:t>
      </w:r>
    </w:p>
    <w:p w14:paraId="596549FB" w14:textId="77777777" w:rsidR="00C004C9" w:rsidRPr="008C6558" w:rsidRDefault="00C004C9" w:rsidP="002F6E08">
      <w:pPr>
        <w:numPr>
          <w:ilvl w:val="0"/>
          <w:numId w:val="2"/>
        </w:numPr>
        <w:spacing w:after="120" w:line="276" w:lineRule="auto"/>
        <w:ind w:left="450" w:hanging="450"/>
        <w:rPr>
          <w:color w:val="000000" w:themeColor="text1"/>
          <w:szCs w:val="26"/>
        </w:rPr>
      </w:pPr>
      <w:r w:rsidRPr="008C6558">
        <w:rPr>
          <w:color w:val="000000" w:themeColor="text1"/>
          <w:szCs w:val="26"/>
        </w:rPr>
        <w:t xml:space="preserve"> WHO. Assessment of Sources of Air, Water, and Land Pollution, Geneva, 1993.</w:t>
      </w:r>
    </w:p>
    <w:p w14:paraId="1DD3FA14" w14:textId="77777777" w:rsidR="00383AA0" w:rsidRPr="008C6558" w:rsidRDefault="00383AA0" w:rsidP="002F6E08">
      <w:pPr>
        <w:pStyle w:val="u1"/>
        <w:keepNext w:val="0"/>
        <w:keepLines w:val="0"/>
        <w:rPr>
          <w:lang w:val="en-US"/>
        </w:rPr>
      </w:pPr>
    </w:p>
    <w:p w14:paraId="682D8736" w14:textId="77777777" w:rsidR="00383AA0" w:rsidRPr="008C6558" w:rsidRDefault="00383AA0" w:rsidP="002F6E08">
      <w:pPr>
        <w:rPr>
          <w:color w:val="000000" w:themeColor="text1"/>
          <w:lang w:val="en-US"/>
        </w:rPr>
      </w:pPr>
    </w:p>
    <w:p w14:paraId="35A91A6E" w14:textId="77777777" w:rsidR="00383AA0" w:rsidRPr="008C6558" w:rsidRDefault="00383AA0" w:rsidP="002F6E08">
      <w:pPr>
        <w:rPr>
          <w:color w:val="000000" w:themeColor="text1"/>
          <w:lang w:val="en-US"/>
        </w:rPr>
      </w:pPr>
    </w:p>
    <w:p w14:paraId="3367B272" w14:textId="77777777" w:rsidR="00383AA0" w:rsidRPr="008C6558" w:rsidRDefault="00383AA0" w:rsidP="002F6E08">
      <w:pPr>
        <w:rPr>
          <w:color w:val="000000" w:themeColor="text1"/>
          <w:lang w:val="en-US"/>
        </w:rPr>
      </w:pPr>
    </w:p>
    <w:p w14:paraId="2C359A01" w14:textId="77777777" w:rsidR="00BF3D00" w:rsidRPr="008C6558" w:rsidRDefault="00BF3D00" w:rsidP="002F6E08">
      <w:pPr>
        <w:pStyle w:val="u1"/>
        <w:keepNext w:val="0"/>
        <w:keepLines w:val="0"/>
        <w:rPr>
          <w:lang w:val="en-US"/>
        </w:rPr>
      </w:pPr>
      <w:bookmarkStart w:id="599" w:name="_Toc115193495"/>
      <w:r w:rsidRPr="008C6558">
        <w:rPr>
          <w:lang w:val="en-US"/>
        </w:rPr>
        <w:t>Phụ lục</w:t>
      </w:r>
      <w:bookmarkEnd w:id="599"/>
    </w:p>
    <w:p w14:paraId="1F61E2FF" w14:textId="77777777" w:rsidR="00BF3D00" w:rsidRPr="008C6558" w:rsidRDefault="00BF3D00" w:rsidP="002F6E08">
      <w:pPr>
        <w:rPr>
          <w:color w:val="000000" w:themeColor="text1"/>
          <w:lang w:val="en-US"/>
        </w:rPr>
      </w:pPr>
    </w:p>
    <w:p w14:paraId="094E00D2" w14:textId="77777777" w:rsidR="00383AA0" w:rsidRPr="008C6558" w:rsidRDefault="00383AA0" w:rsidP="002F6E08">
      <w:pPr>
        <w:pStyle w:val="u1"/>
        <w:keepNext w:val="0"/>
        <w:keepLines w:val="0"/>
        <w:rPr>
          <w:rFonts w:cs="Times New Roman"/>
        </w:rPr>
      </w:pPr>
      <w:bookmarkStart w:id="600" w:name="_Toc98398305"/>
      <w:bookmarkStart w:id="601" w:name="_Toc115193496"/>
      <w:r w:rsidRPr="008C6558">
        <w:rPr>
          <w:rFonts w:cs="Times New Roman"/>
          <w:lang w:val="en-US"/>
        </w:rPr>
        <w:t>KẾT QUẢ XỬ LÝ BỘ CÂU HỎI</w:t>
      </w:r>
      <w:bookmarkEnd w:id="600"/>
      <w:r w:rsidRPr="008C6558">
        <w:rPr>
          <w:rFonts w:cs="Times New Roman"/>
        </w:rPr>
        <w:t xml:space="preserve"> THAM VẤN</w:t>
      </w:r>
      <w:bookmarkEnd w:id="601"/>
      <w:r w:rsidRPr="008C6558">
        <w:rPr>
          <w:rFonts w:cs="Times New Roman"/>
        </w:rPr>
        <w:t xml:space="preserve"> </w:t>
      </w:r>
    </w:p>
    <w:p w14:paraId="108223E7" w14:textId="77777777" w:rsidR="00383AA0" w:rsidRPr="008C6558" w:rsidRDefault="00383AA0" w:rsidP="002F6E08">
      <w:pPr>
        <w:jc w:val="center"/>
        <w:rPr>
          <w:b/>
          <w:color w:val="000000" w:themeColor="text1"/>
          <w:szCs w:val="26"/>
          <w:lang w:val="en-US"/>
        </w:rPr>
      </w:pPr>
    </w:p>
    <w:tbl>
      <w:tblPr>
        <w:tblW w:w="5000" w:type="pct"/>
        <w:tblLayout w:type="fixed"/>
        <w:tblLook w:val="04A0" w:firstRow="1" w:lastRow="0" w:firstColumn="1" w:lastColumn="0" w:noHBand="0" w:noVBand="1"/>
      </w:tblPr>
      <w:tblGrid>
        <w:gridCol w:w="1237"/>
        <w:gridCol w:w="1136"/>
        <w:gridCol w:w="1053"/>
        <w:gridCol w:w="1109"/>
        <w:gridCol w:w="1071"/>
        <w:gridCol w:w="1739"/>
        <w:gridCol w:w="383"/>
        <w:gridCol w:w="726"/>
        <w:gridCol w:w="1122"/>
      </w:tblGrid>
      <w:tr w:rsidR="00383AA0" w:rsidRPr="008C6558" w14:paraId="26B32F3F" w14:textId="77777777" w:rsidTr="00E65ABB">
        <w:trPr>
          <w:trHeight w:val="300"/>
        </w:trPr>
        <w:tc>
          <w:tcPr>
            <w:tcW w:w="5000" w:type="pct"/>
            <w:gridSpan w:val="9"/>
            <w:tcBorders>
              <w:top w:val="nil"/>
              <w:left w:val="nil"/>
              <w:bottom w:val="nil"/>
              <w:right w:val="nil"/>
            </w:tcBorders>
            <w:shd w:val="clear" w:color="auto" w:fill="auto"/>
            <w:noWrap/>
            <w:vAlign w:val="bottom"/>
            <w:hideMark/>
          </w:tcPr>
          <w:p w14:paraId="6BA7FD74"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Bảng 1. Giới tính và dân tộc người được tham vấn</w:t>
            </w:r>
          </w:p>
        </w:tc>
      </w:tr>
      <w:tr w:rsidR="00383AA0" w:rsidRPr="008C6558" w14:paraId="7D69BE3D" w14:textId="77777777" w:rsidTr="00E65ABB">
        <w:trPr>
          <w:trHeight w:val="285"/>
        </w:trPr>
        <w:tc>
          <w:tcPr>
            <w:tcW w:w="646" w:type="pct"/>
            <w:vMerge w:val="restart"/>
            <w:tcBorders>
              <w:top w:val="single" w:sz="4" w:space="0" w:color="auto"/>
              <w:left w:val="single" w:sz="4" w:space="0" w:color="auto"/>
              <w:right w:val="single" w:sz="4" w:space="0" w:color="auto"/>
            </w:tcBorders>
            <w:vAlign w:val="center"/>
          </w:tcPr>
          <w:p w14:paraId="43285123" w14:textId="77777777" w:rsidR="00383AA0" w:rsidRPr="008C6558" w:rsidRDefault="00383AA0" w:rsidP="002F6E08">
            <w:pPr>
              <w:rPr>
                <w:rFonts w:eastAsia="Times New Roman"/>
                <w:b/>
                <w:bCs/>
                <w:color w:val="000000" w:themeColor="text1"/>
              </w:rPr>
            </w:pPr>
            <w:r w:rsidRPr="008C6558">
              <w:rPr>
                <w:rFonts w:eastAsia="Times New Roman"/>
                <w:b/>
                <w:bCs/>
                <w:color w:val="000000" w:themeColor="text1"/>
                <w:sz w:val="22"/>
                <w:szCs w:val="22"/>
              </w:rPr>
              <w:t>Thống kê</w:t>
            </w:r>
          </w:p>
        </w:tc>
        <w:tc>
          <w:tcPr>
            <w:tcW w:w="1722" w:type="pct"/>
            <w:gridSpan w:val="3"/>
            <w:tcBorders>
              <w:top w:val="single" w:sz="4" w:space="0" w:color="auto"/>
              <w:left w:val="nil"/>
              <w:bottom w:val="single" w:sz="4" w:space="0" w:color="auto"/>
              <w:right w:val="single" w:sz="4" w:space="0" w:color="auto"/>
            </w:tcBorders>
            <w:shd w:val="clear" w:color="auto" w:fill="auto"/>
            <w:noWrap/>
            <w:vAlign w:val="center"/>
          </w:tcPr>
          <w:p w14:paraId="7CBD8FF7"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Giới tính</w:t>
            </w:r>
          </w:p>
        </w:tc>
        <w:tc>
          <w:tcPr>
            <w:tcW w:w="2632" w:type="pct"/>
            <w:gridSpan w:val="5"/>
            <w:tcBorders>
              <w:top w:val="single" w:sz="4" w:space="0" w:color="auto"/>
              <w:left w:val="nil"/>
              <w:bottom w:val="single" w:sz="4" w:space="0" w:color="auto"/>
              <w:right w:val="single" w:sz="4" w:space="0" w:color="auto"/>
            </w:tcBorders>
            <w:shd w:val="clear" w:color="auto" w:fill="auto"/>
            <w:noWrap/>
            <w:vAlign w:val="center"/>
          </w:tcPr>
          <w:p w14:paraId="0F48F849"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Dân tộc</w:t>
            </w:r>
          </w:p>
        </w:tc>
      </w:tr>
      <w:tr w:rsidR="00383AA0" w:rsidRPr="008C6558" w14:paraId="1BB315BC" w14:textId="77777777" w:rsidTr="00E65ABB">
        <w:trPr>
          <w:trHeight w:val="285"/>
        </w:trPr>
        <w:tc>
          <w:tcPr>
            <w:tcW w:w="646" w:type="pct"/>
            <w:vMerge/>
            <w:tcBorders>
              <w:left w:val="single" w:sz="4" w:space="0" w:color="auto"/>
              <w:bottom w:val="single" w:sz="4" w:space="0" w:color="000000"/>
              <w:right w:val="single" w:sz="4" w:space="0" w:color="auto"/>
            </w:tcBorders>
            <w:vAlign w:val="center"/>
          </w:tcPr>
          <w:p w14:paraId="5CB4336D" w14:textId="77777777" w:rsidR="00383AA0" w:rsidRPr="008C6558" w:rsidRDefault="00383AA0" w:rsidP="002F6E08">
            <w:pPr>
              <w:rPr>
                <w:rFonts w:eastAsia="Times New Roman"/>
                <w:color w:val="000000" w:themeColor="text1"/>
              </w:rPr>
            </w:pPr>
          </w:p>
        </w:tc>
        <w:tc>
          <w:tcPr>
            <w:tcW w:w="593" w:type="pct"/>
            <w:tcBorders>
              <w:top w:val="nil"/>
              <w:left w:val="nil"/>
              <w:bottom w:val="single" w:sz="4" w:space="0" w:color="auto"/>
              <w:right w:val="single" w:sz="4" w:space="0" w:color="auto"/>
            </w:tcBorders>
            <w:shd w:val="clear" w:color="auto" w:fill="auto"/>
            <w:noWrap/>
            <w:vAlign w:val="center"/>
          </w:tcPr>
          <w:p w14:paraId="0825D3D0"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Nam</w:t>
            </w:r>
          </w:p>
        </w:tc>
        <w:tc>
          <w:tcPr>
            <w:tcW w:w="550" w:type="pct"/>
            <w:tcBorders>
              <w:top w:val="nil"/>
              <w:left w:val="nil"/>
              <w:bottom w:val="single" w:sz="4" w:space="0" w:color="auto"/>
              <w:right w:val="single" w:sz="4" w:space="0" w:color="auto"/>
            </w:tcBorders>
            <w:shd w:val="clear" w:color="auto" w:fill="auto"/>
            <w:noWrap/>
            <w:vAlign w:val="center"/>
          </w:tcPr>
          <w:p w14:paraId="2E3B85AA"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Nữ</w:t>
            </w:r>
          </w:p>
        </w:tc>
        <w:tc>
          <w:tcPr>
            <w:tcW w:w="579" w:type="pct"/>
            <w:tcBorders>
              <w:top w:val="nil"/>
              <w:left w:val="nil"/>
              <w:bottom w:val="single" w:sz="4" w:space="0" w:color="auto"/>
              <w:right w:val="single" w:sz="4" w:space="0" w:color="auto"/>
            </w:tcBorders>
            <w:shd w:val="clear" w:color="auto" w:fill="auto"/>
            <w:noWrap/>
            <w:vAlign w:val="center"/>
          </w:tcPr>
          <w:p w14:paraId="3C839FF4"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Tổng số</w:t>
            </w:r>
          </w:p>
        </w:tc>
        <w:tc>
          <w:tcPr>
            <w:tcW w:w="559" w:type="pct"/>
            <w:tcBorders>
              <w:top w:val="nil"/>
              <w:left w:val="nil"/>
              <w:bottom w:val="single" w:sz="4" w:space="0" w:color="auto"/>
              <w:right w:val="single" w:sz="4" w:space="0" w:color="auto"/>
            </w:tcBorders>
            <w:shd w:val="clear" w:color="auto" w:fill="auto"/>
            <w:noWrap/>
            <w:vAlign w:val="center"/>
          </w:tcPr>
          <w:p w14:paraId="209C1B46"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1. Kinh</w:t>
            </w:r>
          </w:p>
        </w:tc>
        <w:tc>
          <w:tcPr>
            <w:tcW w:w="1108" w:type="pct"/>
            <w:gridSpan w:val="2"/>
            <w:tcBorders>
              <w:top w:val="nil"/>
              <w:left w:val="nil"/>
              <w:bottom w:val="single" w:sz="4" w:space="0" w:color="auto"/>
              <w:right w:val="single" w:sz="4" w:space="0" w:color="auto"/>
            </w:tcBorders>
            <w:shd w:val="clear" w:color="auto" w:fill="auto"/>
            <w:noWrap/>
            <w:vAlign w:val="center"/>
          </w:tcPr>
          <w:p w14:paraId="1FCF18C9"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2. Dân tộc khác</w:t>
            </w:r>
          </w:p>
        </w:tc>
        <w:tc>
          <w:tcPr>
            <w:tcW w:w="965" w:type="pct"/>
            <w:gridSpan w:val="2"/>
            <w:tcBorders>
              <w:top w:val="nil"/>
              <w:left w:val="nil"/>
              <w:bottom w:val="single" w:sz="4" w:space="0" w:color="auto"/>
              <w:right w:val="single" w:sz="4" w:space="0" w:color="auto"/>
            </w:tcBorders>
            <w:shd w:val="clear" w:color="auto" w:fill="auto"/>
            <w:noWrap/>
            <w:vAlign w:val="center"/>
          </w:tcPr>
          <w:p w14:paraId="66F68E04"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Tổng số</w:t>
            </w:r>
          </w:p>
        </w:tc>
      </w:tr>
      <w:tr w:rsidR="00383AA0" w:rsidRPr="008C6558" w14:paraId="05CAE709" w14:textId="77777777" w:rsidTr="00E65ABB">
        <w:trPr>
          <w:trHeight w:val="28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40557E73" w14:textId="77777777" w:rsidR="00383AA0" w:rsidRPr="008C6558" w:rsidRDefault="00383AA0" w:rsidP="002F6E08">
            <w:pPr>
              <w:rPr>
                <w:rFonts w:eastAsia="Times New Roman"/>
                <w:color w:val="000000" w:themeColor="text1"/>
              </w:rPr>
            </w:pPr>
            <w:r w:rsidRPr="008C6558">
              <w:rPr>
                <w:rFonts w:eastAsia="Times New Roman"/>
                <w:color w:val="000000" w:themeColor="text1"/>
                <w:sz w:val="22"/>
                <w:szCs w:val="22"/>
              </w:rPr>
              <w:t>Freq,</w:t>
            </w:r>
          </w:p>
        </w:tc>
        <w:tc>
          <w:tcPr>
            <w:tcW w:w="593" w:type="pct"/>
            <w:tcBorders>
              <w:top w:val="nil"/>
              <w:left w:val="nil"/>
              <w:bottom w:val="single" w:sz="4" w:space="0" w:color="auto"/>
              <w:right w:val="single" w:sz="4" w:space="0" w:color="auto"/>
            </w:tcBorders>
            <w:shd w:val="clear" w:color="auto" w:fill="auto"/>
            <w:noWrap/>
            <w:vAlign w:val="bottom"/>
            <w:hideMark/>
          </w:tcPr>
          <w:p w14:paraId="2AE0E19D"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214</w:t>
            </w:r>
          </w:p>
        </w:tc>
        <w:tc>
          <w:tcPr>
            <w:tcW w:w="550" w:type="pct"/>
            <w:tcBorders>
              <w:top w:val="nil"/>
              <w:left w:val="nil"/>
              <w:bottom w:val="single" w:sz="4" w:space="0" w:color="auto"/>
              <w:right w:val="single" w:sz="4" w:space="0" w:color="auto"/>
            </w:tcBorders>
            <w:shd w:val="clear" w:color="auto" w:fill="auto"/>
            <w:noWrap/>
            <w:vAlign w:val="bottom"/>
            <w:hideMark/>
          </w:tcPr>
          <w:p w14:paraId="103C03BA"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86</w:t>
            </w:r>
          </w:p>
        </w:tc>
        <w:tc>
          <w:tcPr>
            <w:tcW w:w="579" w:type="pct"/>
            <w:tcBorders>
              <w:top w:val="nil"/>
              <w:left w:val="nil"/>
              <w:bottom w:val="single" w:sz="4" w:space="0" w:color="auto"/>
              <w:right w:val="single" w:sz="4" w:space="0" w:color="auto"/>
            </w:tcBorders>
            <w:shd w:val="clear" w:color="auto" w:fill="auto"/>
            <w:noWrap/>
            <w:vAlign w:val="center"/>
            <w:hideMark/>
          </w:tcPr>
          <w:p w14:paraId="6967B92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300</w:t>
            </w:r>
          </w:p>
        </w:tc>
        <w:tc>
          <w:tcPr>
            <w:tcW w:w="559" w:type="pct"/>
            <w:tcBorders>
              <w:top w:val="nil"/>
              <w:left w:val="nil"/>
              <w:bottom w:val="single" w:sz="4" w:space="0" w:color="auto"/>
              <w:right w:val="single" w:sz="4" w:space="0" w:color="auto"/>
            </w:tcBorders>
            <w:shd w:val="clear" w:color="auto" w:fill="auto"/>
            <w:noWrap/>
            <w:vAlign w:val="bottom"/>
            <w:hideMark/>
          </w:tcPr>
          <w:p w14:paraId="4B3805E8"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273</w:t>
            </w:r>
          </w:p>
        </w:tc>
        <w:tc>
          <w:tcPr>
            <w:tcW w:w="1108" w:type="pct"/>
            <w:gridSpan w:val="2"/>
            <w:tcBorders>
              <w:top w:val="nil"/>
              <w:left w:val="nil"/>
              <w:bottom w:val="single" w:sz="4" w:space="0" w:color="auto"/>
              <w:right w:val="single" w:sz="4" w:space="0" w:color="auto"/>
            </w:tcBorders>
            <w:shd w:val="clear" w:color="auto" w:fill="auto"/>
            <w:noWrap/>
            <w:vAlign w:val="bottom"/>
            <w:hideMark/>
          </w:tcPr>
          <w:p w14:paraId="3F477A36"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27</w:t>
            </w:r>
          </w:p>
        </w:tc>
        <w:tc>
          <w:tcPr>
            <w:tcW w:w="965" w:type="pct"/>
            <w:gridSpan w:val="2"/>
            <w:tcBorders>
              <w:top w:val="nil"/>
              <w:left w:val="nil"/>
              <w:bottom w:val="single" w:sz="4" w:space="0" w:color="auto"/>
              <w:right w:val="single" w:sz="4" w:space="0" w:color="auto"/>
            </w:tcBorders>
            <w:shd w:val="clear" w:color="auto" w:fill="auto"/>
            <w:noWrap/>
            <w:vAlign w:val="center"/>
            <w:hideMark/>
          </w:tcPr>
          <w:p w14:paraId="342836CB"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300</w:t>
            </w:r>
          </w:p>
        </w:tc>
      </w:tr>
      <w:tr w:rsidR="00383AA0" w:rsidRPr="008C6558" w14:paraId="6C81CBFF" w14:textId="77777777" w:rsidTr="00E65ABB">
        <w:trPr>
          <w:trHeight w:val="28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540DFD37" w14:textId="77777777" w:rsidR="00383AA0" w:rsidRPr="008C6558" w:rsidRDefault="00383AA0" w:rsidP="002F6E08">
            <w:pPr>
              <w:rPr>
                <w:rFonts w:eastAsia="Times New Roman"/>
                <w:color w:val="000000" w:themeColor="text1"/>
              </w:rPr>
            </w:pPr>
            <w:r w:rsidRPr="008C6558">
              <w:rPr>
                <w:rFonts w:eastAsia="Times New Roman"/>
                <w:color w:val="000000" w:themeColor="text1"/>
                <w:sz w:val="22"/>
                <w:szCs w:val="22"/>
              </w:rPr>
              <w:t>Percent</w:t>
            </w:r>
          </w:p>
        </w:tc>
        <w:tc>
          <w:tcPr>
            <w:tcW w:w="593" w:type="pct"/>
            <w:tcBorders>
              <w:top w:val="nil"/>
              <w:left w:val="nil"/>
              <w:bottom w:val="single" w:sz="4" w:space="0" w:color="auto"/>
              <w:right w:val="single" w:sz="4" w:space="0" w:color="auto"/>
            </w:tcBorders>
            <w:shd w:val="clear" w:color="auto" w:fill="auto"/>
            <w:noWrap/>
            <w:vAlign w:val="center"/>
            <w:hideMark/>
          </w:tcPr>
          <w:p w14:paraId="37B8029E"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71,4</w:t>
            </w:r>
          </w:p>
        </w:tc>
        <w:tc>
          <w:tcPr>
            <w:tcW w:w="550" w:type="pct"/>
            <w:tcBorders>
              <w:top w:val="nil"/>
              <w:left w:val="nil"/>
              <w:bottom w:val="single" w:sz="4" w:space="0" w:color="auto"/>
              <w:right w:val="single" w:sz="4" w:space="0" w:color="auto"/>
            </w:tcBorders>
            <w:shd w:val="clear" w:color="auto" w:fill="auto"/>
            <w:noWrap/>
            <w:vAlign w:val="center"/>
            <w:hideMark/>
          </w:tcPr>
          <w:p w14:paraId="294946DC"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28,6</w:t>
            </w:r>
          </w:p>
        </w:tc>
        <w:tc>
          <w:tcPr>
            <w:tcW w:w="579" w:type="pct"/>
            <w:tcBorders>
              <w:top w:val="nil"/>
              <w:left w:val="nil"/>
              <w:bottom w:val="single" w:sz="4" w:space="0" w:color="auto"/>
              <w:right w:val="single" w:sz="4" w:space="0" w:color="auto"/>
            </w:tcBorders>
            <w:shd w:val="clear" w:color="auto" w:fill="auto"/>
            <w:noWrap/>
            <w:vAlign w:val="center"/>
            <w:hideMark/>
          </w:tcPr>
          <w:p w14:paraId="7B30292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c>
          <w:tcPr>
            <w:tcW w:w="559" w:type="pct"/>
            <w:tcBorders>
              <w:top w:val="nil"/>
              <w:left w:val="nil"/>
              <w:bottom w:val="single" w:sz="4" w:space="0" w:color="auto"/>
              <w:right w:val="single" w:sz="4" w:space="0" w:color="auto"/>
            </w:tcBorders>
            <w:shd w:val="clear" w:color="auto" w:fill="auto"/>
            <w:noWrap/>
            <w:vAlign w:val="center"/>
            <w:hideMark/>
          </w:tcPr>
          <w:p w14:paraId="01A6D492"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91,1</w:t>
            </w:r>
          </w:p>
        </w:tc>
        <w:tc>
          <w:tcPr>
            <w:tcW w:w="1108" w:type="pct"/>
            <w:gridSpan w:val="2"/>
            <w:tcBorders>
              <w:top w:val="nil"/>
              <w:left w:val="nil"/>
              <w:bottom w:val="single" w:sz="4" w:space="0" w:color="auto"/>
              <w:right w:val="single" w:sz="4" w:space="0" w:color="auto"/>
            </w:tcBorders>
            <w:shd w:val="clear" w:color="auto" w:fill="auto"/>
            <w:noWrap/>
            <w:vAlign w:val="center"/>
            <w:hideMark/>
          </w:tcPr>
          <w:p w14:paraId="7835A8FF"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8,9</w:t>
            </w:r>
          </w:p>
        </w:tc>
        <w:tc>
          <w:tcPr>
            <w:tcW w:w="965" w:type="pct"/>
            <w:gridSpan w:val="2"/>
            <w:tcBorders>
              <w:top w:val="nil"/>
              <w:left w:val="nil"/>
              <w:bottom w:val="single" w:sz="4" w:space="0" w:color="auto"/>
              <w:right w:val="single" w:sz="4" w:space="0" w:color="auto"/>
            </w:tcBorders>
            <w:shd w:val="clear" w:color="auto" w:fill="auto"/>
            <w:noWrap/>
            <w:vAlign w:val="center"/>
            <w:hideMark/>
          </w:tcPr>
          <w:p w14:paraId="3DA1352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r w:rsidR="00383AA0" w:rsidRPr="008C6558" w14:paraId="49E5D17D" w14:textId="77777777" w:rsidTr="00E65ABB">
        <w:trPr>
          <w:trHeight w:val="300"/>
        </w:trPr>
        <w:tc>
          <w:tcPr>
            <w:tcW w:w="646" w:type="pct"/>
            <w:tcBorders>
              <w:top w:val="nil"/>
              <w:left w:val="nil"/>
              <w:bottom w:val="nil"/>
              <w:right w:val="nil"/>
            </w:tcBorders>
            <w:shd w:val="clear" w:color="auto" w:fill="auto"/>
            <w:noWrap/>
            <w:vAlign w:val="bottom"/>
            <w:hideMark/>
          </w:tcPr>
          <w:p w14:paraId="4A7BEEDF" w14:textId="77777777" w:rsidR="00383AA0" w:rsidRPr="008C6558" w:rsidRDefault="00383AA0" w:rsidP="002F6E08">
            <w:pPr>
              <w:rPr>
                <w:rFonts w:eastAsia="Times New Roman"/>
                <w:color w:val="000000" w:themeColor="text1"/>
              </w:rPr>
            </w:pPr>
          </w:p>
          <w:p w14:paraId="0F87B6F5" w14:textId="77777777" w:rsidR="00383AA0" w:rsidRPr="008C6558" w:rsidRDefault="00383AA0" w:rsidP="002F6E08">
            <w:pPr>
              <w:rPr>
                <w:rFonts w:eastAsia="Times New Roman"/>
                <w:color w:val="000000" w:themeColor="text1"/>
              </w:rPr>
            </w:pPr>
          </w:p>
        </w:tc>
        <w:tc>
          <w:tcPr>
            <w:tcW w:w="3389" w:type="pct"/>
            <w:gridSpan w:val="6"/>
            <w:tcBorders>
              <w:top w:val="nil"/>
              <w:left w:val="nil"/>
              <w:bottom w:val="nil"/>
              <w:right w:val="nil"/>
            </w:tcBorders>
            <w:shd w:val="clear" w:color="auto" w:fill="auto"/>
            <w:noWrap/>
            <w:vAlign w:val="bottom"/>
            <w:hideMark/>
          </w:tcPr>
          <w:p w14:paraId="64829597" w14:textId="77777777" w:rsidR="00383AA0" w:rsidRPr="008C6558" w:rsidRDefault="00383AA0" w:rsidP="002F6E08">
            <w:pPr>
              <w:rPr>
                <w:rFonts w:eastAsia="Times New Roman"/>
                <w:b/>
                <w:bCs/>
                <w:color w:val="000000" w:themeColor="text1"/>
              </w:rPr>
            </w:pPr>
            <w:r w:rsidRPr="008C6558">
              <w:rPr>
                <w:rFonts w:eastAsia="Times New Roman"/>
                <w:b/>
                <w:bCs/>
                <w:color w:val="000000" w:themeColor="text1"/>
                <w:sz w:val="22"/>
                <w:szCs w:val="22"/>
              </w:rPr>
              <w:t>Bảng 2. Cơ quan và thời gian liên quan đến ĐMC</w:t>
            </w:r>
          </w:p>
        </w:tc>
        <w:tc>
          <w:tcPr>
            <w:tcW w:w="379" w:type="pct"/>
            <w:tcBorders>
              <w:top w:val="nil"/>
              <w:left w:val="nil"/>
              <w:bottom w:val="nil"/>
              <w:right w:val="nil"/>
            </w:tcBorders>
            <w:shd w:val="clear" w:color="auto" w:fill="auto"/>
            <w:noWrap/>
            <w:vAlign w:val="bottom"/>
            <w:hideMark/>
          </w:tcPr>
          <w:p w14:paraId="00B1B1BA" w14:textId="77777777" w:rsidR="00383AA0" w:rsidRPr="008C6558" w:rsidRDefault="00383AA0" w:rsidP="002F6E08">
            <w:pPr>
              <w:rPr>
                <w:rFonts w:eastAsia="Times New Roman"/>
                <w:color w:val="000000" w:themeColor="text1"/>
              </w:rPr>
            </w:pPr>
          </w:p>
        </w:tc>
        <w:tc>
          <w:tcPr>
            <w:tcW w:w="586" w:type="pct"/>
            <w:tcBorders>
              <w:top w:val="nil"/>
              <w:left w:val="nil"/>
              <w:bottom w:val="nil"/>
              <w:right w:val="nil"/>
            </w:tcBorders>
            <w:shd w:val="clear" w:color="auto" w:fill="auto"/>
            <w:noWrap/>
            <w:vAlign w:val="bottom"/>
            <w:hideMark/>
          </w:tcPr>
          <w:p w14:paraId="3BFBE751" w14:textId="77777777" w:rsidR="00383AA0" w:rsidRPr="008C6558" w:rsidRDefault="00383AA0" w:rsidP="002F6E08">
            <w:pPr>
              <w:rPr>
                <w:rFonts w:eastAsia="Times New Roman"/>
                <w:color w:val="000000" w:themeColor="text1"/>
              </w:rPr>
            </w:pPr>
          </w:p>
        </w:tc>
      </w:tr>
      <w:tr w:rsidR="00383AA0" w:rsidRPr="008C6558" w14:paraId="19967911" w14:textId="77777777" w:rsidTr="00E65ABB">
        <w:trPr>
          <w:trHeight w:val="285"/>
        </w:trPr>
        <w:tc>
          <w:tcPr>
            <w:tcW w:w="64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A27D28"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Thống kê</w:t>
            </w:r>
          </w:p>
        </w:tc>
        <w:tc>
          <w:tcPr>
            <w:tcW w:w="172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4A82BB7"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Nơi làm việc</w:t>
            </w:r>
          </w:p>
        </w:tc>
        <w:tc>
          <w:tcPr>
            <w:tcW w:w="2632"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02A1F090"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Thời gian liên quan đến môi trường/ĐMC</w:t>
            </w:r>
          </w:p>
        </w:tc>
      </w:tr>
      <w:tr w:rsidR="00383AA0" w:rsidRPr="008C6558" w14:paraId="6049B5DB" w14:textId="77777777" w:rsidTr="00E65ABB">
        <w:trPr>
          <w:trHeight w:val="855"/>
        </w:trPr>
        <w:tc>
          <w:tcPr>
            <w:tcW w:w="646" w:type="pct"/>
            <w:vMerge/>
            <w:tcBorders>
              <w:top w:val="single" w:sz="4" w:space="0" w:color="auto"/>
              <w:left w:val="single" w:sz="4" w:space="0" w:color="auto"/>
              <w:bottom w:val="single" w:sz="4" w:space="0" w:color="000000"/>
              <w:right w:val="single" w:sz="4" w:space="0" w:color="auto"/>
            </w:tcBorders>
            <w:vAlign w:val="center"/>
            <w:hideMark/>
          </w:tcPr>
          <w:p w14:paraId="3CAF2FDC" w14:textId="77777777" w:rsidR="00383AA0" w:rsidRPr="008C6558" w:rsidRDefault="00383AA0" w:rsidP="002F6E08">
            <w:pPr>
              <w:rPr>
                <w:rFonts w:eastAsia="Times New Roman"/>
                <w:color w:val="000000" w:themeColor="text1"/>
              </w:rPr>
            </w:pPr>
          </w:p>
        </w:tc>
        <w:tc>
          <w:tcPr>
            <w:tcW w:w="593" w:type="pct"/>
            <w:tcBorders>
              <w:top w:val="nil"/>
              <w:left w:val="nil"/>
              <w:bottom w:val="single" w:sz="4" w:space="0" w:color="auto"/>
              <w:right w:val="single" w:sz="4" w:space="0" w:color="auto"/>
            </w:tcBorders>
            <w:shd w:val="clear" w:color="auto" w:fill="auto"/>
            <w:vAlign w:val="center"/>
            <w:hideMark/>
          </w:tcPr>
          <w:p w14:paraId="27CBDB9F"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Cơ quan QL cấp tỉnh</w:t>
            </w:r>
          </w:p>
        </w:tc>
        <w:tc>
          <w:tcPr>
            <w:tcW w:w="550" w:type="pct"/>
            <w:tcBorders>
              <w:top w:val="nil"/>
              <w:left w:val="nil"/>
              <w:bottom w:val="single" w:sz="4" w:space="0" w:color="auto"/>
              <w:right w:val="single" w:sz="4" w:space="0" w:color="auto"/>
            </w:tcBorders>
            <w:shd w:val="clear" w:color="auto" w:fill="auto"/>
            <w:vAlign w:val="center"/>
            <w:hideMark/>
          </w:tcPr>
          <w:p w14:paraId="52B52E4A"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 xml:space="preserve"> Cơ quan khác</w:t>
            </w:r>
          </w:p>
        </w:tc>
        <w:tc>
          <w:tcPr>
            <w:tcW w:w="579" w:type="pct"/>
            <w:tcBorders>
              <w:top w:val="nil"/>
              <w:left w:val="nil"/>
              <w:bottom w:val="single" w:sz="4" w:space="0" w:color="auto"/>
              <w:right w:val="single" w:sz="4" w:space="0" w:color="auto"/>
            </w:tcBorders>
            <w:shd w:val="clear" w:color="auto" w:fill="auto"/>
            <w:vAlign w:val="center"/>
            <w:hideMark/>
          </w:tcPr>
          <w:p w14:paraId="0BBDAA52"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Tổng số</w:t>
            </w:r>
          </w:p>
        </w:tc>
        <w:tc>
          <w:tcPr>
            <w:tcW w:w="559" w:type="pct"/>
            <w:tcBorders>
              <w:top w:val="nil"/>
              <w:left w:val="nil"/>
              <w:bottom w:val="single" w:sz="4" w:space="0" w:color="auto"/>
              <w:right w:val="single" w:sz="4" w:space="0" w:color="auto"/>
            </w:tcBorders>
            <w:shd w:val="clear" w:color="auto" w:fill="auto"/>
            <w:vAlign w:val="center"/>
            <w:hideMark/>
          </w:tcPr>
          <w:p w14:paraId="063BD2AD"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a. Dưới 5 năm</w:t>
            </w:r>
          </w:p>
        </w:tc>
        <w:tc>
          <w:tcPr>
            <w:tcW w:w="908" w:type="pct"/>
            <w:tcBorders>
              <w:top w:val="nil"/>
              <w:left w:val="nil"/>
              <w:bottom w:val="single" w:sz="4" w:space="0" w:color="auto"/>
              <w:right w:val="single" w:sz="4" w:space="0" w:color="auto"/>
            </w:tcBorders>
            <w:shd w:val="clear" w:color="auto" w:fill="auto"/>
            <w:vAlign w:val="center"/>
            <w:hideMark/>
          </w:tcPr>
          <w:p w14:paraId="400DE3E1"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b. Từ 5- 15 năm</w:t>
            </w:r>
          </w:p>
        </w:tc>
        <w:tc>
          <w:tcPr>
            <w:tcW w:w="579" w:type="pct"/>
            <w:gridSpan w:val="2"/>
            <w:tcBorders>
              <w:top w:val="nil"/>
              <w:left w:val="nil"/>
              <w:bottom w:val="single" w:sz="4" w:space="0" w:color="auto"/>
              <w:right w:val="single" w:sz="4" w:space="0" w:color="auto"/>
            </w:tcBorders>
            <w:shd w:val="clear" w:color="auto" w:fill="auto"/>
            <w:vAlign w:val="center"/>
            <w:hideMark/>
          </w:tcPr>
          <w:p w14:paraId="6FEC0EF2"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c. Từ 15- 30 năm</w:t>
            </w:r>
          </w:p>
        </w:tc>
        <w:tc>
          <w:tcPr>
            <w:tcW w:w="586" w:type="pct"/>
            <w:tcBorders>
              <w:top w:val="nil"/>
              <w:left w:val="nil"/>
              <w:bottom w:val="single" w:sz="4" w:space="0" w:color="auto"/>
              <w:right w:val="single" w:sz="4" w:space="0" w:color="auto"/>
            </w:tcBorders>
            <w:shd w:val="clear" w:color="auto" w:fill="auto"/>
            <w:vAlign w:val="center"/>
            <w:hideMark/>
          </w:tcPr>
          <w:p w14:paraId="4E063C72" w14:textId="77777777" w:rsidR="00383AA0" w:rsidRPr="008C6558" w:rsidRDefault="00383AA0" w:rsidP="002F6E08">
            <w:pPr>
              <w:jc w:val="center"/>
              <w:rPr>
                <w:rFonts w:eastAsia="Times New Roman"/>
                <w:color w:val="000000" w:themeColor="text1"/>
              </w:rPr>
            </w:pPr>
            <w:r w:rsidRPr="008C6558">
              <w:rPr>
                <w:rFonts w:eastAsia="Times New Roman"/>
                <w:color w:val="000000" w:themeColor="text1"/>
                <w:sz w:val="22"/>
                <w:szCs w:val="22"/>
              </w:rPr>
              <w:t>Tổng số</w:t>
            </w:r>
          </w:p>
        </w:tc>
      </w:tr>
      <w:tr w:rsidR="00383AA0" w:rsidRPr="008C6558" w14:paraId="5906D942" w14:textId="77777777" w:rsidTr="00E65ABB">
        <w:trPr>
          <w:trHeight w:val="28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06D2879A" w14:textId="77777777" w:rsidR="00383AA0" w:rsidRPr="008C6558" w:rsidRDefault="00383AA0" w:rsidP="002F6E08">
            <w:pPr>
              <w:rPr>
                <w:rFonts w:eastAsia="Times New Roman"/>
                <w:color w:val="000000" w:themeColor="text1"/>
              </w:rPr>
            </w:pPr>
            <w:r w:rsidRPr="008C6558">
              <w:rPr>
                <w:rFonts w:eastAsia="Times New Roman"/>
                <w:color w:val="000000" w:themeColor="text1"/>
                <w:sz w:val="22"/>
                <w:szCs w:val="22"/>
              </w:rPr>
              <w:t>Freq,</w:t>
            </w:r>
          </w:p>
        </w:tc>
        <w:tc>
          <w:tcPr>
            <w:tcW w:w="593" w:type="pct"/>
            <w:tcBorders>
              <w:top w:val="nil"/>
              <w:left w:val="nil"/>
              <w:bottom w:val="single" w:sz="4" w:space="0" w:color="auto"/>
              <w:right w:val="single" w:sz="4" w:space="0" w:color="auto"/>
            </w:tcBorders>
            <w:shd w:val="clear" w:color="auto" w:fill="auto"/>
            <w:noWrap/>
            <w:vAlign w:val="bottom"/>
            <w:hideMark/>
          </w:tcPr>
          <w:p w14:paraId="55A8C7C8"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273</w:t>
            </w:r>
          </w:p>
        </w:tc>
        <w:tc>
          <w:tcPr>
            <w:tcW w:w="550" w:type="pct"/>
            <w:tcBorders>
              <w:top w:val="nil"/>
              <w:left w:val="nil"/>
              <w:bottom w:val="single" w:sz="4" w:space="0" w:color="auto"/>
              <w:right w:val="single" w:sz="4" w:space="0" w:color="auto"/>
            </w:tcBorders>
            <w:shd w:val="clear" w:color="auto" w:fill="auto"/>
            <w:noWrap/>
            <w:vAlign w:val="bottom"/>
            <w:hideMark/>
          </w:tcPr>
          <w:p w14:paraId="47051D45"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27</w:t>
            </w:r>
          </w:p>
        </w:tc>
        <w:tc>
          <w:tcPr>
            <w:tcW w:w="579" w:type="pct"/>
            <w:tcBorders>
              <w:top w:val="nil"/>
              <w:left w:val="nil"/>
              <w:bottom w:val="single" w:sz="4" w:space="0" w:color="auto"/>
              <w:right w:val="single" w:sz="4" w:space="0" w:color="auto"/>
            </w:tcBorders>
            <w:shd w:val="clear" w:color="auto" w:fill="auto"/>
            <w:noWrap/>
            <w:vAlign w:val="center"/>
            <w:hideMark/>
          </w:tcPr>
          <w:p w14:paraId="2A40C33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300</w:t>
            </w:r>
          </w:p>
        </w:tc>
        <w:tc>
          <w:tcPr>
            <w:tcW w:w="559" w:type="pct"/>
            <w:tcBorders>
              <w:top w:val="nil"/>
              <w:left w:val="nil"/>
              <w:bottom w:val="single" w:sz="4" w:space="0" w:color="auto"/>
              <w:right w:val="single" w:sz="4" w:space="0" w:color="auto"/>
            </w:tcBorders>
            <w:shd w:val="clear" w:color="auto" w:fill="auto"/>
            <w:noWrap/>
            <w:vAlign w:val="center"/>
            <w:hideMark/>
          </w:tcPr>
          <w:p w14:paraId="118D3AEB"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86</w:t>
            </w:r>
          </w:p>
        </w:tc>
        <w:tc>
          <w:tcPr>
            <w:tcW w:w="908" w:type="pct"/>
            <w:tcBorders>
              <w:top w:val="nil"/>
              <w:left w:val="nil"/>
              <w:bottom w:val="single" w:sz="4" w:space="0" w:color="auto"/>
              <w:right w:val="single" w:sz="4" w:space="0" w:color="auto"/>
            </w:tcBorders>
            <w:shd w:val="clear" w:color="auto" w:fill="auto"/>
            <w:noWrap/>
            <w:vAlign w:val="center"/>
            <w:hideMark/>
          </w:tcPr>
          <w:p w14:paraId="721A1678"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134</w:t>
            </w:r>
          </w:p>
        </w:tc>
        <w:tc>
          <w:tcPr>
            <w:tcW w:w="579" w:type="pct"/>
            <w:gridSpan w:val="2"/>
            <w:tcBorders>
              <w:top w:val="nil"/>
              <w:left w:val="nil"/>
              <w:bottom w:val="single" w:sz="4" w:space="0" w:color="auto"/>
              <w:right w:val="single" w:sz="4" w:space="0" w:color="auto"/>
            </w:tcBorders>
            <w:shd w:val="clear" w:color="auto" w:fill="auto"/>
            <w:noWrap/>
            <w:vAlign w:val="center"/>
            <w:hideMark/>
          </w:tcPr>
          <w:p w14:paraId="6DDCF64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64</w:t>
            </w:r>
          </w:p>
        </w:tc>
        <w:tc>
          <w:tcPr>
            <w:tcW w:w="586" w:type="pct"/>
            <w:tcBorders>
              <w:top w:val="nil"/>
              <w:left w:val="nil"/>
              <w:bottom w:val="single" w:sz="4" w:space="0" w:color="auto"/>
              <w:right w:val="single" w:sz="4" w:space="0" w:color="auto"/>
            </w:tcBorders>
            <w:shd w:val="clear" w:color="auto" w:fill="auto"/>
            <w:noWrap/>
            <w:vAlign w:val="center"/>
            <w:hideMark/>
          </w:tcPr>
          <w:p w14:paraId="50E0BEDC"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284</w:t>
            </w:r>
          </w:p>
        </w:tc>
      </w:tr>
      <w:tr w:rsidR="00383AA0" w:rsidRPr="008C6558" w14:paraId="0173308F" w14:textId="77777777" w:rsidTr="00E65ABB">
        <w:trPr>
          <w:trHeight w:val="114"/>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76C9A2EC" w14:textId="77777777" w:rsidR="00383AA0" w:rsidRPr="008C6558" w:rsidRDefault="00383AA0" w:rsidP="002F6E08">
            <w:pPr>
              <w:rPr>
                <w:rFonts w:eastAsia="Times New Roman"/>
                <w:color w:val="000000" w:themeColor="text1"/>
              </w:rPr>
            </w:pPr>
            <w:r w:rsidRPr="008C6558">
              <w:rPr>
                <w:rFonts w:eastAsia="Times New Roman"/>
                <w:color w:val="000000" w:themeColor="text1"/>
                <w:sz w:val="22"/>
                <w:szCs w:val="22"/>
              </w:rPr>
              <w:t>Percent</w:t>
            </w:r>
          </w:p>
        </w:tc>
        <w:tc>
          <w:tcPr>
            <w:tcW w:w="593" w:type="pct"/>
            <w:tcBorders>
              <w:top w:val="nil"/>
              <w:left w:val="nil"/>
              <w:bottom w:val="single" w:sz="4" w:space="0" w:color="auto"/>
              <w:right w:val="single" w:sz="4" w:space="0" w:color="auto"/>
            </w:tcBorders>
            <w:shd w:val="clear" w:color="auto" w:fill="auto"/>
            <w:noWrap/>
            <w:vAlign w:val="center"/>
            <w:hideMark/>
          </w:tcPr>
          <w:p w14:paraId="307C31CB"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91,1</w:t>
            </w:r>
          </w:p>
        </w:tc>
        <w:tc>
          <w:tcPr>
            <w:tcW w:w="550" w:type="pct"/>
            <w:tcBorders>
              <w:top w:val="nil"/>
              <w:left w:val="nil"/>
              <w:bottom w:val="single" w:sz="4" w:space="0" w:color="auto"/>
              <w:right w:val="single" w:sz="4" w:space="0" w:color="auto"/>
            </w:tcBorders>
            <w:shd w:val="clear" w:color="auto" w:fill="auto"/>
            <w:noWrap/>
            <w:vAlign w:val="center"/>
            <w:hideMark/>
          </w:tcPr>
          <w:p w14:paraId="278F0E8A"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8,9</w:t>
            </w:r>
          </w:p>
        </w:tc>
        <w:tc>
          <w:tcPr>
            <w:tcW w:w="579" w:type="pct"/>
            <w:tcBorders>
              <w:top w:val="nil"/>
              <w:left w:val="nil"/>
              <w:bottom w:val="single" w:sz="4" w:space="0" w:color="auto"/>
              <w:right w:val="single" w:sz="4" w:space="0" w:color="auto"/>
            </w:tcBorders>
            <w:shd w:val="clear" w:color="auto" w:fill="auto"/>
            <w:noWrap/>
            <w:vAlign w:val="center"/>
            <w:hideMark/>
          </w:tcPr>
          <w:p w14:paraId="362D9D2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c>
          <w:tcPr>
            <w:tcW w:w="559" w:type="pct"/>
            <w:tcBorders>
              <w:top w:val="nil"/>
              <w:left w:val="nil"/>
              <w:bottom w:val="single" w:sz="4" w:space="0" w:color="auto"/>
              <w:right w:val="single" w:sz="4" w:space="0" w:color="auto"/>
            </w:tcBorders>
            <w:shd w:val="clear" w:color="auto" w:fill="auto"/>
            <w:noWrap/>
            <w:vAlign w:val="center"/>
            <w:hideMark/>
          </w:tcPr>
          <w:p w14:paraId="0EF28C8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30,2</w:t>
            </w:r>
          </w:p>
        </w:tc>
        <w:tc>
          <w:tcPr>
            <w:tcW w:w="908" w:type="pct"/>
            <w:tcBorders>
              <w:top w:val="nil"/>
              <w:left w:val="nil"/>
              <w:bottom w:val="single" w:sz="4" w:space="0" w:color="auto"/>
              <w:right w:val="single" w:sz="4" w:space="0" w:color="auto"/>
            </w:tcBorders>
            <w:shd w:val="clear" w:color="auto" w:fill="auto"/>
            <w:noWrap/>
            <w:vAlign w:val="center"/>
            <w:hideMark/>
          </w:tcPr>
          <w:p w14:paraId="0A06DD9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47,2</w:t>
            </w:r>
          </w:p>
        </w:tc>
        <w:tc>
          <w:tcPr>
            <w:tcW w:w="579" w:type="pct"/>
            <w:gridSpan w:val="2"/>
            <w:tcBorders>
              <w:top w:val="nil"/>
              <w:left w:val="nil"/>
              <w:bottom w:val="single" w:sz="4" w:space="0" w:color="auto"/>
              <w:right w:val="single" w:sz="4" w:space="0" w:color="auto"/>
            </w:tcBorders>
            <w:shd w:val="clear" w:color="auto" w:fill="auto"/>
            <w:noWrap/>
            <w:vAlign w:val="center"/>
            <w:hideMark/>
          </w:tcPr>
          <w:p w14:paraId="446F673C"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22,6</w:t>
            </w:r>
          </w:p>
        </w:tc>
        <w:tc>
          <w:tcPr>
            <w:tcW w:w="586" w:type="pct"/>
            <w:tcBorders>
              <w:top w:val="nil"/>
              <w:left w:val="nil"/>
              <w:bottom w:val="single" w:sz="4" w:space="0" w:color="auto"/>
              <w:right w:val="single" w:sz="4" w:space="0" w:color="auto"/>
            </w:tcBorders>
            <w:shd w:val="clear" w:color="auto" w:fill="auto"/>
            <w:noWrap/>
            <w:vAlign w:val="center"/>
            <w:hideMark/>
          </w:tcPr>
          <w:p w14:paraId="00D834EE" w14:textId="77777777" w:rsidR="00383AA0" w:rsidRPr="008C6558" w:rsidRDefault="00383AA0" w:rsidP="002F6E08">
            <w:pPr>
              <w:jc w:val="right"/>
              <w:rPr>
                <w:rFonts w:eastAsia="Times New Roman"/>
                <w:color w:val="000000" w:themeColor="text1"/>
              </w:rPr>
            </w:pPr>
            <w:r w:rsidRPr="008C6558">
              <w:rPr>
                <w:rFonts w:eastAsia="Times New Roman"/>
                <w:color w:val="000000" w:themeColor="text1"/>
                <w:sz w:val="22"/>
                <w:szCs w:val="22"/>
              </w:rPr>
              <w:t>100</w:t>
            </w:r>
          </w:p>
        </w:tc>
      </w:tr>
    </w:tbl>
    <w:p w14:paraId="3B1A83DD" w14:textId="77777777" w:rsidR="00383AA0" w:rsidRPr="008C6558" w:rsidRDefault="00383AA0" w:rsidP="002F6E08">
      <w:pPr>
        <w:numPr>
          <w:ilvl w:val="0"/>
          <w:numId w:val="33"/>
        </w:numPr>
        <w:spacing w:before="0" w:after="0"/>
        <w:jc w:val="left"/>
        <w:rPr>
          <w:color w:val="000000" w:themeColor="text1"/>
          <w:sz w:val="22"/>
          <w:szCs w:val="22"/>
        </w:rPr>
      </w:pPr>
      <w:r w:rsidRPr="008C6558">
        <w:rPr>
          <w:color w:val="000000" w:themeColor="text1"/>
          <w:sz w:val="22"/>
          <w:szCs w:val="22"/>
        </w:rPr>
        <w:t>Chú thích: Không có ai có thời gian liên quan đến ĐMC &gt;30 năm</w:t>
      </w:r>
    </w:p>
    <w:p w14:paraId="0341972E" w14:textId="77777777" w:rsidR="00383AA0" w:rsidRPr="008C6558" w:rsidRDefault="00383AA0" w:rsidP="002F6E08">
      <w:pPr>
        <w:ind w:left="720"/>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7EF8FBE2" w14:textId="77777777" w:rsidTr="00E65ABB">
        <w:trPr>
          <w:trHeight w:val="396"/>
        </w:trPr>
        <w:tc>
          <w:tcPr>
            <w:tcW w:w="9674" w:type="dxa"/>
            <w:gridSpan w:val="4"/>
            <w:tcBorders>
              <w:top w:val="nil"/>
              <w:left w:val="nil"/>
              <w:bottom w:val="single" w:sz="4" w:space="0" w:color="auto"/>
              <w:right w:val="nil"/>
            </w:tcBorders>
            <w:shd w:val="clear" w:color="auto" w:fill="auto"/>
            <w:noWrap/>
            <w:vAlign w:val="center"/>
          </w:tcPr>
          <w:p w14:paraId="06517B6F" w14:textId="77777777" w:rsidR="00383AA0" w:rsidRPr="008C6558" w:rsidRDefault="00383AA0" w:rsidP="002F6E08">
            <w:pPr>
              <w:spacing w:before="0" w:after="0"/>
              <w:jc w:val="center"/>
              <w:rPr>
                <w:rFonts w:eastAsia="Times New Roman"/>
                <w:color w:val="000000" w:themeColor="text1"/>
                <w:sz w:val="22"/>
              </w:rPr>
            </w:pPr>
            <w:r w:rsidRPr="008C6558">
              <w:rPr>
                <w:rFonts w:eastAsia="Times New Roman"/>
                <w:b/>
                <w:bCs/>
                <w:color w:val="000000" w:themeColor="text1"/>
                <w:sz w:val="22"/>
                <w:szCs w:val="22"/>
              </w:rPr>
              <w:t>Bảng 7: Vấn đề môi trường chính đang bức xúc hiện ở tỉnh hiện nay</w:t>
            </w:r>
          </w:p>
        </w:tc>
      </w:tr>
      <w:tr w:rsidR="00383AA0" w:rsidRPr="008C6558" w14:paraId="19A3069E" w14:textId="77777777" w:rsidTr="00E65ABB">
        <w:trPr>
          <w:trHeight w:val="292"/>
        </w:trPr>
        <w:tc>
          <w:tcPr>
            <w:tcW w:w="6629" w:type="dxa"/>
            <w:tcBorders>
              <w:top w:val="single" w:sz="4" w:space="0" w:color="auto"/>
            </w:tcBorders>
            <w:shd w:val="clear" w:color="auto" w:fill="auto"/>
            <w:noWrap/>
            <w:vAlign w:val="center"/>
          </w:tcPr>
          <w:p w14:paraId="30E40487" w14:textId="77777777" w:rsidR="00383AA0" w:rsidRPr="008C6558" w:rsidRDefault="00383AA0" w:rsidP="002F6E08">
            <w:pPr>
              <w:spacing w:before="0" w:after="0"/>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(m2c4)</w:t>
            </w:r>
          </w:p>
        </w:tc>
        <w:tc>
          <w:tcPr>
            <w:tcW w:w="923" w:type="dxa"/>
            <w:tcBorders>
              <w:top w:val="single" w:sz="4" w:space="0" w:color="auto"/>
            </w:tcBorders>
            <w:shd w:val="clear" w:color="auto" w:fill="auto"/>
            <w:noWrap/>
            <w:vAlign w:val="center"/>
          </w:tcPr>
          <w:p w14:paraId="368E8E47" w14:textId="77777777" w:rsidR="00383AA0" w:rsidRPr="008C6558" w:rsidRDefault="00383AA0" w:rsidP="002F6E08">
            <w:pPr>
              <w:spacing w:before="0" w:after="0"/>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vAlign w:val="center"/>
          </w:tcPr>
          <w:p w14:paraId="15F50E77" w14:textId="77777777" w:rsidR="00383AA0" w:rsidRPr="008C6558" w:rsidRDefault="00383AA0" w:rsidP="002F6E08">
            <w:pPr>
              <w:spacing w:before="0" w:after="0"/>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left w:w="57" w:type="dxa"/>
              <w:right w:w="57" w:type="dxa"/>
            </w:tcMar>
            <w:vAlign w:val="center"/>
          </w:tcPr>
          <w:p w14:paraId="7538A872" w14:textId="77777777" w:rsidR="00383AA0" w:rsidRPr="008C6558" w:rsidRDefault="00383AA0" w:rsidP="002F6E08">
            <w:pPr>
              <w:spacing w:before="0" w:after="0"/>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4FE02C00" w14:textId="77777777" w:rsidTr="00E65ABB">
        <w:trPr>
          <w:trHeight w:val="292"/>
        </w:trPr>
        <w:tc>
          <w:tcPr>
            <w:tcW w:w="6629" w:type="dxa"/>
            <w:shd w:val="clear" w:color="auto" w:fill="auto"/>
            <w:noWrap/>
            <w:vAlign w:val="center"/>
            <w:hideMark/>
          </w:tcPr>
          <w:p w14:paraId="1E418FC7"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 xml:space="preserve">1.Suy giảm tài nguyên và chất lượng môi trường nước </w:t>
            </w:r>
          </w:p>
        </w:tc>
        <w:tc>
          <w:tcPr>
            <w:tcW w:w="923" w:type="dxa"/>
            <w:shd w:val="clear" w:color="auto" w:fill="auto"/>
            <w:noWrap/>
            <w:vAlign w:val="center"/>
          </w:tcPr>
          <w:p w14:paraId="5435777E"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193</w:t>
            </w:r>
          </w:p>
        </w:tc>
        <w:tc>
          <w:tcPr>
            <w:tcW w:w="925" w:type="dxa"/>
            <w:shd w:val="clear" w:color="auto" w:fill="auto"/>
            <w:noWrap/>
            <w:vAlign w:val="center"/>
          </w:tcPr>
          <w:p w14:paraId="22361170"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16,5</w:t>
            </w:r>
          </w:p>
        </w:tc>
        <w:tc>
          <w:tcPr>
            <w:tcW w:w="1197" w:type="dxa"/>
            <w:shd w:val="clear" w:color="auto" w:fill="auto"/>
            <w:noWrap/>
            <w:vAlign w:val="center"/>
          </w:tcPr>
          <w:p w14:paraId="0F47C869" w14:textId="77777777" w:rsidR="00383AA0" w:rsidRPr="008C6558" w:rsidRDefault="00383AA0" w:rsidP="002F6E08">
            <w:pPr>
              <w:spacing w:before="0" w:after="0"/>
              <w:jc w:val="center"/>
              <w:rPr>
                <w:rFonts w:eastAsia="Times New Roman"/>
                <w:color w:val="000000" w:themeColor="text1"/>
                <w:sz w:val="22"/>
              </w:rPr>
            </w:pPr>
            <w:r w:rsidRPr="008C6558">
              <w:rPr>
                <w:color w:val="000000" w:themeColor="text1"/>
                <w:sz w:val="22"/>
                <w:szCs w:val="22"/>
              </w:rPr>
              <w:t>1</w:t>
            </w:r>
          </w:p>
        </w:tc>
      </w:tr>
      <w:tr w:rsidR="00383AA0" w:rsidRPr="008C6558" w14:paraId="3AE3ADC2" w14:textId="77777777" w:rsidTr="00E65ABB">
        <w:trPr>
          <w:trHeight w:val="292"/>
        </w:trPr>
        <w:tc>
          <w:tcPr>
            <w:tcW w:w="6629" w:type="dxa"/>
            <w:shd w:val="clear" w:color="auto" w:fill="auto"/>
            <w:noWrap/>
            <w:vAlign w:val="center"/>
            <w:hideMark/>
          </w:tcPr>
          <w:p w14:paraId="6604DD41"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 xml:space="preserve">2.Ô nhiễm và suy thoái môi trường đất </w:t>
            </w:r>
          </w:p>
        </w:tc>
        <w:tc>
          <w:tcPr>
            <w:tcW w:w="923" w:type="dxa"/>
            <w:shd w:val="clear" w:color="auto" w:fill="auto"/>
            <w:noWrap/>
            <w:vAlign w:val="center"/>
          </w:tcPr>
          <w:p w14:paraId="63A8FDF9"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166</w:t>
            </w:r>
          </w:p>
        </w:tc>
        <w:tc>
          <w:tcPr>
            <w:tcW w:w="925" w:type="dxa"/>
            <w:shd w:val="clear" w:color="auto" w:fill="auto"/>
            <w:noWrap/>
            <w:vAlign w:val="center"/>
          </w:tcPr>
          <w:p w14:paraId="652420DB"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14,2</w:t>
            </w:r>
          </w:p>
        </w:tc>
        <w:tc>
          <w:tcPr>
            <w:tcW w:w="1197" w:type="dxa"/>
            <w:shd w:val="clear" w:color="auto" w:fill="auto"/>
            <w:noWrap/>
            <w:vAlign w:val="center"/>
          </w:tcPr>
          <w:p w14:paraId="360D64E0" w14:textId="77777777" w:rsidR="00383AA0" w:rsidRPr="008C6558" w:rsidRDefault="00383AA0" w:rsidP="002F6E08">
            <w:pPr>
              <w:spacing w:before="0" w:after="0"/>
              <w:jc w:val="center"/>
              <w:rPr>
                <w:rFonts w:eastAsia="Times New Roman"/>
                <w:color w:val="000000" w:themeColor="text1"/>
                <w:sz w:val="22"/>
              </w:rPr>
            </w:pPr>
            <w:r w:rsidRPr="008C6558">
              <w:rPr>
                <w:color w:val="000000" w:themeColor="text1"/>
                <w:sz w:val="22"/>
                <w:szCs w:val="22"/>
              </w:rPr>
              <w:t>5</w:t>
            </w:r>
          </w:p>
        </w:tc>
      </w:tr>
      <w:tr w:rsidR="00383AA0" w:rsidRPr="008C6558" w14:paraId="2BEF79B9" w14:textId="77777777" w:rsidTr="00E65ABB">
        <w:trPr>
          <w:trHeight w:val="292"/>
        </w:trPr>
        <w:tc>
          <w:tcPr>
            <w:tcW w:w="6629" w:type="dxa"/>
            <w:shd w:val="clear" w:color="auto" w:fill="auto"/>
            <w:noWrap/>
            <w:vAlign w:val="center"/>
            <w:hideMark/>
          </w:tcPr>
          <w:p w14:paraId="4B8DB0C9"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3. Suy giảm chất lượng môi trường không khí</w:t>
            </w:r>
          </w:p>
        </w:tc>
        <w:tc>
          <w:tcPr>
            <w:tcW w:w="923" w:type="dxa"/>
            <w:shd w:val="clear" w:color="auto" w:fill="auto"/>
            <w:noWrap/>
            <w:vAlign w:val="center"/>
          </w:tcPr>
          <w:p w14:paraId="15C3E989"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171</w:t>
            </w:r>
          </w:p>
        </w:tc>
        <w:tc>
          <w:tcPr>
            <w:tcW w:w="925" w:type="dxa"/>
            <w:shd w:val="clear" w:color="auto" w:fill="auto"/>
            <w:noWrap/>
            <w:vAlign w:val="center"/>
          </w:tcPr>
          <w:p w14:paraId="17E2F06F"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14,6</w:t>
            </w:r>
          </w:p>
        </w:tc>
        <w:tc>
          <w:tcPr>
            <w:tcW w:w="1197" w:type="dxa"/>
            <w:shd w:val="clear" w:color="auto" w:fill="auto"/>
            <w:noWrap/>
            <w:vAlign w:val="center"/>
          </w:tcPr>
          <w:p w14:paraId="782E869F" w14:textId="77777777" w:rsidR="00383AA0" w:rsidRPr="008C6558" w:rsidRDefault="00383AA0" w:rsidP="002F6E08">
            <w:pPr>
              <w:spacing w:before="0" w:after="0"/>
              <w:jc w:val="center"/>
              <w:rPr>
                <w:rFonts w:eastAsia="Times New Roman"/>
                <w:color w:val="000000" w:themeColor="text1"/>
                <w:sz w:val="22"/>
              </w:rPr>
            </w:pPr>
            <w:r w:rsidRPr="008C6558">
              <w:rPr>
                <w:color w:val="000000" w:themeColor="text1"/>
                <w:sz w:val="22"/>
                <w:szCs w:val="22"/>
              </w:rPr>
              <w:t>4</w:t>
            </w:r>
          </w:p>
        </w:tc>
      </w:tr>
      <w:tr w:rsidR="00383AA0" w:rsidRPr="008C6558" w14:paraId="651AC255" w14:textId="77777777" w:rsidTr="00E65ABB">
        <w:trPr>
          <w:trHeight w:val="292"/>
        </w:trPr>
        <w:tc>
          <w:tcPr>
            <w:tcW w:w="6629" w:type="dxa"/>
            <w:shd w:val="clear" w:color="auto" w:fill="auto"/>
            <w:noWrap/>
            <w:vAlign w:val="center"/>
            <w:hideMark/>
          </w:tcPr>
          <w:p w14:paraId="1D1D80B5"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 xml:space="preserve">4. Suy giảm tài nguyên thiên nhiên và đa dạng sinh học </w:t>
            </w:r>
          </w:p>
        </w:tc>
        <w:tc>
          <w:tcPr>
            <w:tcW w:w="923" w:type="dxa"/>
            <w:shd w:val="clear" w:color="auto" w:fill="auto"/>
            <w:noWrap/>
            <w:vAlign w:val="center"/>
          </w:tcPr>
          <w:p w14:paraId="0FDF52B5"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182</w:t>
            </w:r>
          </w:p>
        </w:tc>
        <w:tc>
          <w:tcPr>
            <w:tcW w:w="925" w:type="dxa"/>
            <w:shd w:val="clear" w:color="auto" w:fill="auto"/>
            <w:noWrap/>
            <w:vAlign w:val="center"/>
          </w:tcPr>
          <w:p w14:paraId="0574B104"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15,6</w:t>
            </w:r>
          </w:p>
        </w:tc>
        <w:tc>
          <w:tcPr>
            <w:tcW w:w="1197" w:type="dxa"/>
            <w:shd w:val="clear" w:color="auto" w:fill="auto"/>
            <w:noWrap/>
            <w:vAlign w:val="center"/>
          </w:tcPr>
          <w:p w14:paraId="68B78FF6" w14:textId="77777777" w:rsidR="00383AA0" w:rsidRPr="008C6558" w:rsidRDefault="00383AA0" w:rsidP="002F6E08">
            <w:pPr>
              <w:spacing w:before="0" w:after="0"/>
              <w:jc w:val="center"/>
              <w:rPr>
                <w:rFonts w:eastAsia="Times New Roman"/>
                <w:color w:val="000000" w:themeColor="text1"/>
                <w:sz w:val="22"/>
              </w:rPr>
            </w:pPr>
            <w:r w:rsidRPr="008C6558">
              <w:rPr>
                <w:color w:val="000000" w:themeColor="text1"/>
                <w:sz w:val="22"/>
                <w:szCs w:val="22"/>
              </w:rPr>
              <w:t>3</w:t>
            </w:r>
          </w:p>
        </w:tc>
      </w:tr>
      <w:tr w:rsidR="00383AA0" w:rsidRPr="008C6558" w14:paraId="41B09BF2" w14:textId="77777777" w:rsidTr="00E65ABB">
        <w:trPr>
          <w:trHeight w:val="292"/>
        </w:trPr>
        <w:tc>
          <w:tcPr>
            <w:tcW w:w="6629" w:type="dxa"/>
            <w:shd w:val="clear" w:color="auto" w:fill="auto"/>
            <w:noWrap/>
            <w:vAlign w:val="center"/>
            <w:hideMark/>
          </w:tcPr>
          <w:p w14:paraId="4E9E1B48" w14:textId="77777777" w:rsidR="00383AA0" w:rsidRPr="008C6558" w:rsidRDefault="00383AA0" w:rsidP="002F6E08">
            <w:pPr>
              <w:spacing w:before="0" w:after="0"/>
              <w:rPr>
                <w:rFonts w:eastAsia="Times New Roman"/>
                <w:color w:val="000000" w:themeColor="text1"/>
                <w:sz w:val="22"/>
              </w:rPr>
            </w:pPr>
            <w:r w:rsidRPr="008C6558">
              <w:rPr>
                <w:rFonts w:eastAsia="Times New Roman"/>
                <w:color w:val="000000" w:themeColor="text1"/>
                <w:sz w:val="22"/>
                <w:szCs w:val="22"/>
              </w:rPr>
              <w:t>5. Áp lực gia tăng chất thải rắn và nước thải</w:t>
            </w:r>
          </w:p>
        </w:tc>
        <w:tc>
          <w:tcPr>
            <w:tcW w:w="923" w:type="dxa"/>
            <w:shd w:val="clear" w:color="auto" w:fill="auto"/>
            <w:noWrap/>
            <w:vAlign w:val="center"/>
          </w:tcPr>
          <w:p w14:paraId="22898248"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193</w:t>
            </w:r>
          </w:p>
        </w:tc>
        <w:tc>
          <w:tcPr>
            <w:tcW w:w="925" w:type="dxa"/>
            <w:shd w:val="clear" w:color="auto" w:fill="auto"/>
            <w:noWrap/>
            <w:vAlign w:val="center"/>
          </w:tcPr>
          <w:p w14:paraId="1057D7EE"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16,5</w:t>
            </w:r>
          </w:p>
        </w:tc>
        <w:tc>
          <w:tcPr>
            <w:tcW w:w="1197" w:type="dxa"/>
            <w:shd w:val="clear" w:color="auto" w:fill="auto"/>
            <w:noWrap/>
            <w:vAlign w:val="center"/>
          </w:tcPr>
          <w:p w14:paraId="15037BC9" w14:textId="77777777" w:rsidR="00383AA0" w:rsidRPr="008C6558" w:rsidRDefault="00383AA0" w:rsidP="002F6E08">
            <w:pPr>
              <w:spacing w:before="0" w:after="0"/>
              <w:jc w:val="center"/>
              <w:rPr>
                <w:rFonts w:eastAsia="Times New Roman"/>
                <w:color w:val="000000" w:themeColor="text1"/>
                <w:sz w:val="22"/>
              </w:rPr>
            </w:pPr>
            <w:r w:rsidRPr="008C6558">
              <w:rPr>
                <w:color w:val="000000" w:themeColor="text1"/>
                <w:sz w:val="22"/>
                <w:szCs w:val="22"/>
              </w:rPr>
              <w:t>2</w:t>
            </w:r>
          </w:p>
        </w:tc>
      </w:tr>
      <w:tr w:rsidR="00383AA0" w:rsidRPr="008C6558" w14:paraId="65315D8D" w14:textId="77777777" w:rsidTr="00E65ABB">
        <w:trPr>
          <w:trHeight w:val="292"/>
        </w:trPr>
        <w:tc>
          <w:tcPr>
            <w:tcW w:w="6629" w:type="dxa"/>
            <w:shd w:val="clear" w:color="auto" w:fill="auto"/>
            <w:noWrap/>
            <w:vAlign w:val="center"/>
            <w:hideMark/>
          </w:tcPr>
          <w:p w14:paraId="2F5B6928" w14:textId="77777777" w:rsidR="00383AA0" w:rsidRPr="008C6558" w:rsidRDefault="00383AA0" w:rsidP="002F6E08">
            <w:pPr>
              <w:spacing w:before="0" w:after="0"/>
              <w:rPr>
                <w:rFonts w:eastAsia="Times New Roman"/>
                <w:color w:val="000000" w:themeColor="text1"/>
                <w:sz w:val="22"/>
              </w:rPr>
            </w:pPr>
            <w:r w:rsidRPr="008C6558">
              <w:rPr>
                <w:rFonts w:eastAsia="Times New Roman"/>
                <w:color w:val="000000" w:themeColor="text1"/>
                <w:sz w:val="22"/>
                <w:szCs w:val="22"/>
              </w:rPr>
              <w:t>6. Ô nhiễm môi trường do hoạt động chăn nuôi</w:t>
            </w:r>
          </w:p>
        </w:tc>
        <w:tc>
          <w:tcPr>
            <w:tcW w:w="923" w:type="dxa"/>
            <w:shd w:val="clear" w:color="auto" w:fill="auto"/>
            <w:noWrap/>
            <w:vAlign w:val="center"/>
          </w:tcPr>
          <w:p w14:paraId="60DDFFFE"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123</w:t>
            </w:r>
          </w:p>
        </w:tc>
        <w:tc>
          <w:tcPr>
            <w:tcW w:w="925" w:type="dxa"/>
            <w:shd w:val="clear" w:color="auto" w:fill="auto"/>
            <w:noWrap/>
            <w:vAlign w:val="center"/>
          </w:tcPr>
          <w:p w14:paraId="3FB292A8" w14:textId="77777777" w:rsidR="00383AA0" w:rsidRPr="008C6558" w:rsidRDefault="00383AA0" w:rsidP="002F6E08">
            <w:pPr>
              <w:spacing w:before="0" w:after="0"/>
              <w:jc w:val="right"/>
              <w:rPr>
                <w:rFonts w:eastAsia="Times New Roman"/>
                <w:color w:val="000000" w:themeColor="text1"/>
                <w:sz w:val="22"/>
              </w:rPr>
            </w:pPr>
            <w:r w:rsidRPr="008C6558">
              <w:rPr>
                <w:color w:val="000000" w:themeColor="text1"/>
                <w:sz w:val="22"/>
                <w:szCs w:val="22"/>
              </w:rPr>
              <w:t>10,5</w:t>
            </w:r>
          </w:p>
        </w:tc>
        <w:tc>
          <w:tcPr>
            <w:tcW w:w="1197" w:type="dxa"/>
            <w:shd w:val="clear" w:color="auto" w:fill="auto"/>
            <w:noWrap/>
            <w:vAlign w:val="center"/>
          </w:tcPr>
          <w:p w14:paraId="40B119A3" w14:textId="77777777" w:rsidR="00383AA0" w:rsidRPr="008C6558" w:rsidRDefault="00383AA0" w:rsidP="002F6E08">
            <w:pPr>
              <w:spacing w:before="0" w:after="0"/>
              <w:jc w:val="center"/>
              <w:rPr>
                <w:rFonts w:eastAsia="Times New Roman"/>
                <w:color w:val="000000" w:themeColor="text1"/>
                <w:sz w:val="22"/>
              </w:rPr>
            </w:pPr>
            <w:r w:rsidRPr="008C6558">
              <w:rPr>
                <w:color w:val="000000" w:themeColor="text1"/>
                <w:sz w:val="22"/>
                <w:szCs w:val="22"/>
              </w:rPr>
              <w:t>7</w:t>
            </w:r>
          </w:p>
        </w:tc>
      </w:tr>
      <w:tr w:rsidR="00383AA0" w:rsidRPr="008C6558" w14:paraId="1329B019" w14:textId="77777777" w:rsidTr="00E65ABB">
        <w:trPr>
          <w:trHeight w:val="616"/>
        </w:trPr>
        <w:tc>
          <w:tcPr>
            <w:tcW w:w="6629" w:type="dxa"/>
            <w:shd w:val="clear" w:color="auto" w:fill="auto"/>
            <w:vAlign w:val="center"/>
            <w:hideMark/>
          </w:tcPr>
          <w:p w14:paraId="31DED42C" w14:textId="77777777" w:rsidR="00383AA0" w:rsidRPr="008C6558" w:rsidRDefault="00383AA0" w:rsidP="002F6E08">
            <w:pPr>
              <w:spacing w:before="0" w:after="0"/>
              <w:rPr>
                <w:rFonts w:eastAsia="Times New Roman"/>
                <w:color w:val="000000" w:themeColor="text1"/>
                <w:sz w:val="22"/>
              </w:rPr>
            </w:pPr>
            <w:r w:rsidRPr="008C6558">
              <w:rPr>
                <w:rFonts w:eastAsia="Times New Roman"/>
                <w:color w:val="000000" w:themeColor="text1"/>
                <w:sz w:val="22"/>
                <w:szCs w:val="22"/>
              </w:rPr>
              <w:t>7. Ô nhiễm môi trường do bao gói thuốc BVTV sau sử dụng trên đồng ruộng</w:t>
            </w:r>
          </w:p>
        </w:tc>
        <w:tc>
          <w:tcPr>
            <w:tcW w:w="923" w:type="dxa"/>
            <w:shd w:val="clear" w:color="auto" w:fill="auto"/>
            <w:noWrap/>
            <w:vAlign w:val="center"/>
          </w:tcPr>
          <w:p w14:paraId="4C7E6FAE" w14:textId="77777777" w:rsidR="00383AA0" w:rsidRPr="008C6558" w:rsidRDefault="00383AA0" w:rsidP="002F6E08">
            <w:pPr>
              <w:spacing w:before="0" w:after="0"/>
              <w:jc w:val="right"/>
              <w:rPr>
                <w:color w:val="000000" w:themeColor="text1"/>
                <w:sz w:val="22"/>
              </w:rPr>
            </w:pPr>
            <w:r w:rsidRPr="008C6558">
              <w:rPr>
                <w:color w:val="000000" w:themeColor="text1"/>
                <w:sz w:val="22"/>
                <w:szCs w:val="22"/>
              </w:rPr>
              <w:t>139</w:t>
            </w:r>
          </w:p>
        </w:tc>
        <w:tc>
          <w:tcPr>
            <w:tcW w:w="925" w:type="dxa"/>
            <w:shd w:val="clear" w:color="auto" w:fill="auto"/>
            <w:noWrap/>
            <w:vAlign w:val="center"/>
          </w:tcPr>
          <w:p w14:paraId="298F3BEE" w14:textId="77777777" w:rsidR="00383AA0" w:rsidRPr="008C6558" w:rsidRDefault="00383AA0" w:rsidP="002F6E08">
            <w:pPr>
              <w:spacing w:before="0" w:after="0"/>
              <w:jc w:val="right"/>
              <w:rPr>
                <w:color w:val="000000" w:themeColor="text1"/>
                <w:sz w:val="22"/>
              </w:rPr>
            </w:pPr>
            <w:r w:rsidRPr="008C6558">
              <w:rPr>
                <w:color w:val="000000" w:themeColor="text1"/>
                <w:sz w:val="22"/>
                <w:szCs w:val="22"/>
              </w:rPr>
              <w:t>11,9</w:t>
            </w:r>
          </w:p>
        </w:tc>
        <w:tc>
          <w:tcPr>
            <w:tcW w:w="1197" w:type="dxa"/>
            <w:shd w:val="clear" w:color="auto" w:fill="auto"/>
            <w:noWrap/>
            <w:vAlign w:val="center"/>
          </w:tcPr>
          <w:p w14:paraId="76FAEB81" w14:textId="77777777" w:rsidR="00383AA0" w:rsidRPr="008C6558" w:rsidRDefault="00383AA0" w:rsidP="002F6E08">
            <w:pPr>
              <w:spacing w:before="0" w:after="0"/>
              <w:jc w:val="center"/>
              <w:rPr>
                <w:rFonts w:eastAsia="Times New Roman"/>
                <w:color w:val="000000" w:themeColor="text1"/>
                <w:sz w:val="22"/>
              </w:rPr>
            </w:pPr>
            <w:r w:rsidRPr="008C6558">
              <w:rPr>
                <w:color w:val="000000" w:themeColor="text1"/>
                <w:sz w:val="22"/>
                <w:szCs w:val="22"/>
              </w:rPr>
              <w:t>6</w:t>
            </w:r>
          </w:p>
        </w:tc>
      </w:tr>
      <w:tr w:rsidR="00383AA0" w:rsidRPr="008C6558" w14:paraId="7FD7F970" w14:textId="77777777" w:rsidTr="00E65ABB">
        <w:trPr>
          <w:trHeight w:val="275"/>
        </w:trPr>
        <w:tc>
          <w:tcPr>
            <w:tcW w:w="6629" w:type="dxa"/>
            <w:shd w:val="clear" w:color="auto" w:fill="auto"/>
            <w:vAlign w:val="center"/>
          </w:tcPr>
          <w:p w14:paraId="415568DA" w14:textId="77777777" w:rsidR="00383AA0" w:rsidRPr="008C6558" w:rsidRDefault="00383AA0" w:rsidP="002F6E08">
            <w:pPr>
              <w:spacing w:before="0" w:after="0"/>
              <w:rPr>
                <w:rFonts w:eastAsia="Times New Roman"/>
                <w:color w:val="000000" w:themeColor="text1"/>
                <w:sz w:val="22"/>
              </w:rPr>
            </w:pPr>
            <w:r w:rsidRPr="008C6558">
              <w:rPr>
                <w:rFonts w:eastAsia="Times New Roman"/>
                <w:color w:val="000000" w:themeColor="text1"/>
                <w:sz w:val="22"/>
                <w:szCs w:val="22"/>
              </w:rPr>
              <w:t>Tổng số</w:t>
            </w:r>
          </w:p>
        </w:tc>
        <w:tc>
          <w:tcPr>
            <w:tcW w:w="923" w:type="dxa"/>
            <w:shd w:val="clear" w:color="auto" w:fill="auto"/>
            <w:noWrap/>
            <w:vAlign w:val="center"/>
          </w:tcPr>
          <w:p w14:paraId="04A44EC3" w14:textId="77777777" w:rsidR="00383AA0" w:rsidRPr="008C6558" w:rsidRDefault="00383AA0" w:rsidP="002F6E08">
            <w:pPr>
              <w:spacing w:before="0" w:after="0"/>
              <w:jc w:val="right"/>
              <w:rPr>
                <w:color w:val="000000" w:themeColor="text1"/>
                <w:sz w:val="22"/>
              </w:rPr>
            </w:pPr>
            <w:r w:rsidRPr="008C6558">
              <w:rPr>
                <w:color w:val="000000" w:themeColor="text1"/>
                <w:sz w:val="22"/>
                <w:szCs w:val="22"/>
              </w:rPr>
              <w:t>1168</w:t>
            </w:r>
          </w:p>
        </w:tc>
        <w:tc>
          <w:tcPr>
            <w:tcW w:w="925" w:type="dxa"/>
            <w:shd w:val="clear" w:color="auto" w:fill="auto"/>
            <w:noWrap/>
            <w:vAlign w:val="center"/>
          </w:tcPr>
          <w:p w14:paraId="2E6E40F8" w14:textId="77777777" w:rsidR="00383AA0" w:rsidRPr="008C6558" w:rsidRDefault="00383AA0" w:rsidP="002F6E08">
            <w:pPr>
              <w:spacing w:before="0" w:after="0"/>
              <w:jc w:val="right"/>
              <w:rPr>
                <w:color w:val="000000" w:themeColor="text1"/>
                <w:sz w:val="22"/>
              </w:rPr>
            </w:pPr>
            <w:r w:rsidRPr="008C6558">
              <w:rPr>
                <w:color w:val="000000" w:themeColor="text1"/>
                <w:sz w:val="22"/>
                <w:szCs w:val="22"/>
              </w:rPr>
              <w:t>100</w:t>
            </w:r>
          </w:p>
        </w:tc>
        <w:tc>
          <w:tcPr>
            <w:tcW w:w="1197" w:type="dxa"/>
            <w:shd w:val="clear" w:color="auto" w:fill="auto"/>
            <w:noWrap/>
            <w:vAlign w:val="center"/>
          </w:tcPr>
          <w:p w14:paraId="56BF316D" w14:textId="77777777" w:rsidR="00383AA0" w:rsidRPr="008C6558" w:rsidRDefault="00383AA0" w:rsidP="002F6E08">
            <w:pPr>
              <w:spacing w:before="0" w:after="0"/>
              <w:rPr>
                <w:color w:val="000000" w:themeColor="text1"/>
                <w:sz w:val="22"/>
              </w:rPr>
            </w:pPr>
          </w:p>
        </w:tc>
      </w:tr>
      <w:tr w:rsidR="00383AA0" w:rsidRPr="008C6558" w14:paraId="1076D496" w14:textId="77777777" w:rsidTr="00E65ABB">
        <w:trPr>
          <w:trHeight w:val="278"/>
        </w:trPr>
        <w:tc>
          <w:tcPr>
            <w:tcW w:w="6629" w:type="dxa"/>
            <w:shd w:val="clear" w:color="auto" w:fill="auto"/>
            <w:vAlign w:val="center"/>
          </w:tcPr>
          <w:p w14:paraId="1B892B89" w14:textId="77777777" w:rsidR="00383AA0" w:rsidRPr="008C6558" w:rsidRDefault="00383AA0" w:rsidP="002F6E08">
            <w:pPr>
              <w:spacing w:before="0" w:after="0"/>
              <w:rPr>
                <w:rFonts w:eastAsia="Times New Roman"/>
                <w:color w:val="000000" w:themeColor="text1"/>
                <w:sz w:val="22"/>
              </w:rPr>
            </w:pPr>
            <w:r w:rsidRPr="008C6558">
              <w:rPr>
                <w:rFonts w:eastAsia="Times New Roman"/>
                <w:color w:val="000000" w:themeColor="text1"/>
                <w:sz w:val="22"/>
                <w:szCs w:val="22"/>
              </w:rPr>
              <w:t>Số lượng vấn đề bình quân mà người được phỏng vấn chọn</w:t>
            </w:r>
          </w:p>
        </w:tc>
        <w:tc>
          <w:tcPr>
            <w:tcW w:w="923" w:type="dxa"/>
            <w:shd w:val="clear" w:color="auto" w:fill="auto"/>
            <w:noWrap/>
            <w:vAlign w:val="center"/>
          </w:tcPr>
          <w:p w14:paraId="7857E555" w14:textId="77777777" w:rsidR="00383AA0" w:rsidRPr="008C6558" w:rsidRDefault="00383AA0" w:rsidP="002F6E08">
            <w:pPr>
              <w:spacing w:before="0" w:after="0"/>
              <w:jc w:val="right"/>
              <w:rPr>
                <w:color w:val="000000" w:themeColor="text1"/>
                <w:sz w:val="22"/>
              </w:rPr>
            </w:pPr>
            <w:r w:rsidRPr="008C6558">
              <w:rPr>
                <w:color w:val="000000" w:themeColor="text1"/>
                <w:sz w:val="22"/>
                <w:szCs w:val="22"/>
              </w:rPr>
              <w:t>3,9</w:t>
            </w:r>
          </w:p>
        </w:tc>
        <w:tc>
          <w:tcPr>
            <w:tcW w:w="925" w:type="dxa"/>
            <w:shd w:val="clear" w:color="auto" w:fill="auto"/>
            <w:noWrap/>
            <w:vAlign w:val="center"/>
          </w:tcPr>
          <w:p w14:paraId="5F05E16B" w14:textId="77777777" w:rsidR="00383AA0" w:rsidRPr="008C6558" w:rsidRDefault="00383AA0" w:rsidP="002F6E08">
            <w:pPr>
              <w:spacing w:before="0" w:after="0"/>
              <w:rPr>
                <w:color w:val="000000" w:themeColor="text1"/>
                <w:sz w:val="22"/>
              </w:rPr>
            </w:pPr>
          </w:p>
        </w:tc>
        <w:tc>
          <w:tcPr>
            <w:tcW w:w="1197" w:type="dxa"/>
            <w:shd w:val="clear" w:color="auto" w:fill="auto"/>
            <w:noWrap/>
            <w:vAlign w:val="center"/>
          </w:tcPr>
          <w:p w14:paraId="7FA5A34E" w14:textId="77777777" w:rsidR="00383AA0" w:rsidRPr="008C6558" w:rsidRDefault="00383AA0" w:rsidP="002F6E08">
            <w:pPr>
              <w:spacing w:before="0" w:after="0"/>
              <w:rPr>
                <w:color w:val="000000" w:themeColor="text1"/>
                <w:sz w:val="22"/>
              </w:rPr>
            </w:pPr>
          </w:p>
        </w:tc>
      </w:tr>
    </w:tbl>
    <w:p w14:paraId="39C62BAD"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764321C6" w14:textId="77777777" w:rsidTr="00E65ABB">
        <w:trPr>
          <w:trHeight w:val="396"/>
        </w:trPr>
        <w:tc>
          <w:tcPr>
            <w:tcW w:w="9674" w:type="dxa"/>
            <w:gridSpan w:val="4"/>
            <w:tcBorders>
              <w:top w:val="nil"/>
              <w:left w:val="nil"/>
              <w:bottom w:val="single" w:sz="4" w:space="0" w:color="auto"/>
              <w:right w:val="nil"/>
            </w:tcBorders>
            <w:shd w:val="clear" w:color="auto" w:fill="auto"/>
            <w:noWrap/>
            <w:vAlign w:val="bottom"/>
          </w:tcPr>
          <w:p w14:paraId="028653A2" w14:textId="77777777" w:rsidR="00383AA0" w:rsidRPr="008C6558" w:rsidRDefault="00383AA0" w:rsidP="002F6E08">
            <w:pPr>
              <w:jc w:val="center"/>
              <w:rPr>
                <w:rFonts w:eastAsia="Times New Roman"/>
                <w:color w:val="000000" w:themeColor="text1"/>
                <w:sz w:val="22"/>
              </w:rPr>
            </w:pPr>
            <w:r w:rsidRPr="008C6558">
              <w:rPr>
                <w:rFonts w:eastAsia="Times New Roman"/>
                <w:b/>
                <w:bCs/>
                <w:color w:val="000000" w:themeColor="text1"/>
                <w:sz w:val="22"/>
                <w:szCs w:val="22"/>
              </w:rPr>
              <w:t>Bảng 8. Các vấn đề môi trường cần ưu tiên nghiên cứu trong ĐMC QHT 2021-2030</w:t>
            </w:r>
          </w:p>
        </w:tc>
      </w:tr>
      <w:tr w:rsidR="00383AA0" w:rsidRPr="008C6558" w14:paraId="4B498FA9" w14:textId="77777777" w:rsidTr="00E65ABB">
        <w:trPr>
          <w:trHeight w:val="292"/>
        </w:trPr>
        <w:tc>
          <w:tcPr>
            <w:tcW w:w="6629" w:type="dxa"/>
            <w:tcBorders>
              <w:top w:val="single" w:sz="4" w:space="0" w:color="auto"/>
            </w:tcBorders>
            <w:shd w:val="clear" w:color="auto" w:fill="auto"/>
            <w:noWrap/>
            <w:vAlign w:val="bottom"/>
          </w:tcPr>
          <w:p w14:paraId="0873A46B"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(m2c5)</w:t>
            </w:r>
          </w:p>
        </w:tc>
        <w:tc>
          <w:tcPr>
            <w:tcW w:w="923" w:type="dxa"/>
            <w:tcBorders>
              <w:top w:val="single" w:sz="4" w:space="0" w:color="auto"/>
            </w:tcBorders>
            <w:shd w:val="clear" w:color="auto" w:fill="auto"/>
            <w:noWrap/>
            <w:vAlign w:val="bottom"/>
          </w:tcPr>
          <w:p w14:paraId="57774E3F"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vAlign w:val="bottom"/>
          </w:tcPr>
          <w:p w14:paraId="1701BBA1"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left w:w="57" w:type="dxa"/>
              <w:right w:w="57" w:type="dxa"/>
            </w:tcMar>
            <w:vAlign w:val="bottom"/>
          </w:tcPr>
          <w:p w14:paraId="3887C2D1"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27A7420F" w14:textId="77777777" w:rsidTr="00E65ABB">
        <w:trPr>
          <w:trHeight w:val="292"/>
        </w:trPr>
        <w:tc>
          <w:tcPr>
            <w:tcW w:w="6629" w:type="dxa"/>
            <w:shd w:val="clear" w:color="auto" w:fill="auto"/>
            <w:noWrap/>
            <w:vAlign w:val="bottom"/>
          </w:tcPr>
          <w:p w14:paraId="60192806" w14:textId="77777777" w:rsidR="00383AA0" w:rsidRPr="008C6558" w:rsidRDefault="00383AA0" w:rsidP="002F6E08">
            <w:pPr>
              <w:tabs>
                <w:tab w:val="left" w:leader="dot" w:pos="9214"/>
              </w:tabs>
              <w:rPr>
                <w:color w:val="000000" w:themeColor="text1"/>
                <w:sz w:val="22"/>
                <w:lang w:val="nl-NL"/>
              </w:rPr>
            </w:pPr>
            <w:r w:rsidRPr="008C6558">
              <w:rPr>
                <w:bCs/>
                <w:iCs/>
                <w:color w:val="000000" w:themeColor="text1"/>
                <w:sz w:val="22"/>
                <w:szCs w:val="22"/>
                <w:lang w:val="nl-NL"/>
              </w:rPr>
              <w:t>1. Suy giảm tài nguyên và chất lượng nước</w:t>
            </w:r>
            <w:r w:rsidRPr="008C6558">
              <w:rPr>
                <w:color w:val="000000" w:themeColor="text1"/>
                <w:sz w:val="22"/>
                <w:szCs w:val="22"/>
                <w:lang w:val="nl-NL"/>
              </w:rPr>
              <w:t xml:space="preserve">  </w:t>
            </w:r>
          </w:p>
        </w:tc>
        <w:tc>
          <w:tcPr>
            <w:tcW w:w="923" w:type="dxa"/>
            <w:shd w:val="clear" w:color="auto" w:fill="auto"/>
            <w:noWrap/>
            <w:vAlign w:val="center"/>
          </w:tcPr>
          <w:p w14:paraId="40216205"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177</w:t>
            </w:r>
          </w:p>
        </w:tc>
        <w:tc>
          <w:tcPr>
            <w:tcW w:w="925" w:type="dxa"/>
            <w:shd w:val="clear" w:color="auto" w:fill="auto"/>
            <w:noWrap/>
            <w:vAlign w:val="center"/>
          </w:tcPr>
          <w:p w14:paraId="5BBA2C9C"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16,3</w:t>
            </w:r>
          </w:p>
        </w:tc>
        <w:tc>
          <w:tcPr>
            <w:tcW w:w="1197" w:type="dxa"/>
            <w:shd w:val="clear" w:color="auto" w:fill="auto"/>
            <w:noWrap/>
            <w:vAlign w:val="bottom"/>
          </w:tcPr>
          <w:p w14:paraId="104E51DD"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1</w:t>
            </w:r>
          </w:p>
        </w:tc>
      </w:tr>
      <w:tr w:rsidR="00383AA0" w:rsidRPr="008C6558" w14:paraId="0265C36B" w14:textId="77777777" w:rsidTr="00E65ABB">
        <w:trPr>
          <w:trHeight w:val="292"/>
        </w:trPr>
        <w:tc>
          <w:tcPr>
            <w:tcW w:w="6629" w:type="dxa"/>
            <w:shd w:val="clear" w:color="auto" w:fill="auto"/>
            <w:noWrap/>
            <w:vAlign w:val="bottom"/>
          </w:tcPr>
          <w:p w14:paraId="569E0AD2" w14:textId="77777777" w:rsidR="00383AA0" w:rsidRPr="008C6558" w:rsidRDefault="00383AA0" w:rsidP="002F6E08">
            <w:pPr>
              <w:tabs>
                <w:tab w:val="left" w:leader="dot" w:pos="9214"/>
              </w:tabs>
              <w:rPr>
                <w:bCs/>
                <w:iCs/>
                <w:color w:val="000000" w:themeColor="text1"/>
                <w:sz w:val="22"/>
                <w:lang w:val="nl-NL"/>
              </w:rPr>
            </w:pPr>
            <w:r w:rsidRPr="008C6558">
              <w:rPr>
                <w:bCs/>
                <w:iCs/>
                <w:color w:val="000000" w:themeColor="text1"/>
                <w:sz w:val="22"/>
                <w:szCs w:val="22"/>
                <w:lang w:val="nl-NL"/>
              </w:rPr>
              <w:t>2. Ô nhiễm và suy thoái môi trường đất</w:t>
            </w:r>
          </w:p>
        </w:tc>
        <w:tc>
          <w:tcPr>
            <w:tcW w:w="923" w:type="dxa"/>
            <w:shd w:val="clear" w:color="auto" w:fill="auto"/>
            <w:noWrap/>
            <w:vAlign w:val="center"/>
          </w:tcPr>
          <w:p w14:paraId="0811FE2C"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112</w:t>
            </w:r>
          </w:p>
        </w:tc>
        <w:tc>
          <w:tcPr>
            <w:tcW w:w="925" w:type="dxa"/>
            <w:shd w:val="clear" w:color="auto" w:fill="auto"/>
            <w:noWrap/>
            <w:vAlign w:val="center"/>
          </w:tcPr>
          <w:p w14:paraId="35509655"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10,3</w:t>
            </w:r>
          </w:p>
        </w:tc>
        <w:tc>
          <w:tcPr>
            <w:tcW w:w="1197" w:type="dxa"/>
            <w:shd w:val="clear" w:color="auto" w:fill="auto"/>
            <w:noWrap/>
            <w:vAlign w:val="bottom"/>
          </w:tcPr>
          <w:p w14:paraId="6FA40521"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5</w:t>
            </w:r>
          </w:p>
        </w:tc>
      </w:tr>
      <w:tr w:rsidR="00383AA0" w:rsidRPr="008C6558" w14:paraId="121D1956" w14:textId="77777777" w:rsidTr="00E65ABB">
        <w:trPr>
          <w:trHeight w:val="292"/>
        </w:trPr>
        <w:tc>
          <w:tcPr>
            <w:tcW w:w="6629" w:type="dxa"/>
            <w:shd w:val="clear" w:color="auto" w:fill="auto"/>
            <w:noWrap/>
            <w:vAlign w:val="bottom"/>
          </w:tcPr>
          <w:p w14:paraId="1506A03D" w14:textId="77777777" w:rsidR="00383AA0" w:rsidRPr="008C6558" w:rsidRDefault="00383AA0" w:rsidP="002F6E08">
            <w:pPr>
              <w:tabs>
                <w:tab w:val="left" w:leader="dot" w:pos="9214"/>
              </w:tabs>
              <w:rPr>
                <w:bCs/>
                <w:iCs/>
                <w:color w:val="000000" w:themeColor="text1"/>
                <w:sz w:val="22"/>
                <w:lang w:val="nl-NL"/>
              </w:rPr>
            </w:pPr>
            <w:r w:rsidRPr="008C6558">
              <w:rPr>
                <w:bCs/>
                <w:iCs/>
                <w:color w:val="000000" w:themeColor="text1"/>
                <w:sz w:val="22"/>
                <w:szCs w:val="22"/>
                <w:lang w:val="nl-NL"/>
              </w:rPr>
              <w:t xml:space="preserve">3. Suy giảm chất lượng không khí </w:t>
            </w:r>
          </w:p>
        </w:tc>
        <w:tc>
          <w:tcPr>
            <w:tcW w:w="923" w:type="dxa"/>
            <w:shd w:val="clear" w:color="auto" w:fill="auto"/>
            <w:noWrap/>
            <w:vAlign w:val="center"/>
          </w:tcPr>
          <w:p w14:paraId="3A3DF8C3"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129</w:t>
            </w:r>
          </w:p>
        </w:tc>
        <w:tc>
          <w:tcPr>
            <w:tcW w:w="925" w:type="dxa"/>
            <w:shd w:val="clear" w:color="auto" w:fill="auto"/>
            <w:noWrap/>
            <w:vAlign w:val="center"/>
          </w:tcPr>
          <w:p w14:paraId="767D2EF2"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11,9</w:t>
            </w:r>
          </w:p>
        </w:tc>
        <w:tc>
          <w:tcPr>
            <w:tcW w:w="1197" w:type="dxa"/>
            <w:shd w:val="clear" w:color="auto" w:fill="auto"/>
            <w:noWrap/>
            <w:vAlign w:val="bottom"/>
          </w:tcPr>
          <w:p w14:paraId="3B7EFF83"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3</w:t>
            </w:r>
          </w:p>
        </w:tc>
      </w:tr>
      <w:tr w:rsidR="00383AA0" w:rsidRPr="008C6558" w14:paraId="67FD5F63" w14:textId="77777777" w:rsidTr="00E65ABB">
        <w:trPr>
          <w:trHeight w:val="292"/>
        </w:trPr>
        <w:tc>
          <w:tcPr>
            <w:tcW w:w="6629" w:type="dxa"/>
            <w:shd w:val="clear" w:color="auto" w:fill="auto"/>
            <w:noWrap/>
            <w:vAlign w:val="bottom"/>
          </w:tcPr>
          <w:p w14:paraId="0161BC6E" w14:textId="77777777" w:rsidR="00383AA0" w:rsidRPr="008C6558" w:rsidRDefault="00383AA0" w:rsidP="002F6E08">
            <w:pPr>
              <w:ind w:right="204"/>
              <w:rPr>
                <w:bCs/>
                <w:iCs/>
                <w:color w:val="000000" w:themeColor="text1"/>
                <w:sz w:val="22"/>
              </w:rPr>
            </w:pPr>
            <w:r w:rsidRPr="008C6558">
              <w:rPr>
                <w:bCs/>
                <w:iCs/>
                <w:color w:val="000000" w:themeColor="text1"/>
                <w:sz w:val="22"/>
                <w:szCs w:val="22"/>
              </w:rPr>
              <w:lastRenderedPageBreak/>
              <w:t xml:space="preserve">4. </w:t>
            </w:r>
            <w:r w:rsidRPr="008C6558">
              <w:rPr>
                <w:color w:val="000000" w:themeColor="text1"/>
                <w:sz w:val="22"/>
                <w:szCs w:val="22"/>
              </w:rPr>
              <w:t>Suy giảm tài nguyên thiên nhiên và ĐDSH</w:t>
            </w:r>
            <w:r w:rsidRPr="008C6558">
              <w:rPr>
                <w:bCs/>
                <w:iCs/>
                <w:color w:val="000000" w:themeColor="text1"/>
                <w:sz w:val="22"/>
                <w:szCs w:val="22"/>
                <w:lang w:val="nl-NL"/>
              </w:rPr>
              <w:t xml:space="preserve"> </w:t>
            </w:r>
          </w:p>
        </w:tc>
        <w:tc>
          <w:tcPr>
            <w:tcW w:w="923" w:type="dxa"/>
            <w:shd w:val="clear" w:color="auto" w:fill="auto"/>
            <w:noWrap/>
            <w:vAlign w:val="center"/>
          </w:tcPr>
          <w:p w14:paraId="1D8686AE"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123</w:t>
            </w:r>
          </w:p>
        </w:tc>
        <w:tc>
          <w:tcPr>
            <w:tcW w:w="925" w:type="dxa"/>
            <w:shd w:val="clear" w:color="auto" w:fill="auto"/>
            <w:noWrap/>
            <w:vAlign w:val="center"/>
          </w:tcPr>
          <w:p w14:paraId="4CE975F6"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11,3</w:t>
            </w:r>
          </w:p>
        </w:tc>
        <w:tc>
          <w:tcPr>
            <w:tcW w:w="1197" w:type="dxa"/>
            <w:shd w:val="clear" w:color="auto" w:fill="auto"/>
            <w:noWrap/>
            <w:vAlign w:val="bottom"/>
          </w:tcPr>
          <w:p w14:paraId="335F3EEA"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4</w:t>
            </w:r>
          </w:p>
        </w:tc>
      </w:tr>
      <w:tr w:rsidR="00383AA0" w:rsidRPr="008C6558" w14:paraId="2947E4B3" w14:textId="77777777" w:rsidTr="00E65ABB">
        <w:trPr>
          <w:trHeight w:val="292"/>
        </w:trPr>
        <w:tc>
          <w:tcPr>
            <w:tcW w:w="6629" w:type="dxa"/>
            <w:shd w:val="clear" w:color="auto" w:fill="auto"/>
            <w:noWrap/>
            <w:vAlign w:val="bottom"/>
          </w:tcPr>
          <w:p w14:paraId="7E4144A2" w14:textId="77777777" w:rsidR="00383AA0" w:rsidRPr="008C6558" w:rsidRDefault="00383AA0" w:rsidP="002F6E08">
            <w:pPr>
              <w:rPr>
                <w:rFonts w:eastAsia="Times New Roman"/>
                <w:color w:val="000000" w:themeColor="text1"/>
                <w:sz w:val="22"/>
              </w:rPr>
            </w:pPr>
            <w:r w:rsidRPr="008C6558">
              <w:rPr>
                <w:bCs/>
                <w:iCs/>
                <w:color w:val="000000" w:themeColor="text1"/>
                <w:sz w:val="22"/>
                <w:szCs w:val="22"/>
                <w:lang w:val="nl-NL"/>
              </w:rPr>
              <w:t>5</w:t>
            </w:r>
            <w:r w:rsidRPr="008C6558">
              <w:rPr>
                <w:bCs/>
                <w:iCs/>
                <w:color w:val="000000" w:themeColor="text1"/>
                <w:sz w:val="22"/>
                <w:szCs w:val="22"/>
              </w:rPr>
              <w:t xml:space="preserve">. </w:t>
            </w:r>
            <w:r w:rsidRPr="008C6558">
              <w:rPr>
                <w:bCs/>
                <w:iCs/>
                <w:color w:val="000000" w:themeColor="text1"/>
                <w:sz w:val="22"/>
                <w:szCs w:val="22"/>
                <w:lang w:val="nl-NL"/>
              </w:rPr>
              <w:t>Áp lực gia tăng chất thải rắn và nước thải</w:t>
            </w:r>
          </w:p>
        </w:tc>
        <w:tc>
          <w:tcPr>
            <w:tcW w:w="923" w:type="dxa"/>
            <w:shd w:val="clear" w:color="auto" w:fill="auto"/>
            <w:noWrap/>
            <w:vAlign w:val="center"/>
          </w:tcPr>
          <w:p w14:paraId="28F2FBBB"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166</w:t>
            </w:r>
          </w:p>
        </w:tc>
        <w:tc>
          <w:tcPr>
            <w:tcW w:w="925" w:type="dxa"/>
            <w:shd w:val="clear" w:color="auto" w:fill="auto"/>
            <w:noWrap/>
            <w:vAlign w:val="center"/>
          </w:tcPr>
          <w:p w14:paraId="0CAFF899"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15,3</w:t>
            </w:r>
          </w:p>
        </w:tc>
        <w:tc>
          <w:tcPr>
            <w:tcW w:w="1197" w:type="dxa"/>
            <w:shd w:val="clear" w:color="auto" w:fill="auto"/>
            <w:noWrap/>
            <w:vAlign w:val="bottom"/>
          </w:tcPr>
          <w:p w14:paraId="55E0B9E2"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2</w:t>
            </w:r>
          </w:p>
        </w:tc>
      </w:tr>
      <w:tr w:rsidR="00383AA0" w:rsidRPr="008C6558" w14:paraId="07D64C28" w14:textId="77777777" w:rsidTr="00E65ABB">
        <w:trPr>
          <w:trHeight w:val="292"/>
        </w:trPr>
        <w:tc>
          <w:tcPr>
            <w:tcW w:w="6629" w:type="dxa"/>
            <w:shd w:val="clear" w:color="auto" w:fill="auto"/>
            <w:noWrap/>
            <w:vAlign w:val="bottom"/>
          </w:tcPr>
          <w:p w14:paraId="461D7973" w14:textId="77777777" w:rsidR="00383AA0" w:rsidRPr="008C6558" w:rsidRDefault="00383AA0" w:rsidP="002F6E08">
            <w:pPr>
              <w:rPr>
                <w:rFonts w:eastAsia="Times New Roman"/>
                <w:color w:val="000000" w:themeColor="text1"/>
                <w:sz w:val="22"/>
              </w:rPr>
            </w:pPr>
            <w:r w:rsidRPr="008C6558">
              <w:rPr>
                <w:bCs/>
                <w:iCs/>
                <w:color w:val="000000" w:themeColor="text1"/>
                <w:sz w:val="22"/>
                <w:szCs w:val="22"/>
                <w:lang w:val="nl-NL"/>
              </w:rPr>
              <w:t xml:space="preserve">6. Sạt lở đất   </w:t>
            </w:r>
          </w:p>
        </w:tc>
        <w:tc>
          <w:tcPr>
            <w:tcW w:w="923" w:type="dxa"/>
            <w:shd w:val="clear" w:color="auto" w:fill="auto"/>
            <w:noWrap/>
            <w:vAlign w:val="center"/>
          </w:tcPr>
          <w:p w14:paraId="73C9031F"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54</w:t>
            </w:r>
          </w:p>
        </w:tc>
        <w:tc>
          <w:tcPr>
            <w:tcW w:w="925" w:type="dxa"/>
            <w:shd w:val="clear" w:color="auto" w:fill="auto"/>
            <w:noWrap/>
            <w:vAlign w:val="center"/>
          </w:tcPr>
          <w:p w14:paraId="0189AE02"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5,0</w:t>
            </w:r>
          </w:p>
        </w:tc>
        <w:tc>
          <w:tcPr>
            <w:tcW w:w="1197" w:type="dxa"/>
            <w:shd w:val="clear" w:color="auto" w:fill="auto"/>
            <w:noWrap/>
            <w:vAlign w:val="bottom"/>
          </w:tcPr>
          <w:p w14:paraId="19E52C04"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10</w:t>
            </w:r>
          </w:p>
        </w:tc>
      </w:tr>
      <w:tr w:rsidR="00383AA0" w:rsidRPr="008C6558" w14:paraId="678B6C83" w14:textId="77777777" w:rsidTr="00E65ABB">
        <w:trPr>
          <w:trHeight w:val="292"/>
        </w:trPr>
        <w:tc>
          <w:tcPr>
            <w:tcW w:w="6629" w:type="dxa"/>
            <w:shd w:val="clear" w:color="auto" w:fill="auto"/>
            <w:noWrap/>
            <w:vAlign w:val="bottom"/>
          </w:tcPr>
          <w:p w14:paraId="43344A13" w14:textId="77777777" w:rsidR="00383AA0" w:rsidRPr="008C6558" w:rsidRDefault="00383AA0" w:rsidP="002F6E08">
            <w:pPr>
              <w:tabs>
                <w:tab w:val="left" w:leader="dot" w:pos="9214"/>
              </w:tabs>
              <w:rPr>
                <w:bCs/>
                <w:iCs/>
                <w:color w:val="000000" w:themeColor="text1"/>
                <w:sz w:val="22"/>
                <w:lang w:val="nl-NL"/>
              </w:rPr>
            </w:pPr>
            <w:r w:rsidRPr="008C6558">
              <w:rPr>
                <w:bCs/>
                <w:iCs/>
                <w:color w:val="000000" w:themeColor="text1"/>
                <w:sz w:val="22"/>
                <w:szCs w:val="22"/>
                <w:lang w:val="nl-NL"/>
              </w:rPr>
              <w:t>7. Áp lực gia tăng KCN, CCN và sản xuất CN</w:t>
            </w:r>
          </w:p>
        </w:tc>
        <w:tc>
          <w:tcPr>
            <w:tcW w:w="923" w:type="dxa"/>
            <w:shd w:val="clear" w:color="auto" w:fill="auto"/>
            <w:noWrap/>
            <w:vAlign w:val="center"/>
          </w:tcPr>
          <w:p w14:paraId="480A8B30"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86</w:t>
            </w:r>
          </w:p>
        </w:tc>
        <w:tc>
          <w:tcPr>
            <w:tcW w:w="925" w:type="dxa"/>
            <w:shd w:val="clear" w:color="auto" w:fill="auto"/>
            <w:noWrap/>
            <w:vAlign w:val="center"/>
          </w:tcPr>
          <w:p w14:paraId="578A8F25"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7,9</w:t>
            </w:r>
          </w:p>
        </w:tc>
        <w:tc>
          <w:tcPr>
            <w:tcW w:w="1197" w:type="dxa"/>
            <w:shd w:val="clear" w:color="auto" w:fill="auto"/>
            <w:noWrap/>
            <w:vAlign w:val="bottom"/>
          </w:tcPr>
          <w:p w14:paraId="79A26F0E"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7</w:t>
            </w:r>
          </w:p>
        </w:tc>
      </w:tr>
      <w:tr w:rsidR="00383AA0" w:rsidRPr="008C6558" w14:paraId="4442D8C0" w14:textId="77777777" w:rsidTr="00E65ABB">
        <w:trPr>
          <w:trHeight w:val="292"/>
        </w:trPr>
        <w:tc>
          <w:tcPr>
            <w:tcW w:w="6629" w:type="dxa"/>
            <w:shd w:val="clear" w:color="auto" w:fill="auto"/>
            <w:noWrap/>
            <w:vAlign w:val="bottom"/>
          </w:tcPr>
          <w:p w14:paraId="6ACEC450" w14:textId="77777777" w:rsidR="00383AA0" w:rsidRPr="008C6558" w:rsidRDefault="00383AA0" w:rsidP="002F6E08">
            <w:pPr>
              <w:rPr>
                <w:rFonts w:eastAsia="Times New Roman"/>
                <w:color w:val="000000" w:themeColor="text1"/>
                <w:sz w:val="22"/>
              </w:rPr>
            </w:pPr>
            <w:r w:rsidRPr="008C6558">
              <w:rPr>
                <w:bCs/>
                <w:iCs/>
                <w:color w:val="000000" w:themeColor="text1"/>
                <w:sz w:val="22"/>
                <w:szCs w:val="22"/>
              </w:rPr>
              <w:t>8. Áp lực phát triển đô thị, giao thông, thủy lợi</w:t>
            </w:r>
          </w:p>
        </w:tc>
        <w:tc>
          <w:tcPr>
            <w:tcW w:w="923" w:type="dxa"/>
            <w:shd w:val="clear" w:color="auto" w:fill="auto"/>
            <w:noWrap/>
            <w:vAlign w:val="center"/>
          </w:tcPr>
          <w:p w14:paraId="194E3264"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112</w:t>
            </w:r>
          </w:p>
        </w:tc>
        <w:tc>
          <w:tcPr>
            <w:tcW w:w="925" w:type="dxa"/>
            <w:shd w:val="clear" w:color="auto" w:fill="auto"/>
            <w:noWrap/>
            <w:vAlign w:val="center"/>
          </w:tcPr>
          <w:p w14:paraId="67EFED95"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10,3</w:t>
            </w:r>
          </w:p>
        </w:tc>
        <w:tc>
          <w:tcPr>
            <w:tcW w:w="1197" w:type="dxa"/>
            <w:shd w:val="clear" w:color="auto" w:fill="auto"/>
            <w:noWrap/>
            <w:vAlign w:val="bottom"/>
          </w:tcPr>
          <w:p w14:paraId="7A7A635D"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6</w:t>
            </w:r>
          </w:p>
        </w:tc>
      </w:tr>
      <w:tr w:rsidR="00383AA0" w:rsidRPr="008C6558" w14:paraId="389EC860" w14:textId="77777777" w:rsidTr="00E65ABB">
        <w:trPr>
          <w:trHeight w:val="292"/>
        </w:trPr>
        <w:tc>
          <w:tcPr>
            <w:tcW w:w="6629" w:type="dxa"/>
            <w:shd w:val="clear" w:color="auto" w:fill="auto"/>
            <w:noWrap/>
            <w:vAlign w:val="bottom"/>
          </w:tcPr>
          <w:p w14:paraId="5382223A" w14:textId="77777777" w:rsidR="00383AA0" w:rsidRPr="008C6558" w:rsidRDefault="00383AA0" w:rsidP="002F6E08">
            <w:pPr>
              <w:tabs>
                <w:tab w:val="left" w:leader="dot" w:pos="9214"/>
              </w:tabs>
              <w:ind w:left="210" w:hanging="176"/>
              <w:rPr>
                <w:bCs/>
                <w:iCs/>
                <w:color w:val="000000" w:themeColor="text1"/>
                <w:sz w:val="22"/>
              </w:rPr>
            </w:pPr>
            <w:r w:rsidRPr="008C6558">
              <w:rPr>
                <w:color w:val="000000" w:themeColor="text1"/>
                <w:sz w:val="22"/>
                <w:szCs w:val="22"/>
              </w:rPr>
              <w:t>9</w:t>
            </w:r>
            <w:r w:rsidRPr="008C6558">
              <w:rPr>
                <w:bCs/>
                <w:iCs/>
                <w:color w:val="000000" w:themeColor="text1"/>
                <w:sz w:val="22"/>
                <w:szCs w:val="22"/>
              </w:rPr>
              <w:t xml:space="preserve">. Áp lực tăng dân số </w:t>
            </w:r>
          </w:p>
        </w:tc>
        <w:tc>
          <w:tcPr>
            <w:tcW w:w="923" w:type="dxa"/>
            <w:shd w:val="clear" w:color="auto" w:fill="auto"/>
            <w:noWrap/>
            <w:vAlign w:val="center"/>
          </w:tcPr>
          <w:p w14:paraId="4267FB2A"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70</w:t>
            </w:r>
          </w:p>
        </w:tc>
        <w:tc>
          <w:tcPr>
            <w:tcW w:w="925" w:type="dxa"/>
            <w:shd w:val="clear" w:color="auto" w:fill="auto"/>
            <w:noWrap/>
            <w:vAlign w:val="center"/>
          </w:tcPr>
          <w:p w14:paraId="2A1B49E9"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6,4</w:t>
            </w:r>
          </w:p>
        </w:tc>
        <w:tc>
          <w:tcPr>
            <w:tcW w:w="1197" w:type="dxa"/>
            <w:shd w:val="clear" w:color="auto" w:fill="auto"/>
            <w:noWrap/>
            <w:vAlign w:val="bottom"/>
          </w:tcPr>
          <w:p w14:paraId="73EF2657"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8</w:t>
            </w:r>
          </w:p>
        </w:tc>
      </w:tr>
      <w:tr w:rsidR="00383AA0" w:rsidRPr="008C6558" w14:paraId="70EEC448" w14:textId="77777777" w:rsidTr="00E65ABB">
        <w:trPr>
          <w:trHeight w:val="292"/>
        </w:trPr>
        <w:tc>
          <w:tcPr>
            <w:tcW w:w="6629" w:type="dxa"/>
            <w:shd w:val="clear" w:color="auto" w:fill="auto"/>
            <w:noWrap/>
          </w:tcPr>
          <w:p w14:paraId="3E79CC96" w14:textId="77777777" w:rsidR="00383AA0" w:rsidRPr="008C6558" w:rsidRDefault="00383AA0" w:rsidP="002F6E08">
            <w:pPr>
              <w:rPr>
                <w:rFonts w:eastAsia="Times New Roman"/>
                <w:color w:val="000000" w:themeColor="text1"/>
                <w:sz w:val="22"/>
              </w:rPr>
            </w:pPr>
            <w:r w:rsidRPr="008C6558">
              <w:rPr>
                <w:bCs/>
                <w:iCs/>
                <w:color w:val="000000" w:themeColor="text1"/>
                <w:sz w:val="22"/>
                <w:szCs w:val="22"/>
                <w:lang w:val="nl-NL"/>
              </w:rPr>
              <w:t>10. Môi trường văn hóa và nhân văn</w:t>
            </w:r>
          </w:p>
        </w:tc>
        <w:tc>
          <w:tcPr>
            <w:tcW w:w="923" w:type="dxa"/>
            <w:shd w:val="clear" w:color="auto" w:fill="auto"/>
            <w:noWrap/>
            <w:vAlign w:val="center"/>
          </w:tcPr>
          <w:p w14:paraId="61AA7BCB"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59</w:t>
            </w:r>
          </w:p>
        </w:tc>
        <w:tc>
          <w:tcPr>
            <w:tcW w:w="925" w:type="dxa"/>
            <w:shd w:val="clear" w:color="auto" w:fill="auto"/>
            <w:noWrap/>
            <w:vAlign w:val="center"/>
          </w:tcPr>
          <w:p w14:paraId="645C0AC3" w14:textId="77777777" w:rsidR="00383AA0" w:rsidRPr="008C6558" w:rsidRDefault="00383AA0" w:rsidP="002F6E08">
            <w:pPr>
              <w:tabs>
                <w:tab w:val="left" w:leader="dot" w:pos="9214"/>
              </w:tabs>
              <w:jc w:val="right"/>
              <w:rPr>
                <w:bCs/>
                <w:iCs/>
                <w:color w:val="000000" w:themeColor="text1"/>
                <w:sz w:val="22"/>
                <w:lang w:val="nl-NL"/>
              </w:rPr>
            </w:pPr>
            <w:r w:rsidRPr="008C6558">
              <w:rPr>
                <w:color w:val="000000" w:themeColor="text1"/>
                <w:sz w:val="22"/>
                <w:szCs w:val="22"/>
              </w:rPr>
              <w:t>5,4</w:t>
            </w:r>
          </w:p>
        </w:tc>
        <w:tc>
          <w:tcPr>
            <w:tcW w:w="1197" w:type="dxa"/>
            <w:shd w:val="clear" w:color="auto" w:fill="auto"/>
            <w:noWrap/>
            <w:vAlign w:val="bottom"/>
          </w:tcPr>
          <w:p w14:paraId="3A15C9E2" w14:textId="77777777" w:rsidR="00383AA0" w:rsidRPr="008C6558" w:rsidRDefault="00383AA0" w:rsidP="002F6E08">
            <w:pPr>
              <w:tabs>
                <w:tab w:val="left" w:leader="dot" w:pos="9214"/>
              </w:tabs>
              <w:jc w:val="center"/>
              <w:rPr>
                <w:bCs/>
                <w:iCs/>
                <w:color w:val="000000" w:themeColor="text1"/>
                <w:sz w:val="22"/>
                <w:lang w:val="nl-NL"/>
              </w:rPr>
            </w:pPr>
            <w:r w:rsidRPr="008C6558">
              <w:rPr>
                <w:bCs/>
                <w:iCs/>
                <w:color w:val="000000" w:themeColor="text1"/>
                <w:sz w:val="22"/>
                <w:szCs w:val="22"/>
                <w:lang w:val="nl-NL"/>
              </w:rPr>
              <w:t>9</w:t>
            </w:r>
          </w:p>
        </w:tc>
      </w:tr>
      <w:tr w:rsidR="00383AA0" w:rsidRPr="008C6558" w14:paraId="111578F4" w14:textId="77777777" w:rsidTr="00E65ABB">
        <w:trPr>
          <w:trHeight w:val="292"/>
        </w:trPr>
        <w:tc>
          <w:tcPr>
            <w:tcW w:w="6629" w:type="dxa"/>
            <w:tcBorders>
              <w:bottom w:val="single" w:sz="4" w:space="0" w:color="auto"/>
            </w:tcBorders>
            <w:shd w:val="clear" w:color="auto" w:fill="auto"/>
            <w:noWrap/>
            <w:vAlign w:val="center"/>
          </w:tcPr>
          <w:p w14:paraId="12ECEE8D" w14:textId="77777777" w:rsidR="00383AA0" w:rsidRPr="008C6558" w:rsidRDefault="00383AA0" w:rsidP="002F6E08">
            <w:pPr>
              <w:rPr>
                <w:b/>
                <w:bCs/>
                <w:iCs/>
                <w:color w:val="000000" w:themeColor="text1"/>
                <w:sz w:val="22"/>
                <w:lang w:val="nl-NL"/>
              </w:rPr>
            </w:pPr>
            <w:r w:rsidRPr="008C6558">
              <w:rPr>
                <w:rFonts w:eastAsia="Times New Roman"/>
                <w:color w:val="000000" w:themeColor="text1"/>
                <w:sz w:val="22"/>
                <w:szCs w:val="22"/>
              </w:rPr>
              <w:t xml:space="preserve">   </w:t>
            </w:r>
            <w:r w:rsidRPr="008C6558">
              <w:rPr>
                <w:rFonts w:eastAsia="Times New Roman"/>
                <w:b/>
                <w:bCs/>
                <w:color w:val="000000" w:themeColor="text1"/>
                <w:sz w:val="22"/>
                <w:szCs w:val="22"/>
              </w:rPr>
              <w:t>Tổng số</w:t>
            </w:r>
          </w:p>
        </w:tc>
        <w:tc>
          <w:tcPr>
            <w:tcW w:w="923" w:type="dxa"/>
            <w:tcBorders>
              <w:bottom w:val="single" w:sz="4" w:space="0" w:color="auto"/>
            </w:tcBorders>
            <w:shd w:val="clear" w:color="auto" w:fill="auto"/>
            <w:noWrap/>
            <w:vAlign w:val="bottom"/>
          </w:tcPr>
          <w:p w14:paraId="26885C62"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1087</w:t>
            </w:r>
          </w:p>
        </w:tc>
        <w:tc>
          <w:tcPr>
            <w:tcW w:w="925" w:type="dxa"/>
            <w:tcBorders>
              <w:bottom w:val="single" w:sz="4" w:space="0" w:color="auto"/>
            </w:tcBorders>
            <w:shd w:val="clear" w:color="auto" w:fill="auto"/>
            <w:noWrap/>
            <w:vAlign w:val="center"/>
          </w:tcPr>
          <w:p w14:paraId="584CE82D"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100</w:t>
            </w:r>
          </w:p>
        </w:tc>
        <w:tc>
          <w:tcPr>
            <w:tcW w:w="1197" w:type="dxa"/>
            <w:tcBorders>
              <w:bottom w:val="single" w:sz="4" w:space="0" w:color="auto"/>
            </w:tcBorders>
            <w:shd w:val="clear" w:color="auto" w:fill="auto"/>
            <w:noWrap/>
            <w:vAlign w:val="bottom"/>
          </w:tcPr>
          <w:p w14:paraId="1973F89E" w14:textId="77777777" w:rsidR="00383AA0" w:rsidRPr="008C6558" w:rsidRDefault="00383AA0" w:rsidP="002F6E08">
            <w:pPr>
              <w:tabs>
                <w:tab w:val="left" w:leader="dot" w:pos="9214"/>
              </w:tabs>
              <w:jc w:val="right"/>
              <w:rPr>
                <w:bCs/>
                <w:iCs/>
                <w:color w:val="000000" w:themeColor="text1"/>
                <w:sz w:val="22"/>
                <w:lang w:val="nl-NL"/>
              </w:rPr>
            </w:pPr>
          </w:p>
        </w:tc>
      </w:tr>
      <w:tr w:rsidR="00383AA0" w:rsidRPr="008C6558" w14:paraId="20347312" w14:textId="77777777" w:rsidTr="00E65ABB">
        <w:trPr>
          <w:trHeight w:val="292"/>
        </w:trPr>
        <w:tc>
          <w:tcPr>
            <w:tcW w:w="6629" w:type="dxa"/>
            <w:tcBorders>
              <w:bottom w:val="single" w:sz="4" w:space="0" w:color="auto"/>
            </w:tcBorders>
            <w:shd w:val="clear" w:color="auto" w:fill="auto"/>
            <w:noWrap/>
            <w:vAlign w:val="center"/>
          </w:tcPr>
          <w:p w14:paraId="7FCDDAEA" w14:textId="77777777" w:rsidR="00383AA0" w:rsidRPr="008C6558" w:rsidRDefault="00383AA0" w:rsidP="002F6E08">
            <w:pPr>
              <w:rPr>
                <w:bCs/>
                <w:iCs/>
                <w:color w:val="000000" w:themeColor="text1"/>
                <w:sz w:val="22"/>
                <w:lang w:val="nl-NL"/>
              </w:rPr>
            </w:pPr>
            <w:r w:rsidRPr="008C6558">
              <w:rPr>
                <w:rFonts w:eastAsia="Times New Roman"/>
                <w:color w:val="000000" w:themeColor="text1"/>
                <w:sz w:val="22"/>
                <w:szCs w:val="22"/>
              </w:rPr>
              <w:t xml:space="preserve">    Số lượng vấn đề bình quân mà người được phỏng vấn chọn</w:t>
            </w:r>
          </w:p>
        </w:tc>
        <w:tc>
          <w:tcPr>
            <w:tcW w:w="923" w:type="dxa"/>
            <w:tcBorders>
              <w:bottom w:val="single" w:sz="4" w:space="0" w:color="auto"/>
            </w:tcBorders>
            <w:shd w:val="clear" w:color="auto" w:fill="auto"/>
            <w:noWrap/>
            <w:vAlign w:val="center"/>
          </w:tcPr>
          <w:p w14:paraId="17543EA4" w14:textId="77777777" w:rsidR="00383AA0" w:rsidRPr="008C6558" w:rsidRDefault="00383AA0" w:rsidP="002F6E08">
            <w:pPr>
              <w:tabs>
                <w:tab w:val="left" w:leader="dot" w:pos="9214"/>
              </w:tabs>
              <w:jc w:val="right"/>
              <w:rPr>
                <w:bCs/>
                <w:iCs/>
                <w:color w:val="000000" w:themeColor="text1"/>
                <w:sz w:val="22"/>
                <w:lang w:val="nl-NL"/>
              </w:rPr>
            </w:pPr>
            <w:r w:rsidRPr="008C6558">
              <w:rPr>
                <w:bCs/>
                <w:iCs/>
                <w:color w:val="000000" w:themeColor="text1"/>
                <w:sz w:val="22"/>
                <w:szCs w:val="22"/>
                <w:lang w:val="nl-NL"/>
              </w:rPr>
              <w:t>3,6</w:t>
            </w:r>
          </w:p>
        </w:tc>
        <w:tc>
          <w:tcPr>
            <w:tcW w:w="925" w:type="dxa"/>
            <w:tcBorders>
              <w:bottom w:val="single" w:sz="4" w:space="0" w:color="auto"/>
            </w:tcBorders>
            <w:shd w:val="clear" w:color="auto" w:fill="auto"/>
            <w:noWrap/>
            <w:vAlign w:val="bottom"/>
          </w:tcPr>
          <w:p w14:paraId="15F3E855" w14:textId="77777777" w:rsidR="00383AA0" w:rsidRPr="008C6558" w:rsidRDefault="00383AA0" w:rsidP="002F6E08">
            <w:pPr>
              <w:tabs>
                <w:tab w:val="left" w:leader="dot" w:pos="9214"/>
              </w:tabs>
              <w:jc w:val="right"/>
              <w:rPr>
                <w:bCs/>
                <w:iCs/>
                <w:color w:val="000000" w:themeColor="text1"/>
                <w:sz w:val="22"/>
                <w:lang w:val="nl-NL"/>
              </w:rPr>
            </w:pPr>
          </w:p>
        </w:tc>
        <w:tc>
          <w:tcPr>
            <w:tcW w:w="1197" w:type="dxa"/>
            <w:tcBorders>
              <w:bottom w:val="single" w:sz="4" w:space="0" w:color="auto"/>
            </w:tcBorders>
            <w:shd w:val="clear" w:color="auto" w:fill="auto"/>
            <w:noWrap/>
            <w:vAlign w:val="bottom"/>
          </w:tcPr>
          <w:p w14:paraId="4924B4AF" w14:textId="77777777" w:rsidR="00383AA0" w:rsidRPr="008C6558" w:rsidRDefault="00383AA0" w:rsidP="002F6E08">
            <w:pPr>
              <w:tabs>
                <w:tab w:val="left" w:leader="dot" w:pos="9214"/>
              </w:tabs>
              <w:jc w:val="right"/>
              <w:rPr>
                <w:bCs/>
                <w:iCs/>
                <w:color w:val="000000" w:themeColor="text1"/>
                <w:sz w:val="22"/>
                <w:lang w:val="nl-NL"/>
              </w:rPr>
            </w:pPr>
          </w:p>
        </w:tc>
      </w:tr>
    </w:tbl>
    <w:p w14:paraId="172F36AF" w14:textId="77777777" w:rsidR="00383AA0" w:rsidRPr="008C6558" w:rsidRDefault="00383AA0" w:rsidP="002F6E08">
      <w:pPr>
        <w:rPr>
          <w:color w:val="000000" w:themeColor="text1"/>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1904A6D6" w14:textId="77777777" w:rsidTr="00E65ABB">
        <w:trPr>
          <w:trHeight w:val="396"/>
        </w:trPr>
        <w:tc>
          <w:tcPr>
            <w:tcW w:w="9674" w:type="dxa"/>
            <w:gridSpan w:val="4"/>
            <w:tcBorders>
              <w:top w:val="nil"/>
              <w:left w:val="nil"/>
              <w:bottom w:val="single" w:sz="4" w:space="0" w:color="auto"/>
              <w:right w:val="nil"/>
            </w:tcBorders>
            <w:shd w:val="clear" w:color="auto" w:fill="auto"/>
            <w:noWrap/>
            <w:vAlign w:val="bottom"/>
          </w:tcPr>
          <w:p w14:paraId="09519372"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Bảng 9. ĐMC QH tỉnh nên tập trung phân tích, dự báo và đánh giá các loại dự án nào?</w:t>
            </w:r>
          </w:p>
          <w:p w14:paraId="199234EA" w14:textId="77777777" w:rsidR="00383AA0" w:rsidRPr="008C6558" w:rsidRDefault="00383AA0" w:rsidP="002F6E08">
            <w:pPr>
              <w:jc w:val="center"/>
              <w:rPr>
                <w:rFonts w:eastAsia="Times New Roman"/>
                <w:color w:val="000000" w:themeColor="text1"/>
                <w:sz w:val="22"/>
              </w:rPr>
            </w:pPr>
          </w:p>
        </w:tc>
      </w:tr>
      <w:tr w:rsidR="00383AA0" w:rsidRPr="008C6558" w14:paraId="39E53FDC" w14:textId="77777777" w:rsidTr="00E65ABB">
        <w:trPr>
          <w:trHeight w:val="292"/>
        </w:trPr>
        <w:tc>
          <w:tcPr>
            <w:tcW w:w="6629" w:type="dxa"/>
            <w:tcBorders>
              <w:top w:val="single" w:sz="4" w:space="0" w:color="auto"/>
            </w:tcBorders>
            <w:shd w:val="clear" w:color="auto" w:fill="auto"/>
            <w:noWrap/>
            <w:vAlign w:val="bottom"/>
          </w:tcPr>
          <w:p w14:paraId="62813190"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(m2c6)</w:t>
            </w:r>
          </w:p>
        </w:tc>
        <w:tc>
          <w:tcPr>
            <w:tcW w:w="923" w:type="dxa"/>
            <w:tcBorders>
              <w:top w:val="single" w:sz="4" w:space="0" w:color="auto"/>
            </w:tcBorders>
            <w:shd w:val="clear" w:color="auto" w:fill="auto"/>
            <w:noWrap/>
            <w:vAlign w:val="bottom"/>
          </w:tcPr>
          <w:p w14:paraId="115748A4"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vAlign w:val="bottom"/>
          </w:tcPr>
          <w:p w14:paraId="5C8A818F"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left w:w="57" w:type="dxa"/>
              <w:right w:w="57" w:type="dxa"/>
            </w:tcMar>
            <w:vAlign w:val="bottom"/>
          </w:tcPr>
          <w:p w14:paraId="48993DD0"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5AB3536E" w14:textId="77777777" w:rsidTr="00E65ABB">
        <w:trPr>
          <w:trHeight w:val="292"/>
        </w:trPr>
        <w:tc>
          <w:tcPr>
            <w:tcW w:w="6629" w:type="dxa"/>
            <w:shd w:val="clear" w:color="auto" w:fill="auto"/>
            <w:noWrap/>
            <w:vAlign w:val="center"/>
          </w:tcPr>
          <w:p w14:paraId="2ACFB8F5" w14:textId="77777777" w:rsidR="00383AA0" w:rsidRPr="008C6558" w:rsidRDefault="00383AA0" w:rsidP="002F6E08">
            <w:pPr>
              <w:tabs>
                <w:tab w:val="left" w:leader="dot" w:pos="9214"/>
              </w:tabs>
              <w:rPr>
                <w:color w:val="000000" w:themeColor="text1"/>
                <w:sz w:val="22"/>
                <w:lang w:val="nl-NL"/>
              </w:rPr>
            </w:pPr>
            <w:r w:rsidRPr="008C6558">
              <w:rPr>
                <w:color w:val="000000" w:themeColor="text1"/>
                <w:sz w:val="22"/>
                <w:szCs w:val="22"/>
              </w:rPr>
              <w:t xml:space="preserve"> 1. Dự án phát triển nông nghiệp và môi trường</w:t>
            </w:r>
          </w:p>
        </w:tc>
        <w:tc>
          <w:tcPr>
            <w:tcW w:w="923" w:type="dxa"/>
            <w:shd w:val="clear" w:color="auto" w:fill="auto"/>
            <w:noWrap/>
            <w:vAlign w:val="center"/>
          </w:tcPr>
          <w:p w14:paraId="7DF76744"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193</w:t>
            </w:r>
          </w:p>
        </w:tc>
        <w:tc>
          <w:tcPr>
            <w:tcW w:w="925" w:type="dxa"/>
            <w:shd w:val="clear" w:color="auto" w:fill="auto"/>
            <w:noWrap/>
            <w:vAlign w:val="bottom"/>
          </w:tcPr>
          <w:p w14:paraId="17419ADC" w14:textId="77777777" w:rsidR="00383AA0" w:rsidRPr="008C6558" w:rsidRDefault="00383AA0" w:rsidP="002F6E08">
            <w:pPr>
              <w:jc w:val="right"/>
              <w:rPr>
                <w:color w:val="000000" w:themeColor="text1"/>
                <w:sz w:val="22"/>
              </w:rPr>
            </w:pPr>
            <w:r w:rsidRPr="008C6558">
              <w:rPr>
                <w:color w:val="000000" w:themeColor="text1"/>
                <w:sz w:val="22"/>
                <w:szCs w:val="22"/>
              </w:rPr>
              <w:t>18,5</w:t>
            </w:r>
          </w:p>
        </w:tc>
        <w:tc>
          <w:tcPr>
            <w:tcW w:w="1197" w:type="dxa"/>
            <w:shd w:val="clear" w:color="auto" w:fill="auto"/>
            <w:noWrap/>
            <w:vAlign w:val="bottom"/>
          </w:tcPr>
          <w:p w14:paraId="4ADEA6D7" w14:textId="77777777" w:rsidR="00383AA0" w:rsidRPr="008C6558" w:rsidRDefault="00383AA0" w:rsidP="002F6E08">
            <w:pPr>
              <w:jc w:val="center"/>
              <w:rPr>
                <w:rFonts w:eastAsia="Times New Roman"/>
                <w:color w:val="000000" w:themeColor="text1"/>
                <w:sz w:val="22"/>
              </w:rPr>
            </w:pPr>
            <w:r w:rsidRPr="008C6558">
              <w:rPr>
                <w:color w:val="000000" w:themeColor="text1"/>
                <w:sz w:val="22"/>
                <w:szCs w:val="22"/>
              </w:rPr>
              <w:t>1</w:t>
            </w:r>
          </w:p>
        </w:tc>
      </w:tr>
      <w:tr w:rsidR="00383AA0" w:rsidRPr="008C6558" w14:paraId="7DA7DAAA" w14:textId="77777777" w:rsidTr="00E65ABB">
        <w:trPr>
          <w:trHeight w:val="292"/>
        </w:trPr>
        <w:tc>
          <w:tcPr>
            <w:tcW w:w="6629" w:type="dxa"/>
            <w:shd w:val="clear" w:color="auto" w:fill="auto"/>
            <w:noWrap/>
            <w:vAlign w:val="center"/>
          </w:tcPr>
          <w:p w14:paraId="2C948E2F" w14:textId="77777777" w:rsidR="00383AA0" w:rsidRPr="008C6558" w:rsidRDefault="00383AA0" w:rsidP="002F6E08">
            <w:pPr>
              <w:tabs>
                <w:tab w:val="left" w:leader="dot" w:pos="9214"/>
              </w:tabs>
              <w:rPr>
                <w:bCs/>
                <w:iCs/>
                <w:color w:val="000000" w:themeColor="text1"/>
                <w:sz w:val="22"/>
                <w:lang w:val="nl-NL"/>
              </w:rPr>
            </w:pPr>
            <w:r w:rsidRPr="008C6558">
              <w:rPr>
                <w:color w:val="000000" w:themeColor="text1"/>
                <w:sz w:val="22"/>
                <w:szCs w:val="22"/>
                <w:lang w:val="nl-NL"/>
              </w:rPr>
              <w:t xml:space="preserve"> 2. Dự án phát triển đô thị, NT </w:t>
            </w:r>
          </w:p>
        </w:tc>
        <w:tc>
          <w:tcPr>
            <w:tcW w:w="923" w:type="dxa"/>
            <w:shd w:val="clear" w:color="auto" w:fill="auto"/>
            <w:noWrap/>
            <w:vAlign w:val="center"/>
          </w:tcPr>
          <w:p w14:paraId="5A1F7824"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161</w:t>
            </w:r>
          </w:p>
        </w:tc>
        <w:tc>
          <w:tcPr>
            <w:tcW w:w="925" w:type="dxa"/>
            <w:shd w:val="clear" w:color="auto" w:fill="auto"/>
            <w:noWrap/>
            <w:vAlign w:val="bottom"/>
          </w:tcPr>
          <w:p w14:paraId="0450D978" w14:textId="77777777" w:rsidR="00383AA0" w:rsidRPr="008C6558" w:rsidRDefault="00383AA0" w:rsidP="002F6E08">
            <w:pPr>
              <w:jc w:val="right"/>
              <w:rPr>
                <w:color w:val="000000" w:themeColor="text1"/>
                <w:sz w:val="22"/>
              </w:rPr>
            </w:pPr>
            <w:r w:rsidRPr="008C6558">
              <w:rPr>
                <w:color w:val="000000" w:themeColor="text1"/>
                <w:sz w:val="22"/>
                <w:szCs w:val="22"/>
              </w:rPr>
              <w:t>15,4</w:t>
            </w:r>
          </w:p>
        </w:tc>
        <w:tc>
          <w:tcPr>
            <w:tcW w:w="1197" w:type="dxa"/>
            <w:shd w:val="clear" w:color="auto" w:fill="auto"/>
            <w:noWrap/>
            <w:vAlign w:val="bottom"/>
          </w:tcPr>
          <w:p w14:paraId="2CB382A6" w14:textId="77777777" w:rsidR="00383AA0" w:rsidRPr="008C6558" w:rsidRDefault="00383AA0" w:rsidP="002F6E08">
            <w:pPr>
              <w:jc w:val="center"/>
              <w:rPr>
                <w:rFonts w:eastAsia="Times New Roman"/>
                <w:color w:val="000000" w:themeColor="text1"/>
                <w:sz w:val="22"/>
              </w:rPr>
            </w:pPr>
            <w:r w:rsidRPr="008C6558">
              <w:rPr>
                <w:color w:val="000000" w:themeColor="text1"/>
                <w:sz w:val="22"/>
                <w:szCs w:val="22"/>
              </w:rPr>
              <w:t>2</w:t>
            </w:r>
          </w:p>
        </w:tc>
      </w:tr>
      <w:tr w:rsidR="00383AA0" w:rsidRPr="008C6558" w14:paraId="3E11EB7A" w14:textId="77777777" w:rsidTr="00E65ABB">
        <w:trPr>
          <w:trHeight w:val="292"/>
        </w:trPr>
        <w:tc>
          <w:tcPr>
            <w:tcW w:w="6629" w:type="dxa"/>
            <w:shd w:val="clear" w:color="auto" w:fill="auto"/>
            <w:noWrap/>
            <w:vAlign w:val="center"/>
          </w:tcPr>
          <w:p w14:paraId="2B7CAD16" w14:textId="77777777" w:rsidR="00383AA0" w:rsidRPr="008C6558" w:rsidRDefault="00383AA0" w:rsidP="002F6E08">
            <w:pPr>
              <w:tabs>
                <w:tab w:val="left" w:leader="dot" w:pos="9214"/>
              </w:tabs>
              <w:rPr>
                <w:bCs/>
                <w:iCs/>
                <w:color w:val="000000" w:themeColor="text1"/>
                <w:sz w:val="22"/>
                <w:lang w:val="nl-NL"/>
              </w:rPr>
            </w:pPr>
            <w:r w:rsidRPr="008C6558">
              <w:rPr>
                <w:color w:val="000000" w:themeColor="text1"/>
                <w:sz w:val="22"/>
                <w:szCs w:val="22"/>
                <w:lang w:val="nl-NL"/>
              </w:rPr>
              <w:t xml:space="preserve">3. Dự án phát triển hạ tầng thuỷ lợi </w:t>
            </w:r>
          </w:p>
        </w:tc>
        <w:tc>
          <w:tcPr>
            <w:tcW w:w="923" w:type="dxa"/>
            <w:shd w:val="clear" w:color="auto" w:fill="auto"/>
            <w:noWrap/>
            <w:vAlign w:val="center"/>
          </w:tcPr>
          <w:p w14:paraId="6908EC3F" w14:textId="77777777" w:rsidR="00383AA0" w:rsidRPr="008C6558" w:rsidRDefault="00383AA0" w:rsidP="002F6E08">
            <w:pPr>
              <w:jc w:val="right"/>
              <w:rPr>
                <w:color w:val="000000" w:themeColor="text1"/>
                <w:sz w:val="22"/>
              </w:rPr>
            </w:pPr>
            <w:r w:rsidRPr="008C6558">
              <w:rPr>
                <w:color w:val="000000" w:themeColor="text1"/>
                <w:sz w:val="22"/>
                <w:szCs w:val="22"/>
              </w:rPr>
              <w:t>70</w:t>
            </w:r>
          </w:p>
        </w:tc>
        <w:tc>
          <w:tcPr>
            <w:tcW w:w="925" w:type="dxa"/>
            <w:shd w:val="clear" w:color="auto" w:fill="auto"/>
            <w:noWrap/>
            <w:vAlign w:val="bottom"/>
          </w:tcPr>
          <w:p w14:paraId="165C2320" w14:textId="77777777" w:rsidR="00383AA0" w:rsidRPr="008C6558" w:rsidRDefault="00383AA0" w:rsidP="002F6E08">
            <w:pPr>
              <w:jc w:val="right"/>
              <w:rPr>
                <w:color w:val="000000" w:themeColor="text1"/>
                <w:sz w:val="22"/>
              </w:rPr>
            </w:pPr>
            <w:r w:rsidRPr="008C6558">
              <w:rPr>
                <w:color w:val="000000" w:themeColor="text1"/>
                <w:sz w:val="22"/>
                <w:szCs w:val="22"/>
              </w:rPr>
              <w:t>6,7</w:t>
            </w:r>
          </w:p>
        </w:tc>
        <w:tc>
          <w:tcPr>
            <w:tcW w:w="1197" w:type="dxa"/>
            <w:shd w:val="clear" w:color="auto" w:fill="auto"/>
            <w:noWrap/>
            <w:vAlign w:val="bottom"/>
          </w:tcPr>
          <w:p w14:paraId="67BC4E3A" w14:textId="77777777" w:rsidR="00383AA0" w:rsidRPr="008C6558" w:rsidRDefault="00383AA0" w:rsidP="002F6E08">
            <w:pPr>
              <w:jc w:val="center"/>
              <w:rPr>
                <w:color w:val="000000" w:themeColor="text1"/>
                <w:sz w:val="22"/>
              </w:rPr>
            </w:pPr>
            <w:r w:rsidRPr="008C6558">
              <w:rPr>
                <w:color w:val="000000" w:themeColor="text1"/>
                <w:sz w:val="22"/>
                <w:szCs w:val="22"/>
              </w:rPr>
              <w:t>6</w:t>
            </w:r>
          </w:p>
        </w:tc>
      </w:tr>
      <w:tr w:rsidR="00383AA0" w:rsidRPr="008C6558" w14:paraId="5CC52285" w14:textId="77777777" w:rsidTr="00E65ABB">
        <w:trPr>
          <w:trHeight w:val="292"/>
        </w:trPr>
        <w:tc>
          <w:tcPr>
            <w:tcW w:w="6629" w:type="dxa"/>
            <w:shd w:val="clear" w:color="auto" w:fill="auto"/>
            <w:noWrap/>
            <w:vAlign w:val="center"/>
          </w:tcPr>
          <w:p w14:paraId="50836A15" w14:textId="77777777" w:rsidR="00383AA0" w:rsidRPr="008C6558" w:rsidRDefault="00383AA0" w:rsidP="002F6E08">
            <w:pPr>
              <w:ind w:right="204"/>
              <w:rPr>
                <w:bCs/>
                <w:iCs/>
                <w:color w:val="000000" w:themeColor="text1"/>
                <w:sz w:val="22"/>
              </w:rPr>
            </w:pPr>
            <w:r w:rsidRPr="008C6558">
              <w:rPr>
                <w:color w:val="000000" w:themeColor="text1"/>
                <w:sz w:val="22"/>
                <w:szCs w:val="22"/>
                <w:lang w:val="nl-NL"/>
              </w:rPr>
              <w:t>4. Dự án phát triển KCN, CCN và MT</w:t>
            </w:r>
          </w:p>
        </w:tc>
        <w:tc>
          <w:tcPr>
            <w:tcW w:w="923" w:type="dxa"/>
            <w:shd w:val="clear" w:color="auto" w:fill="auto"/>
            <w:noWrap/>
            <w:vAlign w:val="center"/>
          </w:tcPr>
          <w:p w14:paraId="5C897B66" w14:textId="77777777" w:rsidR="00383AA0" w:rsidRPr="008C6558" w:rsidRDefault="00383AA0" w:rsidP="002F6E08">
            <w:pPr>
              <w:jc w:val="right"/>
              <w:rPr>
                <w:color w:val="000000" w:themeColor="text1"/>
                <w:sz w:val="22"/>
              </w:rPr>
            </w:pPr>
            <w:r w:rsidRPr="008C6558">
              <w:rPr>
                <w:color w:val="000000" w:themeColor="text1"/>
                <w:sz w:val="22"/>
                <w:szCs w:val="22"/>
              </w:rPr>
              <w:t>145</w:t>
            </w:r>
          </w:p>
        </w:tc>
        <w:tc>
          <w:tcPr>
            <w:tcW w:w="925" w:type="dxa"/>
            <w:shd w:val="clear" w:color="auto" w:fill="auto"/>
            <w:noWrap/>
            <w:vAlign w:val="bottom"/>
          </w:tcPr>
          <w:p w14:paraId="214FD4BE" w14:textId="77777777" w:rsidR="00383AA0" w:rsidRPr="008C6558" w:rsidRDefault="00383AA0" w:rsidP="002F6E08">
            <w:pPr>
              <w:jc w:val="right"/>
              <w:rPr>
                <w:color w:val="000000" w:themeColor="text1"/>
                <w:sz w:val="22"/>
              </w:rPr>
            </w:pPr>
            <w:r w:rsidRPr="008C6558">
              <w:rPr>
                <w:color w:val="000000" w:themeColor="text1"/>
                <w:sz w:val="22"/>
                <w:szCs w:val="22"/>
              </w:rPr>
              <w:t>13,8</w:t>
            </w:r>
          </w:p>
        </w:tc>
        <w:tc>
          <w:tcPr>
            <w:tcW w:w="1197" w:type="dxa"/>
            <w:shd w:val="clear" w:color="auto" w:fill="auto"/>
            <w:noWrap/>
            <w:vAlign w:val="bottom"/>
          </w:tcPr>
          <w:p w14:paraId="0EA14AF4" w14:textId="77777777" w:rsidR="00383AA0" w:rsidRPr="008C6558" w:rsidRDefault="00383AA0" w:rsidP="002F6E08">
            <w:pPr>
              <w:jc w:val="center"/>
              <w:rPr>
                <w:color w:val="000000" w:themeColor="text1"/>
                <w:sz w:val="22"/>
              </w:rPr>
            </w:pPr>
            <w:r w:rsidRPr="008C6558">
              <w:rPr>
                <w:color w:val="000000" w:themeColor="text1"/>
                <w:sz w:val="22"/>
                <w:szCs w:val="22"/>
              </w:rPr>
              <w:t>4</w:t>
            </w:r>
          </w:p>
        </w:tc>
      </w:tr>
      <w:tr w:rsidR="00383AA0" w:rsidRPr="008C6558" w14:paraId="7B15BB44" w14:textId="77777777" w:rsidTr="00E65ABB">
        <w:trPr>
          <w:trHeight w:val="292"/>
        </w:trPr>
        <w:tc>
          <w:tcPr>
            <w:tcW w:w="6629" w:type="dxa"/>
            <w:shd w:val="clear" w:color="auto" w:fill="auto"/>
            <w:noWrap/>
            <w:vAlign w:val="center"/>
          </w:tcPr>
          <w:p w14:paraId="11CA24C8" w14:textId="77777777" w:rsidR="00383AA0" w:rsidRPr="008C6558" w:rsidRDefault="00383AA0" w:rsidP="002F6E08">
            <w:pPr>
              <w:rPr>
                <w:rFonts w:eastAsia="Times New Roman"/>
                <w:color w:val="000000" w:themeColor="text1"/>
                <w:sz w:val="22"/>
              </w:rPr>
            </w:pPr>
            <w:r w:rsidRPr="008C6558">
              <w:rPr>
                <w:color w:val="000000" w:themeColor="text1"/>
                <w:sz w:val="22"/>
                <w:szCs w:val="22"/>
                <w:lang w:val="nl-NL"/>
              </w:rPr>
              <w:t xml:space="preserve"> 5. Dự án phát triển hạ tầng kỹ thuật </w:t>
            </w:r>
          </w:p>
        </w:tc>
        <w:tc>
          <w:tcPr>
            <w:tcW w:w="923" w:type="dxa"/>
            <w:shd w:val="clear" w:color="auto" w:fill="auto"/>
            <w:noWrap/>
            <w:vAlign w:val="center"/>
          </w:tcPr>
          <w:p w14:paraId="12F1C5AE" w14:textId="77777777" w:rsidR="00383AA0" w:rsidRPr="008C6558" w:rsidRDefault="00383AA0" w:rsidP="002F6E08">
            <w:pPr>
              <w:jc w:val="right"/>
              <w:rPr>
                <w:color w:val="000000" w:themeColor="text1"/>
                <w:sz w:val="22"/>
              </w:rPr>
            </w:pPr>
            <w:r w:rsidRPr="008C6558">
              <w:rPr>
                <w:color w:val="000000" w:themeColor="text1"/>
                <w:sz w:val="22"/>
                <w:szCs w:val="22"/>
              </w:rPr>
              <w:t>48</w:t>
            </w:r>
          </w:p>
        </w:tc>
        <w:tc>
          <w:tcPr>
            <w:tcW w:w="925" w:type="dxa"/>
            <w:shd w:val="clear" w:color="auto" w:fill="auto"/>
            <w:noWrap/>
            <w:vAlign w:val="bottom"/>
          </w:tcPr>
          <w:p w14:paraId="60396074" w14:textId="77777777" w:rsidR="00383AA0" w:rsidRPr="008C6558" w:rsidRDefault="00383AA0" w:rsidP="002F6E08">
            <w:pPr>
              <w:jc w:val="right"/>
              <w:rPr>
                <w:color w:val="000000" w:themeColor="text1"/>
                <w:sz w:val="22"/>
              </w:rPr>
            </w:pPr>
            <w:r w:rsidRPr="008C6558">
              <w:rPr>
                <w:color w:val="000000" w:themeColor="text1"/>
                <w:sz w:val="22"/>
                <w:szCs w:val="22"/>
              </w:rPr>
              <w:t>4,6</w:t>
            </w:r>
          </w:p>
        </w:tc>
        <w:tc>
          <w:tcPr>
            <w:tcW w:w="1197" w:type="dxa"/>
            <w:shd w:val="clear" w:color="auto" w:fill="auto"/>
            <w:noWrap/>
            <w:vAlign w:val="bottom"/>
          </w:tcPr>
          <w:p w14:paraId="14361D7B" w14:textId="77777777" w:rsidR="00383AA0" w:rsidRPr="008C6558" w:rsidRDefault="00383AA0" w:rsidP="002F6E08">
            <w:pPr>
              <w:jc w:val="center"/>
              <w:rPr>
                <w:color w:val="000000" w:themeColor="text1"/>
                <w:sz w:val="22"/>
              </w:rPr>
            </w:pPr>
            <w:r w:rsidRPr="008C6558">
              <w:rPr>
                <w:color w:val="000000" w:themeColor="text1"/>
                <w:sz w:val="22"/>
                <w:szCs w:val="22"/>
              </w:rPr>
              <w:t>10</w:t>
            </w:r>
          </w:p>
        </w:tc>
      </w:tr>
      <w:tr w:rsidR="00383AA0" w:rsidRPr="008C6558" w14:paraId="4A2A0720" w14:textId="77777777" w:rsidTr="00E65ABB">
        <w:trPr>
          <w:trHeight w:val="292"/>
        </w:trPr>
        <w:tc>
          <w:tcPr>
            <w:tcW w:w="6629" w:type="dxa"/>
            <w:shd w:val="clear" w:color="auto" w:fill="auto"/>
            <w:noWrap/>
            <w:vAlign w:val="center"/>
          </w:tcPr>
          <w:p w14:paraId="0BBE19C4" w14:textId="77777777" w:rsidR="00383AA0" w:rsidRPr="008C6558" w:rsidRDefault="00383AA0" w:rsidP="002F6E08">
            <w:pPr>
              <w:rPr>
                <w:rFonts w:eastAsia="Times New Roman"/>
                <w:color w:val="000000" w:themeColor="text1"/>
                <w:sz w:val="22"/>
              </w:rPr>
            </w:pPr>
            <w:r w:rsidRPr="008C6558">
              <w:rPr>
                <w:color w:val="000000" w:themeColor="text1"/>
                <w:sz w:val="22"/>
                <w:szCs w:val="22"/>
                <w:lang w:val="nl-NL"/>
              </w:rPr>
              <w:t>6.  Dự án phát triển hạ tầng xã hội</w:t>
            </w:r>
          </w:p>
        </w:tc>
        <w:tc>
          <w:tcPr>
            <w:tcW w:w="923" w:type="dxa"/>
            <w:shd w:val="clear" w:color="auto" w:fill="auto"/>
            <w:noWrap/>
            <w:vAlign w:val="center"/>
          </w:tcPr>
          <w:p w14:paraId="16EF23A3" w14:textId="77777777" w:rsidR="00383AA0" w:rsidRPr="008C6558" w:rsidRDefault="00383AA0" w:rsidP="002F6E08">
            <w:pPr>
              <w:jc w:val="right"/>
              <w:rPr>
                <w:color w:val="000000" w:themeColor="text1"/>
                <w:sz w:val="22"/>
              </w:rPr>
            </w:pPr>
            <w:r w:rsidRPr="008C6558">
              <w:rPr>
                <w:color w:val="000000" w:themeColor="text1"/>
                <w:sz w:val="22"/>
                <w:szCs w:val="22"/>
              </w:rPr>
              <w:t>54</w:t>
            </w:r>
          </w:p>
        </w:tc>
        <w:tc>
          <w:tcPr>
            <w:tcW w:w="925" w:type="dxa"/>
            <w:shd w:val="clear" w:color="auto" w:fill="auto"/>
            <w:noWrap/>
            <w:vAlign w:val="bottom"/>
          </w:tcPr>
          <w:p w14:paraId="6F36D6DD" w14:textId="77777777" w:rsidR="00383AA0" w:rsidRPr="008C6558" w:rsidRDefault="00383AA0" w:rsidP="002F6E08">
            <w:pPr>
              <w:jc w:val="right"/>
              <w:rPr>
                <w:color w:val="000000" w:themeColor="text1"/>
                <w:sz w:val="22"/>
              </w:rPr>
            </w:pPr>
            <w:r w:rsidRPr="008C6558">
              <w:rPr>
                <w:color w:val="000000" w:themeColor="text1"/>
                <w:sz w:val="22"/>
                <w:szCs w:val="22"/>
              </w:rPr>
              <w:t>5,1</w:t>
            </w:r>
          </w:p>
        </w:tc>
        <w:tc>
          <w:tcPr>
            <w:tcW w:w="1197" w:type="dxa"/>
            <w:shd w:val="clear" w:color="auto" w:fill="auto"/>
            <w:noWrap/>
            <w:vAlign w:val="bottom"/>
          </w:tcPr>
          <w:p w14:paraId="25DDD466" w14:textId="77777777" w:rsidR="00383AA0" w:rsidRPr="008C6558" w:rsidRDefault="00383AA0" w:rsidP="002F6E08">
            <w:pPr>
              <w:jc w:val="center"/>
              <w:rPr>
                <w:color w:val="000000" w:themeColor="text1"/>
                <w:sz w:val="22"/>
              </w:rPr>
            </w:pPr>
            <w:r w:rsidRPr="008C6558">
              <w:rPr>
                <w:color w:val="000000" w:themeColor="text1"/>
                <w:sz w:val="22"/>
                <w:szCs w:val="22"/>
              </w:rPr>
              <w:t>9</w:t>
            </w:r>
          </w:p>
        </w:tc>
      </w:tr>
      <w:tr w:rsidR="00383AA0" w:rsidRPr="008C6558" w14:paraId="263952AE" w14:textId="77777777" w:rsidTr="00E65ABB">
        <w:trPr>
          <w:trHeight w:val="292"/>
        </w:trPr>
        <w:tc>
          <w:tcPr>
            <w:tcW w:w="6629" w:type="dxa"/>
            <w:shd w:val="clear" w:color="auto" w:fill="auto"/>
            <w:noWrap/>
            <w:vAlign w:val="center"/>
          </w:tcPr>
          <w:p w14:paraId="496027B2" w14:textId="77777777" w:rsidR="00383AA0" w:rsidRPr="008C6558" w:rsidRDefault="00383AA0" w:rsidP="002F6E08">
            <w:pPr>
              <w:tabs>
                <w:tab w:val="left" w:leader="dot" w:pos="9214"/>
              </w:tabs>
              <w:rPr>
                <w:bCs/>
                <w:iCs/>
                <w:color w:val="000000" w:themeColor="text1"/>
                <w:sz w:val="22"/>
                <w:lang w:val="nl-NL"/>
              </w:rPr>
            </w:pPr>
            <w:r w:rsidRPr="008C6558">
              <w:rPr>
                <w:color w:val="000000" w:themeColor="text1"/>
                <w:sz w:val="22"/>
                <w:szCs w:val="22"/>
                <w:lang w:val="nl-NL"/>
              </w:rPr>
              <w:t>7. Dự án hạ tầng năng lượng</w:t>
            </w:r>
          </w:p>
        </w:tc>
        <w:tc>
          <w:tcPr>
            <w:tcW w:w="923" w:type="dxa"/>
            <w:shd w:val="clear" w:color="auto" w:fill="auto"/>
            <w:noWrap/>
            <w:vAlign w:val="center"/>
          </w:tcPr>
          <w:p w14:paraId="08DFC60A"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70</w:t>
            </w:r>
          </w:p>
        </w:tc>
        <w:tc>
          <w:tcPr>
            <w:tcW w:w="925" w:type="dxa"/>
            <w:shd w:val="clear" w:color="auto" w:fill="auto"/>
            <w:noWrap/>
            <w:vAlign w:val="bottom"/>
          </w:tcPr>
          <w:p w14:paraId="0BBD101A" w14:textId="77777777" w:rsidR="00383AA0" w:rsidRPr="008C6558" w:rsidRDefault="00383AA0" w:rsidP="002F6E08">
            <w:pPr>
              <w:jc w:val="right"/>
              <w:rPr>
                <w:color w:val="000000" w:themeColor="text1"/>
                <w:sz w:val="22"/>
              </w:rPr>
            </w:pPr>
            <w:r w:rsidRPr="008C6558">
              <w:rPr>
                <w:color w:val="000000" w:themeColor="text1"/>
                <w:sz w:val="22"/>
                <w:szCs w:val="22"/>
              </w:rPr>
              <w:t>6,7</w:t>
            </w:r>
          </w:p>
        </w:tc>
        <w:tc>
          <w:tcPr>
            <w:tcW w:w="1197" w:type="dxa"/>
            <w:shd w:val="clear" w:color="auto" w:fill="auto"/>
            <w:noWrap/>
            <w:vAlign w:val="bottom"/>
          </w:tcPr>
          <w:p w14:paraId="6F1F7E33" w14:textId="77777777" w:rsidR="00383AA0" w:rsidRPr="008C6558" w:rsidRDefault="00383AA0" w:rsidP="002F6E08">
            <w:pPr>
              <w:jc w:val="center"/>
              <w:rPr>
                <w:rFonts w:eastAsia="Times New Roman"/>
                <w:color w:val="000000" w:themeColor="text1"/>
                <w:sz w:val="22"/>
              </w:rPr>
            </w:pPr>
            <w:r w:rsidRPr="008C6558">
              <w:rPr>
                <w:color w:val="000000" w:themeColor="text1"/>
                <w:sz w:val="22"/>
                <w:szCs w:val="22"/>
              </w:rPr>
              <w:t>5</w:t>
            </w:r>
          </w:p>
        </w:tc>
      </w:tr>
      <w:tr w:rsidR="00383AA0" w:rsidRPr="008C6558" w14:paraId="382EC911" w14:textId="77777777" w:rsidTr="00E65ABB">
        <w:trPr>
          <w:trHeight w:val="292"/>
        </w:trPr>
        <w:tc>
          <w:tcPr>
            <w:tcW w:w="6629" w:type="dxa"/>
            <w:shd w:val="clear" w:color="auto" w:fill="auto"/>
            <w:noWrap/>
            <w:vAlign w:val="center"/>
          </w:tcPr>
          <w:p w14:paraId="0025A346" w14:textId="77777777" w:rsidR="00383AA0" w:rsidRPr="008C6558" w:rsidRDefault="00383AA0" w:rsidP="002F6E08">
            <w:pPr>
              <w:rPr>
                <w:rFonts w:eastAsia="Times New Roman"/>
                <w:color w:val="000000" w:themeColor="text1"/>
                <w:sz w:val="22"/>
              </w:rPr>
            </w:pPr>
            <w:r w:rsidRPr="008C6558">
              <w:rPr>
                <w:color w:val="000000" w:themeColor="text1"/>
                <w:sz w:val="22"/>
                <w:szCs w:val="22"/>
                <w:lang w:val="nl-NL"/>
              </w:rPr>
              <w:t xml:space="preserve">8.  Dự án thương mại-dịch vụ, du lịch </w:t>
            </w:r>
          </w:p>
        </w:tc>
        <w:tc>
          <w:tcPr>
            <w:tcW w:w="923" w:type="dxa"/>
            <w:shd w:val="clear" w:color="auto" w:fill="auto"/>
            <w:noWrap/>
            <w:vAlign w:val="center"/>
          </w:tcPr>
          <w:p w14:paraId="3EF56189"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64</w:t>
            </w:r>
          </w:p>
        </w:tc>
        <w:tc>
          <w:tcPr>
            <w:tcW w:w="925" w:type="dxa"/>
            <w:shd w:val="clear" w:color="auto" w:fill="auto"/>
            <w:noWrap/>
            <w:vAlign w:val="bottom"/>
          </w:tcPr>
          <w:p w14:paraId="66ABABF2" w14:textId="77777777" w:rsidR="00383AA0" w:rsidRPr="008C6558" w:rsidRDefault="00383AA0" w:rsidP="002F6E08">
            <w:pPr>
              <w:jc w:val="right"/>
              <w:rPr>
                <w:color w:val="000000" w:themeColor="text1"/>
                <w:sz w:val="22"/>
              </w:rPr>
            </w:pPr>
            <w:r w:rsidRPr="008C6558">
              <w:rPr>
                <w:color w:val="000000" w:themeColor="text1"/>
                <w:sz w:val="22"/>
                <w:szCs w:val="22"/>
              </w:rPr>
              <w:t>6,2</w:t>
            </w:r>
          </w:p>
        </w:tc>
        <w:tc>
          <w:tcPr>
            <w:tcW w:w="1197" w:type="dxa"/>
            <w:shd w:val="clear" w:color="auto" w:fill="auto"/>
            <w:noWrap/>
            <w:vAlign w:val="bottom"/>
          </w:tcPr>
          <w:p w14:paraId="62F04FB5" w14:textId="77777777" w:rsidR="00383AA0" w:rsidRPr="008C6558" w:rsidRDefault="00383AA0" w:rsidP="002F6E08">
            <w:pPr>
              <w:jc w:val="center"/>
              <w:rPr>
                <w:rFonts w:eastAsia="Times New Roman"/>
                <w:color w:val="000000" w:themeColor="text1"/>
                <w:sz w:val="22"/>
              </w:rPr>
            </w:pPr>
            <w:r w:rsidRPr="008C6558">
              <w:rPr>
                <w:color w:val="000000" w:themeColor="text1"/>
                <w:sz w:val="22"/>
                <w:szCs w:val="22"/>
              </w:rPr>
              <w:t>7</w:t>
            </w:r>
          </w:p>
        </w:tc>
      </w:tr>
      <w:tr w:rsidR="00383AA0" w:rsidRPr="008C6558" w14:paraId="74B3180F" w14:textId="77777777" w:rsidTr="00E65ABB">
        <w:trPr>
          <w:trHeight w:val="292"/>
        </w:trPr>
        <w:tc>
          <w:tcPr>
            <w:tcW w:w="6629" w:type="dxa"/>
            <w:shd w:val="clear" w:color="auto" w:fill="auto"/>
            <w:noWrap/>
            <w:vAlign w:val="center"/>
          </w:tcPr>
          <w:p w14:paraId="75E463BE" w14:textId="77777777" w:rsidR="00383AA0" w:rsidRPr="008C6558" w:rsidRDefault="00383AA0" w:rsidP="002F6E08">
            <w:pPr>
              <w:tabs>
                <w:tab w:val="left" w:leader="dot" w:pos="9214"/>
              </w:tabs>
              <w:ind w:left="210" w:hanging="176"/>
              <w:rPr>
                <w:bCs/>
                <w:iCs/>
                <w:color w:val="000000" w:themeColor="text1"/>
                <w:sz w:val="22"/>
              </w:rPr>
            </w:pPr>
            <w:r w:rsidRPr="008C6558">
              <w:rPr>
                <w:color w:val="000000" w:themeColor="text1"/>
                <w:sz w:val="22"/>
                <w:szCs w:val="22"/>
                <w:lang w:val="nl-NL"/>
              </w:rPr>
              <w:t xml:space="preserve">9a. Dự án phát triển hạ tầng xã hội và môi trường </w:t>
            </w:r>
          </w:p>
        </w:tc>
        <w:tc>
          <w:tcPr>
            <w:tcW w:w="923" w:type="dxa"/>
            <w:shd w:val="clear" w:color="auto" w:fill="auto"/>
            <w:noWrap/>
            <w:vAlign w:val="center"/>
          </w:tcPr>
          <w:p w14:paraId="55D376AB"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145</w:t>
            </w:r>
          </w:p>
        </w:tc>
        <w:tc>
          <w:tcPr>
            <w:tcW w:w="925" w:type="dxa"/>
            <w:shd w:val="clear" w:color="auto" w:fill="auto"/>
            <w:noWrap/>
            <w:vAlign w:val="bottom"/>
          </w:tcPr>
          <w:p w14:paraId="2C7C67B2" w14:textId="77777777" w:rsidR="00383AA0" w:rsidRPr="008C6558" w:rsidRDefault="00383AA0" w:rsidP="002F6E08">
            <w:pPr>
              <w:jc w:val="right"/>
              <w:rPr>
                <w:color w:val="000000" w:themeColor="text1"/>
                <w:sz w:val="22"/>
              </w:rPr>
            </w:pPr>
            <w:r w:rsidRPr="008C6558">
              <w:rPr>
                <w:color w:val="000000" w:themeColor="text1"/>
                <w:sz w:val="22"/>
                <w:szCs w:val="22"/>
              </w:rPr>
              <w:t>13,8</w:t>
            </w:r>
          </w:p>
        </w:tc>
        <w:tc>
          <w:tcPr>
            <w:tcW w:w="1197" w:type="dxa"/>
            <w:shd w:val="clear" w:color="auto" w:fill="auto"/>
            <w:noWrap/>
            <w:vAlign w:val="bottom"/>
          </w:tcPr>
          <w:p w14:paraId="3BA2EEE2" w14:textId="77777777" w:rsidR="00383AA0" w:rsidRPr="008C6558" w:rsidRDefault="00383AA0" w:rsidP="002F6E08">
            <w:pPr>
              <w:jc w:val="center"/>
              <w:rPr>
                <w:rFonts w:eastAsia="Times New Roman"/>
                <w:color w:val="000000" w:themeColor="text1"/>
                <w:sz w:val="22"/>
              </w:rPr>
            </w:pPr>
            <w:r w:rsidRPr="008C6558">
              <w:rPr>
                <w:color w:val="000000" w:themeColor="text1"/>
                <w:sz w:val="22"/>
                <w:szCs w:val="22"/>
              </w:rPr>
              <w:t>3</w:t>
            </w:r>
          </w:p>
        </w:tc>
      </w:tr>
      <w:tr w:rsidR="00383AA0" w:rsidRPr="008C6558" w14:paraId="59C28896" w14:textId="77777777" w:rsidTr="00E65ABB">
        <w:trPr>
          <w:trHeight w:val="292"/>
        </w:trPr>
        <w:tc>
          <w:tcPr>
            <w:tcW w:w="6629" w:type="dxa"/>
            <w:shd w:val="clear" w:color="auto" w:fill="auto"/>
            <w:noWrap/>
            <w:vAlign w:val="center"/>
          </w:tcPr>
          <w:p w14:paraId="15AEEDFD" w14:textId="77777777" w:rsidR="00383AA0" w:rsidRPr="008C6558" w:rsidRDefault="00383AA0" w:rsidP="002F6E08">
            <w:pPr>
              <w:rPr>
                <w:rFonts w:eastAsia="Times New Roman"/>
                <w:color w:val="000000" w:themeColor="text1"/>
                <w:sz w:val="22"/>
              </w:rPr>
            </w:pPr>
            <w:r w:rsidRPr="008C6558">
              <w:rPr>
                <w:color w:val="000000" w:themeColor="text1"/>
                <w:sz w:val="22"/>
                <w:szCs w:val="22"/>
                <w:lang w:val="nl-NL"/>
              </w:rPr>
              <w:t xml:space="preserve">9b. Dự án phân bổ đất đai  </w:t>
            </w:r>
          </w:p>
        </w:tc>
        <w:tc>
          <w:tcPr>
            <w:tcW w:w="923" w:type="dxa"/>
            <w:shd w:val="clear" w:color="auto" w:fill="auto"/>
            <w:noWrap/>
            <w:vAlign w:val="center"/>
          </w:tcPr>
          <w:p w14:paraId="72ECC42B"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59</w:t>
            </w:r>
          </w:p>
        </w:tc>
        <w:tc>
          <w:tcPr>
            <w:tcW w:w="925" w:type="dxa"/>
            <w:shd w:val="clear" w:color="auto" w:fill="auto"/>
            <w:noWrap/>
            <w:vAlign w:val="bottom"/>
          </w:tcPr>
          <w:p w14:paraId="002EADD8" w14:textId="77777777" w:rsidR="00383AA0" w:rsidRPr="008C6558" w:rsidRDefault="00383AA0" w:rsidP="002F6E08">
            <w:pPr>
              <w:jc w:val="right"/>
              <w:rPr>
                <w:color w:val="000000" w:themeColor="text1"/>
                <w:sz w:val="22"/>
              </w:rPr>
            </w:pPr>
            <w:r w:rsidRPr="008C6558">
              <w:rPr>
                <w:color w:val="000000" w:themeColor="text1"/>
                <w:sz w:val="22"/>
                <w:szCs w:val="22"/>
              </w:rPr>
              <w:t>5,6</w:t>
            </w:r>
          </w:p>
        </w:tc>
        <w:tc>
          <w:tcPr>
            <w:tcW w:w="1197" w:type="dxa"/>
            <w:shd w:val="clear" w:color="auto" w:fill="auto"/>
            <w:noWrap/>
            <w:vAlign w:val="bottom"/>
          </w:tcPr>
          <w:p w14:paraId="19CFF3A4" w14:textId="77777777" w:rsidR="00383AA0" w:rsidRPr="008C6558" w:rsidRDefault="00383AA0" w:rsidP="002F6E08">
            <w:pPr>
              <w:jc w:val="center"/>
              <w:rPr>
                <w:rFonts w:eastAsia="Times New Roman"/>
                <w:color w:val="000000" w:themeColor="text1"/>
                <w:sz w:val="22"/>
              </w:rPr>
            </w:pPr>
            <w:r w:rsidRPr="008C6558">
              <w:rPr>
                <w:color w:val="000000" w:themeColor="text1"/>
                <w:sz w:val="22"/>
                <w:szCs w:val="22"/>
              </w:rPr>
              <w:t>8</w:t>
            </w:r>
          </w:p>
        </w:tc>
      </w:tr>
      <w:tr w:rsidR="00383AA0" w:rsidRPr="008C6558" w14:paraId="24F310EE" w14:textId="77777777" w:rsidTr="00E65ABB">
        <w:trPr>
          <w:trHeight w:val="292"/>
        </w:trPr>
        <w:tc>
          <w:tcPr>
            <w:tcW w:w="6629" w:type="dxa"/>
            <w:tcBorders>
              <w:bottom w:val="single" w:sz="4" w:space="0" w:color="auto"/>
            </w:tcBorders>
            <w:shd w:val="clear" w:color="auto" w:fill="auto"/>
            <w:noWrap/>
            <w:vAlign w:val="center"/>
          </w:tcPr>
          <w:p w14:paraId="16FEB892" w14:textId="77777777" w:rsidR="00383AA0" w:rsidRPr="008C6558" w:rsidRDefault="00383AA0" w:rsidP="002F6E08">
            <w:pPr>
              <w:rPr>
                <w:bCs/>
                <w:iCs/>
                <w:color w:val="000000" w:themeColor="text1"/>
                <w:sz w:val="22"/>
                <w:lang w:val="nl-NL"/>
              </w:rPr>
            </w:pPr>
            <w:r w:rsidRPr="008C6558">
              <w:rPr>
                <w:color w:val="000000" w:themeColor="text1"/>
                <w:sz w:val="22"/>
                <w:szCs w:val="22"/>
                <w:lang w:val="nl-NL"/>
              </w:rPr>
              <w:t xml:space="preserve">10. Tác động môi trường liên tỉnh  </w:t>
            </w:r>
          </w:p>
        </w:tc>
        <w:tc>
          <w:tcPr>
            <w:tcW w:w="923" w:type="dxa"/>
            <w:tcBorders>
              <w:bottom w:val="single" w:sz="4" w:space="0" w:color="auto"/>
            </w:tcBorders>
            <w:shd w:val="clear" w:color="auto" w:fill="auto"/>
            <w:noWrap/>
            <w:vAlign w:val="center"/>
          </w:tcPr>
          <w:p w14:paraId="44FB6911" w14:textId="77777777" w:rsidR="00383AA0" w:rsidRPr="008C6558" w:rsidRDefault="00383AA0" w:rsidP="002F6E08">
            <w:pPr>
              <w:jc w:val="right"/>
              <w:rPr>
                <w:rFonts w:eastAsia="Times New Roman"/>
                <w:color w:val="000000" w:themeColor="text1"/>
                <w:sz w:val="22"/>
              </w:rPr>
            </w:pPr>
            <w:r w:rsidRPr="008C6558">
              <w:rPr>
                <w:color w:val="000000" w:themeColor="text1"/>
                <w:sz w:val="22"/>
                <w:szCs w:val="22"/>
              </w:rPr>
              <w:t>37</w:t>
            </w:r>
          </w:p>
        </w:tc>
        <w:tc>
          <w:tcPr>
            <w:tcW w:w="925" w:type="dxa"/>
            <w:tcBorders>
              <w:bottom w:val="single" w:sz="4" w:space="0" w:color="auto"/>
            </w:tcBorders>
            <w:shd w:val="clear" w:color="auto" w:fill="auto"/>
            <w:noWrap/>
            <w:vAlign w:val="bottom"/>
          </w:tcPr>
          <w:p w14:paraId="7BFA9B92" w14:textId="77777777" w:rsidR="00383AA0" w:rsidRPr="008C6558" w:rsidRDefault="00383AA0" w:rsidP="002F6E08">
            <w:pPr>
              <w:jc w:val="right"/>
              <w:rPr>
                <w:color w:val="000000" w:themeColor="text1"/>
                <w:sz w:val="22"/>
              </w:rPr>
            </w:pPr>
            <w:r w:rsidRPr="008C6558">
              <w:rPr>
                <w:color w:val="000000" w:themeColor="text1"/>
                <w:sz w:val="22"/>
                <w:szCs w:val="22"/>
              </w:rPr>
              <w:t>3,6</w:t>
            </w:r>
          </w:p>
        </w:tc>
        <w:tc>
          <w:tcPr>
            <w:tcW w:w="1197" w:type="dxa"/>
            <w:tcBorders>
              <w:bottom w:val="single" w:sz="4" w:space="0" w:color="auto"/>
            </w:tcBorders>
            <w:shd w:val="clear" w:color="auto" w:fill="auto"/>
            <w:noWrap/>
            <w:vAlign w:val="bottom"/>
          </w:tcPr>
          <w:p w14:paraId="582F2D8B" w14:textId="77777777" w:rsidR="00383AA0" w:rsidRPr="008C6558" w:rsidRDefault="00383AA0" w:rsidP="002F6E08">
            <w:pPr>
              <w:jc w:val="center"/>
              <w:rPr>
                <w:rFonts w:eastAsia="Times New Roman"/>
                <w:color w:val="000000" w:themeColor="text1"/>
                <w:sz w:val="22"/>
              </w:rPr>
            </w:pPr>
            <w:r w:rsidRPr="008C6558">
              <w:rPr>
                <w:color w:val="000000" w:themeColor="text1"/>
                <w:sz w:val="22"/>
                <w:szCs w:val="22"/>
              </w:rPr>
              <w:t>11</w:t>
            </w:r>
          </w:p>
        </w:tc>
      </w:tr>
      <w:tr w:rsidR="00383AA0" w:rsidRPr="008C6558" w14:paraId="11525BA6" w14:textId="77777777" w:rsidTr="00E65ABB">
        <w:trPr>
          <w:trHeight w:val="292"/>
        </w:trPr>
        <w:tc>
          <w:tcPr>
            <w:tcW w:w="6629" w:type="dxa"/>
            <w:shd w:val="clear" w:color="auto" w:fill="auto"/>
            <w:noWrap/>
            <w:vAlign w:val="center"/>
          </w:tcPr>
          <w:p w14:paraId="1BDD2F5D" w14:textId="77777777" w:rsidR="00383AA0" w:rsidRPr="008C6558" w:rsidRDefault="00383AA0" w:rsidP="002F6E08">
            <w:pPr>
              <w:rPr>
                <w:b/>
                <w:bCs/>
                <w:iCs/>
                <w:color w:val="000000" w:themeColor="text1"/>
                <w:sz w:val="22"/>
                <w:lang w:val="nl-NL"/>
              </w:rPr>
            </w:pPr>
            <w:r w:rsidRPr="008C6558">
              <w:rPr>
                <w:color w:val="000000" w:themeColor="text1"/>
                <w:sz w:val="22"/>
                <w:szCs w:val="22"/>
              </w:rPr>
              <w:t xml:space="preserve"> </w:t>
            </w:r>
            <w:r w:rsidRPr="008C6558">
              <w:rPr>
                <w:b/>
                <w:bCs/>
                <w:color w:val="000000" w:themeColor="text1"/>
                <w:sz w:val="22"/>
                <w:szCs w:val="22"/>
              </w:rPr>
              <w:t xml:space="preserve">   Tổng số</w:t>
            </w:r>
          </w:p>
        </w:tc>
        <w:tc>
          <w:tcPr>
            <w:tcW w:w="923" w:type="dxa"/>
            <w:shd w:val="clear" w:color="auto" w:fill="auto"/>
            <w:noWrap/>
            <w:vAlign w:val="bottom"/>
          </w:tcPr>
          <w:p w14:paraId="0F6EBF68" w14:textId="77777777" w:rsidR="00383AA0" w:rsidRPr="008C6558" w:rsidRDefault="00383AA0" w:rsidP="002F6E08">
            <w:pPr>
              <w:jc w:val="right"/>
              <w:rPr>
                <w:color w:val="000000" w:themeColor="text1"/>
                <w:sz w:val="22"/>
              </w:rPr>
            </w:pPr>
            <w:r w:rsidRPr="008C6558">
              <w:rPr>
                <w:color w:val="000000" w:themeColor="text1"/>
                <w:sz w:val="22"/>
                <w:szCs w:val="22"/>
              </w:rPr>
              <w:t>1045</w:t>
            </w:r>
          </w:p>
        </w:tc>
        <w:tc>
          <w:tcPr>
            <w:tcW w:w="925" w:type="dxa"/>
            <w:shd w:val="clear" w:color="auto" w:fill="auto"/>
            <w:noWrap/>
            <w:vAlign w:val="center"/>
          </w:tcPr>
          <w:p w14:paraId="26B1AA3C" w14:textId="77777777" w:rsidR="00383AA0" w:rsidRPr="008C6558" w:rsidRDefault="00383AA0" w:rsidP="002F6E08">
            <w:pPr>
              <w:jc w:val="right"/>
              <w:rPr>
                <w:color w:val="000000" w:themeColor="text1"/>
                <w:sz w:val="22"/>
              </w:rPr>
            </w:pPr>
            <w:r w:rsidRPr="008C6558">
              <w:rPr>
                <w:color w:val="000000" w:themeColor="text1"/>
                <w:sz w:val="22"/>
                <w:szCs w:val="22"/>
              </w:rPr>
              <w:t>100</w:t>
            </w:r>
          </w:p>
        </w:tc>
        <w:tc>
          <w:tcPr>
            <w:tcW w:w="1197" w:type="dxa"/>
            <w:shd w:val="clear" w:color="auto" w:fill="auto"/>
            <w:noWrap/>
            <w:vAlign w:val="bottom"/>
          </w:tcPr>
          <w:p w14:paraId="08DC9525" w14:textId="77777777" w:rsidR="00383AA0" w:rsidRPr="008C6558" w:rsidRDefault="00383AA0" w:rsidP="002F6E08">
            <w:pPr>
              <w:jc w:val="center"/>
              <w:rPr>
                <w:rFonts w:eastAsia="Times New Roman"/>
                <w:color w:val="000000" w:themeColor="text1"/>
                <w:sz w:val="22"/>
              </w:rPr>
            </w:pPr>
          </w:p>
        </w:tc>
      </w:tr>
      <w:tr w:rsidR="00383AA0" w:rsidRPr="008C6558" w14:paraId="23046FE6" w14:textId="77777777" w:rsidTr="00E65ABB">
        <w:trPr>
          <w:trHeight w:val="292"/>
        </w:trPr>
        <w:tc>
          <w:tcPr>
            <w:tcW w:w="6629" w:type="dxa"/>
            <w:tcBorders>
              <w:bottom w:val="single" w:sz="4" w:space="0" w:color="auto"/>
            </w:tcBorders>
            <w:shd w:val="clear" w:color="auto" w:fill="auto"/>
            <w:noWrap/>
            <w:vAlign w:val="center"/>
          </w:tcPr>
          <w:p w14:paraId="1F92B36B" w14:textId="77777777" w:rsidR="00383AA0" w:rsidRPr="008C6558" w:rsidRDefault="00383AA0" w:rsidP="002F6E08">
            <w:pPr>
              <w:rPr>
                <w:color w:val="000000" w:themeColor="text1"/>
                <w:sz w:val="22"/>
              </w:rPr>
            </w:pPr>
            <w:r w:rsidRPr="008C6558">
              <w:rPr>
                <w:color w:val="000000" w:themeColor="text1"/>
                <w:sz w:val="22"/>
                <w:szCs w:val="22"/>
              </w:rPr>
              <w:t xml:space="preserve">     </w:t>
            </w:r>
            <w:r w:rsidRPr="008C6558">
              <w:rPr>
                <w:rFonts w:eastAsia="Times New Roman"/>
                <w:color w:val="000000" w:themeColor="text1"/>
                <w:sz w:val="22"/>
                <w:szCs w:val="22"/>
              </w:rPr>
              <w:t>Số lượng dự án bình quân mà người được phỏng vấn chọn</w:t>
            </w:r>
          </w:p>
        </w:tc>
        <w:tc>
          <w:tcPr>
            <w:tcW w:w="923" w:type="dxa"/>
            <w:tcBorders>
              <w:bottom w:val="single" w:sz="4" w:space="0" w:color="auto"/>
            </w:tcBorders>
            <w:shd w:val="clear" w:color="auto" w:fill="auto"/>
            <w:noWrap/>
            <w:vAlign w:val="bottom"/>
          </w:tcPr>
          <w:p w14:paraId="59F9C79E" w14:textId="77777777" w:rsidR="00383AA0" w:rsidRPr="008C6558" w:rsidRDefault="00383AA0" w:rsidP="002F6E08">
            <w:pPr>
              <w:jc w:val="right"/>
              <w:rPr>
                <w:color w:val="000000" w:themeColor="text1"/>
                <w:sz w:val="22"/>
              </w:rPr>
            </w:pPr>
            <w:r w:rsidRPr="008C6558">
              <w:rPr>
                <w:color w:val="000000" w:themeColor="text1"/>
                <w:sz w:val="22"/>
                <w:szCs w:val="22"/>
              </w:rPr>
              <w:t>3,5</w:t>
            </w:r>
          </w:p>
        </w:tc>
        <w:tc>
          <w:tcPr>
            <w:tcW w:w="925" w:type="dxa"/>
            <w:tcBorders>
              <w:bottom w:val="single" w:sz="4" w:space="0" w:color="auto"/>
            </w:tcBorders>
            <w:shd w:val="clear" w:color="auto" w:fill="auto"/>
            <w:noWrap/>
            <w:vAlign w:val="bottom"/>
          </w:tcPr>
          <w:p w14:paraId="5E6BD7A1" w14:textId="77777777" w:rsidR="00383AA0" w:rsidRPr="008C6558" w:rsidRDefault="00383AA0" w:rsidP="002F6E08">
            <w:pPr>
              <w:jc w:val="right"/>
              <w:rPr>
                <w:rFonts w:eastAsia="Times New Roman"/>
                <w:color w:val="000000" w:themeColor="text1"/>
                <w:sz w:val="22"/>
              </w:rPr>
            </w:pPr>
          </w:p>
        </w:tc>
        <w:tc>
          <w:tcPr>
            <w:tcW w:w="1197" w:type="dxa"/>
            <w:tcBorders>
              <w:bottom w:val="single" w:sz="4" w:space="0" w:color="auto"/>
            </w:tcBorders>
            <w:shd w:val="clear" w:color="auto" w:fill="auto"/>
            <w:noWrap/>
            <w:vAlign w:val="bottom"/>
          </w:tcPr>
          <w:p w14:paraId="6A3C3685" w14:textId="77777777" w:rsidR="00383AA0" w:rsidRPr="008C6558" w:rsidRDefault="00383AA0" w:rsidP="002F6E08">
            <w:pPr>
              <w:jc w:val="center"/>
              <w:rPr>
                <w:rFonts w:eastAsia="Times New Roman"/>
                <w:color w:val="000000" w:themeColor="text1"/>
                <w:sz w:val="22"/>
              </w:rPr>
            </w:pPr>
          </w:p>
        </w:tc>
      </w:tr>
    </w:tbl>
    <w:p w14:paraId="7C458D63" w14:textId="77777777" w:rsidR="00383AA0" w:rsidRPr="008C6558" w:rsidRDefault="00383AA0" w:rsidP="002F6E08">
      <w:pPr>
        <w:rPr>
          <w:color w:val="000000" w:themeColor="text1"/>
          <w:sz w:val="22"/>
          <w:szCs w:val="22"/>
        </w:rPr>
      </w:pPr>
    </w:p>
    <w:p w14:paraId="134E1012"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4CD84BC3" w14:textId="77777777" w:rsidTr="00E65ABB">
        <w:trPr>
          <w:trHeight w:val="396"/>
        </w:trPr>
        <w:tc>
          <w:tcPr>
            <w:tcW w:w="9674" w:type="dxa"/>
            <w:gridSpan w:val="4"/>
            <w:tcBorders>
              <w:top w:val="nil"/>
              <w:left w:val="nil"/>
              <w:bottom w:val="single" w:sz="4" w:space="0" w:color="auto"/>
              <w:right w:val="nil"/>
            </w:tcBorders>
            <w:shd w:val="clear" w:color="auto" w:fill="auto"/>
            <w:noWrap/>
            <w:vAlign w:val="bottom"/>
          </w:tcPr>
          <w:p w14:paraId="34CB34D1"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Bảng 10. Các vấn đề môi trường đặc biệt cần quan tâm khi lập quy hoạch tỉnh</w:t>
            </w:r>
          </w:p>
          <w:p w14:paraId="72B60B31" w14:textId="77777777" w:rsidR="00383AA0" w:rsidRPr="008C6558" w:rsidRDefault="00383AA0" w:rsidP="002F6E08">
            <w:pPr>
              <w:jc w:val="center"/>
              <w:rPr>
                <w:rFonts w:eastAsia="Times New Roman"/>
                <w:color w:val="000000" w:themeColor="text1"/>
                <w:sz w:val="22"/>
              </w:rPr>
            </w:pPr>
          </w:p>
        </w:tc>
      </w:tr>
      <w:tr w:rsidR="00383AA0" w:rsidRPr="008C6558" w14:paraId="5FECE055" w14:textId="77777777" w:rsidTr="00E65ABB">
        <w:trPr>
          <w:trHeight w:val="292"/>
        </w:trPr>
        <w:tc>
          <w:tcPr>
            <w:tcW w:w="6629" w:type="dxa"/>
            <w:tcBorders>
              <w:top w:val="single" w:sz="4" w:space="0" w:color="auto"/>
            </w:tcBorders>
            <w:shd w:val="clear" w:color="auto" w:fill="auto"/>
            <w:noWrap/>
            <w:vAlign w:val="bottom"/>
          </w:tcPr>
          <w:p w14:paraId="20DF6683"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(m2c7)</w:t>
            </w:r>
          </w:p>
        </w:tc>
        <w:tc>
          <w:tcPr>
            <w:tcW w:w="923" w:type="dxa"/>
            <w:tcBorders>
              <w:top w:val="single" w:sz="4" w:space="0" w:color="auto"/>
            </w:tcBorders>
            <w:shd w:val="clear" w:color="auto" w:fill="auto"/>
            <w:noWrap/>
            <w:vAlign w:val="bottom"/>
          </w:tcPr>
          <w:p w14:paraId="356C6DEE"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vAlign w:val="bottom"/>
          </w:tcPr>
          <w:p w14:paraId="1BC22219"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left w:w="57" w:type="dxa"/>
              <w:right w:w="57" w:type="dxa"/>
            </w:tcMar>
            <w:vAlign w:val="bottom"/>
          </w:tcPr>
          <w:p w14:paraId="01A2DC5F"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3FEE81D3" w14:textId="77777777" w:rsidTr="00E65ABB">
        <w:trPr>
          <w:trHeight w:val="292"/>
        </w:trPr>
        <w:tc>
          <w:tcPr>
            <w:tcW w:w="6629" w:type="dxa"/>
            <w:shd w:val="clear" w:color="auto" w:fill="auto"/>
            <w:noWrap/>
            <w:vAlign w:val="center"/>
          </w:tcPr>
          <w:p w14:paraId="1D670316" w14:textId="77777777" w:rsidR="00383AA0" w:rsidRPr="008C6558" w:rsidRDefault="00383AA0" w:rsidP="002F6E08">
            <w:pPr>
              <w:rPr>
                <w:bCs/>
                <w:iCs/>
                <w:color w:val="000000" w:themeColor="text1"/>
                <w:sz w:val="22"/>
              </w:rPr>
            </w:pPr>
            <w:r w:rsidRPr="008C6558">
              <w:rPr>
                <w:bCs/>
                <w:iCs/>
                <w:color w:val="000000" w:themeColor="text1"/>
                <w:sz w:val="22"/>
                <w:szCs w:val="22"/>
              </w:rPr>
              <w:t>1. Nguyên tắc và cơ chế phối hợp quản lý và bảo vệ môi trường.</w:t>
            </w:r>
          </w:p>
        </w:tc>
        <w:tc>
          <w:tcPr>
            <w:tcW w:w="923" w:type="dxa"/>
            <w:shd w:val="clear" w:color="auto" w:fill="auto"/>
            <w:noWrap/>
            <w:vAlign w:val="center"/>
          </w:tcPr>
          <w:p w14:paraId="13EE18A5"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225</w:t>
            </w:r>
          </w:p>
        </w:tc>
        <w:tc>
          <w:tcPr>
            <w:tcW w:w="925" w:type="dxa"/>
            <w:shd w:val="clear" w:color="auto" w:fill="auto"/>
            <w:noWrap/>
            <w:vAlign w:val="center"/>
          </w:tcPr>
          <w:p w14:paraId="30342784"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16,7</w:t>
            </w:r>
          </w:p>
        </w:tc>
        <w:tc>
          <w:tcPr>
            <w:tcW w:w="1197" w:type="dxa"/>
            <w:shd w:val="clear" w:color="auto" w:fill="auto"/>
            <w:noWrap/>
            <w:vAlign w:val="center"/>
          </w:tcPr>
          <w:p w14:paraId="5BDCC7EC"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1</w:t>
            </w:r>
          </w:p>
        </w:tc>
      </w:tr>
      <w:tr w:rsidR="00383AA0" w:rsidRPr="008C6558" w14:paraId="73FA2E07" w14:textId="77777777" w:rsidTr="00E65ABB">
        <w:trPr>
          <w:trHeight w:val="292"/>
        </w:trPr>
        <w:tc>
          <w:tcPr>
            <w:tcW w:w="6629" w:type="dxa"/>
            <w:shd w:val="clear" w:color="auto" w:fill="auto"/>
            <w:noWrap/>
            <w:vAlign w:val="center"/>
          </w:tcPr>
          <w:p w14:paraId="3BF7545E" w14:textId="77777777" w:rsidR="00383AA0" w:rsidRPr="008C6558" w:rsidRDefault="00383AA0" w:rsidP="002F6E08">
            <w:pPr>
              <w:rPr>
                <w:bCs/>
                <w:iCs/>
                <w:color w:val="000000" w:themeColor="text1"/>
                <w:sz w:val="22"/>
              </w:rPr>
            </w:pPr>
            <w:r w:rsidRPr="008C6558">
              <w:rPr>
                <w:bCs/>
                <w:iCs/>
                <w:color w:val="000000" w:themeColor="text1"/>
                <w:sz w:val="22"/>
                <w:szCs w:val="22"/>
              </w:rPr>
              <w:t>2. Phân vùng môi trường: vùng bảo vệ nghiêm ngặt, vùng hạn chế phát thải,vv.</w:t>
            </w:r>
          </w:p>
        </w:tc>
        <w:tc>
          <w:tcPr>
            <w:tcW w:w="923" w:type="dxa"/>
            <w:shd w:val="clear" w:color="auto" w:fill="auto"/>
            <w:noWrap/>
            <w:vAlign w:val="center"/>
          </w:tcPr>
          <w:p w14:paraId="1A6C7663" w14:textId="77777777" w:rsidR="00383AA0" w:rsidRPr="008C6558" w:rsidRDefault="00383AA0" w:rsidP="002F6E08">
            <w:pPr>
              <w:jc w:val="right"/>
              <w:rPr>
                <w:bCs/>
                <w:iCs/>
                <w:color w:val="000000" w:themeColor="text1"/>
                <w:sz w:val="22"/>
              </w:rPr>
            </w:pPr>
            <w:r w:rsidRPr="008C6558">
              <w:rPr>
                <w:bCs/>
                <w:iCs/>
                <w:color w:val="000000" w:themeColor="text1"/>
                <w:sz w:val="22"/>
                <w:szCs w:val="22"/>
              </w:rPr>
              <w:t>80</w:t>
            </w:r>
          </w:p>
        </w:tc>
        <w:tc>
          <w:tcPr>
            <w:tcW w:w="925" w:type="dxa"/>
            <w:shd w:val="clear" w:color="auto" w:fill="auto"/>
            <w:noWrap/>
            <w:vAlign w:val="center"/>
          </w:tcPr>
          <w:p w14:paraId="4E067E71" w14:textId="77777777" w:rsidR="00383AA0" w:rsidRPr="008C6558" w:rsidRDefault="00383AA0" w:rsidP="002F6E08">
            <w:pPr>
              <w:jc w:val="right"/>
              <w:rPr>
                <w:bCs/>
                <w:iCs/>
                <w:color w:val="000000" w:themeColor="text1"/>
                <w:sz w:val="22"/>
              </w:rPr>
            </w:pPr>
            <w:r w:rsidRPr="008C6558">
              <w:rPr>
                <w:bCs/>
                <w:iCs/>
                <w:color w:val="000000" w:themeColor="text1"/>
                <w:sz w:val="22"/>
                <w:szCs w:val="22"/>
              </w:rPr>
              <w:t>6,0</w:t>
            </w:r>
          </w:p>
        </w:tc>
        <w:tc>
          <w:tcPr>
            <w:tcW w:w="1197" w:type="dxa"/>
            <w:shd w:val="clear" w:color="auto" w:fill="auto"/>
            <w:noWrap/>
            <w:vAlign w:val="center"/>
          </w:tcPr>
          <w:p w14:paraId="6A2DA404"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9</w:t>
            </w:r>
          </w:p>
        </w:tc>
      </w:tr>
      <w:tr w:rsidR="00383AA0" w:rsidRPr="008C6558" w14:paraId="12FB3846" w14:textId="77777777" w:rsidTr="00E65ABB">
        <w:trPr>
          <w:trHeight w:val="292"/>
        </w:trPr>
        <w:tc>
          <w:tcPr>
            <w:tcW w:w="6629" w:type="dxa"/>
            <w:shd w:val="clear" w:color="auto" w:fill="auto"/>
            <w:noWrap/>
            <w:vAlign w:val="center"/>
          </w:tcPr>
          <w:p w14:paraId="5FC4B70E" w14:textId="77777777" w:rsidR="00383AA0" w:rsidRPr="008C6558" w:rsidRDefault="00383AA0" w:rsidP="002F6E08">
            <w:pPr>
              <w:rPr>
                <w:bCs/>
                <w:iCs/>
                <w:color w:val="000000" w:themeColor="text1"/>
                <w:sz w:val="22"/>
              </w:rPr>
            </w:pPr>
            <w:r w:rsidRPr="008C6558">
              <w:rPr>
                <w:bCs/>
                <w:iCs/>
                <w:color w:val="000000" w:themeColor="text1"/>
                <w:sz w:val="22"/>
                <w:szCs w:val="22"/>
              </w:rPr>
              <w:lastRenderedPageBreak/>
              <w:t>3. Bảo  vệ đa  dạng sinh học và hệ sinh thái</w:t>
            </w:r>
          </w:p>
        </w:tc>
        <w:tc>
          <w:tcPr>
            <w:tcW w:w="923" w:type="dxa"/>
            <w:shd w:val="clear" w:color="auto" w:fill="auto"/>
            <w:noWrap/>
            <w:vAlign w:val="center"/>
          </w:tcPr>
          <w:p w14:paraId="18AF7F50"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150</w:t>
            </w:r>
          </w:p>
        </w:tc>
        <w:tc>
          <w:tcPr>
            <w:tcW w:w="925" w:type="dxa"/>
            <w:shd w:val="clear" w:color="auto" w:fill="auto"/>
            <w:noWrap/>
            <w:vAlign w:val="center"/>
          </w:tcPr>
          <w:p w14:paraId="1FB3D0C5"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11,2</w:t>
            </w:r>
          </w:p>
        </w:tc>
        <w:tc>
          <w:tcPr>
            <w:tcW w:w="1197" w:type="dxa"/>
            <w:shd w:val="clear" w:color="auto" w:fill="auto"/>
            <w:noWrap/>
            <w:vAlign w:val="center"/>
          </w:tcPr>
          <w:p w14:paraId="505CCB97"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3</w:t>
            </w:r>
          </w:p>
        </w:tc>
      </w:tr>
      <w:tr w:rsidR="00383AA0" w:rsidRPr="008C6558" w14:paraId="77B41F91" w14:textId="77777777" w:rsidTr="00E65ABB">
        <w:trPr>
          <w:trHeight w:val="292"/>
        </w:trPr>
        <w:tc>
          <w:tcPr>
            <w:tcW w:w="6629" w:type="dxa"/>
            <w:shd w:val="clear" w:color="auto" w:fill="auto"/>
            <w:noWrap/>
            <w:vAlign w:val="center"/>
          </w:tcPr>
          <w:p w14:paraId="4AAA95CB" w14:textId="77777777" w:rsidR="00383AA0" w:rsidRPr="008C6558" w:rsidRDefault="00383AA0" w:rsidP="002F6E08">
            <w:pPr>
              <w:rPr>
                <w:bCs/>
                <w:iCs/>
                <w:color w:val="000000" w:themeColor="text1"/>
                <w:sz w:val="22"/>
              </w:rPr>
            </w:pPr>
            <w:r w:rsidRPr="008C6558">
              <w:rPr>
                <w:bCs/>
                <w:iCs/>
                <w:color w:val="000000" w:themeColor="text1"/>
                <w:sz w:val="22"/>
                <w:szCs w:val="22"/>
              </w:rPr>
              <w:t>4. Phương án thu gom, xử lý chất thải rắn</w:t>
            </w:r>
          </w:p>
        </w:tc>
        <w:tc>
          <w:tcPr>
            <w:tcW w:w="923" w:type="dxa"/>
            <w:shd w:val="clear" w:color="auto" w:fill="auto"/>
            <w:noWrap/>
            <w:vAlign w:val="center"/>
          </w:tcPr>
          <w:p w14:paraId="0D4167B6"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139</w:t>
            </w:r>
          </w:p>
        </w:tc>
        <w:tc>
          <w:tcPr>
            <w:tcW w:w="925" w:type="dxa"/>
            <w:shd w:val="clear" w:color="auto" w:fill="auto"/>
            <w:noWrap/>
            <w:vAlign w:val="center"/>
          </w:tcPr>
          <w:p w14:paraId="2134783A"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10,4</w:t>
            </w:r>
          </w:p>
        </w:tc>
        <w:tc>
          <w:tcPr>
            <w:tcW w:w="1197" w:type="dxa"/>
            <w:shd w:val="clear" w:color="auto" w:fill="auto"/>
            <w:noWrap/>
            <w:vAlign w:val="center"/>
          </w:tcPr>
          <w:p w14:paraId="74F50B01"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6</w:t>
            </w:r>
          </w:p>
        </w:tc>
      </w:tr>
      <w:tr w:rsidR="00383AA0" w:rsidRPr="008C6558" w14:paraId="3E3F774D" w14:textId="77777777" w:rsidTr="00E65ABB">
        <w:trPr>
          <w:trHeight w:val="292"/>
        </w:trPr>
        <w:tc>
          <w:tcPr>
            <w:tcW w:w="6629" w:type="dxa"/>
            <w:shd w:val="clear" w:color="auto" w:fill="auto"/>
            <w:noWrap/>
            <w:vAlign w:val="center"/>
          </w:tcPr>
          <w:p w14:paraId="542C07C5"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5. Phương án phát triển mạng lưới quan trắc chất lượng môi trường </w:t>
            </w:r>
          </w:p>
        </w:tc>
        <w:tc>
          <w:tcPr>
            <w:tcW w:w="923" w:type="dxa"/>
            <w:shd w:val="clear" w:color="auto" w:fill="auto"/>
            <w:noWrap/>
            <w:vAlign w:val="center"/>
          </w:tcPr>
          <w:p w14:paraId="3832E16A" w14:textId="77777777" w:rsidR="00383AA0" w:rsidRPr="008C6558" w:rsidRDefault="00383AA0" w:rsidP="002F6E08">
            <w:pPr>
              <w:jc w:val="right"/>
              <w:rPr>
                <w:bCs/>
                <w:iCs/>
                <w:color w:val="000000" w:themeColor="text1"/>
                <w:sz w:val="22"/>
              </w:rPr>
            </w:pPr>
            <w:r w:rsidRPr="008C6558">
              <w:rPr>
                <w:bCs/>
                <w:iCs/>
                <w:color w:val="000000" w:themeColor="text1"/>
                <w:sz w:val="22"/>
                <w:szCs w:val="22"/>
              </w:rPr>
              <w:t>75</w:t>
            </w:r>
          </w:p>
        </w:tc>
        <w:tc>
          <w:tcPr>
            <w:tcW w:w="925" w:type="dxa"/>
            <w:shd w:val="clear" w:color="auto" w:fill="auto"/>
            <w:noWrap/>
            <w:vAlign w:val="center"/>
          </w:tcPr>
          <w:p w14:paraId="12FE78FA" w14:textId="77777777" w:rsidR="00383AA0" w:rsidRPr="008C6558" w:rsidRDefault="00383AA0" w:rsidP="002F6E08">
            <w:pPr>
              <w:jc w:val="right"/>
              <w:rPr>
                <w:bCs/>
                <w:iCs/>
                <w:color w:val="000000" w:themeColor="text1"/>
                <w:sz w:val="22"/>
              </w:rPr>
            </w:pPr>
            <w:r w:rsidRPr="008C6558">
              <w:rPr>
                <w:bCs/>
                <w:iCs/>
                <w:color w:val="000000" w:themeColor="text1"/>
                <w:sz w:val="22"/>
                <w:szCs w:val="22"/>
              </w:rPr>
              <w:t>5,6</w:t>
            </w:r>
          </w:p>
        </w:tc>
        <w:tc>
          <w:tcPr>
            <w:tcW w:w="1197" w:type="dxa"/>
            <w:shd w:val="clear" w:color="auto" w:fill="auto"/>
            <w:noWrap/>
            <w:vAlign w:val="center"/>
          </w:tcPr>
          <w:p w14:paraId="4773BDA6"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10</w:t>
            </w:r>
          </w:p>
        </w:tc>
      </w:tr>
      <w:tr w:rsidR="00383AA0" w:rsidRPr="008C6558" w14:paraId="66743817" w14:textId="77777777" w:rsidTr="00E65ABB">
        <w:trPr>
          <w:trHeight w:val="292"/>
        </w:trPr>
        <w:tc>
          <w:tcPr>
            <w:tcW w:w="6629" w:type="dxa"/>
            <w:shd w:val="clear" w:color="auto" w:fill="auto"/>
            <w:noWrap/>
            <w:vAlign w:val="center"/>
          </w:tcPr>
          <w:p w14:paraId="23D09154" w14:textId="77777777" w:rsidR="00383AA0" w:rsidRPr="008C6558" w:rsidRDefault="00383AA0" w:rsidP="002F6E08">
            <w:pPr>
              <w:rPr>
                <w:bCs/>
                <w:iCs/>
                <w:color w:val="000000" w:themeColor="text1"/>
                <w:sz w:val="22"/>
              </w:rPr>
            </w:pPr>
            <w:r w:rsidRPr="008C6558">
              <w:rPr>
                <w:bCs/>
                <w:iCs/>
                <w:color w:val="000000" w:themeColor="text1"/>
                <w:sz w:val="22"/>
                <w:szCs w:val="22"/>
              </w:rPr>
              <w:t>6. Phương án phát triển các loại rừng và kết cấu hạ tầng LN.</w:t>
            </w:r>
          </w:p>
        </w:tc>
        <w:tc>
          <w:tcPr>
            <w:tcW w:w="923" w:type="dxa"/>
            <w:shd w:val="clear" w:color="auto" w:fill="auto"/>
            <w:noWrap/>
            <w:vAlign w:val="center"/>
          </w:tcPr>
          <w:p w14:paraId="1363FA84" w14:textId="77777777" w:rsidR="00383AA0" w:rsidRPr="008C6558" w:rsidRDefault="00383AA0" w:rsidP="002F6E08">
            <w:pPr>
              <w:jc w:val="right"/>
              <w:rPr>
                <w:bCs/>
                <w:iCs/>
                <w:color w:val="000000" w:themeColor="text1"/>
                <w:sz w:val="22"/>
              </w:rPr>
            </w:pPr>
            <w:r w:rsidRPr="008C6558">
              <w:rPr>
                <w:bCs/>
                <w:iCs/>
                <w:color w:val="000000" w:themeColor="text1"/>
                <w:sz w:val="22"/>
                <w:szCs w:val="22"/>
              </w:rPr>
              <w:t>91</w:t>
            </w:r>
          </w:p>
        </w:tc>
        <w:tc>
          <w:tcPr>
            <w:tcW w:w="925" w:type="dxa"/>
            <w:shd w:val="clear" w:color="auto" w:fill="auto"/>
            <w:noWrap/>
            <w:vAlign w:val="center"/>
          </w:tcPr>
          <w:p w14:paraId="7D8E59DD" w14:textId="77777777" w:rsidR="00383AA0" w:rsidRPr="008C6558" w:rsidRDefault="00383AA0" w:rsidP="002F6E08">
            <w:pPr>
              <w:jc w:val="right"/>
              <w:rPr>
                <w:bCs/>
                <w:iCs/>
                <w:color w:val="000000" w:themeColor="text1"/>
                <w:sz w:val="22"/>
              </w:rPr>
            </w:pPr>
            <w:r w:rsidRPr="008C6558">
              <w:rPr>
                <w:bCs/>
                <w:iCs/>
                <w:color w:val="000000" w:themeColor="text1"/>
                <w:sz w:val="22"/>
                <w:szCs w:val="22"/>
              </w:rPr>
              <w:t>6,8</w:t>
            </w:r>
          </w:p>
        </w:tc>
        <w:tc>
          <w:tcPr>
            <w:tcW w:w="1197" w:type="dxa"/>
            <w:shd w:val="clear" w:color="auto" w:fill="auto"/>
            <w:noWrap/>
            <w:vAlign w:val="center"/>
          </w:tcPr>
          <w:p w14:paraId="591A712A"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8</w:t>
            </w:r>
          </w:p>
        </w:tc>
      </w:tr>
      <w:tr w:rsidR="00383AA0" w:rsidRPr="008C6558" w14:paraId="11AB9AAB" w14:textId="77777777" w:rsidTr="00E65ABB">
        <w:trPr>
          <w:trHeight w:val="292"/>
        </w:trPr>
        <w:tc>
          <w:tcPr>
            <w:tcW w:w="6629" w:type="dxa"/>
            <w:shd w:val="clear" w:color="auto" w:fill="auto"/>
            <w:noWrap/>
            <w:vAlign w:val="center"/>
          </w:tcPr>
          <w:p w14:paraId="1398B069" w14:textId="77777777" w:rsidR="00383AA0" w:rsidRPr="008C6558" w:rsidRDefault="00383AA0" w:rsidP="002F6E08">
            <w:pPr>
              <w:rPr>
                <w:bCs/>
                <w:iCs/>
                <w:color w:val="000000" w:themeColor="text1"/>
                <w:sz w:val="22"/>
              </w:rPr>
            </w:pPr>
            <w:r w:rsidRPr="008C6558">
              <w:rPr>
                <w:bCs/>
                <w:iCs/>
                <w:color w:val="000000" w:themeColor="text1"/>
                <w:sz w:val="22"/>
                <w:szCs w:val="22"/>
              </w:rPr>
              <w:t>7. Phương án bảo vệ, khai thác tài nguyên, điện măt trời, điện gió</w:t>
            </w:r>
          </w:p>
        </w:tc>
        <w:tc>
          <w:tcPr>
            <w:tcW w:w="923" w:type="dxa"/>
            <w:shd w:val="clear" w:color="auto" w:fill="auto"/>
            <w:noWrap/>
            <w:vAlign w:val="center"/>
          </w:tcPr>
          <w:p w14:paraId="63B46EC1"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112</w:t>
            </w:r>
          </w:p>
        </w:tc>
        <w:tc>
          <w:tcPr>
            <w:tcW w:w="925" w:type="dxa"/>
            <w:shd w:val="clear" w:color="auto" w:fill="auto"/>
            <w:noWrap/>
            <w:vAlign w:val="center"/>
          </w:tcPr>
          <w:p w14:paraId="1C09CE50" w14:textId="77777777" w:rsidR="00383AA0" w:rsidRPr="008C6558" w:rsidRDefault="00383AA0" w:rsidP="002F6E08">
            <w:pPr>
              <w:jc w:val="right"/>
              <w:rPr>
                <w:bCs/>
                <w:iCs/>
                <w:color w:val="000000" w:themeColor="text1"/>
                <w:sz w:val="22"/>
              </w:rPr>
            </w:pPr>
            <w:r w:rsidRPr="008C6558">
              <w:rPr>
                <w:bCs/>
                <w:iCs/>
                <w:color w:val="000000" w:themeColor="text1"/>
                <w:sz w:val="22"/>
                <w:szCs w:val="22"/>
              </w:rPr>
              <w:t>8,4</w:t>
            </w:r>
          </w:p>
        </w:tc>
        <w:tc>
          <w:tcPr>
            <w:tcW w:w="1197" w:type="dxa"/>
            <w:shd w:val="clear" w:color="auto" w:fill="auto"/>
            <w:noWrap/>
            <w:vAlign w:val="center"/>
          </w:tcPr>
          <w:p w14:paraId="3F3C91A1"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7</w:t>
            </w:r>
          </w:p>
        </w:tc>
      </w:tr>
      <w:tr w:rsidR="00383AA0" w:rsidRPr="008C6558" w14:paraId="0BBD62BC" w14:textId="77777777" w:rsidTr="00E65ABB">
        <w:trPr>
          <w:trHeight w:val="292"/>
        </w:trPr>
        <w:tc>
          <w:tcPr>
            <w:tcW w:w="6629" w:type="dxa"/>
            <w:shd w:val="clear" w:color="auto" w:fill="auto"/>
            <w:noWrap/>
            <w:vAlign w:val="center"/>
          </w:tcPr>
          <w:p w14:paraId="7F59490A"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8. Phương án khai thác, sử dụng, bảo vệ tài nguyên nước; phòng, chống, khắc phục hậu quả tác hại do nước gây ra </w:t>
            </w:r>
          </w:p>
        </w:tc>
        <w:tc>
          <w:tcPr>
            <w:tcW w:w="923" w:type="dxa"/>
            <w:shd w:val="clear" w:color="auto" w:fill="auto"/>
            <w:noWrap/>
            <w:vAlign w:val="center"/>
          </w:tcPr>
          <w:p w14:paraId="1F540A4F"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145</w:t>
            </w:r>
          </w:p>
        </w:tc>
        <w:tc>
          <w:tcPr>
            <w:tcW w:w="925" w:type="dxa"/>
            <w:shd w:val="clear" w:color="auto" w:fill="auto"/>
            <w:noWrap/>
            <w:vAlign w:val="center"/>
          </w:tcPr>
          <w:p w14:paraId="761C2DF8"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10,8</w:t>
            </w:r>
          </w:p>
        </w:tc>
        <w:tc>
          <w:tcPr>
            <w:tcW w:w="1197" w:type="dxa"/>
            <w:shd w:val="clear" w:color="auto" w:fill="auto"/>
            <w:noWrap/>
            <w:vAlign w:val="center"/>
          </w:tcPr>
          <w:p w14:paraId="321C88EB"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5</w:t>
            </w:r>
          </w:p>
        </w:tc>
      </w:tr>
      <w:tr w:rsidR="00383AA0" w:rsidRPr="008C6558" w14:paraId="0FECD5F5" w14:textId="77777777" w:rsidTr="00E65ABB">
        <w:trPr>
          <w:trHeight w:val="292"/>
        </w:trPr>
        <w:tc>
          <w:tcPr>
            <w:tcW w:w="6629" w:type="dxa"/>
            <w:shd w:val="clear" w:color="auto" w:fill="auto"/>
            <w:noWrap/>
            <w:vAlign w:val="center"/>
          </w:tcPr>
          <w:p w14:paraId="7B818515"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9. Phòng chống thiên tai và ứng phó với BĐKH </w:t>
            </w:r>
          </w:p>
        </w:tc>
        <w:tc>
          <w:tcPr>
            <w:tcW w:w="923" w:type="dxa"/>
            <w:shd w:val="clear" w:color="auto" w:fill="auto"/>
            <w:noWrap/>
            <w:vAlign w:val="center"/>
          </w:tcPr>
          <w:p w14:paraId="32DB7F13"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177</w:t>
            </w:r>
          </w:p>
        </w:tc>
        <w:tc>
          <w:tcPr>
            <w:tcW w:w="925" w:type="dxa"/>
            <w:shd w:val="clear" w:color="auto" w:fill="auto"/>
            <w:noWrap/>
            <w:vAlign w:val="center"/>
          </w:tcPr>
          <w:p w14:paraId="29A6CCE7"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13,1</w:t>
            </w:r>
          </w:p>
        </w:tc>
        <w:tc>
          <w:tcPr>
            <w:tcW w:w="1197" w:type="dxa"/>
            <w:shd w:val="clear" w:color="auto" w:fill="auto"/>
            <w:noWrap/>
            <w:vAlign w:val="center"/>
          </w:tcPr>
          <w:p w14:paraId="7F0F7AF4"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2</w:t>
            </w:r>
          </w:p>
        </w:tc>
      </w:tr>
      <w:tr w:rsidR="00383AA0" w:rsidRPr="008C6558" w14:paraId="7AFC7A6E" w14:textId="77777777" w:rsidTr="00E65ABB">
        <w:trPr>
          <w:trHeight w:val="292"/>
        </w:trPr>
        <w:tc>
          <w:tcPr>
            <w:tcW w:w="6629" w:type="dxa"/>
            <w:shd w:val="clear" w:color="auto" w:fill="auto"/>
            <w:noWrap/>
            <w:vAlign w:val="center"/>
          </w:tcPr>
          <w:p w14:paraId="0BD8E077"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10. Đầu tư xây dựng hệ thống  thu gom, xử lý nước thải sinh hoạt </w:t>
            </w:r>
          </w:p>
        </w:tc>
        <w:tc>
          <w:tcPr>
            <w:tcW w:w="923" w:type="dxa"/>
            <w:shd w:val="clear" w:color="auto" w:fill="auto"/>
            <w:noWrap/>
            <w:vAlign w:val="center"/>
          </w:tcPr>
          <w:p w14:paraId="1A27DB26"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150</w:t>
            </w:r>
          </w:p>
        </w:tc>
        <w:tc>
          <w:tcPr>
            <w:tcW w:w="925" w:type="dxa"/>
            <w:shd w:val="clear" w:color="auto" w:fill="auto"/>
            <w:noWrap/>
            <w:vAlign w:val="center"/>
          </w:tcPr>
          <w:p w14:paraId="060EF0D6"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11,2</w:t>
            </w:r>
          </w:p>
        </w:tc>
        <w:tc>
          <w:tcPr>
            <w:tcW w:w="1197" w:type="dxa"/>
            <w:shd w:val="clear" w:color="auto" w:fill="auto"/>
            <w:noWrap/>
            <w:vAlign w:val="center"/>
          </w:tcPr>
          <w:p w14:paraId="063A05C8"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4</w:t>
            </w:r>
          </w:p>
        </w:tc>
      </w:tr>
      <w:tr w:rsidR="00383AA0" w:rsidRPr="008C6558" w14:paraId="2C53FD42" w14:textId="77777777" w:rsidTr="00E65ABB">
        <w:trPr>
          <w:trHeight w:val="292"/>
        </w:trPr>
        <w:tc>
          <w:tcPr>
            <w:tcW w:w="6629" w:type="dxa"/>
            <w:tcBorders>
              <w:bottom w:val="single" w:sz="4" w:space="0" w:color="auto"/>
            </w:tcBorders>
            <w:shd w:val="clear" w:color="auto" w:fill="auto"/>
            <w:noWrap/>
            <w:vAlign w:val="center"/>
          </w:tcPr>
          <w:p w14:paraId="42F1D7AE" w14:textId="77777777" w:rsidR="00383AA0" w:rsidRPr="008C6558" w:rsidRDefault="00383AA0" w:rsidP="002F6E08">
            <w:pPr>
              <w:rPr>
                <w:b/>
                <w:iCs/>
                <w:color w:val="000000" w:themeColor="text1"/>
                <w:sz w:val="22"/>
              </w:rPr>
            </w:pPr>
            <w:r w:rsidRPr="008C6558">
              <w:rPr>
                <w:bCs/>
                <w:iCs/>
                <w:color w:val="000000" w:themeColor="text1"/>
                <w:sz w:val="22"/>
                <w:szCs w:val="22"/>
              </w:rPr>
              <w:t xml:space="preserve">    </w:t>
            </w:r>
            <w:r w:rsidRPr="008C6558">
              <w:rPr>
                <w:b/>
                <w:iCs/>
                <w:color w:val="000000" w:themeColor="text1"/>
                <w:sz w:val="22"/>
                <w:szCs w:val="22"/>
              </w:rPr>
              <w:t xml:space="preserve"> Tổng số</w:t>
            </w:r>
          </w:p>
        </w:tc>
        <w:tc>
          <w:tcPr>
            <w:tcW w:w="923" w:type="dxa"/>
            <w:tcBorders>
              <w:bottom w:val="single" w:sz="4" w:space="0" w:color="auto"/>
            </w:tcBorders>
            <w:shd w:val="clear" w:color="auto" w:fill="auto"/>
            <w:noWrap/>
            <w:vAlign w:val="center"/>
          </w:tcPr>
          <w:p w14:paraId="52EC02A7"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1345</w:t>
            </w:r>
          </w:p>
        </w:tc>
        <w:tc>
          <w:tcPr>
            <w:tcW w:w="925" w:type="dxa"/>
            <w:tcBorders>
              <w:bottom w:val="single" w:sz="4" w:space="0" w:color="auto"/>
            </w:tcBorders>
            <w:shd w:val="clear" w:color="auto" w:fill="auto"/>
            <w:noWrap/>
            <w:vAlign w:val="center"/>
          </w:tcPr>
          <w:p w14:paraId="432EB5B5" w14:textId="77777777" w:rsidR="00383AA0" w:rsidRPr="008C6558" w:rsidRDefault="00383AA0" w:rsidP="002F6E08">
            <w:pPr>
              <w:jc w:val="right"/>
              <w:rPr>
                <w:bCs/>
                <w:iCs/>
                <w:color w:val="000000" w:themeColor="text1"/>
                <w:sz w:val="22"/>
              </w:rPr>
            </w:pPr>
            <w:r w:rsidRPr="008C6558">
              <w:rPr>
                <w:color w:val="000000" w:themeColor="text1"/>
                <w:sz w:val="22"/>
                <w:szCs w:val="22"/>
              </w:rPr>
              <w:t>100</w:t>
            </w:r>
          </w:p>
        </w:tc>
        <w:tc>
          <w:tcPr>
            <w:tcW w:w="1197" w:type="dxa"/>
            <w:tcBorders>
              <w:bottom w:val="single" w:sz="4" w:space="0" w:color="auto"/>
            </w:tcBorders>
            <w:shd w:val="clear" w:color="auto" w:fill="auto"/>
            <w:noWrap/>
            <w:vAlign w:val="center"/>
          </w:tcPr>
          <w:p w14:paraId="71FDAFF3" w14:textId="77777777" w:rsidR="00383AA0" w:rsidRPr="008C6558" w:rsidRDefault="00383AA0" w:rsidP="002F6E08">
            <w:pPr>
              <w:jc w:val="center"/>
              <w:rPr>
                <w:bCs/>
                <w:iCs/>
                <w:color w:val="000000" w:themeColor="text1"/>
                <w:sz w:val="22"/>
              </w:rPr>
            </w:pPr>
          </w:p>
        </w:tc>
      </w:tr>
      <w:tr w:rsidR="00383AA0" w:rsidRPr="008C6558" w14:paraId="40AB2B28" w14:textId="77777777" w:rsidTr="00E65ABB">
        <w:trPr>
          <w:trHeight w:val="292"/>
        </w:trPr>
        <w:tc>
          <w:tcPr>
            <w:tcW w:w="6629" w:type="dxa"/>
            <w:tcBorders>
              <w:bottom w:val="single" w:sz="4" w:space="0" w:color="auto"/>
            </w:tcBorders>
            <w:shd w:val="clear" w:color="auto" w:fill="auto"/>
            <w:noWrap/>
            <w:vAlign w:val="center"/>
          </w:tcPr>
          <w:p w14:paraId="2D2789BF" w14:textId="77777777" w:rsidR="00383AA0" w:rsidRPr="008C6558" w:rsidRDefault="00383AA0" w:rsidP="002F6E08">
            <w:pPr>
              <w:rPr>
                <w:color w:val="000000" w:themeColor="text1"/>
                <w:sz w:val="22"/>
              </w:rPr>
            </w:pPr>
            <w:r w:rsidRPr="008C6558">
              <w:rPr>
                <w:color w:val="000000" w:themeColor="text1"/>
                <w:sz w:val="22"/>
                <w:szCs w:val="22"/>
              </w:rPr>
              <w:t xml:space="preserve">     </w:t>
            </w:r>
            <w:r w:rsidRPr="008C6558">
              <w:rPr>
                <w:rFonts w:eastAsia="Times New Roman"/>
                <w:color w:val="000000" w:themeColor="text1"/>
                <w:sz w:val="22"/>
                <w:szCs w:val="22"/>
              </w:rPr>
              <w:t>Số lượng vấn đề bình quân mà người được phỏng vấn chọn</w:t>
            </w:r>
          </w:p>
        </w:tc>
        <w:tc>
          <w:tcPr>
            <w:tcW w:w="923" w:type="dxa"/>
            <w:tcBorders>
              <w:bottom w:val="single" w:sz="4" w:space="0" w:color="auto"/>
            </w:tcBorders>
            <w:shd w:val="clear" w:color="auto" w:fill="auto"/>
            <w:noWrap/>
            <w:vAlign w:val="bottom"/>
          </w:tcPr>
          <w:p w14:paraId="60DC23C6" w14:textId="77777777" w:rsidR="00383AA0" w:rsidRPr="008C6558" w:rsidRDefault="00383AA0" w:rsidP="002F6E08">
            <w:pPr>
              <w:jc w:val="right"/>
              <w:rPr>
                <w:color w:val="000000" w:themeColor="text1"/>
                <w:sz w:val="22"/>
              </w:rPr>
            </w:pPr>
            <w:r w:rsidRPr="008C6558">
              <w:rPr>
                <w:color w:val="000000" w:themeColor="text1"/>
                <w:sz w:val="22"/>
                <w:szCs w:val="22"/>
              </w:rPr>
              <w:t>4,5</w:t>
            </w:r>
          </w:p>
        </w:tc>
        <w:tc>
          <w:tcPr>
            <w:tcW w:w="925" w:type="dxa"/>
            <w:tcBorders>
              <w:bottom w:val="single" w:sz="4" w:space="0" w:color="auto"/>
            </w:tcBorders>
            <w:shd w:val="clear" w:color="auto" w:fill="auto"/>
            <w:noWrap/>
            <w:vAlign w:val="bottom"/>
          </w:tcPr>
          <w:p w14:paraId="78555664" w14:textId="77777777" w:rsidR="00383AA0" w:rsidRPr="008C6558" w:rsidRDefault="00383AA0" w:rsidP="002F6E08">
            <w:pPr>
              <w:jc w:val="right"/>
              <w:rPr>
                <w:rFonts w:eastAsia="Times New Roman"/>
                <w:color w:val="000000" w:themeColor="text1"/>
                <w:sz w:val="22"/>
              </w:rPr>
            </w:pPr>
          </w:p>
        </w:tc>
        <w:tc>
          <w:tcPr>
            <w:tcW w:w="1197" w:type="dxa"/>
            <w:tcBorders>
              <w:bottom w:val="single" w:sz="4" w:space="0" w:color="auto"/>
            </w:tcBorders>
            <w:shd w:val="clear" w:color="auto" w:fill="auto"/>
            <w:noWrap/>
            <w:vAlign w:val="bottom"/>
          </w:tcPr>
          <w:p w14:paraId="7CE03701" w14:textId="77777777" w:rsidR="00383AA0" w:rsidRPr="008C6558" w:rsidRDefault="00383AA0" w:rsidP="002F6E08">
            <w:pPr>
              <w:jc w:val="center"/>
              <w:rPr>
                <w:rFonts w:eastAsia="Times New Roman"/>
                <w:color w:val="000000" w:themeColor="text1"/>
                <w:sz w:val="22"/>
              </w:rPr>
            </w:pPr>
          </w:p>
        </w:tc>
      </w:tr>
    </w:tbl>
    <w:p w14:paraId="01A378DF"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56AFAF47" w14:textId="77777777" w:rsidTr="00E65ABB">
        <w:trPr>
          <w:trHeight w:val="396"/>
        </w:trPr>
        <w:tc>
          <w:tcPr>
            <w:tcW w:w="9674" w:type="dxa"/>
            <w:gridSpan w:val="4"/>
            <w:tcBorders>
              <w:top w:val="nil"/>
              <w:left w:val="nil"/>
              <w:bottom w:val="single" w:sz="4" w:space="0" w:color="auto"/>
              <w:right w:val="nil"/>
            </w:tcBorders>
            <w:shd w:val="clear" w:color="auto" w:fill="auto"/>
            <w:noWrap/>
            <w:vAlign w:val="bottom"/>
          </w:tcPr>
          <w:p w14:paraId="7760C698"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Bảng 13. Quy hoạch thích ứng với biến đổi khí hậu</w:t>
            </w:r>
          </w:p>
        </w:tc>
      </w:tr>
      <w:tr w:rsidR="00383AA0" w:rsidRPr="008C6558" w14:paraId="354B31DB" w14:textId="77777777" w:rsidTr="00E65ABB">
        <w:trPr>
          <w:trHeight w:val="292"/>
        </w:trPr>
        <w:tc>
          <w:tcPr>
            <w:tcW w:w="6629" w:type="dxa"/>
            <w:tcBorders>
              <w:top w:val="single" w:sz="4" w:space="0" w:color="auto"/>
            </w:tcBorders>
            <w:shd w:val="clear" w:color="auto" w:fill="auto"/>
            <w:noWrap/>
            <w:vAlign w:val="bottom"/>
          </w:tcPr>
          <w:p w14:paraId="2CE41820"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(m2c11)</w:t>
            </w:r>
          </w:p>
        </w:tc>
        <w:tc>
          <w:tcPr>
            <w:tcW w:w="923" w:type="dxa"/>
            <w:tcBorders>
              <w:top w:val="single" w:sz="4" w:space="0" w:color="auto"/>
            </w:tcBorders>
            <w:shd w:val="clear" w:color="auto" w:fill="auto"/>
            <w:noWrap/>
            <w:vAlign w:val="bottom"/>
          </w:tcPr>
          <w:p w14:paraId="457E5B97"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vAlign w:val="bottom"/>
          </w:tcPr>
          <w:p w14:paraId="1B8C9323"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left w:w="57" w:type="dxa"/>
              <w:right w:w="57" w:type="dxa"/>
            </w:tcMar>
            <w:vAlign w:val="bottom"/>
          </w:tcPr>
          <w:p w14:paraId="7AF5730A"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4E4D5AB0" w14:textId="77777777" w:rsidTr="00E65ABB">
        <w:trPr>
          <w:trHeight w:val="292"/>
        </w:trPr>
        <w:tc>
          <w:tcPr>
            <w:tcW w:w="6629" w:type="dxa"/>
            <w:shd w:val="clear" w:color="auto" w:fill="auto"/>
            <w:noWrap/>
            <w:vAlign w:val="center"/>
          </w:tcPr>
          <w:p w14:paraId="20C475B4" w14:textId="77777777" w:rsidR="00383AA0" w:rsidRPr="008C6558" w:rsidRDefault="00383AA0" w:rsidP="002F6E08">
            <w:pPr>
              <w:rPr>
                <w:color w:val="000000" w:themeColor="text1"/>
                <w:sz w:val="22"/>
              </w:rPr>
            </w:pPr>
            <w:r w:rsidRPr="008C6558">
              <w:rPr>
                <w:color w:val="000000" w:themeColor="text1"/>
                <w:sz w:val="22"/>
                <w:szCs w:val="22"/>
              </w:rPr>
              <w:t>a. Lập kế hoạch phục hồi và phát triển các loại rừng</w:t>
            </w:r>
          </w:p>
        </w:tc>
        <w:tc>
          <w:tcPr>
            <w:tcW w:w="923" w:type="dxa"/>
            <w:shd w:val="clear" w:color="auto" w:fill="auto"/>
            <w:noWrap/>
            <w:vAlign w:val="center"/>
          </w:tcPr>
          <w:p w14:paraId="2BE43762" w14:textId="77777777" w:rsidR="00383AA0" w:rsidRPr="008C6558" w:rsidRDefault="00383AA0" w:rsidP="002F6E08">
            <w:pPr>
              <w:jc w:val="right"/>
              <w:rPr>
                <w:color w:val="000000" w:themeColor="text1"/>
                <w:sz w:val="22"/>
              </w:rPr>
            </w:pPr>
            <w:r w:rsidRPr="008C6558">
              <w:rPr>
                <w:color w:val="000000" w:themeColor="text1"/>
                <w:sz w:val="22"/>
                <w:szCs w:val="22"/>
              </w:rPr>
              <w:t>214</w:t>
            </w:r>
          </w:p>
        </w:tc>
        <w:tc>
          <w:tcPr>
            <w:tcW w:w="925" w:type="dxa"/>
            <w:shd w:val="clear" w:color="auto" w:fill="auto"/>
            <w:noWrap/>
            <w:vAlign w:val="center"/>
          </w:tcPr>
          <w:p w14:paraId="6D2D7EE5" w14:textId="77777777" w:rsidR="00383AA0" w:rsidRPr="008C6558" w:rsidRDefault="00383AA0" w:rsidP="002F6E08">
            <w:pPr>
              <w:jc w:val="right"/>
              <w:rPr>
                <w:bCs/>
                <w:iCs/>
                <w:color w:val="000000" w:themeColor="text1"/>
                <w:sz w:val="22"/>
              </w:rPr>
            </w:pPr>
            <w:r w:rsidRPr="008C6558">
              <w:rPr>
                <w:bCs/>
                <w:iCs/>
                <w:color w:val="000000" w:themeColor="text1"/>
                <w:sz w:val="22"/>
                <w:szCs w:val="22"/>
              </w:rPr>
              <w:t>31,3</w:t>
            </w:r>
          </w:p>
        </w:tc>
        <w:tc>
          <w:tcPr>
            <w:tcW w:w="1197" w:type="dxa"/>
            <w:shd w:val="clear" w:color="auto" w:fill="auto"/>
            <w:noWrap/>
            <w:vAlign w:val="center"/>
          </w:tcPr>
          <w:p w14:paraId="0569FE4C" w14:textId="77777777" w:rsidR="00383AA0" w:rsidRPr="008C6558" w:rsidRDefault="00383AA0" w:rsidP="002F6E08">
            <w:pPr>
              <w:jc w:val="center"/>
              <w:rPr>
                <w:color w:val="000000" w:themeColor="text1"/>
                <w:sz w:val="22"/>
              </w:rPr>
            </w:pPr>
            <w:r w:rsidRPr="008C6558">
              <w:rPr>
                <w:color w:val="000000" w:themeColor="text1"/>
                <w:sz w:val="22"/>
                <w:szCs w:val="22"/>
              </w:rPr>
              <w:t>2</w:t>
            </w:r>
          </w:p>
        </w:tc>
      </w:tr>
      <w:tr w:rsidR="00383AA0" w:rsidRPr="008C6558" w14:paraId="7982ED5D" w14:textId="77777777" w:rsidTr="00E65ABB">
        <w:trPr>
          <w:trHeight w:val="699"/>
        </w:trPr>
        <w:tc>
          <w:tcPr>
            <w:tcW w:w="6629" w:type="dxa"/>
            <w:shd w:val="clear" w:color="auto" w:fill="auto"/>
            <w:noWrap/>
            <w:vAlign w:val="center"/>
          </w:tcPr>
          <w:p w14:paraId="089CEACE" w14:textId="77777777" w:rsidR="00383AA0" w:rsidRPr="008C6558" w:rsidRDefault="00383AA0" w:rsidP="002F6E08">
            <w:pPr>
              <w:rPr>
                <w:color w:val="000000" w:themeColor="text1"/>
                <w:sz w:val="22"/>
              </w:rPr>
            </w:pPr>
            <w:r w:rsidRPr="008C6558">
              <w:rPr>
                <w:color w:val="000000" w:themeColor="text1"/>
                <w:sz w:val="22"/>
                <w:szCs w:val="22"/>
              </w:rPr>
              <w:t>b. Quy hoạch các thành phố, TX và thị trấn xanh với diện  tích  cây  xanh  lớn  và  hệ thống  thoát  nước hợp lý.</w:t>
            </w:r>
          </w:p>
        </w:tc>
        <w:tc>
          <w:tcPr>
            <w:tcW w:w="923" w:type="dxa"/>
            <w:shd w:val="clear" w:color="auto" w:fill="auto"/>
            <w:noWrap/>
            <w:vAlign w:val="center"/>
          </w:tcPr>
          <w:p w14:paraId="06E8A4A6" w14:textId="77777777" w:rsidR="00383AA0" w:rsidRPr="008C6558" w:rsidRDefault="00383AA0" w:rsidP="002F6E08">
            <w:pPr>
              <w:jc w:val="right"/>
              <w:rPr>
                <w:color w:val="000000" w:themeColor="text1"/>
                <w:sz w:val="22"/>
              </w:rPr>
            </w:pPr>
            <w:r w:rsidRPr="008C6558">
              <w:rPr>
                <w:color w:val="000000" w:themeColor="text1"/>
                <w:sz w:val="22"/>
                <w:szCs w:val="22"/>
              </w:rPr>
              <w:t>225</w:t>
            </w:r>
          </w:p>
        </w:tc>
        <w:tc>
          <w:tcPr>
            <w:tcW w:w="925" w:type="dxa"/>
            <w:shd w:val="clear" w:color="auto" w:fill="auto"/>
            <w:noWrap/>
            <w:vAlign w:val="center"/>
          </w:tcPr>
          <w:p w14:paraId="2601368B" w14:textId="77777777" w:rsidR="00383AA0" w:rsidRPr="008C6558" w:rsidRDefault="00383AA0" w:rsidP="002F6E08">
            <w:pPr>
              <w:jc w:val="right"/>
              <w:rPr>
                <w:bCs/>
                <w:iCs/>
                <w:color w:val="000000" w:themeColor="text1"/>
                <w:sz w:val="22"/>
              </w:rPr>
            </w:pPr>
            <w:r w:rsidRPr="008C6558">
              <w:rPr>
                <w:bCs/>
                <w:iCs/>
                <w:color w:val="000000" w:themeColor="text1"/>
                <w:sz w:val="22"/>
                <w:szCs w:val="22"/>
              </w:rPr>
              <w:t>32,8</w:t>
            </w:r>
          </w:p>
        </w:tc>
        <w:tc>
          <w:tcPr>
            <w:tcW w:w="1197" w:type="dxa"/>
            <w:shd w:val="clear" w:color="auto" w:fill="auto"/>
            <w:noWrap/>
            <w:vAlign w:val="center"/>
          </w:tcPr>
          <w:p w14:paraId="17963BDB" w14:textId="77777777" w:rsidR="00383AA0" w:rsidRPr="008C6558" w:rsidRDefault="00383AA0" w:rsidP="002F6E08">
            <w:pPr>
              <w:jc w:val="center"/>
              <w:rPr>
                <w:color w:val="000000" w:themeColor="text1"/>
                <w:sz w:val="22"/>
              </w:rPr>
            </w:pPr>
            <w:r w:rsidRPr="008C6558">
              <w:rPr>
                <w:color w:val="000000" w:themeColor="text1"/>
                <w:sz w:val="22"/>
                <w:szCs w:val="22"/>
              </w:rPr>
              <w:t>1</w:t>
            </w:r>
          </w:p>
        </w:tc>
      </w:tr>
      <w:tr w:rsidR="00383AA0" w:rsidRPr="008C6558" w14:paraId="05AB8AF2" w14:textId="77777777" w:rsidTr="00E65ABB">
        <w:trPr>
          <w:trHeight w:val="707"/>
        </w:trPr>
        <w:tc>
          <w:tcPr>
            <w:tcW w:w="6629" w:type="dxa"/>
            <w:shd w:val="clear" w:color="auto" w:fill="auto"/>
            <w:noWrap/>
            <w:vAlign w:val="center"/>
          </w:tcPr>
          <w:p w14:paraId="2ED8FA74" w14:textId="77777777" w:rsidR="00383AA0" w:rsidRPr="008C6558" w:rsidRDefault="00383AA0" w:rsidP="002F6E08">
            <w:pPr>
              <w:rPr>
                <w:color w:val="000000" w:themeColor="text1"/>
                <w:sz w:val="22"/>
              </w:rPr>
            </w:pPr>
            <w:r w:rsidRPr="008C6558">
              <w:rPr>
                <w:color w:val="000000" w:themeColor="text1"/>
                <w:sz w:val="22"/>
                <w:szCs w:val="22"/>
              </w:rPr>
              <w:t>c. Xem  xét  lập  các  dự án  thích  hợp  để  kiểm soát thiếu nước và thích ứng với khô hạn ở các huyện thường xuyên bị hạn</w:t>
            </w:r>
          </w:p>
        </w:tc>
        <w:tc>
          <w:tcPr>
            <w:tcW w:w="923" w:type="dxa"/>
            <w:shd w:val="clear" w:color="auto" w:fill="auto"/>
            <w:noWrap/>
            <w:vAlign w:val="center"/>
          </w:tcPr>
          <w:p w14:paraId="550CFCBF" w14:textId="77777777" w:rsidR="00383AA0" w:rsidRPr="008C6558" w:rsidRDefault="00383AA0" w:rsidP="002F6E08">
            <w:pPr>
              <w:jc w:val="right"/>
              <w:rPr>
                <w:color w:val="000000" w:themeColor="text1"/>
                <w:sz w:val="22"/>
              </w:rPr>
            </w:pPr>
            <w:r w:rsidRPr="008C6558">
              <w:rPr>
                <w:color w:val="000000" w:themeColor="text1"/>
                <w:sz w:val="22"/>
                <w:szCs w:val="22"/>
              </w:rPr>
              <w:t>123</w:t>
            </w:r>
          </w:p>
        </w:tc>
        <w:tc>
          <w:tcPr>
            <w:tcW w:w="925" w:type="dxa"/>
            <w:shd w:val="clear" w:color="auto" w:fill="auto"/>
            <w:noWrap/>
            <w:vAlign w:val="center"/>
          </w:tcPr>
          <w:p w14:paraId="6E490599"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18,0</w:t>
            </w:r>
          </w:p>
        </w:tc>
        <w:tc>
          <w:tcPr>
            <w:tcW w:w="1197" w:type="dxa"/>
            <w:shd w:val="clear" w:color="auto" w:fill="auto"/>
            <w:noWrap/>
            <w:vAlign w:val="center"/>
          </w:tcPr>
          <w:p w14:paraId="0268B31A" w14:textId="77777777" w:rsidR="00383AA0" w:rsidRPr="008C6558" w:rsidRDefault="00383AA0" w:rsidP="002F6E08">
            <w:pPr>
              <w:jc w:val="center"/>
              <w:rPr>
                <w:color w:val="000000" w:themeColor="text1"/>
                <w:sz w:val="22"/>
              </w:rPr>
            </w:pPr>
            <w:r w:rsidRPr="008C6558">
              <w:rPr>
                <w:color w:val="000000" w:themeColor="text1"/>
                <w:sz w:val="22"/>
                <w:szCs w:val="22"/>
              </w:rPr>
              <w:t>3</w:t>
            </w:r>
          </w:p>
        </w:tc>
      </w:tr>
      <w:tr w:rsidR="00383AA0" w:rsidRPr="008C6558" w14:paraId="47212636" w14:textId="77777777" w:rsidTr="00E65ABB">
        <w:trPr>
          <w:trHeight w:val="829"/>
        </w:trPr>
        <w:tc>
          <w:tcPr>
            <w:tcW w:w="6629" w:type="dxa"/>
            <w:shd w:val="clear" w:color="auto" w:fill="auto"/>
            <w:noWrap/>
            <w:vAlign w:val="center"/>
          </w:tcPr>
          <w:p w14:paraId="20FE169F" w14:textId="77777777" w:rsidR="00383AA0" w:rsidRPr="008C6558" w:rsidRDefault="00383AA0" w:rsidP="002F6E08">
            <w:pPr>
              <w:rPr>
                <w:color w:val="000000" w:themeColor="text1"/>
                <w:sz w:val="22"/>
              </w:rPr>
            </w:pPr>
            <w:r w:rsidRPr="008C6558">
              <w:rPr>
                <w:color w:val="000000" w:themeColor="text1"/>
                <w:sz w:val="22"/>
                <w:szCs w:val="22"/>
              </w:rPr>
              <w:t>d. Các dự án giao thông, KCN, CCN, xây dựng đô thị cần xem xét cẩn thận các đặc điểm địa hình, thiết kế các cống để thoát nước, tránh ngập lụt ở vùng thượng lưu của công trình.</w:t>
            </w:r>
          </w:p>
        </w:tc>
        <w:tc>
          <w:tcPr>
            <w:tcW w:w="923" w:type="dxa"/>
            <w:shd w:val="clear" w:color="auto" w:fill="auto"/>
            <w:noWrap/>
            <w:vAlign w:val="center"/>
          </w:tcPr>
          <w:p w14:paraId="4EB69EC7" w14:textId="77777777" w:rsidR="00383AA0" w:rsidRPr="008C6558" w:rsidRDefault="00383AA0" w:rsidP="002F6E08">
            <w:pPr>
              <w:jc w:val="right"/>
              <w:rPr>
                <w:color w:val="000000" w:themeColor="text1"/>
                <w:sz w:val="22"/>
              </w:rPr>
            </w:pPr>
            <w:r w:rsidRPr="008C6558">
              <w:rPr>
                <w:color w:val="000000" w:themeColor="text1"/>
                <w:sz w:val="22"/>
                <w:szCs w:val="22"/>
              </w:rPr>
              <w:t>123</w:t>
            </w:r>
          </w:p>
        </w:tc>
        <w:tc>
          <w:tcPr>
            <w:tcW w:w="925" w:type="dxa"/>
            <w:shd w:val="clear" w:color="auto" w:fill="auto"/>
            <w:noWrap/>
            <w:vAlign w:val="center"/>
          </w:tcPr>
          <w:p w14:paraId="4EF61EC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18,0</w:t>
            </w:r>
          </w:p>
        </w:tc>
        <w:tc>
          <w:tcPr>
            <w:tcW w:w="1197" w:type="dxa"/>
            <w:shd w:val="clear" w:color="auto" w:fill="auto"/>
            <w:noWrap/>
            <w:vAlign w:val="center"/>
          </w:tcPr>
          <w:p w14:paraId="5306CE32" w14:textId="77777777" w:rsidR="00383AA0" w:rsidRPr="008C6558" w:rsidRDefault="00383AA0" w:rsidP="002F6E08">
            <w:pPr>
              <w:jc w:val="center"/>
              <w:rPr>
                <w:color w:val="000000" w:themeColor="text1"/>
                <w:sz w:val="22"/>
              </w:rPr>
            </w:pPr>
            <w:r w:rsidRPr="008C6558">
              <w:rPr>
                <w:color w:val="000000" w:themeColor="text1"/>
                <w:sz w:val="22"/>
                <w:szCs w:val="22"/>
              </w:rPr>
              <w:t>4</w:t>
            </w:r>
          </w:p>
        </w:tc>
      </w:tr>
      <w:tr w:rsidR="00383AA0" w:rsidRPr="008C6558" w14:paraId="30FF19A9" w14:textId="77777777" w:rsidTr="00E65ABB">
        <w:trPr>
          <w:trHeight w:val="292"/>
        </w:trPr>
        <w:tc>
          <w:tcPr>
            <w:tcW w:w="6629" w:type="dxa"/>
            <w:tcBorders>
              <w:bottom w:val="single" w:sz="4" w:space="0" w:color="auto"/>
            </w:tcBorders>
            <w:shd w:val="clear" w:color="auto" w:fill="auto"/>
            <w:noWrap/>
            <w:vAlign w:val="center"/>
          </w:tcPr>
          <w:p w14:paraId="5DC3BB7C" w14:textId="77777777" w:rsidR="00383AA0" w:rsidRPr="008C6558" w:rsidRDefault="00383AA0" w:rsidP="002F6E08">
            <w:pPr>
              <w:rPr>
                <w:b/>
                <w:iCs/>
                <w:color w:val="000000" w:themeColor="text1"/>
                <w:sz w:val="22"/>
              </w:rPr>
            </w:pPr>
            <w:r w:rsidRPr="008C6558">
              <w:rPr>
                <w:bCs/>
                <w:iCs/>
                <w:color w:val="000000" w:themeColor="text1"/>
                <w:sz w:val="22"/>
                <w:szCs w:val="22"/>
              </w:rPr>
              <w:t xml:space="preserve">    </w:t>
            </w:r>
            <w:r w:rsidRPr="008C6558">
              <w:rPr>
                <w:b/>
                <w:iCs/>
                <w:color w:val="000000" w:themeColor="text1"/>
                <w:sz w:val="22"/>
                <w:szCs w:val="22"/>
              </w:rPr>
              <w:t xml:space="preserve"> Tổng số</w:t>
            </w:r>
          </w:p>
        </w:tc>
        <w:tc>
          <w:tcPr>
            <w:tcW w:w="923" w:type="dxa"/>
            <w:tcBorders>
              <w:bottom w:val="single" w:sz="4" w:space="0" w:color="auto"/>
            </w:tcBorders>
            <w:shd w:val="clear" w:color="auto" w:fill="auto"/>
            <w:noWrap/>
            <w:vAlign w:val="center"/>
          </w:tcPr>
          <w:p w14:paraId="38FC6408" w14:textId="77777777" w:rsidR="00383AA0" w:rsidRPr="008C6558" w:rsidRDefault="00383AA0" w:rsidP="002F6E08">
            <w:pPr>
              <w:jc w:val="right"/>
              <w:rPr>
                <w:bCs/>
                <w:iCs/>
                <w:color w:val="000000" w:themeColor="text1"/>
                <w:sz w:val="22"/>
              </w:rPr>
            </w:pPr>
            <w:r w:rsidRPr="008C6558">
              <w:rPr>
                <w:color w:val="000000" w:themeColor="text1"/>
                <w:sz w:val="22"/>
                <w:szCs w:val="22"/>
              </w:rPr>
              <w:t>686</w:t>
            </w:r>
          </w:p>
        </w:tc>
        <w:tc>
          <w:tcPr>
            <w:tcW w:w="925" w:type="dxa"/>
            <w:tcBorders>
              <w:bottom w:val="single" w:sz="4" w:space="0" w:color="auto"/>
            </w:tcBorders>
            <w:shd w:val="clear" w:color="auto" w:fill="auto"/>
            <w:noWrap/>
            <w:vAlign w:val="center"/>
          </w:tcPr>
          <w:p w14:paraId="45965488"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100</w:t>
            </w:r>
          </w:p>
        </w:tc>
        <w:tc>
          <w:tcPr>
            <w:tcW w:w="1197" w:type="dxa"/>
            <w:tcBorders>
              <w:bottom w:val="single" w:sz="4" w:space="0" w:color="auto"/>
            </w:tcBorders>
            <w:shd w:val="clear" w:color="auto" w:fill="auto"/>
            <w:noWrap/>
            <w:vAlign w:val="center"/>
          </w:tcPr>
          <w:p w14:paraId="3335C624" w14:textId="77777777" w:rsidR="00383AA0" w:rsidRPr="008C6558" w:rsidRDefault="00383AA0" w:rsidP="002F6E08">
            <w:pPr>
              <w:jc w:val="center"/>
              <w:rPr>
                <w:bCs/>
                <w:iCs/>
                <w:color w:val="000000" w:themeColor="text1"/>
                <w:sz w:val="22"/>
              </w:rPr>
            </w:pPr>
          </w:p>
        </w:tc>
      </w:tr>
      <w:tr w:rsidR="00383AA0" w:rsidRPr="008C6558" w14:paraId="22A5F39C" w14:textId="77777777" w:rsidTr="00E65ABB">
        <w:trPr>
          <w:trHeight w:val="292"/>
        </w:trPr>
        <w:tc>
          <w:tcPr>
            <w:tcW w:w="6629" w:type="dxa"/>
            <w:tcBorders>
              <w:bottom w:val="single" w:sz="4" w:space="0" w:color="auto"/>
            </w:tcBorders>
            <w:shd w:val="clear" w:color="auto" w:fill="auto"/>
            <w:noWrap/>
            <w:vAlign w:val="center"/>
          </w:tcPr>
          <w:p w14:paraId="45884648" w14:textId="77777777" w:rsidR="00383AA0" w:rsidRPr="008C6558" w:rsidRDefault="00383AA0" w:rsidP="002F6E08">
            <w:pPr>
              <w:rPr>
                <w:color w:val="000000" w:themeColor="text1"/>
                <w:sz w:val="22"/>
              </w:rPr>
            </w:pPr>
            <w:r w:rsidRPr="008C6558">
              <w:rPr>
                <w:color w:val="000000" w:themeColor="text1"/>
                <w:sz w:val="22"/>
                <w:szCs w:val="22"/>
              </w:rPr>
              <w:t xml:space="preserve">     </w:t>
            </w:r>
            <w:r w:rsidRPr="008C6558">
              <w:rPr>
                <w:rFonts w:eastAsia="Times New Roman"/>
                <w:color w:val="000000" w:themeColor="text1"/>
                <w:sz w:val="22"/>
                <w:szCs w:val="22"/>
              </w:rPr>
              <w:t>Số lượng vấn đề bình quân mà người được phỏng vấn chọn</w:t>
            </w:r>
          </w:p>
        </w:tc>
        <w:tc>
          <w:tcPr>
            <w:tcW w:w="923" w:type="dxa"/>
            <w:tcBorders>
              <w:bottom w:val="single" w:sz="4" w:space="0" w:color="auto"/>
            </w:tcBorders>
            <w:shd w:val="clear" w:color="auto" w:fill="auto"/>
            <w:noWrap/>
            <w:vAlign w:val="center"/>
          </w:tcPr>
          <w:p w14:paraId="17FD027D" w14:textId="77777777" w:rsidR="00383AA0" w:rsidRPr="008C6558" w:rsidRDefault="00383AA0" w:rsidP="002F6E08">
            <w:pPr>
              <w:jc w:val="right"/>
              <w:rPr>
                <w:color w:val="000000" w:themeColor="text1"/>
                <w:sz w:val="22"/>
              </w:rPr>
            </w:pPr>
            <w:r w:rsidRPr="008C6558">
              <w:rPr>
                <w:color w:val="000000" w:themeColor="text1"/>
                <w:sz w:val="18"/>
                <w:szCs w:val="18"/>
              </w:rPr>
              <w:t>2,3</w:t>
            </w:r>
          </w:p>
        </w:tc>
        <w:tc>
          <w:tcPr>
            <w:tcW w:w="925" w:type="dxa"/>
            <w:tcBorders>
              <w:bottom w:val="single" w:sz="4" w:space="0" w:color="auto"/>
            </w:tcBorders>
            <w:shd w:val="clear" w:color="auto" w:fill="auto"/>
            <w:noWrap/>
            <w:vAlign w:val="bottom"/>
          </w:tcPr>
          <w:p w14:paraId="60553014" w14:textId="77777777" w:rsidR="00383AA0" w:rsidRPr="008C6558" w:rsidRDefault="00383AA0" w:rsidP="002F6E08">
            <w:pPr>
              <w:jc w:val="right"/>
              <w:rPr>
                <w:rFonts w:eastAsia="Times New Roman"/>
                <w:color w:val="000000" w:themeColor="text1"/>
                <w:sz w:val="22"/>
              </w:rPr>
            </w:pPr>
          </w:p>
        </w:tc>
        <w:tc>
          <w:tcPr>
            <w:tcW w:w="1197" w:type="dxa"/>
            <w:tcBorders>
              <w:bottom w:val="single" w:sz="4" w:space="0" w:color="auto"/>
            </w:tcBorders>
            <w:shd w:val="clear" w:color="auto" w:fill="auto"/>
            <w:noWrap/>
            <w:vAlign w:val="bottom"/>
          </w:tcPr>
          <w:p w14:paraId="3F2251B9" w14:textId="77777777" w:rsidR="00383AA0" w:rsidRPr="008C6558" w:rsidRDefault="00383AA0" w:rsidP="002F6E08">
            <w:pPr>
              <w:jc w:val="center"/>
              <w:rPr>
                <w:rFonts w:eastAsia="Times New Roman"/>
                <w:color w:val="000000" w:themeColor="text1"/>
                <w:sz w:val="22"/>
              </w:rPr>
            </w:pPr>
          </w:p>
        </w:tc>
      </w:tr>
    </w:tbl>
    <w:p w14:paraId="537F7380"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29DC9A2D" w14:textId="77777777" w:rsidTr="00E65ABB">
        <w:trPr>
          <w:trHeight w:val="396"/>
        </w:trPr>
        <w:tc>
          <w:tcPr>
            <w:tcW w:w="9674" w:type="dxa"/>
            <w:gridSpan w:val="4"/>
            <w:tcBorders>
              <w:top w:val="nil"/>
              <w:left w:val="nil"/>
              <w:bottom w:val="single" w:sz="4" w:space="0" w:color="auto"/>
              <w:right w:val="nil"/>
            </w:tcBorders>
            <w:shd w:val="clear" w:color="auto" w:fill="auto"/>
            <w:noWrap/>
            <w:tcMar>
              <w:top w:w="28" w:type="dxa"/>
              <w:bottom w:w="28" w:type="dxa"/>
            </w:tcMar>
            <w:vAlign w:val="bottom"/>
          </w:tcPr>
          <w:p w14:paraId="5B7EC872"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Bảng 14. Quy hoạch xử lý chất thải rắn sinh hoạt</w:t>
            </w:r>
          </w:p>
        </w:tc>
      </w:tr>
      <w:tr w:rsidR="00383AA0" w:rsidRPr="008C6558" w14:paraId="746CC966" w14:textId="77777777" w:rsidTr="00E65ABB">
        <w:trPr>
          <w:trHeight w:val="292"/>
        </w:trPr>
        <w:tc>
          <w:tcPr>
            <w:tcW w:w="6629" w:type="dxa"/>
            <w:tcBorders>
              <w:top w:val="single" w:sz="4" w:space="0" w:color="auto"/>
            </w:tcBorders>
            <w:shd w:val="clear" w:color="auto" w:fill="auto"/>
            <w:noWrap/>
            <w:vAlign w:val="bottom"/>
          </w:tcPr>
          <w:p w14:paraId="0F13853F"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(m2c12)</w:t>
            </w:r>
          </w:p>
        </w:tc>
        <w:tc>
          <w:tcPr>
            <w:tcW w:w="923" w:type="dxa"/>
            <w:tcBorders>
              <w:top w:val="single" w:sz="4" w:space="0" w:color="auto"/>
            </w:tcBorders>
            <w:shd w:val="clear" w:color="auto" w:fill="auto"/>
            <w:noWrap/>
            <w:vAlign w:val="bottom"/>
          </w:tcPr>
          <w:p w14:paraId="7AEB6DA4"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vAlign w:val="bottom"/>
          </w:tcPr>
          <w:p w14:paraId="34DA2FC7"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left w:w="57" w:type="dxa"/>
              <w:right w:w="57" w:type="dxa"/>
            </w:tcMar>
            <w:vAlign w:val="bottom"/>
          </w:tcPr>
          <w:p w14:paraId="3167C13B"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287BA718" w14:textId="77777777" w:rsidTr="00E65ABB">
        <w:trPr>
          <w:trHeight w:val="581"/>
        </w:trPr>
        <w:tc>
          <w:tcPr>
            <w:tcW w:w="6629" w:type="dxa"/>
            <w:shd w:val="clear" w:color="auto" w:fill="auto"/>
            <w:noWrap/>
            <w:vAlign w:val="center"/>
          </w:tcPr>
          <w:p w14:paraId="0C774D83" w14:textId="77777777" w:rsidR="00383AA0" w:rsidRPr="008C6558" w:rsidRDefault="00383AA0" w:rsidP="002F6E08">
            <w:pPr>
              <w:rPr>
                <w:bCs/>
                <w:iCs/>
                <w:color w:val="000000" w:themeColor="text1"/>
                <w:sz w:val="22"/>
              </w:rPr>
            </w:pPr>
            <w:r w:rsidRPr="008C6558">
              <w:rPr>
                <w:bCs/>
                <w:iCs/>
                <w:color w:val="000000" w:themeColor="text1"/>
                <w:sz w:val="22"/>
                <w:szCs w:val="22"/>
              </w:rPr>
              <w:t>a. Các trung tâm xử lý chất thải rắn sinh hoạt sử dụng công nghệ tiên tiến cho TP, TX, TT và các huyện.</w:t>
            </w:r>
          </w:p>
        </w:tc>
        <w:tc>
          <w:tcPr>
            <w:tcW w:w="923" w:type="dxa"/>
            <w:shd w:val="clear" w:color="auto" w:fill="auto"/>
            <w:noWrap/>
            <w:vAlign w:val="center"/>
          </w:tcPr>
          <w:p w14:paraId="57E54D04"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220</w:t>
            </w:r>
          </w:p>
        </w:tc>
        <w:tc>
          <w:tcPr>
            <w:tcW w:w="925" w:type="dxa"/>
            <w:shd w:val="clear" w:color="auto" w:fill="auto"/>
            <w:noWrap/>
            <w:vAlign w:val="center"/>
          </w:tcPr>
          <w:p w14:paraId="12C875A9" w14:textId="77777777" w:rsidR="00383AA0" w:rsidRPr="008C6558" w:rsidRDefault="00383AA0" w:rsidP="002F6E08">
            <w:pPr>
              <w:jc w:val="right"/>
              <w:rPr>
                <w:bCs/>
                <w:iCs/>
                <w:color w:val="000000" w:themeColor="text1"/>
                <w:sz w:val="22"/>
              </w:rPr>
            </w:pPr>
            <w:r w:rsidRPr="008C6558">
              <w:rPr>
                <w:bCs/>
                <w:iCs/>
                <w:color w:val="000000" w:themeColor="text1"/>
                <w:sz w:val="22"/>
                <w:szCs w:val="22"/>
              </w:rPr>
              <w:t>73,2</w:t>
            </w:r>
          </w:p>
        </w:tc>
        <w:tc>
          <w:tcPr>
            <w:tcW w:w="1197" w:type="dxa"/>
            <w:shd w:val="clear" w:color="auto" w:fill="auto"/>
            <w:noWrap/>
            <w:vAlign w:val="center"/>
          </w:tcPr>
          <w:p w14:paraId="2F569AC1"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1</w:t>
            </w:r>
          </w:p>
        </w:tc>
      </w:tr>
      <w:tr w:rsidR="00383AA0" w:rsidRPr="008C6558" w14:paraId="0CF3A419" w14:textId="77777777" w:rsidTr="00E65ABB">
        <w:trPr>
          <w:trHeight w:val="845"/>
        </w:trPr>
        <w:tc>
          <w:tcPr>
            <w:tcW w:w="6629" w:type="dxa"/>
            <w:shd w:val="clear" w:color="auto" w:fill="auto"/>
            <w:noWrap/>
            <w:vAlign w:val="center"/>
          </w:tcPr>
          <w:p w14:paraId="2AC61A6A"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b. Khoảng cách từ tường của bãi chôn lấp hợp vệ sinh và lò đốt đến khu dân cư gần nhất tương ứng là 1000m và 500 m (QCVN 01:2019); </w:t>
            </w:r>
          </w:p>
        </w:tc>
        <w:tc>
          <w:tcPr>
            <w:tcW w:w="923" w:type="dxa"/>
            <w:shd w:val="clear" w:color="auto" w:fill="auto"/>
            <w:noWrap/>
            <w:vAlign w:val="center"/>
          </w:tcPr>
          <w:p w14:paraId="0CF00E0E"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112</w:t>
            </w:r>
          </w:p>
        </w:tc>
        <w:tc>
          <w:tcPr>
            <w:tcW w:w="925" w:type="dxa"/>
            <w:shd w:val="clear" w:color="auto" w:fill="auto"/>
            <w:noWrap/>
            <w:vAlign w:val="center"/>
          </w:tcPr>
          <w:p w14:paraId="7057F5BE" w14:textId="77777777" w:rsidR="00383AA0" w:rsidRPr="008C6558" w:rsidRDefault="00383AA0" w:rsidP="002F6E08">
            <w:pPr>
              <w:jc w:val="right"/>
              <w:rPr>
                <w:bCs/>
                <w:iCs/>
                <w:color w:val="000000" w:themeColor="text1"/>
                <w:sz w:val="22"/>
              </w:rPr>
            </w:pPr>
            <w:r w:rsidRPr="008C6558">
              <w:rPr>
                <w:bCs/>
                <w:iCs/>
                <w:color w:val="000000" w:themeColor="text1"/>
                <w:sz w:val="22"/>
                <w:szCs w:val="22"/>
              </w:rPr>
              <w:t>37,5</w:t>
            </w:r>
          </w:p>
        </w:tc>
        <w:tc>
          <w:tcPr>
            <w:tcW w:w="1197" w:type="dxa"/>
            <w:shd w:val="clear" w:color="auto" w:fill="auto"/>
            <w:noWrap/>
            <w:vAlign w:val="center"/>
          </w:tcPr>
          <w:p w14:paraId="797B5EE0"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4</w:t>
            </w:r>
          </w:p>
        </w:tc>
      </w:tr>
      <w:tr w:rsidR="00383AA0" w:rsidRPr="008C6558" w14:paraId="0BB75080" w14:textId="77777777" w:rsidTr="00E65ABB">
        <w:trPr>
          <w:trHeight w:val="292"/>
        </w:trPr>
        <w:tc>
          <w:tcPr>
            <w:tcW w:w="6629" w:type="dxa"/>
            <w:shd w:val="clear" w:color="auto" w:fill="auto"/>
            <w:noWrap/>
            <w:vAlign w:val="center"/>
          </w:tcPr>
          <w:p w14:paraId="79EB1C22" w14:textId="77777777" w:rsidR="00383AA0" w:rsidRPr="008C6558" w:rsidRDefault="00383AA0" w:rsidP="002F6E08">
            <w:pPr>
              <w:rPr>
                <w:bCs/>
                <w:iCs/>
                <w:color w:val="000000" w:themeColor="text1"/>
                <w:sz w:val="22"/>
              </w:rPr>
            </w:pPr>
            <w:r w:rsidRPr="008C6558">
              <w:rPr>
                <w:bCs/>
                <w:iCs/>
                <w:color w:val="000000" w:themeColor="text1"/>
                <w:sz w:val="22"/>
                <w:szCs w:val="22"/>
              </w:rPr>
              <w:t>c.  khoảng cách  từ  một  trung  tâm  xử  lý  chất  thải  công nghiệp và nguy hại đến khu dân cư gần nhất là trên 1.000m</w:t>
            </w:r>
          </w:p>
        </w:tc>
        <w:tc>
          <w:tcPr>
            <w:tcW w:w="923" w:type="dxa"/>
            <w:shd w:val="clear" w:color="auto" w:fill="auto"/>
            <w:noWrap/>
            <w:vAlign w:val="center"/>
          </w:tcPr>
          <w:p w14:paraId="4BA34860"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134</w:t>
            </w:r>
          </w:p>
        </w:tc>
        <w:tc>
          <w:tcPr>
            <w:tcW w:w="925" w:type="dxa"/>
            <w:shd w:val="clear" w:color="auto" w:fill="auto"/>
            <w:noWrap/>
            <w:vAlign w:val="center"/>
          </w:tcPr>
          <w:p w14:paraId="521C66D0" w14:textId="77777777" w:rsidR="00383AA0" w:rsidRPr="008C6558" w:rsidRDefault="00383AA0" w:rsidP="002F6E08">
            <w:pPr>
              <w:jc w:val="right"/>
              <w:rPr>
                <w:bCs/>
                <w:iCs/>
                <w:color w:val="000000" w:themeColor="text1"/>
                <w:sz w:val="22"/>
              </w:rPr>
            </w:pPr>
            <w:r w:rsidRPr="008C6558">
              <w:rPr>
                <w:bCs/>
                <w:iCs/>
                <w:color w:val="000000" w:themeColor="text1"/>
                <w:sz w:val="22"/>
                <w:szCs w:val="22"/>
              </w:rPr>
              <w:t>44,6</w:t>
            </w:r>
          </w:p>
        </w:tc>
        <w:tc>
          <w:tcPr>
            <w:tcW w:w="1197" w:type="dxa"/>
            <w:shd w:val="clear" w:color="auto" w:fill="auto"/>
            <w:noWrap/>
            <w:vAlign w:val="center"/>
          </w:tcPr>
          <w:p w14:paraId="26A10E88"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3</w:t>
            </w:r>
          </w:p>
        </w:tc>
      </w:tr>
      <w:tr w:rsidR="00383AA0" w:rsidRPr="008C6558" w14:paraId="398FD344" w14:textId="77777777" w:rsidTr="00E65ABB">
        <w:trPr>
          <w:trHeight w:val="879"/>
        </w:trPr>
        <w:tc>
          <w:tcPr>
            <w:tcW w:w="6629" w:type="dxa"/>
            <w:shd w:val="clear" w:color="auto" w:fill="auto"/>
            <w:noWrap/>
            <w:vAlign w:val="center"/>
          </w:tcPr>
          <w:p w14:paraId="1297F0DB" w14:textId="77777777" w:rsidR="00383AA0" w:rsidRPr="008C6558" w:rsidRDefault="00383AA0" w:rsidP="002F6E08">
            <w:pPr>
              <w:rPr>
                <w:bCs/>
                <w:iCs/>
                <w:color w:val="000000" w:themeColor="text1"/>
                <w:sz w:val="22"/>
              </w:rPr>
            </w:pPr>
            <w:r w:rsidRPr="008C6558">
              <w:rPr>
                <w:bCs/>
                <w:iCs/>
                <w:color w:val="000000" w:themeColor="text1"/>
                <w:sz w:val="22"/>
                <w:szCs w:val="22"/>
              </w:rPr>
              <w:lastRenderedPageBreak/>
              <w:t xml:space="preserve"> d. Thiết lập các trạm xử lý nước thải tập trung hoặc phân tán sử dụng  công  nghệ tiên  tiến  cho  tất  cả các  thành phố, TX và thị trấn.</w:t>
            </w:r>
          </w:p>
        </w:tc>
        <w:tc>
          <w:tcPr>
            <w:tcW w:w="923" w:type="dxa"/>
            <w:shd w:val="clear" w:color="auto" w:fill="auto"/>
            <w:noWrap/>
            <w:vAlign w:val="center"/>
          </w:tcPr>
          <w:p w14:paraId="69FFB76E"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139</w:t>
            </w:r>
          </w:p>
        </w:tc>
        <w:tc>
          <w:tcPr>
            <w:tcW w:w="925" w:type="dxa"/>
            <w:shd w:val="clear" w:color="auto" w:fill="auto"/>
            <w:noWrap/>
            <w:vAlign w:val="center"/>
          </w:tcPr>
          <w:p w14:paraId="122CE7CE" w14:textId="77777777" w:rsidR="00383AA0" w:rsidRPr="008C6558" w:rsidRDefault="00383AA0" w:rsidP="002F6E08">
            <w:pPr>
              <w:jc w:val="right"/>
              <w:rPr>
                <w:bCs/>
                <w:iCs/>
                <w:color w:val="000000" w:themeColor="text1"/>
                <w:sz w:val="22"/>
              </w:rPr>
            </w:pPr>
            <w:r w:rsidRPr="008C6558">
              <w:rPr>
                <w:bCs/>
                <w:iCs/>
                <w:color w:val="000000" w:themeColor="text1"/>
                <w:sz w:val="22"/>
                <w:szCs w:val="22"/>
              </w:rPr>
              <w:t>46,4</w:t>
            </w:r>
          </w:p>
        </w:tc>
        <w:tc>
          <w:tcPr>
            <w:tcW w:w="1197" w:type="dxa"/>
            <w:shd w:val="clear" w:color="auto" w:fill="auto"/>
            <w:noWrap/>
            <w:vAlign w:val="center"/>
          </w:tcPr>
          <w:p w14:paraId="5FC59271"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2</w:t>
            </w:r>
          </w:p>
        </w:tc>
      </w:tr>
      <w:tr w:rsidR="00383AA0" w:rsidRPr="008C6558" w14:paraId="6B58F09D" w14:textId="77777777" w:rsidTr="00E65ABB">
        <w:trPr>
          <w:trHeight w:val="70"/>
        </w:trPr>
        <w:tc>
          <w:tcPr>
            <w:tcW w:w="6629" w:type="dxa"/>
            <w:shd w:val="clear" w:color="auto" w:fill="auto"/>
            <w:noWrap/>
            <w:vAlign w:val="center"/>
          </w:tcPr>
          <w:p w14:paraId="5DA8A5DA" w14:textId="77777777" w:rsidR="00383AA0" w:rsidRPr="008C6558" w:rsidRDefault="00383AA0" w:rsidP="002F6E08">
            <w:pPr>
              <w:rPr>
                <w:b/>
                <w:iCs/>
                <w:color w:val="000000" w:themeColor="text1"/>
                <w:sz w:val="22"/>
              </w:rPr>
            </w:pPr>
            <w:r w:rsidRPr="008C6558">
              <w:rPr>
                <w:b/>
                <w:iCs/>
                <w:color w:val="000000" w:themeColor="text1"/>
                <w:sz w:val="22"/>
                <w:szCs w:val="22"/>
              </w:rPr>
              <w:t>Tổng số</w:t>
            </w:r>
          </w:p>
        </w:tc>
        <w:tc>
          <w:tcPr>
            <w:tcW w:w="923" w:type="dxa"/>
            <w:shd w:val="clear" w:color="auto" w:fill="auto"/>
            <w:noWrap/>
            <w:vAlign w:val="bottom"/>
          </w:tcPr>
          <w:p w14:paraId="29EF8758" w14:textId="77777777" w:rsidR="00383AA0" w:rsidRPr="008C6558" w:rsidRDefault="00383AA0" w:rsidP="002F6E08">
            <w:pPr>
              <w:jc w:val="right"/>
              <w:rPr>
                <w:bCs/>
                <w:iCs/>
                <w:color w:val="000000" w:themeColor="text1"/>
                <w:sz w:val="22"/>
              </w:rPr>
            </w:pPr>
            <w:r w:rsidRPr="008C6558">
              <w:rPr>
                <w:color w:val="000000" w:themeColor="text1"/>
                <w:sz w:val="22"/>
                <w:szCs w:val="22"/>
              </w:rPr>
              <w:t>605</w:t>
            </w:r>
          </w:p>
        </w:tc>
        <w:tc>
          <w:tcPr>
            <w:tcW w:w="925" w:type="dxa"/>
            <w:shd w:val="clear" w:color="auto" w:fill="auto"/>
            <w:noWrap/>
            <w:vAlign w:val="bottom"/>
          </w:tcPr>
          <w:p w14:paraId="65280B11" w14:textId="77777777" w:rsidR="00383AA0" w:rsidRPr="008C6558" w:rsidRDefault="00383AA0" w:rsidP="002F6E08">
            <w:pPr>
              <w:jc w:val="right"/>
              <w:rPr>
                <w:bCs/>
                <w:iCs/>
                <w:color w:val="000000" w:themeColor="text1"/>
                <w:sz w:val="22"/>
              </w:rPr>
            </w:pPr>
            <w:r w:rsidRPr="008C6558">
              <w:rPr>
                <w:color w:val="000000" w:themeColor="text1"/>
                <w:sz w:val="22"/>
                <w:szCs w:val="22"/>
              </w:rPr>
              <w:t>100</w:t>
            </w:r>
          </w:p>
        </w:tc>
        <w:tc>
          <w:tcPr>
            <w:tcW w:w="1197" w:type="dxa"/>
            <w:shd w:val="clear" w:color="auto" w:fill="auto"/>
            <w:noWrap/>
            <w:vAlign w:val="center"/>
          </w:tcPr>
          <w:p w14:paraId="4C3D6BAF" w14:textId="77777777" w:rsidR="00383AA0" w:rsidRPr="008C6558" w:rsidRDefault="00383AA0" w:rsidP="002F6E08">
            <w:pPr>
              <w:jc w:val="center"/>
              <w:rPr>
                <w:bCs/>
                <w:iCs/>
                <w:color w:val="000000" w:themeColor="text1"/>
                <w:sz w:val="22"/>
              </w:rPr>
            </w:pPr>
          </w:p>
        </w:tc>
      </w:tr>
    </w:tbl>
    <w:p w14:paraId="4E13A148"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6289028B" w14:textId="77777777" w:rsidTr="00E65ABB">
        <w:trPr>
          <w:trHeight w:val="396"/>
        </w:trPr>
        <w:tc>
          <w:tcPr>
            <w:tcW w:w="9674" w:type="dxa"/>
            <w:gridSpan w:val="4"/>
            <w:tcBorders>
              <w:top w:val="nil"/>
              <w:left w:val="nil"/>
              <w:bottom w:val="single" w:sz="4" w:space="0" w:color="auto"/>
              <w:right w:val="nil"/>
            </w:tcBorders>
            <w:shd w:val="clear" w:color="auto" w:fill="auto"/>
            <w:noWrap/>
            <w:tcMar>
              <w:top w:w="28" w:type="dxa"/>
              <w:bottom w:w="28" w:type="dxa"/>
            </w:tcMar>
            <w:vAlign w:val="bottom"/>
          </w:tcPr>
          <w:p w14:paraId="621F36DF"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Bảng 15 Hướng quy hoạch bảo vệ môi trường</w:t>
            </w:r>
          </w:p>
        </w:tc>
      </w:tr>
      <w:tr w:rsidR="00383AA0" w:rsidRPr="008C6558" w14:paraId="47D57E1F" w14:textId="77777777" w:rsidTr="00E65ABB">
        <w:trPr>
          <w:trHeight w:val="292"/>
        </w:trPr>
        <w:tc>
          <w:tcPr>
            <w:tcW w:w="6629" w:type="dxa"/>
            <w:tcBorders>
              <w:top w:val="single" w:sz="4" w:space="0" w:color="auto"/>
            </w:tcBorders>
            <w:shd w:val="clear" w:color="auto" w:fill="auto"/>
            <w:noWrap/>
            <w:vAlign w:val="bottom"/>
          </w:tcPr>
          <w:p w14:paraId="3D33802A"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(m2c13)</w:t>
            </w:r>
          </w:p>
        </w:tc>
        <w:tc>
          <w:tcPr>
            <w:tcW w:w="923" w:type="dxa"/>
            <w:tcBorders>
              <w:top w:val="single" w:sz="4" w:space="0" w:color="auto"/>
            </w:tcBorders>
            <w:shd w:val="clear" w:color="auto" w:fill="auto"/>
            <w:noWrap/>
            <w:vAlign w:val="bottom"/>
          </w:tcPr>
          <w:p w14:paraId="7BC893C9"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vAlign w:val="bottom"/>
          </w:tcPr>
          <w:p w14:paraId="58DA7FA1"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left w:w="57" w:type="dxa"/>
              <w:right w:w="57" w:type="dxa"/>
            </w:tcMar>
            <w:vAlign w:val="bottom"/>
          </w:tcPr>
          <w:p w14:paraId="515F15D5"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7E7A1626" w14:textId="77777777" w:rsidTr="00E65ABB">
        <w:trPr>
          <w:trHeight w:val="310"/>
        </w:trPr>
        <w:tc>
          <w:tcPr>
            <w:tcW w:w="6629" w:type="dxa"/>
            <w:shd w:val="clear" w:color="auto" w:fill="auto"/>
            <w:noWrap/>
            <w:tcMar>
              <w:top w:w="28" w:type="dxa"/>
              <w:bottom w:w="28" w:type="dxa"/>
            </w:tcMar>
            <w:vAlign w:val="center"/>
          </w:tcPr>
          <w:p w14:paraId="64543AC2"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 a. Thúc đẩy nền kinh tế tuần hoàn (không chỉ tái chế, mà còn SX và chế biến đúng cách: giảm thiểu, tái sử dụng tái chế trước khi xử lý và tiêu hủy)</w:t>
            </w:r>
          </w:p>
        </w:tc>
        <w:tc>
          <w:tcPr>
            <w:tcW w:w="923" w:type="dxa"/>
            <w:shd w:val="clear" w:color="auto" w:fill="auto"/>
            <w:noWrap/>
            <w:tcMar>
              <w:top w:w="28" w:type="dxa"/>
              <w:bottom w:w="28" w:type="dxa"/>
            </w:tcMar>
            <w:vAlign w:val="center"/>
          </w:tcPr>
          <w:p w14:paraId="0E5F19F8"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257</w:t>
            </w:r>
          </w:p>
        </w:tc>
        <w:tc>
          <w:tcPr>
            <w:tcW w:w="925" w:type="dxa"/>
            <w:shd w:val="clear" w:color="auto" w:fill="auto"/>
            <w:noWrap/>
            <w:tcMar>
              <w:top w:w="28" w:type="dxa"/>
              <w:bottom w:w="28" w:type="dxa"/>
            </w:tcMar>
            <w:vAlign w:val="center"/>
          </w:tcPr>
          <w:p w14:paraId="7173EB60" w14:textId="77777777" w:rsidR="00383AA0" w:rsidRPr="008C6558" w:rsidRDefault="00383AA0" w:rsidP="002F6E08">
            <w:pPr>
              <w:jc w:val="right"/>
              <w:rPr>
                <w:bCs/>
                <w:iCs/>
                <w:color w:val="000000" w:themeColor="text1"/>
                <w:sz w:val="22"/>
              </w:rPr>
            </w:pPr>
            <w:r w:rsidRPr="008C6558">
              <w:rPr>
                <w:bCs/>
                <w:iCs/>
                <w:color w:val="000000" w:themeColor="text1"/>
                <w:sz w:val="22"/>
                <w:szCs w:val="22"/>
              </w:rPr>
              <w:t>85,7</w:t>
            </w:r>
          </w:p>
        </w:tc>
        <w:tc>
          <w:tcPr>
            <w:tcW w:w="1197" w:type="dxa"/>
            <w:shd w:val="clear" w:color="auto" w:fill="auto"/>
            <w:noWrap/>
            <w:tcMar>
              <w:top w:w="28" w:type="dxa"/>
              <w:bottom w:w="28" w:type="dxa"/>
            </w:tcMar>
            <w:vAlign w:val="center"/>
          </w:tcPr>
          <w:p w14:paraId="0719A921"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1</w:t>
            </w:r>
          </w:p>
        </w:tc>
      </w:tr>
      <w:tr w:rsidR="00383AA0" w:rsidRPr="008C6558" w14:paraId="0CD26EFD" w14:textId="77777777" w:rsidTr="00E65ABB">
        <w:trPr>
          <w:trHeight w:val="290"/>
        </w:trPr>
        <w:tc>
          <w:tcPr>
            <w:tcW w:w="6629" w:type="dxa"/>
            <w:shd w:val="clear" w:color="auto" w:fill="auto"/>
            <w:noWrap/>
            <w:tcMar>
              <w:top w:w="28" w:type="dxa"/>
              <w:bottom w:w="28" w:type="dxa"/>
            </w:tcMar>
            <w:vAlign w:val="center"/>
          </w:tcPr>
          <w:p w14:paraId="2CB0B4BB" w14:textId="77777777" w:rsidR="00383AA0" w:rsidRPr="008C6558" w:rsidRDefault="00383AA0" w:rsidP="002F6E08">
            <w:pPr>
              <w:rPr>
                <w:bCs/>
                <w:iCs/>
                <w:color w:val="000000" w:themeColor="text1"/>
                <w:sz w:val="22"/>
              </w:rPr>
            </w:pPr>
            <w:r w:rsidRPr="008C6558">
              <w:rPr>
                <w:bCs/>
                <w:iCs/>
                <w:color w:val="000000" w:themeColor="text1"/>
                <w:sz w:val="22"/>
                <w:szCs w:val="22"/>
              </w:rPr>
              <w:t>b. Cải  thiện  chất  lượng  nước  mặt thông qua việc giảm chất thải chưa qua xử lý thải ra sông suối.</w:t>
            </w:r>
          </w:p>
        </w:tc>
        <w:tc>
          <w:tcPr>
            <w:tcW w:w="923" w:type="dxa"/>
            <w:shd w:val="clear" w:color="auto" w:fill="auto"/>
            <w:noWrap/>
            <w:tcMar>
              <w:top w:w="28" w:type="dxa"/>
              <w:bottom w:w="28" w:type="dxa"/>
            </w:tcMar>
            <w:vAlign w:val="center"/>
          </w:tcPr>
          <w:p w14:paraId="12122667"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155</w:t>
            </w:r>
          </w:p>
        </w:tc>
        <w:tc>
          <w:tcPr>
            <w:tcW w:w="925" w:type="dxa"/>
            <w:shd w:val="clear" w:color="auto" w:fill="auto"/>
            <w:noWrap/>
            <w:tcMar>
              <w:top w:w="28" w:type="dxa"/>
              <w:bottom w:w="28" w:type="dxa"/>
            </w:tcMar>
            <w:vAlign w:val="center"/>
          </w:tcPr>
          <w:p w14:paraId="5D58074C" w14:textId="77777777" w:rsidR="00383AA0" w:rsidRPr="008C6558" w:rsidRDefault="00383AA0" w:rsidP="002F6E08">
            <w:pPr>
              <w:jc w:val="right"/>
              <w:rPr>
                <w:bCs/>
                <w:iCs/>
                <w:color w:val="000000" w:themeColor="text1"/>
                <w:sz w:val="22"/>
              </w:rPr>
            </w:pPr>
            <w:r w:rsidRPr="008C6558">
              <w:rPr>
                <w:bCs/>
                <w:iCs/>
                <w:color w:val="000000" w:themeColor="text1"/>
                <w:sz w:val="22"/>
                <w:szCs w:val="22"/>
              </w:rPr>
              <w:t>51,8</w:t>
            </w:r>
          </w:p>
        </w:tc>
        <w:tc>
          <w:tcPr>
            <w:tcW w:w="1197" w:type="dxa"/>
            <w:shd w:val="clear" w:color="auto" w:fill="auto"/>
            <w:noWrap/>
            <w:tcMar>
              <w:top w:w="28" w:type="dxa"/>
              <w:bottom w:w="28" w:type="dxa"/>
            </w:tcMar>
            <w:vAlign w:val="center"/>
          </w:tcPr>
          <w:p w14:paraId="151CCC33"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2</w:t>
            </w:r>
          </w:p>
        </w:tc>
      </w:tr>
      <w:tr w:rsidR="00383AA0" w:rsidRPr="008C6558" w14:paraId="4CDC46DA" w14:textId="77777777" w:rsidTr="00E65ABB">
        <w:trPr>
          <w:trHeight w:val="292"/>
        </w:trPr>
        <w:tc>
          <w:tcPr>
            <w:tcW w:w="6629" w:type="dxa"/>
            <w:shd w:val="clear" w:color="auto" w:fill="auto"/>
            <w:noWrap/>
            <w:tcMar>
              <w:top w:w="28" w:type="dxa"/>
              <w:bottom w:w="28" w:type="dxa"/>
            </w:tcMar>
            <w:vAlign w:val="center"/>
          </w:tcPr>
          <w:p w14:paraId="7FF884B2" w14:textId="77777777" w:rsidR="00383AA0" w:rsidRPr="008C6558" w:rsidRDefault="00383AA0" w:rsidP="002F6E08">
            <w:pPr>
              <w:rPr>
                <w:bCs/>
                <w:iCs/>
                <w:color w:val="000000" w:themeColor="text1"/>
                <w:sz w:val="22"/>
              </w:rPr>
            </w:pPr>
            <w:r w:rsidRPr="008C6558">
              <w:rPr>
                <w:bCs/>
                <w:iCs/>
                <w:color w:val="000000" w:themeColor="text1"/>
                <w:sz w:val="22"/>
                <w:szCs w:val="22"/>
              </w:rPr>
              <w:t>c. Giảm suy thoái đất theo hướng bố trí sản xuất nông nghiệp phù hợp với vùng sinh thái.</w:t>
            </w:r>
          </w:p>
        </w:tc>
        <w:tc>
          <w:tcPr>
            <w:tcW w:w="923" w:type="dxa"/>
            <w:shd w:val="clear" w:color="auto" w:fill="auto"/>
            <w:noWrap/>
            <w:tcMar>
              <w:top w:w="28" w:type="dxa"/>
              <w:bottom w:w="28" w:type="dxa"/>
            </w:tcMar>
            <w:vAlign w:val="center"/>
          </w:tcPr>
          <w:p w14:paraId="7C07A7FB" w14:textId="77777777" w:rsidR="00383AA0" w:rsidRPr="008C6558" w:rsidRDefault="00383AA0" w:rsidP="002F6E08">
            <w:pPr>
              <w:jc w:val="right"/>
              <w:rPr>
                <w:bCs/>
                <w:iCs/>
                <w:color w:val="000000" w:themeColor="text1"/>
                <w:sz w:val="22"/>
              </w:rPr>
            </w:pPr>
            <w:r w:rsidRPr="008C6558">
              <w:rPr>
                <w:bCs/>
                <w:iCs/>
                <w:color w:val="000000" w:themeColor="text1"/>
                <w:sz w:val="22"/>
                <w:szCs w:val="22"/>
              </w:rPr>
              <w:t>96</w:t>
            </w:r>
          </w:p>
        </w:tc>
        <w:tc>
          <w:tcPr>
            <w:tcW w:w="925" w:type="dxa"/>
            <w:shd w:val="clear" w:color="auto" w:fill="auto"/>
            <w:noWrap/>
            <w:tcMar>
              <w:top w:w="28" w:type="dxa"/>
              <w:bottom w:w="28" w:type="dxa"/>
            </w:tcMar>
            <w:vAlign w:val="center"/>
          </w:tcPr>
          <w:p w14:paraId="4CC44A2F" w14:textId="77777777" w:rsidR="00383AA0" w:rsidRPr="008C6558" w:rsidRDefault="00383AA0" w:rsidP="002F6E08">
            <w:pPr>
              <w:jc w:val="right"/>
              <w:rPr>
                <w:bCs/>
                <w:iCs/>
                <w:color w:val="000000" w:themeColor="text1"/>
                <w:sz w:val="22"/>
              </w:rPr>
            </w:pPr>
            <w:r w:rsidRPr="008C6558">
              <w:rPr>
                <w:bCs/>
                <w:iCs/>
                <w:color w:val="000000" w:themeColor="text1"/>
                <w:sz w:val="22"/>
                <w:szCs w:val="22"/>
              </w:rPr>
              <w:t>32,1</w:t>
            </w:r>
          </w:p>
        </w:tc>
        <w:tc>
          <w:tcPr>
            <w:tcW w:w="1197" w:type="dxa"/>
            <w:shd w:val="clear" w:color="auto" w:fill="auto"/>
            <w:noWrap/>
            <w:tcMar>
              <w:top w:w="28" w:type="dxa"/>
              <w:bottom w:w="28" w:type="dxa"/>
            </w:tcMar>
            <w:vAlign w:val="center"/>
          </w:tcPr>
          <w:p w14:paraId="215ECC9C"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3</w:t>
            </w:r>
          </w:p>
        </w:tc>
      </w:tr>
      <w:tr w:rsidR="00383AA0" w:rsidRPr="008C6558" w14:paraId="497080B5" w14:textId="77777777" w:rsidTr="00E65ABB">
        <w:trPr>
          <w:trHeight w:val="292"/>
        </w:trPr>
        <w:tc>
          <w:tcPr>
            <w:tcW w:w="6629" w:type="dxa"/>
            <w:shd w:val="clear" w:color="auto" w:fill="auto"/>
            <w:noWrap/>
            <w:tcMar>
              <w:top w:w="28" w:type="dxa"/>
              <w:bottom w:w="28" w:type="dxa"/>
            </w:tcMar>
            <w:vAlign w:val="center"/>
          </w:tcPr>
          <w:p w14:paraId="3996EC4B" w14:textId="77777777" w:rsidR="00383AA0" w:rsidRPr="008C6558" w:rsidRDefault="00383AA0" w:rsidP="002F6E08">
            <w:pPr>
              <w:rPr>
                <w:b/>
                <w:iCs/>
                <w:color w:val="000000" w:themeColor="text1"/>
                <w:sz w:val="22"/>
              </w:rPr>
            </w:pPr>
            <w:r w:rsidRPr="008C6558">
              <w:rPr>
                <w:b/>
                <w:iCs/>
                <w:color w:val="000000" w:themeColor="text1"/>
                <w:sz w:val="22"/>
                <w:szCs w:val="22"/>
              </w:rPr>
              <w:t>Tổng số</w:t>
            </w:r>
          </w:p>
        </w:tc>
        <w:tc>
          <w:tcPr>
            <w:tcW w:w="923" w:type="dxa"/>
            <w:shd w:val="clear" w:color="auto" w:fill="auto"/>
            <w:noWrap/>
            <w:tcMar>
              <w:top w:w="28" w:type="dxa"/>
              <w:bottom w:w="28" w:type="dxa"/>
            </w:tcMar>
            <w:vAlign w:val="bottom"/>
          </w:tcPr>
          <w:p w14:paraId="6DF3BD94" w14:textId="77777777" w:rsidR="00383AA0" w:rsidRPr="008C6558" w:rsidRDefault="00383AA0" w:rsidP="002F6E08">
            <w:pPr>
              <w:jc w:val="right"/>
              <w:rPr>
                <w:bCs/>
                <w:iCs/>
                <w:color w:val="000000" w:themeColor="text1"/>
                <w:sz w:val="22"/>
              </w:rPr>
            </w:pPr>
            <w:r w:rsidRPr="008C6558">
              <w:rPr>
                <w:bCs/>
                <w:iCs/>
                <w:color w:val="000000" w:themeColor="text1"/>
                <w:sz w:val="22"/>
                <w:szCs w:val="22"/>
              </w:rPr>
              <w:t>509</w:t>
            </w:r>
          </w:p>
        </w:tc>
        <w:tc>
          <w:tcPr>
            <w:tcW w:w="925" w:type="dxa"/>
            <w:shd w:val="clear" w:color="auto" w:fill="auto"/>
            <w:noWrap/>
            <w:tcMar>
              <w:top w:w="28" w:type="dxa"/>
              <w:bottom w:w="28" w:type="dxa"/>
            </w:tcMar>
            <w:vAlign w:val="bottom"/>
          </w:tcPr>
          <w:p w14:paraId="3ABCC9C8"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100</w:t>
            </w:r>
          </w:p>
        </w:tc>
        <w:tc>
          <w:tcPr>
            <w:tcW w:w="1197" w:type="dxa"/>
            <w:shd w:val="clear" w:color="auto" w:fill="auto"/>
            <w:noWrap/>
            <w:tcMar>
              <w:top w:w="28" w:type="dxa"/>
              <w:bottom w:w="28" w:type="dxa"/>
            </w:tcMar>
            <w:vAlign w:val="center"/>
          </w:tcPr>
          <w:p w14:paraId="7795D099" w14:textId="77777777" w:rsidR="00383AA0" w:rsidRPr="008C6558" w:rsidRDefault="00383AA0" w:rsidP="002F6E08">
            <w:pPr>
              <w:jc w:val="center"/>
              <w:rPr>
                <w:bCs/>
                <w:iCs/>
                <w:color w:val="000000" w:themeColor="text1"/>
                <w:sz w:val="22"/>
              </w:rPr>
            </w:pPr>
          </w:p>
        </w:tc>
      </w:tr>
    </w:tbl>
    <w:p w14:paraId="7C0674CB"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56860E55" w14:textId="77777777" w:rsidTr="00E65ABB">
        <w:trPr>
          <w:trHeight w:val="396"/>
        </w:trPr>
        <w:tc>
          <w:tcPr>
            <w:tcW w:w="9674" w:type="dxa"/>
            <w:gridSpan w:val="4"/>
            <w:tcBorders>
              <w:top w:val="nil"/>
              <w:left w:val="nil"/>
              <w:bottom w:val="single" w:sz="4" w:space="0" w:color="auto"/>
              <w:right w:val="nil"/>
            </w:tcBorders>
            <w:shd w:val="clear" w:color="auto" w:fill="auto"/>
            <w:noWrap/>
            <w:vAlign w:val="bottom"/>
          </w:tcPr>
          <w:p w14:paraId="1EBB962B"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Bảng 16. Các thách thức về môi trường ở Đăk Lăk</w:t>
            </w:r>
          </w:p>
          <w:p w14:paraId="1D7CC45E" w14:textId="77777777" w:rsidR="00383AA0" w:rsidRPr="008C6558" w:rsidRDefault="00383AA0" w:rsidP="002F6E08">
            <w:pPr>
              <w:jc w:val="center"/>
              <w:rPr>
                <w:rFonts w:eastAsia="Times New Roman"/>
                <w:color w:val="000000" w:themeColor="text1"/>
                <w:sz w:val="22"/>
              </w:rPr>
            </w:pPr>
          </w:p>
        </w:tc>
      </w:tr>
      <w:tr w:rsidR="00383AA0" w:rsidRPr="008C6558" w14:paraId="717D8A43" w14:textId="77777777" w:rsidTr="00E65ABB">
        <w:trPr>
          <w:trHeight w:val="292"/>
        </w:trPr>
        <w:tc>
          <w:tcPr>
            <w:tcW w:w="6629" w:type="dxa"/>
            <w:tcBorders>
              <w:top w:val="single" w:sz="4" w:space="0" w:color="auto"/>
            </w:tcBorders>
            <w:shd w:val="clear" w:color="auto" w:fill="auto"/>
            <w:noWrap/>
            <w:vAlign w:val="bottom"/>
          </w:tcPr>
          <w:p w14:paraId="6FE0B7F4"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(m3c1)</w:t>
            </w:r>
          </w:p>
        </w:tc>
        <w:tc>
          <w:tcPr>
            <w:tcW w:w="923" w:type="dxa"/>
            <w:tcBorders>
              <w:top w:val="single" w:sz="4" w:space="0" w:color="auto"/>
            </w:tcBorders>
            <w:shd w:val="clear" w:color="auto" w:fill="auto"/>
            <w:noWrap/>
            <w:vAlign w:val="bottom"/>
          </w:tcPr>
          <w:p w14:paraId="1AFE0D1F"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vAlign w:val="bottom"/>
          </w:tcPr>
          <w:p w14:paraId="1F4A0CF2"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left w:w="57" w:type="dxa"/>
              <w:right w:w="57" w:type="dxa"/>
            </w:tcMar>
            <w:vAlign w:val="bottom"/>
          </w:tcPr>
          <w:p w14:paraId="76DF599B"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1E454B4C" w14:textId="77777777" w:rsidTr="00E65ABB">
        <w:trPr>
          <w:trHeight w:val="292"/>
        </w:trPr>
        <w:tc>
          <w:tcPr>
            <w:tcW w:w="6629" w:type="dxa"/>
            <w:shd w:val="clear" w:color="auto" w:fill="auto"/>
            <w:noWrap/>
            <w:tcMar>
              <w:top w:w="28" w:type="dxa"/>
              <w:bottom w:w="28" w:type="dxa"/>
            </w:tcMar>
            <w:vAlign w:val="center"/>
          </w:tcPr>
          <w:p w14:paraId="782E2F63" w14:textId="77777777" w:rsidR="00383AA0" w:rsidRPr="008C6558" w:rsidRDefault="00383AA0" w:rsidP="002F6E08">
            <w:pPr>
              <w:rPr>
                <w:bCs/>
                <w:iCs/>
                <w:color w:val="000000" w:themeColor="text1"/>
                <w:sz w:val="22"/>
              </w:rPr>
            </w:pPr>
            <w:r w:rsidRPr="008C6558">
              <w:rPr>
                <w:bCs/>
                <w:iCs/>
                <w:color w:val="000000" w:themeColor="text1"/>
                <w:sz w:val="22"/>
                <w:szCs w:val="22"/>
              </w:rPr>
              <w:t>1. Về công tác quản lý Nhà nước, thiếu: nhân lực, kinh phí, cán bộ có chuyên môn sâu và cơ chế khuyến khích.</w:t>
            </w:r>
          </w:p>
        </w:tc>
        <w:tc>
          <w:tcPr>
            <w:tcW w:w="923" w:type="dxa"/>
            <w:shd w:val="clear" w:color="auto" w:fill="auto"/>
            <w:noWrap/>
            <w:tcMar>
              <w:top w:w="28" w:type="dxa"/>
              <w:bottom w:w="28" w:type="dxa"/>
            </w:tcMar>
            <w:vAlign w:val="center"/>
          </w:tcPr>
          <w:p w14:paraId="1EDCDD55"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145</w:t>
            </w:r>
          </w:p>
        </w:tc>
        <w:tc>
          <w:tcPr>
            <w:tcW w:w="925" w:type="dxa"/>
            <w:shd w:val="clear" w:color="auto" w:fill="auto"/>
            <w:noWrap/>
            <w:tcMar>
              <w:top w:w="28" w:type="dxa"/>
              <w:bottom w:w="28" w:type="dxa"/>
            </w:tcMar>
            <w:vAlign w:val="center"/>
          </w:tcPr>
          <w:p w14:paraId="1A23BCCE"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13,3</w:t>
            </w:r>
          </w:p>
        </w:tc>
        <w:tc>
          <w:tcPr>
            <w:tcW w:w="1197" w:type="dxa"/>
            <w:shd w:val="clear" w:color="auto" w:fill="auto"/>
            <w:noWrap/>
            <w:tcMar>
              <w:top w:w="28" w:type="dxa"/>
              <w:bottom w:w="28" w:type="dxa"/>
            </w:tcMar>
            <w:vAlign w:val="center"/>
          </w:tcPr>
          <w:p w14:paraId="680EE3C8"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3</w:t>
            </w:r>
          </w:p>
        </w:tc>
      </w:tr>
      <w:tr w:rsidR="00383AA0" w:rsidRPr="008C6558" w14:paraId="42628955" w14:textId="77777777" w:rsidTr="00E65ABB">
        <w:trPr>
          <w:trHeight w:val="292"/>
        </w:trPr>
        <w:tc>
          <w:tcPr>
            <w:tcW w:w="6629" w:type="dxa"/>
            <w:shd w:val="clear" w:color="auto" w:fill="auto"/>
            <w:noWrap/>
            <w:tcMar>
              <w:top w:w="28" w:type="dxa"/>
              <w:bottom w:w="28" w:type="dxa"/>
            </w:tcMar>
            <w:vAlign w:val="center"/>
          </w:tcPr>
          <w:p w14:paraId="63665BB4"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 2. Thực thi thể chế bảo vệ môi trường chưa nghiêm, chưa có chế tài đủ mạnh</w:t>
            </w:r>
          </w:p>
        </w:tc>
        <w:tc>
          <w:tcPr>
            <w:tcW w:w="923" w:type="dxa"/>
            <w:shd w:val="clear" w:color="auto" w:fill="auto"/>
            <w:noWrap/>
            <w:tcMar>
              <w:top w:w="28" w:type="dxa"/>
              <w:bottom w:w="28" w:type="dxa"/>
            </w:tcMar>
            <w:vAlign w:val="center"/>
          </w:tcPr>
          <w:p w14:paraId="68D8F1F6"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102</w:t>
            </w:r>
          </w:p>
        </w:tc>
        <w:tc>
          <w:tcPr>
            <w:tcW w:w="925" w:type="dxa"/>
            <w:shd w:val="clear" w:color="auto" w:fill="auto"/>
            <w:noWrap/>
            <w:tcMar>
              <w:top w:w="28" w:type="dxa"/>
              <w:bottom w:w="28" w:type="dxa"/>
            </w:tcMar>
            <w:vAlign w:val="center"/>
          </w:tcPr>
          <w:p w14:paraId="65C767F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9,4</w:t>
            </w:r>
          </w:p>
        </w:tc>
        <w:tc>
          <w:tcPr>
            <w:tcW w:w="1197" w:type="dxa"/>
            <w:shd w:val="clear" w:color="auto" w:fill="auto"/>
            <w:noWrap/>
            <w:tcMar>
              <w:top w:w="28" w:type="dxa"/>
              <w:bottom w:w="28" w:type="dxa"/>
            </w:tcMar>
            <w:vAlign w:val="center"/>
          </w:tcPr>
          <w:p w14:paraId="2DEB993D"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6</w:t>
            </w:r>
          </w:p>
        </w:tc>
      </w:tr>
      <w:tr w:rsidR="00383AA0" w:rsidRPr="008C6558" w14:paraId="250A5513" w14:textId="77777777" w:rsidTr="00E65ABB">
        <w:trPr>
          <w:trHeight w:val="292"/>
        </w:trPr>
        <w:tc>
          <w:tcPr>
            <w:tcW w:w="6629" w:type="dxa"/>
            <w:shd w:val="clear" w:color="auto" w:fill="auto"/>
            <w:noWrap/>
            <w:tcMar>
              <w:top w:w="28" w:type="dxa"/>
              <w:bottom w:w="28" w:type="dxa"/>
            </w:tcMar>
            <w:vAlign w:val="center"/>
          </w:tcPr>
          <w:p w14:paraId="593B695B"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 3. Chưa có đủ kinh phí để xử lý dứt điểm các điểm nóng về môi trường, đặc biệt là các bãi rác tập trung.</w:t>
            </w:r>
          </w:p>
        </w:tc>
        <w:tc>
          <w:tcPr>
            <w:tcW w:w="923" w:type="dxa"/>
            <w:shd w:val="clear" w:color="auto" w:fill="auto"/>
            <w:noWrap/>
            <w:tcMar>
              <w:top w:w="28" w:type="dxa"/>
              <w:bottom w:w="28" w:type="dxa"/>
            </w:tcMar>
            <w:vAlign w:val="center"/>
          </w:tcPr>
          <w:p w14:paraId="57459BFA"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145</w:t>
            </w:r>
          </w:p>
        </w:tc>
        <w:tc>
          <w:tcPr>
            <w:tcW w:w="925" w:type="dxa"/>
            <w:shd w:val="clear" w:color="auto" w:fill="auto"/>
            <w:noWrap/>
            <w:tcMar>
              <w:top w:w="28" w:type="dxa"/>
              <w:bottom w:w="28" w:type="dxa"/>
            </w:tcMar>
            <w:vAlign w:val="center"/>
          </w:tcPr>
          <w:p w14:paraId="247DB07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13,3</w:t>
            </w:r>
          </w:p>
        </w:tc>
        <w:tc>
          <w:tcPr>
            <w:tcW w:w="1197" w:type="dxa"/>
            <w:shd w:val="clear" w:color="auto" w:fill="auto"/>
            <w:noWrap/>
            <w:tcMar>
              <w:top w:w="28" w:type="dxa"/>
              <w:bottom w:w="28" w:type="dxa"/>
            </w:tcMar>
            <w:vAlign w:val="center"/>
          </w:tcPr>
          <w:p w14:paraId="04E6CB1A"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4</w:t>
            </w:r>
          </w:p>
        </w:tc>
      </w:tr>
      <w:tr w:rsidR="00383AA0" w:rsidRPr="008C6558" w14:paraId="2FBABC0C" w14:textId="77777777" w:rsidTr="00E65ABB">
        <w:trPr>
          <w:trHeight w:val="292"/>
        </w:trPr>
        <w:tc>
          <w:tcPr>
            <w:tcW w:w="6629" w:type="dxa"/>
            <w:shd w:val="clear" w:color="auto" w:fill="auto"/>
            <w:noWrap/>
            <w:tcMar>
              <w:top w:w="28" w:type="dxa"/>
              <w:bottom w:w="28" w:type="dxa"/>
            </w:tcMar>
            <w:vAlign w:val="center"/>
          </w:tcPr>
          <w:p w14:paraId="186E8F53"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 4. Năng lực quản lý môi trường còn hạn chế bất cập về vật lực như trang bị kỹ thuật và cơ chế quản lý</w:t>
            </w:r>
          </w:p>
        </w:tc>
        <w:tc>
          <w:tcPr>
            <w:tcW w:w="923" w:type="dxa"/>
            <w:shd w:val="clear" w:color="auto" w:fill="auto"/>
            <w:noWrap/>
            <w:tcMar>
              <w:top w:w="28" w:type="dxa"/>
              <w:bottom w:w="28" w:type="dxa"/>
            </w:tcMar>
            <w:vAlign w:val="center"/>
          </w:tcPr>
          <w:p w14:paraId="647D1953"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123</w:t>
            </w:r>
          </w:p>
        </w:tc>
        <w:tc>
          <w:tcPr>
            <w:tcW w:w="925" w:type="dxa"/>
            <w:shd w:val="clear" w:color="auto" w:fill="auto"/>
            <w:noWrap/>
            <w:tcMar>
              <w:top w:w="28" w:type="dxa"/>
              <w:bottom w:w="28" w:type="dxa"/>
            </w:tcMar>
            <w:vAlign w:val="center"/>
          </w:tcPr>
          <w:p w14:paraId="2E416B81"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11,3</w:t>
            </w:r>
          </w:p>
        </w:tc>
        <w:tc>
          <w:tcPr>
            <w:tcW w:w="1197" w:type="dxa"/>
            <w:shd w:val="clear" w:color="auto" w:fill="auto"/>
            <w:noWrap/>
            <w:tcMar>
              <w:top w:w="28" w:type="dxa"/>
              <w:bottom w:w="28" w:type="dxa"/>
            </w:tcMar>
            <w:vAlign w:val="center"/>
          </w:tcPr>
          <w:p w14:paraId="1EC6125A"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5</w:t>
            </w:r>
          </w:p>
        </w:tc>
      </w:tr>
      <w:tr w:rsidR="00383AA0" w:rsidRPr="008C6558" w14:paraId="75D72866" w14:textId="77777777" w:rsidTr="00E65ABB">
        <w:trPr>
          <w:trHeight w:val="292"/>
        </w:trPr>
        <w:tc>
          <w:tcPr>
            <w:tcW w:w="6629" w:type="dxa"/>
            <w:shd w:val="clear" w:color="auto" w:fill="auto"/>
            <w:noWrap/>
            <w:tcMar>
              <w:top w:w="28" w:type="dxa"/>
              <w:bottom w:w="28" w:type="dxa"/>
            </w:tcMar>
            <w:vAlign w:val="center"/>
          </w:tcPr>
          <w:p w14:paraId="29CCD86D" w14:textId="77777777" w:rsidR="00383AA0" w:rsidRPr="008C6558" w:rsidRDefault="00383AA0" w:rsidP="002F6E08">
            <w:pPr>
              <w:rPr>
                <w:bCs/>
                <w:iCs/>
                <w:color w:val="000000" w:themeColor="text1"/>
                <w:sz w:val="22"/>
              </w:rPr>
            </w:pPr>
            <w:r w:rsidRPr="008C6558">
              <w:rPr>
                <w:bCs/>
                <w:iCs/>
                <w:color w:val="000000" w:themeColor="text1"/>
                <w:sz w:val="22"/>
                <w:szCs w:val="22"/>
              </w:rPr>
              <w:t>5. Vấn đề tăng trưởng kinh tế phải đi đôi với công tác bảo vệ môi trường</w:t>
            </w:r>
          </w:p>
        </w:tc>
        <w:tc>
          <w:tcPr>
            <w:tcW w:w="923" w:type="dxa"/>
            <w:shd w:val="clear" w:color="auto" w:fill="auto"/>
            <w:noWrap/>
            <w:tcMar>
              <w:top w:w="28" w:type="dxa"/>
              <w:bottom w:w="28" w:type="dxa"/>
            </w:tcMar>
            <w:vAlign w:val="center"/>
          </w:tcPr>
          <w:p w14:paraId="32978CB0" w14:textId="77777777" w:rsidR="00383AA0" w:rsidRPr="008C6558" w:rsidRDefault="00383AA0" w:rsidP="002F6E08">
            <w:pPr>
              <w:jc w:val="right"/>
              <w:rPr>
                <w:bCs/>
                <w:iCs/>
                <w:color w:val="000000" w:themeColor="text1"/>
                <w:sz w:val="22"/>
              </w:rPr>
            </w:pPr>
            <w:r w:rsidRPr="008C6558">
              <w:rPr>
                <w:bCs/>
                <w:iCs/>
                <w:color w:val="000000" w:themeColor="text1"/>
                <w:sz w:val="22"/>
                <w:szCs w:val="22"/>
              </w:rPr>
              <w:t>70</w:t>
            </w:r>
          </w:p>
        </w:tc>
        <w:tc>
          <w:tcPr>
            <w:tcW w:w="925" w:type="dxa"/>
            <w:shd w:val="clear" w:color="auto" w:fill="auto"/>
            <w:noWrap/>
            <w:tcMar>
              <w:top w:w="28" w:type="dxa"/>
              <w:bottom w:w="28" w:type="dxa"/>
            </w:tcMar>
            <w:vAlign w:val="center"/>
          </w:tcPr>
          <w:p w14:paraId="7AFD1387" w14:textId="77777777" w:rsidR="00383AA0" w:rsidRPr="008C6558" w:rsidRDefault="00383AA0" w:rsidP="002F6E08">
            <w:pPr>
              <w:jc w:val="right"/>
              <w:rPr>
                <w:bCs/>
                <w:iCs/>
                <w:color w:val="000000" w:themeColor="text1"/>
                <w:sz w:val="22"/>
              </w:rPr>
            </w:pPr>
            <w:r w:rsidRPr="008C6558">
              <w:rPr>
                <w:bCs/>
                <w:iCs/>
                <w:color w:val="000000" w:themeColor="text1"/>
                <w:sz w:val="22"/>
                <w:szCs w:val="22"/>
              </w:rPr>
              <w:t>6,4</w:t>
            </w:r>
          </w:p>
        </w:tc>
        <w:tc>
          <w:tcPr>
            <w:tcW w:w="1197" w:type="dxa"/>
            <w:shd w:val="clear" w:color="auto" w:fill="auto"/>
            <w:noWrap/>
            <w:tcMar>
              <w:top w:w="28" w:type="dxa"/>
              <w:bottom w:w="28" w:type="dxa"/>
            </w:tcMar>
            <w:vAlign w:val="center"/>
          </w:tcPr>
          <w:p w14:paraId="59E308D8"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9</w:t>
            </w:r>
          </w:p>
        </w:tc>
      </w:tr>
      <w:tr w:rsidR="00383AA0" w:rsidRPr="008C6558" w14:paraId="07ADBC85" w14:textId="77777777" w:rsidTr="00E65ABB">
        <w:trPr>
          <w:trHeight w:val="292"/>
        </w:trPr>
        <w:tc>
          <w:tcPr>
            <w:tcW w:w="6629" w:type="dxa"/>
            <w:shd w:val="clear" w:color="auto" w:fill="auto"/>
            <w:noWrap/>
            <w:tcMar>
              <w:top w:w="28" w:type="dxa"/>
              <w:bottom w:w="28" w:type="dxa"/>
            </w:tcMar>
            <w:vAlign w:val="center"/>
          </w:tcPr>
          <w:p w14:paraId="5A35BA67"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 6. Đầu tư hệ thống xử lý môi trường còn mang tính chắp vá, không đồng bộ</w:t>
            </w:r>
          </w:p>
        </w:tc>
        <w:tc>
          <w:tcPr>
            <w:tcW w:w="923" w:type="dxa"/>
            <w:shd w:val="clear" w:color="auto" w:fill="auto"/>
            <w:noWrap/>
            <w:tcMar>
              <w:top w:w="28" w:type="dxa"/>
              <w:bottom w:w="28" w:type="dxa"/>
            </w:tcMar>
            <w:vAlign w:val="center"/>
          </w:tcPr>
          <w:p w14:paraId="5A3CEA3E"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161</w:t>
            </w:r>
          </w:p>
        </w:tc>
        <w:tc>
          <w:tcPr>
            <w:tcW w:w="925" w:type="dxa"/>
            <w:shd w:val="clear" w:color="auto" w:fill="auto"/>
            <w:noWrap/>
            <w:tcMar>
              <w:top w:w="28" w:type="dxa"/>
              <w:bottom w:w="28" w:type="dxa"/>
            </w:tcMar>
            <w:vAlign w:val="center"/>
          </w:tcPr>
          <w:p w14:paraId="6DF32AC8"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14,8</w:t>
            </w:r>
          </w:p>
        </w:tc>
        <w:tc>
          <w:tcPr>
            <w:tcW w:w="1197" w:type="dxa"/>
            <w:shd w:val="clear" w:color="auto" w:fill="auto"/>
            <w:noWrap/>
            <w:tcMar>
              <w:top w:w="28" w:type="dxa"/>
              <w:bottom w:w="28" w:type="dxa"/>
            </w:tcMar>
            <w:vAlign w:val="center"/>
          </w:tcPr>
          <w:p w14:paraId="24BD27D4"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1</w:t>
            </w:r>
          </w:p>
        </w:tc>
      </w:tr>
      <w:tr w:rsidR="00383AA0" w:rsidRPr="008C6558" w14:paraId="103C2368" w14:textId="77777777" w:rsidTr="00E65ABB">
        <w:trPr>
          <w:trHeight w:val="292"/>
        </w:trPr>
        <w:tc>
          <w:tcPr>
            <w:tcW w:w="6629" w:type="dxa"/>
            <w:shd w:val="clear" w:color="auto" w:fill="auto"/>
            <w:noWrap/>
            <w:tcMar>
              <w:top w:w="28" w:type="dxa"/>
              <w:bottom w:w="28" w:type="dxa"/>
            </w:tcMar>
            <w:vAlign w:val="center"/>
          </w:tcPr>
          <w:p w14:paraId="2F25FF40"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 7. Các chất thải nguy hại chưa được quản lý, xử lý một cách chặt chẽ</w:t>
            </w:r>
          </w:p>
        </w:tc>
        <w:tc>
          <w:tcPr>
            <w:tcW w:w="923" w:type="dxa"/>
            <w:shd w:val="clear" w:color="auto" w:fill="auto"/>
            <w:noWrap/>
            <w:tcMar>
              <w:top w:w="28" w:type="dxa"/>
              <w:bottom w:w="28" w:type="dxa"/>
            </w:tcMar>
            <w:vAlign w:val="center"/>
          </w:tcPr>
          <w:p w14:paraId="5FBE1849" w14:textId="77777777" w:rsidR="00383AA0" w:rsidRPr="008C6558" w:rsidRDefault="00383AA0" w:rsidP="002F6E08">
            <w:pPr>
              <w:jc w:val="right"/>
              <w:rPr>
                <w:bCs/>
                <w:iCs/>
                <w:color w:val="000000" w:themeColor="text1"/>
                <w:sz w:val="22"/>
              </w:rPr>
            </w:pPr>
            <w:r w:rsidRPr="008C6558">
              <w:rPr>
                <w:bCs/>
                <w:iCs/>
                <w:color w:val="000000" w:themeColor="text1"/>
                <w:sz w:val="22"/>
                <w:szCs w:val="22"/>
              </w:rPr>
              <w:t>91</w:t>
            </w:r>
          </w:p>
        </w:tc>
        <w:tc>
          <w:tcPr>
            <w:tcW w:w="925" w:type="dxa"/>
            <w:shd w:val="clear" w:color="auto" w:fill="auto"/>
            <w:noWrap/>
            <w:tcMar>
              <w:top w:w="28" w:type="dxa"/>
              <w:bottom w:w="28" w:type="dxa"/>
            </w:tcMar>
            <w:vAlign w:val="center"/>
          </w:tcPr>
          <w:p w14:paraId="1AB680CA" w14:textId="77777777" w:rsidR="00383AA0" w:rsidRPr="008C6558" w:rsidRDefault="00383AA0" w:rsidP="002F6E08">
            <w:pPr>
              <w:jc w:val="right"/>
              <w:rPr>
                <w:bCs/>
                <w:iCs/>
                <w:color w:val="000000" w:themeColor="text1"/>
                <w:sz w:val="22"/>
              </w:rPr>
            </w:pPr>
            <w:r w:rsidRPr="008C6558">
              <w:rPr>
                <w:bCs/>
                <w:iCs/>
                <w:color w:val="000000" w:themeColor="text1"/>
                <w:sz w:val="22"/>
                <w:szCs w:val="22"/>
              </w:rPr>
              <w:t>8,4</w:t>
            </w:r>
          </w:p>
        </w:tc>
        <w:tc>
          <w:tcPr>
            <w:tcW w:w="1197" w:type="dxa"/>
            <w:shd w:val="clear" w:color="auto" w:fill="auto"/>
            <w:noWrap/>
            <w:tcMar>
              <w:top w:w="28" w:type="dxa"/>
              <w:bottom w:w="28" w:type="dxa"/>
            </w:tcMar>
            <w:vAlign w:val="center"/>
          </w:tcPr>
          <w:p w14:paraId="667777CF"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8</w:t>
            </w:r>
          </w:p>
        </w:tc>
      </w:tr>
      <w:tr w:rsidR="00383AA0" w:rsidRPr="008C6558" w14:paraId="7B69C737" w14:textId="77777777" w:rsidTr="00E65ABB">
        <w:trPr>
          <w:trHeight w:val="292"/>
        </w:trPr>
        <w:tc>
          <w:tcPr>
            <w:tcW w:w="6629" w:type="dxa"/>
            <w:shd w:val="clear" w:color="auto" w:fill="auto"/>
            <w:noWrap/>
            <w:tcMar>
              <w:top w:w="28" w:type="dxa"/>
              <w:bottom w:w="28" w:type="dxa"/>
            </w:tcMar>
            <w:vAlign w:val="center"/>
          </w:tcPr>
          <w:p w14:paraId="6E271323"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 8.Nhiều CCN thiếu hệ thống thu gom và khu xử lý nước thải</w:t>
            </w:r>
          </w:p>
        </w:tc>
        <w:tc>
          <w:tcPr>
            <w:tcW w:w="923" w:type="dxa"/>
            <w:shd w:val="clear" w:color="auto" w:fill="auto"/>
            <w:noWrap/>
            <w:tcMar>
              <w:top w:w="28" w:type="dxa"/>
              <w:bottom w:w="28" w:type="dxa"/>
            </w:tcMar>
            <w:vAlign w:val="center"/>
          </w:tcPr>
          <w:p w14:paraId="6C16150E"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102</w:t>
            </w:r>
          </w:p>
        </w:tc>
        <w:tc>
          <w:tcPr>
            <w:tcW w:w="925" w:type="dxa"/>
            <w:shd w:val="clear" w:color="auto" w:fill="auto"/>
            <w:noWrap/>
            <w:tcMar>
              <w:top w:w="28" w:type="dxa"/>
              <w:bottom w:w="28" w:type="dxa"/>
            </w:tcMar>
            <w:vAlign w:val="center"/>
          </w:tcPr>
          <w:p w14:paraId="2632B74B" w14:textId="77777777" w:rsidR="00383AA0" w:rsidRPr="008C6558" w:rsidRDefault="00383AA0" w:rsidP="002F6E08">
            <w:pPr>
              <w:jc w:val="right"/>
              <w:rPr>
                <w:bCs/>
                <w:iCs/>
                <w:color w:val="000000" w:themeColor="text1"/>
                <w:sz w:val="22"/>
              </w:rPr>
            </w:pPr>
            <w:r w:rsidRPr="008C6558">
              <w:rPr>
                <w:bCs/>
                <w:iCs/>
                <w:color w:val="000000" w:themeColor="text1"/>
                <w:sz w:val="22"/>
                <w:szCs w:val="22"/>
              </w:rPr>
              <w:t>9,4</w:t>
            </w:r>
          </w:p>
        </w:tc>
        <w:tc>
          <w:tcPr>
            <w:tcW w:w="1197" w:type="dxa"/>
            <w:shd w:val="clear" w:color="auto" w:fill="auto"/>
            <w:noWrap/>
            <w:tcMar>
              <w:top w:w="28" w:type="dxa"/>
              <w:bottom w:w="28" w:type="dxa"/>
            </w:tcMar>
            <w:vAlign w:val="center"/>
          </w:tcPr>
          <w:p w14:paraId="02AE7FCF"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7</w:t>
            </w:r>
          </w:p>
        </w:tc>
      </w:tr>
      <w:tr w:rsidR="00383AA0" w:rsidRPr="008C6558" w14:paraId="57BC34F4" w14:textId="77777777" w:rsidTr="00E65ABB">
        <w:trPr>
          <w:trHeight w:val="292"/>
        </w:trPr>
        <w:tc>
          <w:tcPr>
            <w:tcW w:w="6629" w:type="dxa"/>
            <w:shd w:val="clear" w:color="auto" w:fill="auto"/>
            <w:noWrap/>
            <w:tcMar>
              <w:top w:w="28" w:type="dxa"/>
              <w:bottom w:w="28" w:type="dxa"/>
            </w:tcMar>
            <w:vAlign w:val="center"/>
          </w:tcPr>
          <w:p w14:paraId="240C90D4" w14:textId="77777777" w:rsidR="00383AA0" w:rsidRPr="008C6558" w:rsidRDefault="00383AA0" w:rsidP="002F6E08">
            <w:pPr>
              <w:rPr>
                <w:bCs/>
                <w:iCs/>
                <w:color w:val="000000" w:themeColor="text1"/>
                <w:sz w:val="22"/>
              </w:rPr>
            </w:pPr>
            <w:r w:rsidRPr="008C6558">
              <w:rPr>
                <w:bCs/>
                <w:iCs/>
                <w:color w:val="000000" w:themeColor="text1"/>
                <w:sz w:val="22"/>
                <w:szCs w:val="22"/>
              </w:rPr>
              <w:t xml:space="preserve"> 9. Biến đổi khí hậu ngày càng làm gia tăng các vấn đề khô hạn, lũ lụt cục bộ</w:t>
            </w:r>
          </w:p>
        </w:tc>
        <w:tc>
          <w:tcPr>
            <w:tcW w:w="923" w:type="dxa"/>
            <w:shd w:val="clear" w:color="auto" w:fill="auto"/>
            <w:noWrap/>
            <w:tcMar>
              <w:top w:w="28" w:type="dxa"/>
              <w:bottom w:w="28" w:type="dxa"/>
            </w:tcMar>
            <w:vAlign w:val="center"/>
          </w:tcPr>
          <w:p w14:paraId="111CEB90"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150</w:t>
            </w:r>
          </w:p>
        </w:tc>
        <w:tc>
          <w:tcPr>
            <w:tcW w:w="925" w:type="dxa"/>
            <w:shd w:val="clear" w:color="auto" w:fill="auto"/>
            <w:noWrap/>
            <w:tcMar>
              <w:top w:w="28" w:type="dxa"/>
              <w:bottom w:w="28" w:type="dxa"/>
            </w:tcMar>
            <w:vAlign w:val="center"/>
          </w:tcPr>
          <w:p w14:paraId="1D859EEC"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13,8</w:t>
            </w:r>
          </w:p>
        </w:tc>
        <w:tc>
          <w:tcPr>
            <w:tcW w:w="1197" w:type="dxa"/>
            <w:shd w:val="clear" w:color="auto" w:fill="auto"/>
            <w:noWrap/>
            <w:tcMar>
              <w:top w:w="28" w:type="dxa"/>
              <w:bottom w:w="28" w:type="dxa"/>
            </w:tcMar>
            <w:vAlign w:val="center"/>
          </w:tcPr>
          <w:p w14:paraId="2A2E92A3"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2</w:t>
            </w:r>
          </w:p>
        </w:tc>
      </w:tr>
      <w:tr w:rsidR="00383AA0" w:rsidRPr="008C6558" w14:paraId="79F424EB" w14:textId="77777777" w:rsidTr="00E65ABB">
        <w:trPr>
          <w:trHeight w:val="292"/>
        </w:trPr>
        <w:tc>
          <w:tcPr>
            <w:tcW w:w="6629" w:type="dxa"/>
            <w:shd w:val="clear" w:color="auto" w:fill="auto"/>
            <w:noWrap/>
            <w:tcMar>
              <w:top w:w="28" w:type="dxa"/>
              <w:bottom w:w="28" w:type="dxa"/>
            </w:tcMar>
            <w:vAlign w:val="center"/>
          </w:tcPr>
          <w:p w14:paraId="6A486841" w14:textId="77777777" w:rsidR="00383AA0" w:rsidRPr="008C6558" w:rsidRDefault="00383AA0" w:rsidP="002F6E08">
            <w:pPr>
              <w:rPr>
                <w:b/>
                <w:iCs/>
                <w:color w:val="000000" w:themeColor="text1"/>
                <w:sz w:val="22"/>
              </w:rPr>
            </w:pPr>
            <w:r w:rsidRPr="008C6558">
              <w:rPr>
                <w:b/>
                <w:iCs/>
                <w:color w:val="000000" w:themeColor="text1"/>
                <w:sz w:val="22"/>
                <w:szCs w:val="22"/>
              </w:rPr>
              <w:t>Tổng số</w:t>
            </w:r>
          </w:p>
        </w:tc>
        <w:tc>
          <w:tcPr>
            <w:tcW w:w="923" w:type="dxa"/>
            <w:shd w:val="clear" w:color="auto" w:fill="auto"/>
            <w:noWrap/>
            <w:tcMar>
              <w:top w:w="28" w:type="dxa"/>
              <w:bottom w:w="28" w:type="dxa"/>
            </w:tcMar>
            <w:vAlign w:val="center"/>
          </w:tcPr>
          <w:p w14:paraId="76D469DD"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1087</w:t>
            </w:r>
          </w:p>
        </w:tc>
        <w:tc>
          <w:tcPr>
            <w:tcW w:w="925" w:type="dxa"/>
            <w:shd w:val="clear" w:color="auto" w:fill="auto"/>
            <w:noWrap/>
            <w:tcMar>
              <w:top w:w="28" w:type="dxa"/>
              <w:bottom w:w="28" w:type="dxa"/>
            </w:tcMar>
            <w:vAlign w:val="bottom"/>
          </w:tcPr>
          <w:p w14:paraId="4DEE44D6"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100</w:t>
            </w:r>
          </w:p>
        </w:tc>
        <w:tc>
          <w:tcPr>
            <w:tcW w:w="1197" w:type="dxa"/>
            <w:shd w:val="clear" w:color="auto" w:fill="auto"/>
            <w:noWrap/>
            <w:tcMar>
              <w:top w:w="28" w:type="dxa"/>
              <w:bottom w:w="28" w:type="dxa"/>
            </w:tcMar>
            <w:vAlign w:val="center"/>
          </w:tcPr>
          <w:p w14:paraId="48D3A1D4" w14:textId="77777777" w:rsidR="00383AA0" w:rsidRPr="008C6558" w:rsidRDefault="00383AA0" w:rsidP="002F6E08">
            <w:pPr>
              <w:jc w:val="center"/>
              <w:rPr>
                <w:bCs/>
                <w:iCs/>
                <w:color w:val="000000" w:themeColor="text1"/>
                <w:sz w:val="22"/>
              </w:rPr>
            </w:pPr>
          </w:p>
        </w:tc>
      </w:tr>
    </w:tbl>
    <w:p w14:paraId="26394295" w14:textId="77777777" w:rsidR="00383AA0" w:rsidRPr="008C6558" w:rsidRDefault="00383AA0" w:rsidP="002F6E08">
      <w:pPr>
        <w:rPr>
          <w:color w:val="000000" w:themeColor="text1"/>
          <w:sz w:val="22"/>
          <w:szCs w:val="22"/>
        </w:rPr>
      </w:pPr>
    </w:p>
    <w:p w14:paraId="7DBC27AA"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4E504260" w14:textId="77777777" w:rsidTr="00E65ABB">
        <w:trPr>
          <w:trHeight w:val="396"/>
        </w:trPr>
        <w:tc>
          <w:tcPr>
            <w:tcW w:w="9674" w:type="dxa"/>
            <w:gridSpan w:val="4"/>
            <w:tcBorders>
              <w:top w:val="nil"/>
              <w:left w:val="nil"/>
              <w:bottom w:val="single" w:sz="4" w:space="0" w:color="auto"/>
              <w:right w:val="nil"/>
            </w:tcBorders>
            <w:shd w:val="clear" w:color="auto" w:fill="auto"/>
            <w:noWrap/>
            <w:tcMar>
              <w:top w:w="28" w:type="dxa"/>
              <w:left w:w="85" w:type="dxa"/>
              <w:bottom w:w="28" w:type="dxa"/>
              <w:right w:w="85" w:type="dxa"/>
            </w:tcMar>
            <w:vAlign w:val="bottom"/>
          </w:tcPr>
          <w:p w14:paraId="364AA749" w14:textId="77777777" w:rsidR="00383AA0" w:rsidRPr="008C6558" w:rsidRDefault="00383AA0" w:rsidP="002F6E08">
            <w:pPr>
              <w:jc w:val="center"/>
              <w:rPr>
                <w:b/>
                <w:bCs/>
                <w:color w:val="000000" w:themeColor="text1"/>
                <w:sz w:val="22"/>
              </w:rPr>
            </w:pPr>
            <w:r w:rsidRPr="008C6558">
              <w:rPr>
                <w:b/>
                <w:bCs/>
                <w:color w:val="000000" w:themeColor="text1"/>
                <w:sz w:val="22"/>
                <w:szCs w:val="22"/>
              </w:rPr>
              <w:t xml:space="preserve">Bảng 17. Quan điểm chủ đạo trong các phương án bảo vệ môi trường, </w:t>
            </w:r>
          </w:p>
          <w:p w14:paraId="69005F2D"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bảo tồn thiên nhiên và đa dạng sinh học</w:t>
            </w:r>
          </w:p>
        </w:tc>
      </w:tr>
      <w:tr w:rsidR="00383AA0" w:rsidRPr="008C6558" w14:paraId="4509F062" w14:textId="77777777" w:rsidTr="00E65ABB">
        <w:trPr>
          <w:trHeight w:val="292"/>
        </w:trPr>
        <w:tc>
          <w:tcPr>
            <w:tcW w:w="6629" w:type="dxa"/>
            <w:tcBorders>
              <w:top w:val="single" w:sz="4" w:space="0" w:color="auto"/>
            </w:tcBorders>
            <w:shd w:val="clear" w:color="auto" w:fill="auto"/>
            <w:noWrap/>
            <w:tcMar>
              <w:top w:w="28" w:type="dxa"/>
              <w:left w:w="85" w:type="dxa"/>
              <w:bottom w:w="28" w:type="dxa"/>
              <w:right w:w="85" w:type="dxa"/>
            </w:tcMar>
            <w:vAlign w:val="bottom"/>
          </w:tcPr>
          <w:p w14:paraId="780F2E78"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(m3c2)</w:t>
            </w:r>
          </w:p>
        </w:tc>
        <w:tc>
          <w:tcPr>
            <w:tcW w:w="923" w:type="dxa"/>
            <w:tcBorders>
              <w:top w:val="single" w:sz="4" w:space="0" w:color="auto"/>
            </w:tcBorders>
            <w:shd w:val="clear" w:color="auto" w:fill="auto"/>
            <w:noWrap/>
            <w:tcMar>
              <w:top w:w="28" w:type="dxa"/>
              <w:left w:w="85" w:type="dxa"/>
              <w:bottom w:w="28" w:type="dxa"/>
              <w:right w:w="85" w:type="dxa"/>
            </w:tcMar>
            <w:vAlign w:val="bottom"/>
          </w:tcPr>
          <w:p w14:paraId="7976AA60"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tcMar>
              <w:top w:w="28" w:type="dxa"/>
              <w:left w:w="85" w:type="dxa"/>
              <w:bottom w:w="28" w:type="dxa"/>
              <w:right w:w="85" w:type="dxa"/>
            </w:tcMar>
            <w:vAlign w:val="bottom"/>
          </w:tcPr>
          <w:p w14:paraId="58731D95"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top w:w="28" w:type="dxa"/>
              <w:left w:w="85" w:type="dxa"/>
              <w:bottom w:w="28" w:type="dxa"/>
              <w:right w:w="85" w:type="dxa"/>
            </w:tcMar>
            <w:vAlign w:val="bottom"/>
          </w:tcPr>
          <w:p w14:paraId="5342CEF2"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0AC897E5" w14:textId="77777777" w:rsidTr="00E65ABB">
        <w:trPr>
          <w:trHeight w:val="839"/>
        </w:trPr>
        <w:tc>
          <w:tcPr>
            <w:tcW w:w="6629" w:type="dxa"/>
            <w:shd w:val="clear" w:color="auto" w:fill="auto"/>
            <w:noWrap/>
            <w:tcMar>
              <w:top w:w="28" w:type="dxa"/>
              <w:left w:w="85" w:type="dxa"/>
              <w:bottom w:w="28" w:type="dxa"/>
              <w:right w:w="85" w:type="dxa"/>
            </w:tcMar>
            <w:vAlign w:val="center"/>
          </w:tcPr>
          <w:p w14:paraId="2957AA9B" w14:textId="77777777" w:rsidR="00383AA0" w:rsidRPr="008C6558" w:rsidRDefault="00383AA0" w:rsidP="002F6E08">
            <w:pPr>
              <w:tabs>
                <w:tab w:val="left" w:leader="dot" w:pos="9214"/>
              </w:tabs>
              <w:spacing w:before="120"/>
              <w:rPr>
                <w:bCs/>
                <w:iCs/>
                <w:color w:val="000000" w:themeColor="text1"/>
                <w:sz w:val="22"/>
              </w:rPr>
            </w:pPr>
            <w:r w:rsidRPr="008C6558">
              <w:rPr>
                <w:bCs/>
                <w:iCs/>
                <w:color w:val="000000" w:themeColor="text1"/>
                <w:sz w:val="22"/>
                <w:szCs w:val="22"/>
              </w:rPr>
              <w:t>a. Môi trường xanh, sạch, đẹp là một trong những động lực, là sức hút các dự án đầu tư; là nhân tố quan trọng góp phần vào phát triển KT-XH, ổn định chính trị, an ninh quốc gia và thúc đẩy hội nhập kinh tế quốc tế của Tỉnh.</w:t>
            </w:r>
          </w:p>
        </w:tc>
        <w:tc>
          <w:tcPr>
            <w:tcW w:w="923" w:type="dxa"/>
            <w:shd w:val="clear" w:color="auto" w:fill="auto"/>
            <w:noWrap/>
            <w:tcMar>
              <w:top w:w="28" w:type="dxa"/>
              <w:left w:w="85" w:type="dxa"/>
              <w:bottom w:w="28" w:type="dxa"/>
              <w:right w:w="85" w:type="dxa"/>
            </w:tcMar>
            <w:vAlign w:val="center"/>
          </w:tcPr>
          <w:p w14:paraId="2338CF55"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161</w:t>
            </w:r>
          </w:p>
        </w:tc>
        <w:tc>
          <w:tcPr>
            <w:tcW w:w="925" w:type="dxa"/>
            <w:shd w:val="clear" w:color="auto" w:fill="auto"/>
            <w:noWrap/>
            <w:tcMar>
              <w:top w:w="28" w:type="dxa"/>
              <w:left w:w="85" w:type="dxa"/>
              <w:bottom w:w="28" w:type="dxa"/>
              <w:right w:w="85" w:type="dxa"/>
            </w:tcMar>
            <w:vAlign w:val="center"/>
          </w:tcPr>
          <w:p w14:paraId="5576AD3F"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29,4</w:t>
            </w:r>
          </w:p>
        </w:tc>
        <w:tc>
          <w:tcPr>
            <w:tcW w:w="1197" w:type="dxa"/>
            <w:shd w:val="clear" w:color="auto" w:fill="auto"/>
            <w:noWrap/>
            <w:tcMar>
              <w:top w:w="28" w:type="dxa"/>
              <w:left w:w="85" w:type="dxa"/>
              <w:bottom w:w="28" w:type="dxa"/>
              <w:right w:w="85" w:type="dxa"/>
            </w:tcMar>
            <w:vAlign w:val="center"/>
          </w:tcPr>
          <w:p w14:paraId="44E11AA9"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2</w:t>
            </w:r>
          </w:p>
        </w:tc>
      </w:tr>
      <w:tr w:rsidR="00383AA0" w:rsidRPr="008C6558" w14:paraId="6DA9D2B8" w14:textId="77777777" w:rsidTr="00E65ABB">
        <w:trPr>
          <w:trHeight w:val="292"/>
        </w:trPr>
        <w:tc>
          <w:tcPr>
            <w:tcW w:w="6629" w:type="dxa"/>
            <w:shd w:val="clear" w:color="auto" w:fill="auto"/>
            <w:noWrap/>
            <w:tcMar>
              <w:top w:w="28" w:type="dxa"/>
              <w:left w:w="85" w:type="dxa"/>
              <w:bottom w:w="28" w:type="dxa"/>
              <w:right w:w="85" w:type="dxa"/>
            </w:tcMar>
            <w:vAlign w:val="center"/>
          </w:tcPr>
          <w:p w14:paraId="4C77DF24" w14:textId="77777777" w:rsidR="00383AA0" w:rsidRPr="008C6558" w:rsidRDefault="00383AA0" w:rsidP="002F6E08">
            <w:pPr>
              <w:rPr>
                <w:bCs/>
                <w:iCs/>
                <w:color w:val="000000" w:themeColor="text1"/>
                <w:sz w:val="22"/>
              </w:rPr>
            </w:pPr>
            <w:r w:rsidRPr="008C6558">
              <w:rPr>
                <w:bCs/>
                <w:iCs/>
                <w:color w:val="000000" w:themeColor="text1"/>
                <w:sz w:val="22"/>
                <w:szCs w:val="22"/>
              </w:rPr>
              <w:t>b. Bảo vệ MT là: một trong những nội dung cơ bản của phát triển bền vững; quyền lợi và nghĩa vụ của mọi tổ chức, mọi gia đình và của mỗi người dân; biểu hiện của nếp sống văn hoá, đạo đức xã hội; tiêu chí quan trọng của TP. Trung tâm vùng Buôn Ma Thuột</w:t>
            </w:r>
          </w:p>
        </w:tc>
        <w:tc>
          <w:tcPr>
            <w:tcW w:w="923" w:type="dxa"/>
            <w:shd w:val="clear" w:color="auto" w:fill="auto"/>
            <w:noWrap/>
            <w:tcMar>
              <w:top w:w="28" w:type="dxa"/>
              <w:left w:w="85" w:type="dxa"/>
              <w:bottom w:w="28" w:type="dxa"/>
              <w:right w:w="85" w:type="dxa"/>
            </w:tcMar>
            <w:vAlign w:val="center"/>
          </w:tcPr>
          <w:p w14:paraId="2DB855B3"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171</w:t>
            </w:r>
          </w:p>
        </w:tc>
        <w:tc>
          <w:tcPr>
            <w:tcW w:w="925" w:type="dxa"/>
            <w:shd w:val="clear" w:color="auto" w:fill="auto"/>
            <w:noWrap/>
            <w:tcMar>
              <w:top w:w="28" w:type="dxa"/>
              <w:left w:w="85" w:type="dxa"/>
              <w:bottom w:w="28" w:type="dxa"/>
              <w:right w:w="85" w:type="dxa"/>
            </w:tcMar>
            <w:vAlign w:val="center"/>
          </w:tcPr>
          <w:p w14:paraId="13BC83E7" w14:textId="77777777" w:rsidR="00383AA0" w:rsidRPr="008C6558" w:rsidRDefault="00383AA0" w:rsidP="002F6E08">
            <w:pPr>
              <w:jc w:val="right"/>
              <w:rPr>
                <w:bCs/>
                <w:iCs/>
                <w:color w:val="000000" w:themeColor="text1"/>
                <w:sz w:val="22"/>
              </w:rPr>
            </w:pPr>
            <w:r w:rsidRPr="008C6558">
              <w:rPr>
                <w:bCs/>
                <w:iCs/>
                <w:color w:val="000000" w:themeColor="text1"/>
                <w:sz w:val="22"/>
                <w:szCs w:val="22"/>
              </w:rPr>
              <w:t>31,4</w:t>
            </w:r>
          </w:p>
        </w:tc>
        <w:tc>
          <w:tcPr>
            <w:tcW w:w="1197" w:type="dxa"/>
            <w:shd w:val="clear" w:color="auto" w:fill="auto"/>
            <w:noWrap/>
            <w:tcMar>
              <w:top w:w="28" w:type="dxa"/>
              <w:left w:w="85" w:type="dxa"/>
              <w:bottom w:w="28" w:type="dxa"/>
              <w:right w:w="85" w:type="dxa"/>
            </w:tcMar>
            <w:vAlign w:val="center"/>
          </w:tcPr>
          <w:p w14:paraId="421D0085"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1</w:t>
            </w:r>
          </w:p>
        </w:tc>
      </w:tr>
      <w:tr w:rsidR="00383AA0" w:rsidRPr="008C6558" w14:paraId="2956CC0C" w14:textId="77777777" w:rsidTr="00E65ABB">
        <w:trPr>
          <w:trHeight w:val="292"/>
        </w:trPr>
        <w:tc>
          <w:tcPr>
            <w:tcW w:w="6629" w:type="dxa"/>
            <w:shd w:val="clear" w:color="auto" w:fill="auto"/>
            <w:noWrap/>
            <w:tcMar>
              <w:top w:w="28" w:type="dxa"/>
              <w:left w:w="85" w:type="dxa"/>
              <w:bottom w:w="28" w:type="dxa"/>
              <w:right w:w="85" w:type="dxa"/>
            </w:tcMar>
            <w:vAlign w:val="center"/>
          </w:tcPr>
          <w:p w14:paraId="2705C5F8" w14:textId="77777777" w:rsidR="00383AA0" w:rsidRPr="008C6558" w:rsidRDefault="00383AA0" w:rsidP="002F6E08">
            <w:pPr>
              <w:rPr>
                <w:bCs/>
                <w:iCs/>
                <w:color w:val="000000" w:themeColor="text1"/>
                <w:sz w:val="22"/>
              </w:rPr>
            </w:pPr>
            <w:r w:rsidRPr="008C6558">
              <w:rPr>
                <w:bCs/>
                <w:iCs/>
                <w:color w:val="000000" w:themeColor="text1"/>
                <w:sz w:val="22"/>
                <w:szCs w:val="22"/>
              </w:rPr>
              <w:t>c. Bảo vệ môi trường theo phương châm lấy phòng ngừa và hạn chế các tác động xấu đối với môi trường là chính, kết hợp với xử lý ô nhiễm, khắc phục suy thoái, cải thiện môi trường và bảo tồn thiên nhiên.</w:t>
            </w:r>
          </w:p>
        </w:tc>
        <w:tc>
          <w:tcPr>
            <w:tcW w:w="923" w:type="dxa"/>
            <w:shd w:val="clear" w:color="auto" w:fill="auto"/>
            <w:noWrap/>
            <w:tcMar>
              <w:top w:w="28" w:type="dxa"/>
              <w:left w:w="85" w:type="dxa"/>
              <w:bottom w:w="28" w:type="dxa"/>
              <w:right w:w="85" w:type="dxa"/>
            </w:tcMar>
            <w:vAlign w:val="center"/>
          </w:tcPr>
          <w:p w14:paraId="23888EF1" w14:textId="77777777" w:rsidR="00383AA0" w:rsidRPr="008C6558" w:rsidRDefault="00383AA0" w:rsidP="002F6E08">
            <w:pPr>
              <w:jc w:val="right"/>
              <w:rPr>
                <w:bCs/>
                <w:iCs/>
                <w:color w:val="000000" w:themeColor="text1"/>
                <w:sz w:val="22"/>
              </w:rPr>
            </w:pPr>
            <w:r w:rsidRPr="008C6558">
              <w:rPr>
                <w:bCs/>
                <w:iCs/>
                <w:color w:val="000000" w:themeColor="text1"/>
                <w:sz w:val="22"/>
                <w:szCs w:val="22"/>
              </w:rPr>
              <w:t>91</w:t>
            </w:r>
          </w:p>
        </w:tc>
        <w:tc>
          <w:tcPr>
            <w:tcW w:w="925" w:type="dxa"/>
            <w:shd w:val="clear" w:color="auto" w:fill="auto"/>
            <w:noWrap/>
            <w:tcMar>
              <w:top w:w="28" w:type="dxa"/>
              <w:left w:w="85" w:type="dxa"/>
              <w:bottom w:w="28" w:type="dxa"/>
              <w:right w:w="85" w:type="dxa"/>
            </w:tcMar>
            <w:vAlign w:val="center"/>
          </w:tcPr>
          <w:p w14:paraId="48E070D8"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16,7</w:t>
            </w:r>
          </w:p>
        </w:tc>
        <w:tc>
          <w:tcPr>
            <w:tcW w:w="1197" w:type="dxa"/>
            <w:shd w:val="clear" w:color="auto" w:fill="auto"/>
            <w:noWrap/>
            <w:tcMar>
              <w:top w:w="28" w:type="dxa"/>
              <w:left w:w="85" w:type="dxa"/>
              <w:bottom w:w="28" w:type="dxa"/>
              <w:right w:w="85" w:type="dxa"/>
            </w:tcMar>
            <w:vAlign w:val="center"/>
          </w:tcPr>
          <w:p w14:paraId="6555D845"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4</w:t>
            </w:r>
          </w:p>
        </w:tc>
      </w:tr>
      <w:tr w:rsidR="00383AA0" w:rsidRPr="008C6558" w14:paraId="231BBF48" w14:textId="77777777" w:rsidTr="00E65ABB">
        <w:trPr>
          <w:trHeight w:val="292"/>
        </w:trPr>
        <w:tc>
          <w:tcPr>
            <w:tcW w:w="6629" w:type="dxa"/>
            <w:shd w:val="clear" w:color="auto" w:fill="auto"/>
            <w:noWrap/>
            <w:tcMar>
              <w:top w:w="28" w:type="dxa"/>
              <w:left w:w="85" w:type="dxa"/>
              <w:bottom w:w="28" w:type="dxa"/>
              <w:right w:w="85" w:type="dxa"/>
            </w:tcMar>
            <w:vAlign w:val="center"/>
          </w:tcPr>
          <w:p w14:paraId="01DEC14E" w14:textId="77777777" w:rsidR="00383AA0" w:rsidRPr="008C6558" w:rsidRDefault="00383AA0" w:rsidP="002F6E08">
            <w:pPr>
              <w:rPr>
                <w:bCs/>
                <w:iCs/>
                <w:color w:val="000000" w:themeColor="text1"/>
                <w:sz w:val="22"/>
              </w:rPr>
            </w:pPr>
            <w:r w:rsidRPr="008C6558">
              <w:rPr>
                <w:bCs/>
                <w:iCs/>
                <w:color w:val="000000" w:themeColor="text1"/>
                <w:sz w:val="22"/>
                <w:szCs w:val="22"/>
              </w:rPr>
              <w:t>d. Bảo vệ môi trường là nhiệm vụ vừa phức tạp, vừa cấp bách, có tính đa ngành và liên vùng rất cao, vì vậy cần có sự lãnh đạo, chỉ đạo chặt chẽ của các cấp uỷ đảng</w:t>
            </w:r>
          </w:p>
        </w:tc>
        <w:tc>
          <w:tcPr>
            <w:tcW w:w="923" w:type="dxa"/>
            <w:shd w:val="clear" w:color="auto" w:fill="auto"/>
            <w:noWrap/>
            <w:tcMar>
              <w:top w:w="28" w:type="dxa"/>
              <w:left w:w="85" w:type="dxa"/>
              <w:bottom w:w="28" w:type="dxa"/>
              <w:right w:w="85" w:type="dxa"/>
            </w:tcMar>
            <w:vAlign w:val="center"/>
          </w:tcPr>
          <w:p w14:paraId="59AA71C0"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123</w:t>
            </w:r>
          </w:p>
        </w:tc>
        <w:tc>
          <w:tcPr>
            <w:tcW w:w="925" w:type="dxa"/>
            <w:shd w:val="clear" w:color="auto" w:fill="auto"/>
            <w:noWrap/>
            <w:tcMar>
              <w:top w:w="28" w:type="dxa"/>
              <w:left w:w="85" w:type="dxa"/>
              <w:bottom w:w="28" w:type="dxa"/>
              <w:right w:w="85" w:type="dxa"/>
            </w:tcMar>
            <w:vAlign w:val="center"/>
          </w:tcPr>
          <w:p w14:paraId="7ADAB73A"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22,5</w:t>
            </w:r>
          </w:p>
        </w:tc>
        <w:tc>
          <w:tcPr>
            <w:tcW w:w="1197" w:type="dxa"/>
            <w:shd w:val="clear" w:color="auto" w:fill="auto"/>
            <w:noWrap/>
            <w:tcMar>
              <w:top w:w="28" w:type="dxa"/>
              <w:left w:w="85" w:type="dxa"/>
              <w:bottom w:w="28" w:type="dxa"/>
              <w:right w:w="85" w:type="dxa"/>
            </w:tcMar>
            <w:vAlign w:val="center"/>
          </w:tcPr>
          <w:p w14:paraId="33B4332B"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3</w:t>
            </w:r>
          </w:p>
        </w:tc>
      </w:tr>
      <w:tr w:rsidR="00383AA0" w:rsidRPr="008C6558" w14:paraId="56E6D608" w14:textId="77777777" w:rsidTr="00E65ABB">
        <w:trPr>
          <w:trHeight w:val="292"/>
        </w:trPr>
        <w:tc>
          <w:tcPr>
            <w:tcW w:w="6629" w:type="dxa"/>
            <w:shd w:val="clear" w:color="auto" w:fill="auto"/>
            <w:noWrap/>
            <w:tcMar>
              <w:top w:w="28" w:type="dxa"/>
              <w:left w:w="85" w:type="dxa"/>
              <w:bottom w:w="28" w:type="dxa"/>
              <w:right w:w="85" w:type="dxa"/>
            </w:tcMar>
            <w:vAlign w:val="center"/>
          </w:tcPr>
          <w:p w14:paraId="7A85EBA5" w14:textId="77777777" w:rsidR="00383AA0" w:rsidRPr="008C6558" w:rsidRDefault="00383AA0" w:rsidP="002F6E08">
            <w:pPr>
              <w:rPr>
                <w:b/>
                <w:iCs/>
                <w:color w:val="000000" w:themeColor="text1"/>
                <w:sz w:val="22"/>
              </w:rPr>
            </w:pPr>
            <w:r w:rsidRPr="008C6558">
              <w:rPr>
                <w:b/>
                <w:iCs/>
                <w:color w:val="000000" w:themeColor="text1"/>
                <w:sz w:val="22"/>
                <w:szCs w:val="22"/>
              </w:rPr>
              <w:t>Tổng số</w:t>
            </w:r>
          </w:p>
        </w:tc>
        <w:tc>
          <w:tcPr>
            <w:tcW w:w="923" w:type="dxa"/>
            <w:shd w:val="clear" w:color="auto" w:fill="auto"/>
            <w:noWrap/>
            <w:tcMar>
              <w:top w:w="28" w:type="dxa"/>
              <w:left w:w="85" w:type="dxa"/>
              <w:bottom w:w="28" w:type="dxa"/>
              <w:right w:w="85" w:type="dxa"/>
            </w:tcMar>
            <w:vAlign w:val="center"/>
          </w:tcPr>
          <w:p w14:paraId="7EAE058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546</w:t>
            </w:r>
          </w:p>
        </w:tc>
        <w:tc>
          <w:tcPr>
            <w:tcW w:w="925" w:type="dxa"/>
            <w:shd w:val="clear" w:color="auto" w:fill="auto"/>
            <w:noWrap/>
            <w:tcMar>
              <w:top w:w="28" w:type="dxa"/>
              <w:left w:w="85" w:type="dxa"/>
              <w:bottom w:w="28" w:type="dxa"/>
              <w:right w:w="85" w:type="dxa"/>
            </w:tcMar>
            <w:vAlign w:val="bottom"/>
          </w:tcPr>
          <w:p w14:paraId="7516541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100</w:t>
            </w:r>
          </w:p>
        </w:tc>
        <w:tc>
          <w:tcPr>
            <w:tcW w:w="1197" w:type="dxa"/>
            <w:shd w:val="clear" w:color="auto" w:fill="auto"/>
            <w:noWrap/>
            <w:tcMar>
              <w:top w:w="28" w:type="dxa"/>
              <w:left w:w="85" w:type="dxa"/>
              <w:bottom w:w="28" w:type="dxa"/>
              <w:right w:w="85" w:type="dxa"/>
            </w:tcMar>
            <w:vAlign w:val="center"/>
          </w:tcPr>
          <w:p w14:paraId="74A41C83" w14:textId="77777777" w:rsidR="00383AA0" w:rsidRPr="008C6558" w:rsidRDefault="00383AA0" w:rsidP="002F6E08">
            <w:pPr>
              <w:jc w:val="center"/>
              <w:rPr>
                <w:bCs/>
                <w:iCs/>
                <w:color w:val="000000" w:themeColor="text1"/>
                <w:sz w:val="22"/>
              </w:rPr>
            </w:pPr>
          </w:p>
        </w:tc>
      </w:tr>
    </w:tbl>
    <w:p w14:paraId="70ADE844" w14:textId="77777777" w:rsidR="00383AA0" w:rsidRPr="008C6558" w:rsidRDefault="00383AA0" w:rsidP="002F6E08">
      <w:pPr>
        <w:rPr>
          <w:color w:val="000000" w:themeColor="text1"/>
          <w:sz w:val="22"/>
          <w:szCs w:val="22"/>
        </w:rPr>
      </w:pPr>
    </w:p>
    <w:p w14:paraId="5AB4601A"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5DB52504" w14:textId="77777777" w:rsidTr="00E65ABB">
        <w:trPr>
          <w:trHeight w:val="396"/>
        </w:trPr>
        <w:tc>
          <w:tcPr>
            <w:tcW w:w="9674" w:type="dxa"/>
            <w:gridSpan w:val="4"/>
            <w:tcBorders>
              <w:top w:val="nil"/>
              <w:left w:val="nil"/>
              <w:bottom w:val="single" w:sz="4" w:space="0" w:color="auto"/>
              <w:right w:val="nil"/>
            </w:tcBorders>
            <w:shd w:val="clear" w:color="auto" w:fill="auto"/>
            <w:noWrap/>
            <w:tcMar>
              <w:top w:w="28" w:type="dxa"/>
              <w:left w:w="85" w:type="dxa"/>
              <w:bottom w:w="28" w:type="dxa"/>
              <w:right w:w="85" w:type="dxa"/>
            </w:tcMar>
            <w:vAlign w:val="bottom"/>
          </w:tcPr>
          <w:p w14:paraId="54D7B8C2" w14:textId="77777777" w:rsidR="00383AA0" w:rsidRPr="008C6558" w:rsidRDefault="00383AA0" w:rsidP="002F6E08">
            <w:pPr>
              <w:jc w:val="center"/>
              <w:rPr>
                <w:b/>
                <w:bCs/>
                <w:color w:val="000000" w:themeColor="text1"/>
                <w:sz w:val="22"/>
              </w:rPr>
            </w:pPr>
            <w:r w:rsidRPr="008C6558">
              <w:rPr>
                <w:b/>
                <w:bCs/>
                <w:color w:val="000000" w:themeColor="text1"/>
                <w:sz w:val="22"/>
                <w:szCs w:val="22"/>
              </w:rPr>
              <w:t xml:space="preserve">Bảng 18. Các mục tiêu chủ yếu  trong các phương án bảo vệ môi trường, </w:t>
            </w:r>
          </w:p>
          <w:p w14:paraId="72D7D938"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bảo tồn thiên nhiên và đa dạng sinh học</w:t>
            </w:r>
          </w:p>
        </w:tc>
      </w:tr>
      <w:tr w:rsidR="00383AA0" w:rsidRPr="008C6558" w14:paraId="66BA469E" w14:textId="77777777" w:rsidTr="00E65ABB">
        <w:trPr>
          <w:trHeight w:val="292"/>
        </w:trPr>
        <w:tc>
          <w:tcPr>
            <w:tcW w:w="6629" w:type="dxa"/>
            <w:tcBorders>
              <w:top w:val="single" w:sz="4" w:space="0" w:color="auto"/>
            </w:tcBorders>
            <w:shd w:val="clear" w:color="auto" w:fill="auto"/>
            <w:noWrap/>
            <w:tcMar>
              <w:top w:w="28" w:type="dxa"/>
              <w:left w:w="85" w:type="dxa"/>
              <w:bottom w:w="28" w:type="dxa"/>
              <w:right w:w="85" w:type="dxa"/>
            </w:tcMar>
            <w:vAlign w:val="bottom"/>
          </w:tcPr>
          <w:p w14:paraId="0959E50C"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(m3c3)</w:t>
            </w:r>
          </w:p>
        </w:tc>
        <w:tc>
          <w:tcPr>
            <w:tcW w:w="923" w:type="dxa"/>
            <w:tcBorders>
              <w:top w:val="single" w:sz="4" w:space="0" w:color="auto"/>
            </w:tcBorders>
            <w:shd w:val="clear" w:color="auto" w:fill="auto"/>
            <w:noWrap/>
            <w:tcMar>
              <w:top w:w="28" w:type="dxa"/>
              <w:left w:w="85" w:type="dxa"/>
              <w:bottom w:w="28" w:type="dxa"/>
              <w:right w:w="85" w:type="dxa"/>
            </w:tcMar>
            <w:vAlign w:val="bottom"/>
          </w:tcPr>
          <w:p w14:paraId="58B4A1A0"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tcMar>
              <w:top w:w="28" w:type="dxa"/>
              <w:left w:w="85" w:type="dxa"/>
              <w:bottom w:w="28" w:type="dxa"/>
              <w:right w:w="85" w:type="dxa"/>
            </w:tcMar>
            <w:vAlign w:val="bottom"/>
          </w:tcPr>
          <w:p w14:paraId="24A94DAB"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top w:w="28" w:type="dxa"/>
              <w:left w:w="85" w:type="dxa"/>
              <w:bottom w:w="28" w:type="dxa"/>
              <w:right w:w="85" w:type="dxa"/>
            </w:tcMar>
            <w:vAlign w:val="bottom"/>
          </w:tcPr>
          <w:p w14:paraId="0E156B19"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3F9E5220" w14:textId="77777777" w:rsidTr="00E65ABB">
        <w:trPr>
          <w:trHeight w:val="292"/>
        </w:trPr>
        <w:tc>
          <w:tcPr>
            <w:tcW w:w="6629" w:type="dxa"/>
            <w:shd w:val="clear" w:color="auto" w:fill="auto"/>
            <w:noWrap/>
            <w:tcMar>
              <w:top w:w="28" w:type="dxa"/>
              <w:left w:w="85" w:type="dxa"/>
              <w:bottom w:w="28" w:type="dxa"/>
              <w:right w:w="85" w:type="dxa"/>
            </w:tcMar>
            <w:vAlign w:val="center"/>
          </w:tcPr>
          <w:p w14:paraId="1333FF81" w14:textId="77777777" w:rsidR="00383AA0" w:rsidRPr="008C6558" w:rsidRDefault="00383AA0" w:rsidP="002F6E08">
            <w:pPr>
              <w:tabs>
                <w:tab w:val="left" w:leader="dot" w:pos="9214"/>
              </w:tabs>
              <w:spacing w:line="280" w:lineRule="exact"/>
              <w:rPr>
                <w:bCs/>
                <w:iCs/>
                <w:color w:val="000000" w:themeColor="text1"/>
                <w:sz w:val="22"/>
              </w:rPr>
            </w:pPr>
            <w:r w:rsidRPr="008C6558">
              <w:rPr>
                <w:bCs/>
                <w:iCs/>
                <w:color w:val="000000" w:themeColor="text1"/>
                <w:sz w:val="22"/>
                <w:szCs w:val="22"/>
              </w:rPr>
              <w:t>a. Hạn chế mức độ gia tăng ô nhiễm: 100% các cơ sở sản xuất mới xây dựng trên địa bàn tỉnh phải áp dụng công nghệ sạch; 80-90% các khu đô thị, các KCN, CCN có hệ thống xử lý nước thải tập trung đạt tiêu chuẩn môi trường; kiểm soát chặt chẽ các hoá chất có mức độ độc hại cao.</w:t>
            </w:r>
          </w:p>
        </w:tc>
        <w:tc>
          <w:tcPr>
            <w:tcW w:w="923" w:type="dxa"/>
            <w:shd w:val="clear" w:color="auto" w:fill="auto"/>
            <w:noWrap/>
            <w:tcMar>
              <w:top w:w="28" w:type="dxa"/>
              <w:left w:w="85" w:type="dxa"/>
              <w:bottom w:w="28" w:type="dxa"/>
              <w:right w:w="85" w:type="dxa"/>
            </w:tcMar>
            <w:vAlign w:val="center"/>
          </w:tcPr>
          <w:p w14:paraId="4CDDC51D"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220</w:t>
            </w:r>
          </w:p>
        </w:tc>
        <w:tc>
          <w:tcPr>
            <w:tcW w:w="925" w:type="dxa"/>
            <w:shd w:val="clear" w:color="auto" w:fill="auto"/>
            <w:noWrap/>
            <w:tcMar>
              <w:top w:w="28" w:type="dxa"/>
              <w:left w:w="85" w:type="dxa"/>
              <w:bottom w:w="28" w:type="dxa"/>
              <w:right w:w="85" w:type="dxa"/>
            </w:tcMar>
            <w:vAlign w:val="center"/>
          </w:tcPr>
          <w:p w14:paraId="72DFCDC9" w14:textId="77777777" w:rsidR="00383AA0" w:rsidRPr="008C6558" w:rsidRDefault="00383AA0" w:rsidP="002F6E08">
            <w:pPr>
              <w:jc w:val="right"/>
              <w:rPr>
                <w:bCs/>
                <w:iCs/>
                <w:color w:val="000000" w:themeColor="text1"/>
                <w:sz w:val="22"/>
              </w:rPr>
            </w:pPr>
            <w:r w:rsidRPr="008C6558">
              <w:rPr>
                <w:bCs/>
                <w:iCs/>
                <w:color w:val="000000" w:themeColor="text1"/>
                <w:sz w:val="22"/>
                <w:szCs w:val="22"/>
              </w:rPr>
              <w:t>33,9</w:t>
            </w:r>
          </w:p>
        </w:tc>
        <w:tc>
          <w:tcPr>
            <w:tcW w:w="1197" w:type="dxa"/>
            <w:shd w:val="clear" w:color="auto" w:fill="auto"/>
            <w:noWrap/>
            <w:tcMar>
              <w:top w:w="28" w:type="dxa"/>
              <w:left w:w="85" w:type="dxa"/>
              <w:bottom w:w="28" w:type="dxa"/>
              <w:right w:w="85" w:type="dxa"/>
            </w:tcMar>
            <w:vAlign w:val="center"/>
          </w:tcPr>
          <w:p w14:paraId="0EE69993"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1</w:t>
            </w:r>
          </w:p>
        </w:tc>
      </w:tr>
      <w:tr w:rsidR="00383AA0" w:rsidRPr="008C6558" w14:paraId="6D7EFB7F" w14:textId="77777777" w:rsidTr="00E65ABB">
        <w:trPr>
          <w:trHeight w:val="292"/>
        </w:trPr>
        <w:tc>
          <w:tcPr>
            <w:tcW w:w="6629" w:type="dxa"/>
            <w:shd w:val="clear" w:color="auto" w:fill="auto"/>
            <w:noWrap/>
            <w:tcMar>
              <w:top w:w="28" w:type="dxa"/>
              <w:left w:w="85" w:type="dxa"/>
              <w:bottom w:w="28" w:type="dxa"/>
              <w:right w:w="85" w:type="dxa"/>
            </w:tcMar>
            <w:vAlign w:val="center"/>
          </w:tcPr>
          <w:p w14:paraId="37C17888" w14:textId="77777777" w:rsidR="00383AA0" w:rsidRPr="008C6558" w:rsidRDefault="00383AA0" w:rsidP="002F6E08">
            <w:pPr>
              <w:rPr>
                <w:bCs/>
                <w:iCs/>
                <w:color w:val="000000" w:themeColor="text1"/>
                <w:sz w:val="22"/>
              </w:rPr>
            </w:pPr>
            <w:r w:rsidRPr="008C6558">
              <w:rPr>
                <w:bCs/>
                <w:iCs/>
                <w:color w:val="000000" w:themeColor="text1"/>
                <w:sz w:val="22"/>
                <w:szCs w:val="22"/>
              </w:rPr>
              <w:t>b. Cải thiện chất lượng môi trường: Tỷ lệ CTR thu gom, vận chuyển, và xử lý theo quy chuẩn đạt 90-95%. Cải tạo và nâng cấp hệ thống tiêu thoát nước mưa và nước thải ở các đô thị, các KCN và CCN</w:t>
            </w:r>
          </w:p>
        </w:tc>
        <w:tc>
          <w:tcPr>
            <w:tcW w:w="923" w:type="dxa"/>
            <w:shd w:val="clear" w:color="auto" w:fill="auto"/>
            <w:noWrap/>
            <w:tcMar>
              <w:top w:w="28" w:type="dxa"/>
              <w:left w:w="85" w:type="dxa"/>
              <w:bottom w:w="28" w:type="dxa"/>
              <w:right w:w="85" w:type="dxa"/>
            </w:tcMar>
            <w:vAlign w:val="center"/>
          </w:tcPr>
          <w:p w14:paraId="1439CA4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161</w:t>
            </w:r>
          </w:p>
        </w:tc>
        <w:tc>
          <w:tcPr>
            <w:tcW w:w="925" w:type="dxa"/>
            <w:shd w:val="clear" w:color="auto" w:fill="auto"/>
            <w:noWrap/>
            <w:tcMar>
              <w:top w:w="28" w:type="dxa"/>
              <w:left w:w="85" w:type="dxa"/>
              <w:bottom w:w="28" w:type="dxa"/>
              <w:right w:w="85" w:type="dxa"/>
            </w:tcMar>
            <w:vAlign w:val="center"/>
          </w:tcPr>
          <w:p w14:paraId="0810F915"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24,8</w:t>
            </w:r>
          </w:p>
        </w:tc>
        <w:tc>
          <w:tcPr>
            <w:tcW w:w="1197" w:type="dxa"/>
            <w:shd w:val="clear" w:color="auto" w:fill="auto"/>
            <w:noWrap/>
            <w:tcMar>
              <w:top w:w="28" w:type="dxa"/>
              <w:left w:w="85" w:type="dxa"/>
              <w:bottom w:w="28" w:type="dxa"/>
              <w:right w:w="85" w:type="dxa"/>
            </w:tcMar>
            <w:vAlign w:val="center"/>
          </w:tcPr>
          <w:p w14:paraId="0E304976"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2</w:t>
            </w:r>
          </w:p>
        </w:tc>
      </w:tr>
      <w:tr w:rsidR="00383AA0" w:rsidRPr="008C6558" w14:paraId="1A4D5F83" w14:textId="77777777" w:rsidTr="00E65ABB">
        <w:trPr>
          <w:trHeight w:val="292"/>
        </w:trPr>
        <w:tc>
          <w:tcPr>
            <w:tcW w:w="6629" w:type="dxa"/>
            <w:shd w:val="clear" w:color="auto" w:fill="auto"/>
            <w:noWrap/>
            <w:tcMar>
              <w:top w:w="28" w:type="dxa"/>
              <w:left w:w="85" w:type="dxa"/>
              <w:bottom w:w="28" w:type="dxa"/>
              <w:right w:w="85" w:type="dxa"/>
            </w:tcMar>
            <w:vAlign w:val="center"/>
          </w:tcPr>
          <w:p w14:paraId="3B8329DA" w14:textId="77777777" w:rsidR="00383AA0" w:rsidRPr="008C6558" w:rsidRDefault="00383AA0" w:rsidP="002F6E08">
            <w:pPr>
              <w:rPr>
                <w:bCs/>
                <w:iCs/>
                <w:color w:val="000000" w:themeColor="text1"/>
                <w:sz w:val="22"/>
              </w:rPr>
            </w:pPr>
            <w:r w:rsidRPr="008C6558">
              <w:rPr>
                <w:bCs/>
                <w:iCs/>
                <w:color w:val="000000" w:themeColor="text1"/>
                <w:sz w:val="22"/>
                <w:szCs w:val="22"/>
              </w:rPr>
              <w:t>c. Bảo đảm cân bằng sinh thái ở mức cao: Tỷ lệ đất có rừng che phủ đến năm 2030 đạt 39-45% tổng diện tích đất tự nhiên và nâng cao chất lượng rừng; đẩy mạnh trồng cây phân tán trong nhân dân.</w:t>
            </w:r>
          </w:p>
        </w:tc>
        <w:tc>
          <w:tcPr>
            <w:tcW w:w="923" w:type="dxa"/>
            <w:shd w:val="clear" w:color="auto" w:fill="auto"/>
            <w:noWrap/>
            <w:tcMar>
              <w:top w:w="28" w:type="dxa"/>
              <w:left w:w="85" w:type="dxa"/>
              <w:bottom w:w="28" w:type="dxa"/>
              <w:right w:w="85" w:type="dxa"/>
            </w:tcMar>
            <w:vAlign w:val="center"/>
          </w:tcPr>
          <w:p w14:paraId="31E96DA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161</w:t>
            </w:r>
          </w:p>
        </w:tc>
        <w:tc>
          <w:tcPr>
            <w:tcW w:w="925" w:type="dxa"/>
            <w:shd w:val="clear" w:color="auto" w:fill="auto"/>
            <w:noWrap/>
            <w:tcMar>
              <w:top w:w="28" w:type="dxa"/>
              <w:left w:w="85" w:type="dxa"/>
              <w:bottom w:w="28" w:type="dxa"/>
              <w:right w:w="85" w:type="dxa"/>
            </w:tcMar>
            <w:vAlign w:val="center"/>
          </w:tcPr>
          <w:p w14:paraId="631FA6BB"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24,8</w:t>
            </w:r>
          </w:p>
        </w:tc>
        <w:tc>
          <w:tcPr>
            <w:tcW w:w="1197" w:type="dxa"/>
            <w:shd w:val="clear" w:color="auto" w:fill="auto"/>
            <w:noWrap/>
            <w:tcMar>
              <w:top w:w="28" w:type="dxa"/>
              <w:left w:w="85" w:type="dxa"/>
              <w:bottom w:w="28" w:type="dxa"/>
              <w:right w:w="85" w:type="dxa"/>
            </w:tcMar>
            <w:vAlign w:val="center"/>
          </w:tcPr>
          <w:p w14:paraId="504C4DB1"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3</w:t>
            </w:r>
          </w:p>
        </w:tc>
      </w:tr>
      <w:tr w:rsidR="00383AA0" w:rsidRPr="008C6558" w14:paraId="48DA2261" w14:textId="77777777" w:rsidTr="00E65ABB">
        <w:trPr>
          <w:trHeight w:val="292"/>
        </w:trPr>
        <w:tc>
          <w:tcPr>
            <w:tcW w:w="6629" w:type="dxa"/>
            <w:shd w:val="clear" w:color="auto" w:fill="auto"/>
            <w:noWrap/>
            <w:tcMar>
              <w:top w:w="28" w:type="dxa"/>
              <w:left w:w="85" w:type="dxa"/>
              <w:bottom w:w="28" w:type="dxa"/>
              <w:right w:w="85" w:type="dxa"/>
            </w:tcMar>
            <w:vAlign w:val="center"/>
          </w:tcPr>
          <w:p w14:paraId="2555E0C2" w14:textId="77777777" w:rsidR="00383AA0" w:rsidRPr="008C6558" w:rsidRDefault="00383AA0" w:rsidP="002F6E08">
            <w:pPr>
              <w:rPr>
                <w:bCs/>
                <w:iCs/>
                <w:color w:val="000000" w:themeColor="text1"/>
                <w:sz w:val="22"/>
              </w:rPr>
            </w:pPr>
            <w:r w:rsidRPr="008C6558">
              <w:rPr>
                <w:bCs/>
                <w:iCs/>
                <w:color w:val="000000" w:themeColor="text1"/>
                <w:sz w:val="22"/>
                <w:szCs w:val="22"/>
              </w:rPr>
              <w:t>d. Giai đoạn 2021-2030, cần ổn định hệ thống các VQG, Khu BTTN hiện có trên địa bàn tỉnh. Bảo tồn nguyên vẹn hệ sinh thái rừng nguyên sinh và rừng giàu, phục hồi các hệ sinh thái rừng đặc trưng, kết nối hành lang đa dạng sinh học.</w:t>
            </w:r>
          </w:p>
        </w:tc>
        <w:tc>
          <w:tcPr>
            <w:tcW w:w="923" w:type="dxa"/>
            <w:shd w:val="clear" w:color="auto" w:fill="auto"/>
            <w:noWrap/>
            <w:tcMar>
              <w:top w:w="28" w:type="dxa"/>
              <w:left w:w="85" w:type="dxa"/>
              <w:bottom w:w="28" w:type="dxa"/>
              <w:right w:w="85" w:type="dxa"/>
            </w:tcMar>
            <w:vAlign w:val="center"/>
          </w:tcPr>
          <w:p w14:paraId="6A9C46D8"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107</w:t>
            </w:r>
          </w:p>
        </w:tc>
        <w:tc>
          <w:tcPr>
            <w:tcW w:w="925" w:type="dxa"/>
            <w:shd w:val="clear" w:color="auto" w:fill="auto"/>
            <w:noWrap/>
            <w:tcMar>
              <w:top w:w="28" w:type="dxa"/>
              <w:left w:w="85" w:type="dxa"/>
              <w:bottom w:w="28" w:type="dxa"/>
              <w:right w:w="85" w:type="dxa"/>
            </w:tcMar>
            <w:vAlign w:val="center"/>
          </w:tcPr>
          <w:p w14:paraId="0856BA8B"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16,5</w:t>
            </w:r>
          </w:p>
        </w:tc>
        <w:tc>
          <w:tcPr>
            <w:tcW w:w="1197" w:type="dxa"/>
            <w:shd w:val="clear" w:color="auto" w:fill="auto"/>
            <w:noWrap/>
            <w:tcMar>
              <w:top w:w="28" w:type="dxa"/>
              <w:left w:w="85" w:type="dxa"/>
              <w:bottom w:w="28" w:type="dxa"/>
              <w:right w:w="85" w:type="dxa"/>
            </w:tcMar>
            <w:vAlign w:val="center"/>
          </w:tcPr>
          <w:p w14:paraId="023F1375"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4</w:t>
            </w:r>
          </w:p>
        </w:tc>
      </w:tr>
      <w:tr w:rsidR="00383AA0" w:rsidRPr="008C6558" w14:paraId="33EAC260" w14:textId="77777777" w:rsidTr="00E65ABB">
        <w:trPr>
          <w:trHeight w:val="292"/>
        </w:trPr>
        <w:tc>
          <w:tcPr>
            <w:tcW w:w="6629" w:type="dxa"/>
            <w:shd w:val="clear" w:color="auto" w:fill="auto"/>
            <w:noWrap/>
            <w:tcMar>
              <w:top w:w="28" w:type="dxa"/>
              <w:left w:w="85" w:type="dxa"/>
              <w:bottom w:w="28" w:type="dxa"/>
              <w:right w:w="85" w:type="dxa"/>
            </w:tcMar>
            <w:vAlign w:val="center"/>
          </w:tcPr>
          <w:p w14:paraId="7365C9E4" w14:textId="77777777" w:rsidR="00383AA0" w:rsidRPr="008C6558" w:rsidRDefault="00383AA0" w:rsidP="002F6E08">
            <w:pPr>
              <w:rPr>
                <w:b/>
                <w:iCs/>
                <w:color w:val="000000" w:themeColor="text1"/>
                <w:sz w:val="22"/>
                <w:lang w:val="en-US"/>
              </w:rPr>
            </w:pPr>
            <w:r w:rsidRPr="008C6558">
              <w:rPr>
                <w:b/>
                <w:iCs/>
                <w:color w:val="000000" w:themeColor="text1"/>
                <w:sz w:val="22"/>
                <w:szCs w:val="22"/>
                <w:lang w:val="en-US"/>
              </w:rPr>
              <w:lastRenderedPageBreak/>
              <w:t>Tổng số</w:t>
            </w:r>
          </w:p>
        </w:tc>
        <w:tc>
          <w:tcPr>
            <w:tcW w:w="923" w:type="dxa"/>
            <w:shd w:val="clear" w:color="auto" w:fill="auto"/>
            <w:noWrap/>
            <w:tcMar>
              <w:top w:w="28" w:type="dxa"/>
              <w:left w:w="85" w:type="dxa"/>
              <w:bottom w:w="28" w:type="dxa"/>
              <w:right w:w="85" w:type="dxa"/>
            </w:tcMar>
            <w:vAlign w:val="center"/>
          </w:tcPr>
          <w:p w14:paraId="22FF1AD4" w14:textId="77777777" w:rsidR="00383AA0" w:rsidRPr="008C6558" w:rsidRDefault="00383AA0" w:rsidP="002F6E08">
            <w:pPr>
              <w:jc w:val="right"/>
              <w:rPr>
                <w:bCs/>
                <w:iCs/>
                <w:color w:val="000000" w:themeColor="text1"/>
                <w:sz w:val="22"/>
              </w:rPr>
            </w:pPr>
            <w:r w:rsidRPr="008C6558">
              <w:rPr>
                <w:bCs/>
                <w:iCs/>
                <w:color w:val="000000" w:themeColor="text1"/>
                <w:sz w:val="22"/>
                <w:szCs w:val="22"/>
              </w:rPr>
              <w:t>646</w:t>
            </w:r>
          </w:p>
        </w:tc>
        <w:tc>
          <w:tcPr>
            <w:tcW w:w="925" w:type="dxa"/>
            <w:shd w:val="clear" w:color="auto" w:fill="auto"/>
            <w:noWrap/>
            <w:tcMar>
              <w:top w:w="28" w:type="dxa"/>
              <w:left w:w="85" w:type="dxa"/>
              <w:bottom w:w="28" w:type="dxa"/>
              <w:right w:w="85" w:type="dxa"/>
            </w:tcMar>
            <w:vAlign w:val="bottom"/>
          </w:tcPr>
          <w:p w14:paraId="2FB4F92E"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100</w:t>
            </w:r>
          </w:p>
        </w:tc>
        <w:tc>
          <w:tcPr>
            <w:tcW w:w="1197" w:type="dxa"/>
            <w:shd w:val="clear" w:color="auto" w:fill="auto"/>
            <w:noWrap/>
            <w:tcMar>
              <w:top w:w="28" w:type="dxa"/>
              <w:left w:w="85" w:type="dxa"/>
              <w:bottom w:w="28" w:type="dxa"/>
              <w:right w:w="85" w:type="dxa"/>
            </w:tcMar>
            <w:vAlign w:val="center"/>
          </w:tcPr>
          <w:p w14:paraId="4CC81C19" w14:textId="77777777" w:rsidR="00383AA0" w:rsidRPr="008C6558" w:rsidRDefault="00383AA0" w:rsidP="002F6E08">
            <w:pPr>
              <w:jc w:val="center"/>
              <w:rPr>
                <w:bCs/>
                <w:iCs/>
                <w:color w:val="000000" w:themeColor="text1"/>
                <w:sz w:val="22"/>
              </w:rPr>
            </w:pPr>
          </w:p>
        </w:tc>
      </w:tr>
    </w:tbl>
    <w:p w14:paraId="502FA7CD" w14:textId="77777777" w:rsidR="00383AA0" w:rsidRPr="008C6558" w:rsidRDefault="00383AA0" w:rsidP="002F6E08">
      <w:pPr>
        <w:rPr>
          <w:color w:val="000000" w:themeColor="text1"/>
          <w:sz w:val="22"/>
          <w:szCs w:val="22"/>
        </w:rPr>
      </w:pPr>
    </w:p>
    <w:p w14:paraId="4F4555E3"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4A5D6CD3" w14:textId="77777777" w:rsidTr="00E65ABB">
        <w:trPr>
          <w:trHeight w:val="396"/>
        </w:trPr>
        <w:tc>
          <w:tcPr>
            <w:tcW w:w="9674" w:type="dxa"/>
            <w:gridSpan w:val="4"/>
            <w:tcBorders>
              <w:top w:val="nil"/>
              <w:left w:val="nil"/>
              <w:bottom w:val="single" w:sz="4" w:space="0" w:color="auto"/>
              <w:right w:val="nil"/>
            </w:tcBorders>
            <w:shd w:val="clear" w:color="auto" w:fill="auto"/>
            <w:noWrap/>
            <w:tcMar>
              <w:top w:w="28" w:type="dxa"/>
              <w:left w:w="85" w:type="dxa"/>
              <w:bottom w:w="28" w:type="dxa"/>
              <w:right w:w="85" w:type="dxa"/>
            </w:tcMar>
            <w:vAlign w:val="bottom"/>
          </w:tcPr>
          <w:p w14:paraId="31FCCD51"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Bảng 19 Các điều kiện đặt ra đồi với các phương án sắp xếp không gian (phân bố đất) cho hoạt động kinh tế, xã hội trong quy hoạch tỉnh Đăk Lăk</w:t>
            </w:r>
          </w:p>
        </w:tc>
      </w:tr>
      <w:tr w:rsidR="00383AA0" w:rsidRPr="008C6558" w14:paraId="4AE5DDA3" w14:textId="77777777" w:rsidTr="00E65ABB">
        <w:trPr>
          <w:trHeight w:val="292"/>
        </w:trPr>
        <w:tc>
          <w:tcPr>
            <w:tcW w:w="6629" w:type="dxa"/>
            <w:tcBorders>
              <w:top w:val="single" w:sz="4" w:space="0" w:color="auto"/>
            </w:tcBorders>
            <w:shd w:val="clear" w:color="auto" w:fill="auto"/>
            <w:noWrap/>
            <w:tcMar>
              <w:top w:w="28" w:type="dxa"/>
              <w:left w:w="85" w:type="dxa"/>
              <w:bottom w:w="28" w:type="dxa"/>
              <w:right w:w="85" w:type="dxa"/>
            </w:tcMar>
            <w:vAlign w:val="bottom"/>
          </w:tcPr>
          <w:p w14:paraId="7D24B0AB"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(m3c4)</w:t>
            </w:r>
          </w:p>
        </w:tc>
        <w:tc>
          <w:tcPr>
            <w:tcW w:w="923" w:type="dxa"/>
            <w:tcBorders>
              <w:top w:val="single" w:sz="4" w:space="0" w:color="auto"/>
            </w:tcBorders>
            <w:shd w:val="clear" w:color="auto" w:fill="auto"/>
            <w:noWrap/>
            <w:tcMar>
              <w:top w:w="28" w:type="dxa"/>
              <w:left w:w="85" w:type="dxa"/>
              <w:bottom w:w="28" w:type="dxa"/>
              <w:right w:w="85" w:type="dxa"/>
            </w:tcMar>
            <w:vAlign w:val="bottom"/>
          </w:tcPr>
          <w:p w14:paraId="039A7E0B"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tcMar>
              <w:top w:w="28" w:type="dxa"/>
              <w:left w:w="85" w:type="dxa"/>
              <w:bottom w:w="28" w:type="dxa"/>
              <w:right w:w="85" w:type="dxa"/>
            </w:tcMar>
            <w:vAlign w:val="bottom"/>
          </w:tcPr>
          <w:p w14:paraId="58E23174"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top w:w="28" w:type="dxa"/>
              <w:left w:w="85" w:type="dxa"/>
              <w:bottom w:w="28" w:type="dxa"/>
              <w:right w:w="85" w:type="dxa"/>
            </w:tcMar>
            <w:vAlign w:val="bottom"/>
          </w:tcPr>
          <w:p w14:paraId="78901796"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6F060E3E" w14:textId="77777777" w:rsidTr="00E65ABB">
        <w:trPr>
          <w:trHeight w:val="292"/>
        </w:trPr>
        <w:tc>
          <w:tcPr>
            <w:tcW w:w="6629" w:type="dxa"/>
            <w:shd w:val="clear" w:color="auto" w:fill="auto"/>
            <w:noWrap/>
            <w:tcMar>
              <w:top w:w="28" w:type="dxa"/>
              <w:left w:w="85" w:type="dxa"/>
              <w:bottom w:w="28" w:type="dxa"/>
              <w:right w:w="85" w:type="dxa"/>
            </w:tcMar>
            <w:vAlign w:val="center"/>
          </w:tcPr>
          <w:p w14:paraId="6F7491B3" w14:textId="77777777" w:rsidR="00383AA0" w:rsidRPr="008C6558" w:rsidRDefault="00383AA0" w:rsidP="002F6E08">
            <w:pPr>
              <w:rPr>
                <w:bCs/>
                <w:iCs/>
                <w:color w:val="000000" w:themeColor="text1"/>
                <w:sz w:val="22"/>
              </w:rPr>
            </w:pPr>
            <w:r w:rsidRPr="008C6558">
              <w:rPr>
                <w:bCs/>
                <w:iCs/>
                <w:color w:val="000000" w:themeColor="text1"/>
                <w:sz w:val="22"/>
                <w:szCs w:val="22"/>
              </w:rPr>
              <w:t>a. 70% quỹ đất dành cho không gian xanh và 30% cho không gian xây dựng</w:t>
            </w:r>
          </w:p>
        </w:tc>
        <w:tc>
          <w:tcPr>
            <w:tcW w:w="923" w:type="dxa"/>
            <w:shd w:val="clear" w:color="auto" w:fill="auto"/>
            <w:noWrap/>
            <w:tcMar>
              <w:top w:w="28" w:type="dxa"/>
              <w:left w:w="85" w:type="dxa"/>
              <w:bottom w:w="28" w:type="dxa"/>
              <w:right w:w="85" w:type="dxa"/>
            </w:tcMar>
            <w:vAlign w:val="center"/>
          </w:tcPr>
          <w:p w14:paraId="660677E9" w14:textId="77777777" w:rsidR="00383AA0" w:rsidRPr="008C6558" w:rsidRDefault="00383AA0" w:rsidP="002F6E08">
            <w:pPr>
              <w:jc w:val="right"/>
              <w:rPr>
                <w:bCs/>
                <w:iCs/>
                <w:color w:val="000000" w:themeColor="text1"/>
                <w:sz w:val="22"/>
              </w:rPr>
            </w:pPr>
            <w:r w:rsidRPr="008C6558">
              <w:rPr>
                <w:bCs/>
                <w:iCs/>
                <w:color w:val="000000" w:themeColor="text1"/>
                <w:sz w:val="22"/>
                <w:szCs w:val="22"/>
              </w:rPr>
              <w:t>81</w:t>
            </w:r>
          </w:p>
        </w:tc>
        <w:tc>
          <w:tcPr>
            <w:tcW w:w="925" w:type="dxa"/>
            <w:shd w:val="clear" w:color="auto" w:fill="auto"/>
            <w:noWrap/>
            <w:tcMar>
              <w:top w:w="28" w:type="dxa"/>
              <w:left w:w="85" w:type="dxa"/>
              <w:bottom w:w="28" w:type="dxa"/>
              <w:right w:w="85" w:type="dxa"/>
            </w:tcMar>
            <w:vAlign w:val="center"/>
          </w:tcPr>
          <w:p w14:paraId="21331776" w14:textId="77777777" w:rsidR="00383AA0" w:rsidRPr="008C6558" w:rsidRDefault="00383AA0" w:rsidP="002F6E08">
            <w:pPr>
              <w:jc w:val="right"/>
              <w:rPr>
                <w:bCs/>
                <w:iCs/>
                <w:color w:val="000000" w:themeColor="text1"/>
                <w:sz w:val="22"/>
              </w:rPr>
            </w:pPr>
            <w:r w:rsidRPr="008C6558">
              <w:rPr>
                <w:bCs/>
                <w:iCs/>
                <w:color w:val="000000" w:themeColor="text1"/>
                <w:sz w:val="22"/>
                <w:szCs w:val="22"/>
              </w:rPr>
              <w:t>9,0</w:t>
            </w:r>
          </w:p>
        </w:tc>
        <w:tc>
          <w:tcPr>
            <w:tcW w:w="1197" w:type="dxa"/>
            <w:shd w:val="clear" w:color="auto" w:fill="auto"/>
            <w:noWrap/>
            <w:tcMar>
              <w:top w:w="28" w:type="dxa"/>
              <w:left w:w="85" w:type="dxa"/>
              <w:bottom w:w="28" w:type="dxa"/>
              <w:right w:w="85" w:type="dxa"/>
            </w:tcMar>
            <w:vAlign w:val="center"/>
          </w:tcPr>
          <w:p w14:paraId="4017E056"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6</w:t>
            </w:r>
          </w:p>
        </w:tc>
      </w:tr>
      <w:tr w:rsidR="00383AA0" w:rsidRPr="008C6558" w14:paraId="3D8E8DF9" w14:textId="77777777" w:rsidTr="00E65ABB">
        <w:trPr>
          <w:trHeight w:val="292"/>
        </w:trPr>
        <w:tc>
          <w:tcPr>
            <w:tcW w:w="6629" w:type="dxa"/>
            <w:shd w:val="clear" w:color="auto" w:fill="auto"/>
            <w:noWrap/>
            <w:tcMar>
              <w:top w:w="28" w:type="dxa"/>
              <w:left w:w="85" w:type="dxa"/>
              <w:bottom w:w="28" w:type="dxa"/>
              <w:right w:w="85" w:type="dxa"/>
            </w:tcMar>
            <w:vAlign w:val="center"/>
          </w:tcPr>
          <w:p w14:paraId="565D59E8" w14:textId="77777777" w:rsidR="00383AA0" w:rsidRPr="008C6558" w:rsidRDefault="00383AA0" w:rsidP="002F6E08">
            <w:pPr>
              <w:rPr>
                <w:bCs/>
                <w:iCs/>
                <w:color w:val="000000" w:themeColor="text1"/>
                <w:sz w:val="22"/>
              </w:rPr>
            </w:pPr>
            <w:r w:rsidRPr="008C6558">
              <w:rPr>
                <w:bCs/>
                <w:iCs/>
                <w:color w:val="000000" w:themeColor="text1"/>
                <w:sz w:val="22"/>
                <w:szCs w:val="22"/>
              </w:rPr>
              <w:t>b. Lập báo cáo hiện trạng môi trường đối với từng thành phần một số dự án, như: đô thị trung tâm, các đô thị sinh thái, các vành đai xanh, các thị trấn, thị tứ, làng nghề</w:t>
            </w:r>
          </w:p>
        </w:tc>
        <w:tc>
          <w:tcPr>
            <w:tcW w:w="923" w:type="dxa"/>
            <w:shd w:val="clear" w:color="auto" w:fill="auto"/>
            <w:noWrap/>
            <w:tcMar>
              <w:top w:w="28" w:type="dxa"/>
              <w:left w:w="85" w:type="dxa"/>
              <w:bottom w:w="28" w:type="dxa"/>
              <w:right w:w="85" w:type="dxa"/>
            </w:tcMar>
            <w:vAlign w:val="center"/>
          </w:tcPr>
          <w:p w14:paraId="564EFD03"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167</w:t>
            </w:r>
          </w:p>
        </w:tc>
        <w:tc>
          <w:tcPr>
            <w:tcW w:w="925" w:type="dxa"/>
            <w:shd w:val="clear" w:color="auto" w:fill="auto"/>
            <w:noWrap/>
            <w:tcMar>
              <w:top w:w="28" w:type="dxa"/>
              <w:left w:w="85" w:type="dxa"/>
              <w:bottom w:w="28" w:type="dxa"/>
              <w:right w:w="85" w:type="dxa"/>
            </w:tcMar>
            <w:vAlign w:val="center"/>
          </w:tcPr>
          <w:p w14:paraId="2F4D2CDD"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18,6</w:t>
            </w:r>
          </w:p>
        </w:tc>
        <w:tc>
          <w:tcPr>
            <w:tcW w:w="1197" w:type="dxa"/>
            <w:shd w:val="clear" w:color="auto" w:fill="auto"/>
            <w:noWrap/>
            <w:tcMar>
              <w:top w:w="28" w:type="dxa"/>
              <w:left w:w="85" w:type="dxa"/>
              <w:bottom w:w="28" w:type="dxa"/>
              <w:right w:w="85" w:type="dxa"/>
            </w:tcMar>
            <w:vAlign w:val="center"/>
          </w:tcPr>
          <w:p w14:paraId="3EBEECC8"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1</w:t>
            </w:r>
          </w:p>
        </w:tc>
      </w:tr>
      <w:tr w:rsidR="00383AA0" w:rsidRPr="008C6558" w14:paraId="2981503C" w14:textId="77777777" w:rsidTr="00E65ABB">
        <w:trPr>
          <w:trHeight w:val="292"/>
        </w:trPr>
        <w:tc>
          <w:tcPr>
            <w:tcW w:w="6629" w:type="dxa"/>
            <w:shd w:val="clear" w:color="auto" w:fill="auto"/>
            <w:noWrap/>
            <w:tcMar>
              <w:top w:w="28" w:type="dxa"/>
              <w:left w:w="85" w:type="dxa"/>
              <w:bottom w:w="28" w:type="dxa"/>
              <w:right w:w="85" w:type="dxa"/>
            </w:tcMar>
            <w:vAlign w:val="center"/>
          </w:tcPr>
          <w:p w14:paraId="20E950B7" w14:textId="77777777" w:rsidR="00383AA0" w:rsidRPr="008C6558" w:rsidRDefault="00383AA0" w:rsidP="002F6E08">
            <w:pPr>
              <w:rPr>
                <w:bCs/>
                <w:iCs/>
                <w:color w:val="000000" w:themeColor="text1"/>
                <w:sz w:val="22"/>
              </w:rPr>
            </w:pPr>
            <w:r w:rsidRPr="008C6558">
              <w:rPr>
                <w:bCs/>
                <w:iCs/>
                <w:color w:val="000000" w:themeColor="text1"/>
                <w:sz w:val="22"/>
                <w:szCs w:val="22"/>
              </w:rPr>
              <w:t>c. Giám sát ô nhiễm các thành phần môi trường, đặc biệt là nước mặt sông hồ, ô nhiễm làng nghề, ô nhiễm không khí</w:t>
            </w:r>
          </w:p>
        </w:tc>
        <w:tc>
          <w:tcPr>
            <w:tcW w:w="923" w:type="dxa"/>
            <w:shd w:val="clear" w:color="auto" w:fill="auto"/>
            <w:noWrap/>
            <w:tcMar>
              <w:top w:w="28" w:type="dxa"/>
              <w:left w:w="85" w:type="dxa"/>
              <w:bottom w:w="28" w:type="dxa"/>
              <w:right w:w="85" w:type="dxa"/>
            </w:tcMar>
            <w:vAlign w:val="center"/>
          </w:tcPr>
          <w:p w14:paraId="31CA4C5B"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167</w:t>
            </w:r>
          </w:p>
        </w:tc>
        <w:tc>
          <w:tcPr>
            <w:tcW w:w="925" w:type="dxa"/>
            <w:shd w:val="clear" w:color="auto" w:fill="auto"/>
            <w:noWrap/>
            <w:tcMar>
              <w:top w:w="28" w:type="dxa"/>
              <w:left w:w="85" w:type="dxa"/>
              <w:bottom w:w="28" w:type="dxa"/>
              <w:right w:w="85" w:type="dxa"/>
            </w:tcMar>
            <w:vAlign w:val="center"/>
          </w:tcPr>
          <w:p w14:paraId="38E00AA9"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18,6</w:t>
            </w:r>
          </w:p>
        </w:tc>
        <w:tc>
          <w:tcPr>
            <w:tcW w:w="1197" w:type="dxa"/>
            <w:shd w:val="clear" w:color="auto" w:fill="auto"/>
            <w:noWrap/>
            <w:tcMar>
              <w:top w:w="28" w:type="dxa"/>
              <w:left w:w="85" w:type="dxa"/>
              <w:bottom w:w="28" w:type="dxa"/>
              <w:right w:w="85" w:type="dxa"/>
            </w:tcMar>
            <w:vAlign w:val="center"/>
          </w:tcPr>
          <w:p w14:paraId="0605D9CD"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2</w:t>
            </w:r>
          </w:p>
        </w:tc>
      </w:tr>
      <w:tr w:rsidR="00383AA0" w:rsidRPr="008C6558" w14:paraId="3F5EDAE2" w14:textId="77777777" w:rsidTr="00E65ABB">
        <w:trPr>
          <w:trHeight w:val="292"/>
        </w:trPr>
        <w:tc>
          <w:tcPr>
            <w:tcW w:w="6629" w:type="dxa"/>
            <w:shd w:val="clear" w:color="auto" w:fill="auto"/>
            <w:noWrap/>
            <w:tcMar>
              <w:top w:w="28" w:type="dxa"/>
              <w:left w:w="85" w:type="dxa"/>
              <w:bottom w:w="28" w:type="dxa"/>
              <w:right w:w="85" w:type="dxa"/>
            </w:tcMar>
            <w:vAlign w:val="center"/>
          </w:tcPr>
          <w:p w14:paraId="60EFE191" w14:textId="77777777" w:rsidR="00383AA0" w:rsidRPr="008C6558" w:rsidRDefault="00383AA0" w:rsidP="002F6E08">
            <w:pPr>
              <w:rPr>
                <w:bCs/>
                <w:iCs/>
                <w:color w:val="000000" w:themeColor="text1"/>
                <w:sz w:val="22"/>
              </w:rPr>
            </w:pPr>
            <w:r w:rsidRPr="008C6558">
              <w:rPr>
                <w:bCs/>
                <w:iCs/>
                <w:color w:val="000000" w:themeColor="text1"/>
                <w:sz w:val="22"/>
                <w:szCs w:val="22"/>
              </w:rPr>
              <w:t>d. Phân vùng môi trường chức năng: vùng bảo tồn sinh thái, vùng đệm môi trường, vùng xử lý và phục hồi môi trường, vùng kiểm soát ô nhiễm môi trường, vùng bảo tồn và cải thiện môi trường, vùng rủi ro môi trường</w:t>
            </w:r>
          </w:p>
        </w:tc>
        <w:tc>
          <w:tcPr>
            <w:tcW w:w="923" w:type="dxa"/>
            <w:shd w:val="clear" w:color="auto" w:fill="auto"/>
            <w:noWrap/>
            <w:tcMar>
              <w:top w:w="28" w:type="dxa"/>
              <w:left w:w="85" w:type="dxa"/>
              <w:bottom w:w="28" w:type="dxa"/>
              <w:right w:w="85" w:type="dxa"/>
            </w:tcMar>
            <w:vAlign w:val="center"/>
          </w:tcPr>
          <w:p w14:paraId="6DAD545C"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161</w:t>
            </w:r>
          </w:p>
        </w:tc>
        <w:tc>
          <w:tcPr>
            <w:tcW w:w="925" w:type="dxa"/>
            <w:shd w:val="clear" w:color="auto" w:fill="auto"/>
            <w:noWrap/>
            <w:tcMar>
              <w:top w:w="28" w:type="dxa"/>
              <w:left w:w="85" w:type="dxa"/>
              <w:bottom w:w="28" w:type="dxa"/>
              <w:right w:w="85" w:type="dxa"/>
            </w:tcMar>
            <w:vAlign w:val="center"/>
          </w:tcPr>
          <w:p w14:paraId="2D8A41B6"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18,0</w:t>
            </w:r>
          </w:p>
        </w:tc>
        <w:tc>
          <w:tcPr>
            <w:tcW w:w="1197" w:type="dxa"/>
            <w:shd w:val="clear" w:color="auto" w:fill="auto"/>
            <w:noWrap/>
            <w:tcMar>
              <w:top w:w="28" w:type="dxa"/>
              <w:left w:w="85" w:type="dxa"/>
              <w:bottom w:w="28" w:type="dxa"/>
              <w:right w:w="85" w:type="dxa"/>
            </w:tcMar>
            <w:vAlign w:val="center"/>
          </w:tcPr>
          <w:p w14:paraId="2C07B95C"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3</w:t>
            </w:r>
          </w:p>
        </w:tc>
      </w:tr>
      <w:tr w:rsidR="00383AA0" w:rsidRPr="008C6558" w14:paraId="158084C3" w14:textId="77777777" w:rsidTr="00E65ABB">
        <w:trPr>
          <w:trHeight w:val="292"/>
        </w:trPr>
        <w:tc>
          <w:tcPr>
            <w:tcW w:w="6629" w:type="dxa"/>
            <w:shd w:val="clear" w:color="auto" w:fill="auto"/>
            <w:noWrap/>
            <w:tcMar>
              <w:top w:w="28" w:type="dxa"/>
              <w:left w:w="85" w:type="dxa"/>
              <w:bottom w:w="28" w:type="dxa"/>
              <w:right w:w="85" w:type="dxa"/>
            </w:tcMar>
            <w:vAlign w:val="center"/>
          </w:tcPr>
          <w:p w14:paraId="34FFEF7C" w14:textId="77777777" w:rsidR="00383AA0" w:rsidRPr="008C6558" w:rsidRDefault="00383AA0" w:rsidP="002F6E08">
            <w:pPr>
              <w:rPr>
                <w:bCs/>
                <w:iCs/>
                <w:color w:val="000000" w:themeColor="text1"/>
                <w:sz w:val="22"/>
              </w:rPr>
            </w:pPr>
            <w:r w:rsidRPr="008C6558">
              <w:rPr>
                <w:bCs/>
                <w:iCs/>
                <w:color w:val="000000" w:themeColor="text1"/>
                <w:sz w:val="22"/>
                <w:szCs w:val="22"/>
              </w:rPr>
              <w:t>. Kiểm soát tốt các mô hình sản xuất nông nghiệp công nghệ cao để giảm t</w:t>
            </w:r>
          </w:p>
        </w:tc>
        <w:tc>
          <w:tcPr>
            <w:tcW w:w="923" w:type="dxa"/>
            <w:shd w:val="clear" w:color="auto" w:fill="auto"/>
            <w:noWrap/>
            <w:tcMar>
              <w:top w:w="28" w:type="dxa"/>
              <w:left w:w="85" w:type="dxa"/>
              <w:bottom w:w="28" w:type="dxa"/>
              <w:right w:w="85" w:type="dxa"/>
            </w:tcMar>
            <w:vAlign w:val="center"/>
          </w:tcPr>
          <w:p w14:paraId="59934AA7"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134</w:t>
            </w:r>
          </w:p>
        </w:tc>
        <w:tc>
          <w:tcPr>
            <w:tcW w:w="925" w:type="dxa"/>
            <w:shd w:val="clear" w:color="auto" w:fill="auto"/>
            <w:noWrap/>
            <w:tcMar>
              <w:top w:w="28" w:type="dxa"/>
              <w:left w:w="85" w:type="dxa"/>
              <w:bottom w:w="28" w:type="dxa"/>
              <w:right w:w="85" w:type="dxa"/>
            </w:tcMar>
            <w:vAlign w:val="center"/>
          </w:tcPr>
          <w:p w14:paraId="02A3C40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15,0</w:t>
            </w:r>
          </w:p>
        </w:tc>
        <w:tc>
          <w:tcPr>
            <w:tcW w:w="1197" w:type="dxa"/>
            <w:shd w:val="clear" w:color="auto" w:fill="auto"/>
            <w:noWrap/>
            <w:tcMar>
              <w:top w:w="28" w:type="dxa"/>
              <w:left w:w="85" w:type="dxa"/>
              <w:bottom w:w="28" w:type="dxa"/>
              <w:right w:w="85" w:type="dxa"/>
            </w:tcMar>
            <w:vAlign w:val="center"/>
          </w:tcPr>
          <w:p w14:paraId="5FA3444F"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4</w:t>
            </w:r>
          </w:p>
        </w:tc>
      </w:tr>
      <w:tr w:rsidR="00383AA0" w:rsidRPr="008C6558" w14:paraId="5A10BC77" w14:textId="77777777" w:rsidTr="00E65ABB">
        <w:trPr>
          <w:trHeight w:val="292"/>
        </w:trPr>
        <w:tc>
          <w:tcPr>
            <w:tcW w:w="6629" w:type="dxa"/>
            <w:shd w:val="clear" w:color="auto" w:fill="auto"/>
            <w:noWrap/>
            <w:tcMar>
              <w:top w:w="28" w:type="dxa"/>
              <w:left w:w="85" w:type="dxa"/>
              <w:bottom w:w="28" w:type="dxa"/>
              <w:right w:w="85" w:type="dxa"/>
            </w:tcMar>
            <w:vAlign w:val="center"/>
          </w:tcPr>
          <w:p w14:paraId="7E71F332" w14:textId="77777777" w:rsidR="00383AA0" w:rsidRPr="008C6558" w:rsidRDefault="00383AA0" w:rsidP="002F6E08">
            <w:pPr>
              <w:rPr>
                <w:bCs/>
                <w:iCs/>
                <w:color w:val="000000" w:themeColor="text1"/>
                <w:sz w:val="22"/>
              </w:rPr>
            </w:pPr>
            <w:r w:rsidRPr="008C6558">
              <w:rPr>
                <w:bCs/>
                <w:iCs/>
                <w:color w:val="000000" w:themeColor="text1"/>
                <w:sz w:val="22"/>
                <w:szCs w:val="22"/>
              </w:rPr>
              <w:t>f. Quản lý và kiểm soát lượng phân bón và hóa chất bảo vệ thực vật sử dụng trong nông nghiệp, đặc biệt ở khu vực vành đai xanh</w:t>
            </w:r>
          </w:p>
        </w:tc>
        <w:tc>
          <w:tcPr>
            <w:tcW w:w="923" w:type="dxa"/>
            <w:shd w:val="clear" w:color="auto" w:fill="auto"/>
            <w:noWrap/>
            <w:tcMar>
              <w:top w:w="28" w:type="dxa"/>
              <w:left w:w="85" w:type="dxa"/>
              <w:bottom w:w="28" w:type="dxa"/>
              <w:right w:w="85" w:type="dxa"/>
            </w:tcMar>
            <w:vAlign w:val="center"/>
          </w:tcPr>
          <w:p w14:paraId="748BB481"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108</w:t>
            </w:r>
          </w:p>
        </w:tc>
        <w:tc>
          <w:tcPr>
            <w:tcW w:w="925" w:type="dxa"/>
            <w:shd w:val="clear" w:color="auto" w:fill="auto"/>
            <w:noWrap/>
            <w:tcMar>
              <w:top w:w="28" w:type="dxa"/>
              <w:left w:w="85" w:type="dxa"/>
              <w:bottom w:w="28" w:type="dxa"/>
              <w:right w:w="85" w:type="dxa"/>
            </w:tcMar>
            <w:vAlign w:val="center"/>
          </w:tcPr>
          <w:p w14:paraId="2E98B61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12,0</w:t>
            </w:r>
          </w:p>
        </w:tc>
        <w:tc>
          <w:tcPr>
            <w:tcW w:w="1197" w:type="dxa"/>
            <w:shd w:val="clear" w:color="auto" w:fill="auto"/>
            <w:noWrap/>
            <w:tcMar>
              <w:top w:w="28" w:type="dxa"/>
              <w:left w:w="85" w:type="dxa"/>
              <w:bottom w:w="28" w:type="dxa"/>
              <w:right w:w="85" w:type="dxa"/>
            </w:tcMar>
            <w:vAlign w:val="center"/>
          </w:tcPr>
          <w:p w14:paraId="338D9819"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5</w:t>
            </w:r>
          </w:p>
        </w:tc>
      </w:tr>
      <w:tr w:rsidR="00383AA0" w:rsidRPr="008C6558" w14:paraId="4FB5562E" w14:textId="77777777" w:rsidTr="00E65ABB">
        <w:trPr>
          <w:trHeight w:val="292"/>
        </w:trPr>
        <w:tc>
          <w:tcPr>
            <w:tcW w:w="6629" w:type="dxa"/>
            <w:shd w:val="clear" w:color="auto" w:fill="auto"/>
            <w:noWrap/>
            <w:tcMar>
              <w:top w:w="28" w:type="dxa"/>
              <w:left w:w="85" w:type="dxa"/>
              <w:bottom w:w="28" w:type="dxa"/>
              <w:right w:w="85" w:type="dxa"/>
            </w:tcMar>
            <w:vAlign w:val="center"/>
          </w:tcPr>
          <w:p w14:paraId="4F1B02B6" w14:textId="77777777" w:rsidR="00383AA0" w:rsidRPr="008C6558" w:rsidRDefault="00383AA0" w:rsidP="002F6E08">
            <w:pPr>
              <w:rPr>
                <w:bCs/>
                <w:iCs/>
                <w:color w:val="000000" w:themeColor="text1"/>
                <w:sz w:val="22"/>
              </w:rPr>
            </w:pPr>
            <w:r w:rsidRPr="008C6558">
              <w:rPr>
                <w:bCs/>
                <w:iCs/>
                <w:color w:val="000000" w:themeColor="text1"/>
                <w:sz w:val="22"/>
                <w:szCs w:val="22"/>
              </w:rPr>
              <w:t>g. Kiểm soát thoái hóa đất, nhất là vùng đất dốc và vùng dễ bị úng ngập và ô nhiễm</w:t>
            </w:r>
          </w:p>
        </w:tc>
        <w:tc>
          <w:tcPr>
            <w:tcW w:w="923" w:type="dxa"/>
            <w:shd w:val="clear" w:color="auto" w:fill="auto"/>
            <w:noWrap/>
            <w:tcMar>
              <w:top w:w="28" w:type="dxa"/>
              <w:left w:w="85" w:type="dxa"/>
              <w:bottom w:w="28" w:type="dxa"/>
              <w:right w:w="85" w:type="dxa"/>
            </w:tcMar>
            <w:vAlign w:val="center"/>
          </w:tcPr>
          <w:p w14:paraId="5A43E605" w14:textId="77777777" w:rsidR="00383AA0" w:rsidRPr="008C6558" w:rsidRDefault="00383AA0" w:rsidP="002F6E08">
            <w:pPr>
              <w:jc w:val="right"/>
              <w:rPr>
                <w:bCs/>
                <w:iCs/>
                <w:color w:val="000000" w:themeColor="text1"/>
                <w:sz w:val="22"/>
              </w:rPr>
            </w:pPr>
            <w:r w:rsidRPr="008C6558">
              <w:rPr>
                <w:bCs/>
                <w:iCs/>
                <w:color w:val="000000" w:themeColor="text1"/>
                <w:sz w:val="22"/>
                <w:szCs w:val="22"/>
              </w:rPr>
              <w:t>81</w:t>
            </w:r>
          </w:p>
        </w:tc>
        <w:tc>
          <w:tcPr>
            <w:tcW w:w="925" w:type="dxa"/>
            <w:shd w:val="clear" w:color="auto" w:fill="auto"/>
            <w:noWrap/>
            <w:tcMar>
              <w:top w:w="28" w:type="dxa"/>
              <w:left w:w="85" w:type="dxa"/>
              <w:bottom w:w="28" w:type="dxa"/>
              <w:right w:w="85" w:type="dxa"/>
            </w:tcMar>
            <w:vAlign w:val="center"/>
          </w:tcPr>
          <w:p w14:paraId="79DC28DA" w14:textId="77777777" w:rsidR="00383AA0" w:rsidRPr="008C6558" w:rsidRDefault="00383AA0" w:rsidP="002F6E08">
            <w:pPr>
              <w:jc w:val="right"/>
              <w:rPr>
                <w:bCs/>
                <w:iCs/>
                <w:color w:val="000000" w:themeColor="text1"/>
                <w:sz w:val="22"/>
              </w:rPr>
            </w:pPr>
            <w:r w:rsidRPr="008C6558">
              <w:rPr>
                <w:bCs/>
                <w:iCs/>
                <w:color w:val="000000" w:themeColor="text1"/>
                <w:sz w:val="22"/>
                <w:szCs w:val="22"/>
              </w:rPr>
              <w:t>9,0</w:t>
            </w:r>
          </w:p>
        </w:tc>
        <w:tc>
          <w:tcPr>
            <w:tcW w:w="1197" w:type="dxa"/>
            <w:shd w:val="clear" w:color="auto" w:fill="auto"/>
            <w:noWrap/>
            <w:tcMar>
              <w:top w:w="28" w:type="dxa"/>
              <w:left w:w="85" w:type="dxa"/>
              <w:bottom w:w="28" w:type="dxa"/>
              <w:right w:w="85" w:type="dxa"/>
            </w:tcMar>
            <w:vAlign w:val="center"/>
          </w:tcPr>
          <w:p w14:paraId="0E1827A3"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7</w:t>
            </w:r>
          </w:p>
        </w:tc>
      </w:tr>
      <w:tr w:rsidR="00383AA0" w:rsidRPr="008C6558" w14:paraId="354A1028" w14:textId="77777777" w:rsidTr="00E65ABB">
        <w:trPr>
          <w:trHeight w:val="292"/>
        </w:trPr>
        <w:tc>
          <w:tcPr>
            <w:tcW w:w="6629" w:type="dxa"/>
            <w:shd w:val="clear" w:color="auto" w:fill="auto"/>
            <w:noWrap/>
            <w:tcMar>
              <w:top w:w="28" w:type="dxa"/>
              <w:left w:w="85" w:type="dxa"/>
              <w:bottom w:w="28" w:type="dxa"/>
              <w:right w:w="85" w:type="dxa"/>
            </w:tcMar>
            <w:vAlign w:val="center"/>
          </w:tcPr>
          <w:p w14:paraId="7AB804DD" w14:textId="77777777" w:rsidR="00383AA0" w:rsidRPr="008C6558" w:rsidRDefault="00383AA0" w:rsidP="002F6E08">
            <w:pPr>
              <w:rPr>
                <w:b/>
                <w:iCs/>
                <w:color w:val="000000" w:themeColor="text1"/>
                <w:sz w:val="22"/>
              </w:rPr>
            </w:pPr>
            <w:r w:rsidRPr="008C6558">
              <w:rPr>
                <w:b/>
                <w:iCs/>
                <w:color w:val="000000" w:themeColor="text1"/>
                <w:sz w:val="22"/>
                <w:szCs w:val="22"/>
              </w:rPr>
              <w:t>Tổng số</w:t>
            </w:r>
          </w:p>
        </w:tc>
        <w:tc>
          <w:tcPr>
            <w:tcW w:w="923" w:type="dxa"/>
            <w:shd w:val="clear" w:color="auto" w:fill="auto"/>
            <w:noWrap/>
            <w:tcMar>
              <w:top w:w="28" w:type="dxa"/>
              <w:left w:w="85" w:type="dxa"/>
              <w:bottom w:w="28" w:type="dxa"/>
              <w:right w:w="85" w:type="dxa"/>
            </w:tcMar>
            <w:vAlign w:val="center"/>
          </w:tcPr>
          <w:p w14:paraId="009F908B" w14:textId="77777777" w:rsidR="00383AA0" w:rsidRPr="008C6558" w:rsidRDefault="00383AA0" w:rsidP="002F6E08">
            <w:pPr>
              <w:jc w:val="right"/>
              <w:rPr>
                <w:bCs/>
                <w:iCs/>
                <w:color w:val="000000" w:themeColor="text1"/>
                <w:sz w:val="22"/>
              </w:rPr>
            </w:pPr>
            <w:r w:rsidRPr="008C6558">
              <w:rPr>
                <w:bCs/>
                <w:iCs/>
                <w:color w:val="000000" w:themeColor="text1"/>
                <w:sz w:val="22"/>
                <w:szCs w:val="22"/>
              </w:rPr>
              <w:t>898</w:t>
            </w:r>
          </w:p>
        </w:tc>
        <w:tc>
          <w:tcPr>
            <w:tcW w:w="925" w:type="dxa"/>
            <w:shd w:val="clear" w:color="auto" w:fill="auto"/>
            <w:noWrap/>
            <w:tcMar>
              <w:top w:w="28" w:type="dxa"/>
              <w:left w:w="85" w:type="dxa"/>
              <w:bottom w:w="28" w:type="dxa"/>
              <w:right w:w="85" w:type="dxa"/>
            </w:tcMar>
            <w:vAlign w:val="bottom"/>
          </w:tcPr>
          <w:p w14:paraId="0478DA86"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100</w:t>
            </w:r>
          </w:p>
        </w:tc>
        <w:tc>
          <w:tcPr>
            <w:tcW w:w="1197" w:type="dxa"/>
            <w:shd w:val="clear" w:color="auto" w:fill="auto"/>
            <w:noWrap/>
            <w:tcMar>
              <w:top w:w="28" w:type="dxa"/>
              <w:left w:w="85" w:type="dxa"/>
              <w:bottom w:w="28" w:type="dxa"/>
              <w:right w:w="85" w:type="dxa"/>
            </w:tcMar>
            <w:vAlign w:val="center"/>
          </w:tcPr>
          <w:p w14:paraId="2B63F8BC" w14:textId="77777777" w:rsidR="00383AA0" w:rsidRPr="008C6558" w:rsidRDefault="00383AA0" w:rsidP="002F6E08">
            <w:pPr>
              <w:jc w:val="center"/>
              <w:rPr>
                <w:bCs/>
                <w:iCs/>
                <w:color w:val="000000" w:themeColor="text1"/>
                <w:sz w:val="22"/>
              </w:rPr>
            </w:pPr>
          </w:p>
        </w:tc>
      </w:tr>
    </w:tbl>
    <w:p w14:paraId="755AB07F"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1F09C3B7" w14:textId="77777777" w:rsidTr="00E65ABB">
        <w:trPr>
          <w:trHeight w:val="396"/>
        </w:trPr>
        <w:tc>
          <w:tcPr>
            <w:tcW w:w="9674" w:type="dxa"/>
            <w:gridSpan w:val="4"/>
            <w:tcBorders>
              <w:top w:val="nil"/>
              <w:left w:val="nil"/>
              <w:bottom w:val="single" w:sz="4" w:space="0" w:color="auto"/>
              <w:right w:val="nil"/>
            </w:tcBorders>
            <w:shd w:val="clear" w:color="auto" w:fill="auto"/>
            <w:noWrap/>
            <w:tcMar>
              <w:top w:w="28" w:type="dxa"/>
              <w:left w:w="85" w:type="dxa"/>
              <w:bottom w:w="28" w:type="dxa"/>
              <w:right w:w="85" w:type="dxa"/>
            </w:tcMar>
            <w:vAlign w:val="bottom"/>
          </w:tcPr>
          <w:p w14:paraId="3331F827" w14:textId="77777777" w:rsidR="00383AA0" w:rsidRPr="008C6558" w:rsidRDefault="00383AA0" w:rsidP="002F6E08">
            <w:pPr>
              <w:jc w:val="center"/>
              <w:rPr>
                <w:b/>
                <w:bCs/>
                <w:color w:val="000000" w:themeColor="text1"/>
                <w:sz w:val="22"/>
              </w:rPr>
            </w:pPr>
            <w:r w:rsidRPr="008C6558">
              <w:rPr>
                <w:b/>
                <w:bCs/>
                <w:color w:val="000000" w:themeColor="text1"/>
                <w:sz w:val="22"/>
                <w:szCs w:val="22"/>
              </w:rPr>
              <w:t>Bảng 20 Các giải pháp chính để hạn chế, giảm thiểu xu hướng tiêu cực về môi trường trên địa bàn tỉnh Đắk Lắk</w:t>
            </w:r>
          </w:p>
        </w:tc>
      </w:tr>
      <w:tr w:rsidR="00383AA0" w:rsidRPr="008C6558" w14:paraId="57938837" w14:textId="77777777" w:rsidTr="00E65ABB">
        <w:trPr>
          <w:trHeight w:val="292"/>
        </w:trPr>
        <w:tc>
          <w:tcPr>
            <w:tcW w:w="6629" w:type="dxa"/>
            <w:tcBorders>
              <w:top w:val="single" w:sz="4" w:space="0" w:color="auto"/>
            </w:tcBorders>
            <w:shd w:val="clear" w:color="auto" w:fill="auto"/>
            <w:noWrap/>
            <w:tcMar>
              <w:top w:w="28" w:type="dxa"/>
              <w:left w:w="85" w:type="dxa"/>
              <w:bottom w:w="28" w:type="dxa"/>
              <w:right w:w="85" w:type="dxa"/>
            </w:tcMar>
            <w:vAlign w:val="bottom"/>
          </w:tcPr>
          <w:p w14:paraId="54A60B43"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w:t>
            </w:r>
            <w:r w:rsidRPr="008C6558">
              <w:rPr>
                <w:rFonts w:eastAsia="Times New Roman"/>
                <w:color w:val="000000" w:themeColor="text1"/>
                <w:sz w:val="22"/>
                <w:szCs w:val="22"/>
                <w:lang w:val="en-US"/>
              </w:rPr>
              <w:t>5</w:t>
            </w:r>
            <w:r w:rsidRPr="008C6558">
              <w:rPr>
                <w:rFonts w:eastAsia="Times New Roman"/>
                <w:color w:val="000000" w:themeColor="text1"/>
                <w:sz w:val="22"/>
                <w:szCs w:val="22"/>
              </w:rPr>
              <w:t>)</w:t>
            </w:r>
          </w:p>
        </w:tc>
        <w:tc>
          <w:tcPr>
            <w:tcW w:w="923" w:type="dxa"/>
            <w:tcBorders>
              <w:top w:val="single" w:sz="4" w:space="0" w:color="auto"/>
            </w:tcBorders>
            <w:shd w:val="clear" w:color="auto" w:fill="auto"/>
            <w:noWrap/>
            <w:tcMar>
              <w:top w:w="28" w:type="dxa"/>
              <w:left w:w="85" w:type="dxa"/>
              <w:bottom w:w="28" w:type="dxa"/>
              <w:right w:w="85" w:type="dxa"/>
            </w:tcMar>
            <w:vAlign w:val="bottom"/>
          </w:tcPr>
          <w:p w14:paraId="010AE3A2"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tcMar>
              <w:top w:w="28" w:type="dxa"/>
              <w:left w:w="85" w:type="dxa"/>
              <w:bottom w:w="28" w:type="dxa"/>
              <w:right w:w="85" w:type="dxa"/>
            </w:tcMar>
            <w:vAlign w:val="bottom"/>
          </w:tcPr>
          <w:p w14:paraId="19CB6C9C"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top w:w="28" w:type="dxa"/>
              <w:left w:w="85" w:type="dxa"/>
              <w:bottom w:w="28" w:type="dxa"/>
              <w:right w:w="85" w:type="dxa"/>
            </w:tcMar>
            <w:vAlign w:val="bottom"/>
          </w:tcPr>
          <w:p w14:paraId="2C125D56"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0FB51D62" w14:textId="77777777" w:rsidTr="00E65ABB">
        <w:trPr>
          <w:trHeight w:val="292"/>
        </w:trPr>
        <w:tc>
          <w:tcPr>
            <w:tcW w:w="6629" w:type="dxa"/>
            <w:shd w:val="clear" w:color="auto" w:fill="auto"/>
            <w:noWrap/>
            <w:tcMar>
              <w:top w:w="28" w:type="dxa"/>
              <w:left w:w="85" w:type="dxa"/>
              <w:bottom w:w="28" w:type="dxa"/>
              <w:right w:w="85" w:type="dxa"/>
            </w:tcMar>
            <w:vAlign w:val="center"/>
          </w:tcPr>
          <w:p w14:paraId="51DD919D" w14:textId="77777777" w:rsidR="00383AA0" w:rsidRPr="008C6558" w:rsidRDefault="00383AA0" w:rsidP="002F6E08">
            <w:pPr>
              <w:rPr>
                <w:bCs/>
                <w:iCs/>
                <w:color w:val="000000" w:themeColor="text1"/>
                <w:sz w:val="22"/>
              </w:rPr>
            </w:pPr>
            <w:r w:rsidRPr="008C6558">
              <w:rPr>
                <w:bCs/>
                <w:iCs/>
                <w:color w:val="000000" w:themeColor="text1"/>
                <w:sz w:val="22"/>
                <w:szCs w:val="22"/>
              </w:rPr>
              <w:t>a. Áp dụng kỹ thuật canh tác phù hợp với điều kiện thực tế của từng vùng sinh thái, trên cơ sở xây dựng các mô hình sinh thái - kinh tế cho đất</w:t>
            </w:r>
          </w:p>
        </w:tc>
        <w:tc>
          <w:tcPr>
            <w:tcW w:w="923" w:type="dxa"/>
            <w:shd w:val="clear" w:color="auto" w:fill="auto"/>
            <w:noWrap/>
            <w:tcMar>
              <w:top w:w="28" w:type="dxa"/>
              <w:left w:w="85" w:type="dxa"/>
              <w:bottom w:w="28" w:type="dxa"/>
              <w:right w:w="85" w:type="dxa"/>
            </w:tcMar>
            <w:vAlign w:val="center"/>
          </w:tcPr>
          <w:p w14:paraId="3C281E49" w14:textId="77777777" w:rsidR="00383AA0" w:rsidRPr="008C6558" w:rsidRDefault="00383AA0" w:rsidP="002F6E08">
            <w:pPr>
              <w:jc w:val="right"/>
              <w:rPr>
                <w:bCs/>
                <w:iCs/>
                <w:color w:val="000000" w:themeColor="text1"/>
                <w:sz w:val="22"/>
              </w:rPr>
            </w:pPr>
            <w:r w:rsidRPr="008C6558">
              <w:rPr>
                <w:bCs/>
                <w:iCs/>
                <w:color w:val="000000" w:themeColor="text1"/>
                <w:sz w:val="22"/>
                <w:szCs w:val="22"/>
              </w:rPr>
              <w:t>30</w:t>
            </w:r>
          </w:p>
        </w:tc>
        <w:tc>
          <w:tcPr>
            <w:tcW w:w="925" w:type="dxa"/>
            <w:shd w:val="clear" w:color="auto" w:fill="auto"/>
            <w:noWrap/>
            <w:tcMar>
              <w:top w:w="28" w:type="dxa"/>
              <w:left w:w="85" w:type="dxa"/>
              <w:bottom w:w="28" w:type="dxa"/>
              <w:right w:w="85" w:type="dxa"/>
            </w:tcMar>
            <w:vAlign w:val="center"/>
          </w:tcPr>
          <w:p w14:paraId="6A1E9FB9"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28,0</w:t>
            </w:r>
          </w:p>
        </w:tc>
        <w:tc>
          <w:tcPr>
            <w:tcW w:w="1197" w:type="dxa"/>
            <w:shd w:val="clear" w:color="auto" w:fill="auto"/>
            <w:noWrap/>
            <w:tcMar>
              <w:top w:w="28" w:type="dxa"/>
              <w:left w:w="85" w:type="dxa"/>
              <w:bottom w:w="28" w:type="dxa"/>
              <w:right w:w="85" w:type="dxa"/>
            </w:tcMar>
            <w:vAlign w:val="center"/>
          </w:tcPr>
          <w:p w14:paraId="33E267CE"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2</w:t>
            </w:r>
          </w:p>
        </w:tc>
      </w:tr>
      <w:tr w:rsidR="00383AA0" w:rsidRPr="008C6558" w14:paraId="59491406" w14:textId="77777777" w:rsidTr="00E65ABB">
        <w:trPr>
          <w:trHeight w:val="292"/>
        </w:trPr>
        <w:tc>
          <w:tcPr>
            <w:tcW w:w="6629" w:type="dxa"/>
            <w:shd w:val="clear" w:color="auto" w:fill="auto"/>
            <w:noWrap/>
            <w:tcMar>
              <w:top w:w="28" w:type="dxa"/>
              <w:left w:w="85" w:type="dxa"/>
              <w:bottom w:w="28" w:type="dxa"/>
              <w:right w:w="85" w:type="dxa"/>
            </w:tcMar>
            <w:vAlign w:val="center"/>
          </w:tcPr>
          <w:p w14:paraId="32350062" w14:textId="77777777" w:rsidR="00383AA0" w:rsidRPr="008C6558" w:rsidRDefault="00383AA0" w:rsidP="002F6E08">
            <w:pPr>
              <w:rPr>
                <w:bCs/>
                <w:iCs/>
                <w:color w:val="000000" w:themeColor="text1"/>
                <w:sz w:val="22"/>
              </w:rPr>
            </w:pPr>
            <w:r w:rsidRPr="008C6558">
              <w:rPr>
                <w:bCs/>
                <w:iCs/>
                <w:color w:val="000000" w:themeColor="text1"/>
                <w:sz w:val="22"/>
                <w:szCs w:val="22"/>
              </w:rPr>
              <w:t>b. Đầu tư nghiên cứu và áp dụng công nghệ sinh học để tạo ra các giống cây trồng chịu hạn cao, vật nuôi có khả năng kháng bệnh cao và chất lượng tốt</w:t>
            </w:r>
          </w:p>
        </w:tc>
        <w:tc>
          <w:tcPr>
            <w:tcW w:w="923" w:type="dxa"/>
            <w:shd w:val="clear" w:color="auto" w:fill="auto"/>
            <w:noWrap/>
            <w:tcMar>
              <w:top w:w="28" w:type="dxa"/>
              <w:left w:w="85" w:type="dxa"/>
              <w:bottom w:w="28" w:type="dxa"/>
              <w:right w:w="85" w:type="dxa"/>
            </w:tcMar>
            <w:vAlign w:val="center"/>
          </w:tcPr>
          <w:p w14:paraId="365C89E4" w14:textId="77777777" w:rsidR="00383AA0" w:rsidRPr="008C6558" w:rsidRDefault="00383AA0" w:rsidP="002F6E08">
            <w:pPr>
              <w:jc w:val="right"/>
              <w:rPr>
                <w:bCs/>
                <w:iCs/>
                <w:color w:val="000000" w:themeColor="text1"/>
                <w:sz w:val="22"/>
              </w:rPr>
            </w:pPr>
            <w:r w:rsidRPr="008C6558">
              <w:rPr>
                <w:bCs/>
                <w:iCs/>
                <w:color w:val="000000" w:themeColor="text1"/>
                <w:sz w:val="22"/>
                <w:szCs w:val="22"/>
              </w:rPr>
              <w:t>30</w:t>
            </w:r>
          </w:p>
        </w:tc>
        <w:tc>
          <w:tcPr>
            <w:tcW w:w="925" w:type="dxa"/>
            <w:shd w:val="clear" w:color="auto" w:fill="auto"/>
            <w:noWrap/>
            <w:tcMar>
              <w:top w:w="28" w:type="dxa"/>
              <w:left w:w="85" w:type="dxa"/>
              <w:bottom w:w="28" w:type="dxa"/>
              <w:right w:w="85" w:type="dxa"/>
            </w:tcMar>
            <w:vAlign w:val="center"/>
          </w:tcPr>
          <w:p w14:paraId="1722C4F3" w14:textId="77777777" w:rsidR="00383AA0" w:rsidRPr="008C6558" w:rsidRDefault="00383AA0" w:rsidP="002F6E08">
            <w:pPr>
              <w:jc w:val="right"/>
              <w:rPr>
                <w:bCs/>
                <w:iCs/>
                <w:color w:val="000000" w:themeColor="text1"/>
                <w:sz w:val="22"/>
              </w:rPr>
            </w:pPr>
            <w:r w:rsidRPr="008C6558">
              <w:rPr>
                <w:bCs/>
                <w:iCs/>
                <w:color w:val="000000" w:themeColor="text1"/>
                <w:sz w:val="22"/>
                <w:szCs w:val="22"/>
              </w:rPr>
              <w:t>28,0</w:t>
            </w:r>
          </w:p>
        </w:tc>
        <w:tc>
          <w:tcPr>
            <w:tcW w:w="1197" w:type="dxa"/>
            <w:shd w:val="clear" w:color="auto" w:fill="auto"/>
            <w:noWrap/>
            <w:tcMar>
              <w:top w:w="28" w:type="dxa"/>
              <w:left w:w="85" w:type="dxa"/>
              <w:bottom w:w="28" w:type="dxa"/>
              <w:right w:w="85" w:type="dxa"/>
            </w:tcMar>
            <w:vAlign w:val="center"/>
          </w:tcPr>
          <w:p w14:paraId="2BEA5EF1"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3</w:t>
            </w:r>
          </w:p>
        </w:tc>
      </w:tr>
      <w:tr w:rsidR="00383AA0" w:rsidRPr="008C6558" w14:paraId="3BADCF26" w14:textId="77777777" w:rsidTr="00E65ABB">
        <w:trPr>
          <w:trHeight w:val="292"/>
        </w:trPr>
        <w:tc>
          <w:tcPr>
            <w:tcW w:w="6629" w:type="dxa"/>
            <w:shd w:val="clear" w:color="auto" w:fill="auto"/>
            <w:noWrap/>
            <w:tcMar>
              <w:top w:w="28" w:type="dxa"/>
              <w:left w:w="85" w:type="dxa"/>
              <w:bottom w:w="28" w:type="dxa"/>
              <w:right w:w="85" w:type="dxa"/>
            </w:tcMar>
            <w:vAlign w:val="center"/>
          </w:tcPr>
          <w:p w14:paraId="6392072A" w14:textId="77777777" w:rsidR="00383AA0" w:rsidRPr="008C6558" w:rsidRDefault="00383AA0" w:rsidP="002F6E08">
            <w:pPr>
              <w:rPr>
                <w:bCs/>
                <w:iCs/>
                <w:color w:val="000000" w:themeColor="text1"/>
                <w:sz w:val="22"/>
              </w:rPr>
            </w:pPr>
            <w:r w:rsidRPr="008C6558">
              <w:rPr>
                <w:bCs/>
                <w:iCs/>
                <w:color w:val="000000" w:themeColor="text1"/>
                <w:sz w:val="22"/>
                <w:szCs w:val="22"/>
              </w:rPr>
              <w:t>c. Bảo đảm việc quản lý và xử lý triệt để các chất thải rắn và nước thải, hạn chế đến mức thấp nhất việc đổ thải trực tiếp ra môi trường đất. Hạn chế việc chuyển đất có tiềm năng tốt cho nông nghiệp sang đất cho KCN, CCN, sân gôn hoặc các mục đích phi nông nghiệp khác</w:t>
            </w:r>
          </w:p>
        </w:tc>
        <w:tc>
          <w:tcPr>
            <w:tcW w:w="923" w:type="dxa"/>
            <w:shd w:val="clear" w:color="auto" w:fill="auto"/>
            <w:noWrap/>
            <w:tcMar>
              <w:top w:w="28" w:type="dxa"/>
              <w:left w:w="85" w:type="dxa"/>
              <w:bottom w:w="28" w:type="dxa"/>
              <w:right w:w="85" w:type="dxa"/>
            </w:tcMar>
            <w:vAlign w:val="center"/>
          </w:tcPr>
          <w:p w14:paraId="7429C00E" w14:textId="77777777" w:rsidR="00383AA0" w:rsidRPr="008C6558" w:rsidRDefault="00383AA0" w:rsidP="002F6E08">
            <w:pPr>
              <w:jc w:val="right"/>
              <w:rPr>
                <w:bCs/>
                <w:iCs/>
                <w:color w:val="000000" w:themeColor="text1"/>
                <w:sz w:val="22"/>
              </w:rPr>
            </w:pPr>
            <w:r w:rsidRPr="008C6558">
              <w:rPr>
                <w:bCs/>
                <w:iCs/>
                <w:color w:val="000000" w:themeColor="text1"/>
                <w:sz w:val="22"/>
                <w:szCs w:val="22"/>
              </w:rPr>
              <w:t>47</w:t>
            </w:r>
          </w:p>
        </w:tc>
        <w:tc>
          <w:tcPr>
            <w:tcW w:w="925" w:type="dxa"/>
            <w:shd w:val="clear" w:color="auto" w:fill="auto"/>
            <w:noWrap/>
            <w:tcMar>
              <w:top w:w="28" w:type="dxa"/>
              <w:left w:w="85" w:type="dxa"/>
              <w:bottom w:w="28" w:type="dxa"/>
              <w:right w:w="85" w:type="dxa"/>
            </w:tcMar>
            <w:vAlign w:val="center"/>
          </w:tcPr>
          <w:p w14:paraId="00B9C536" w14:textId="77777777" w:rsidR="00383AA0" w:rsidRPr="008C6558" w:rsidRDefault="00383AA0" w:rsidP="002F6E08">
            <w:pPr>
              <w:jc w:val="right"/>
              <w:rPr>
                <w:bCs/>
                <w:iCs/>
                <w:color w:val="000000" w:themeColor="text1"/>
                <w:sz w:val="22"/>
              </w:rPr>
            </w:pPr>
            <w:r w:rsidRPr="008C6558">
              <w:rPr>
                <w:bCs/>
                <w:iCs/>
                <w:color w:val="000000" w:themeColor="text1"/>
                <w:sz w:val="22"/>
                <w:szCs w:val="22"/>
              </w:rPr>
              <w:t>43,9</w:t>
            </w:r>
          </w:p>
        </w:tc>
        <w:tc>
          <w:tcPr>
            <w:tcW w:w="1197" w:type="dxa"/>
            <w:shd w:val="clear" w:color="auto" w:fill="auto"/>
            <w:noWrap/>
            <w:tcMar>
              <w:top w:w="28" w:type="dxa"/>
              <w:left w:w="85" w:type="dxa"/>
              <w:bottom w:w="28" w:type="dxa"/>
              <w:right w:w="85" w:type="dxa"/>
            </w:tcMar>
            <w:vAlign w:val="center"/>
          </w:tcPr>
          <w:p w14:paraId="71CF6049" w14:textId="77777777" w:rsidR="00383AA0" w:rsidRPr="008C6558" w:rsidRDefault="00383AA0" w:rsidP="002F6E08">
            <w:pPr>
              <w:jc w:val="center"/>
              <w:rPr>
                <w:bCs/>
                <w:iCs/>
                <w:color w:val="000000" w:themeColor="text1"/>
                <w:sz w:val="22"/>
              </w:rPr>
            </w:pPr>
            <w:r w:rsidRPr="008C6558">
              <w:rPr>
                <w:bCs/>
                <w:iCs/>
                <w:color w:val="000000" w:themeColor="text1"/>
                <w:sz w:val="22"/>
                <w:szCs w:val="22"/>
              </w:rPr>
              <w:t>1</w:t>
            </w:r>
          </w:p>
        </w:tc>
      </w:tr>
      <w:tr w:rsidR="00383AA0" w:rsidRPr="008C6558" w14:paraId="25AA1E11" w14:textId="77777777" w:rsidTr="00E65ABB">
        <w:trPr>
          <w:trHeight w:val="292"/>
        </w:trPr>
        <w:tc>
          <w:tcPr>
            <w:tcW w:w="6629" w:type="dxa"/>
            <w:shd w:val="clear" w:color="auto" w:fill="auto"/>
            <w:noWrap/>
            <w:tcMar>
              <w:top w:w="28" w:type="dxa"/>
              <w:left w:w="85" w:type="dxa"/>
              <w:bottom w:w="28" w:type="dxa"/>
              <w:right w:w="85" w:type="dxa"/>
            </w:tcMar>
            <w:vAlign w:val="center"/>
          </w:tcPr>
          <w:p w14:paraId="15F0C923" w14:textId="77777777" w:rsidR="00383AA0" w:rsidRPr="008C6558" w:rsidRDefault="00383AA0" w:rsidP="002F6E08">
            <w:pPr>
              <w:rPr>
                <w:b/>
                <w:iCs/>
                <w:color w:val="000000" w:themeColor="text1"/>
                <w:sz w:val="22"/>
              </w:rPr>
            </w:pPr>
            <w:r w:rsidRPr="008C6558">
              <w:rPr>
                <w:b/>
                <w:iCs/>
                <w:color w:val="000000" w:themeColor="text1"/>
                <w:sz w:val="22"/>
                <w:szCs w:val="22"/>
              </w:rPr>
              <w:lastRenderedPageBreak/>
              <w:t>Tổng số</w:t>
            </w:r>
          </w:p>
        </w:tc>
        <w:tc>
          <w:tcPr>
            <w:tcW w:w="923" w:type="dxa"/>
            <w:shd w:val="clear" w:color="auto" w:fill="auto"/>
            <w:noWrap/>
            <w:tcMar>
              <w:top w:w="28" w:type="dxa"/>
              <w:left w:w="85" w:type="dxa"/>
              <w:bottom w:w="28" w:type="dxa"/>
              <w:right w:w="85" w:type="dxa"/>
            </w:tcMar>
            <w:vAlign w:val="bottom"/>
          </w:tcPr>
          <w:p w14:paraId="5160FF82"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107</w:t>
            </w:r>
          </w:p>
        </w:tc>
        <w:tc>
          <w:tcPr>
            <w:tcW w:w="925" w:type="dxa"/>
            <w:shd w:val="clear" w:color="auto" w:fill="auto"/>
            <w:noWrap/>
            <w:tcMar>
              <w:top w:w="28" w:type="dxa"/>
              <w:left w:w="85" w:type="dxa"/>
              <w:bottom w:w="28" w:type="dxa"/>
              <w:right w:w="85" w:type="dxa"/>
            </w:tcMar>
            <w:vAlign w:val="bottom"/>
          </w:tcPr>
          <w:p w14:paraId="1136F61F" w14:textId="77777777" w:rsidR="00383AA0" w:rsidRPr="008C6558" w:rsidRDefault="00383AA0" w:rsidP="002F6E08">
            <w:pPr>
              <w:jc w:val="right"/>
              <w:rPr>
                <w:bCs/>
                <w:iCs/>
                <w:color w:val="000000" w:themeColor="text1"/>
                <w:sz w:val="22"/>
              </w:rPr>
            </w:pPr>
            <w:r w:rsidRPr="008C6558">
              <w:rPr>
                <w:bCs/>
                <w:iCs/>
                <w:color w:val="000000" w:themeColor="text1"/>
                <w:sz w:val="22"/>
                <w:szCs w:val="22"/>
              </w:rPr>
              <w:t>100</w:t>
            </w:r>
          </w:p>
        </w:tc>
        <w:tc>
          <w:tcPr>
            <w:tcW w:w="1197" w:type="dxa"/>
            <w:shd w:val="clear" w:color="auto" w:fill="auto"/>
            <w:noWrap/>
            <w:tcMar>
              <w:top w:w="28" w:type="dxa"/>
              <w:left w:w="85" w:type="dxa"/>
              <w:bottom w:w="28" w:type="dxa"/>
              <w:right w:w="85" w:type="dxa"/>
            </w:tcMar>
            <w:vAlign w:val="bottom"/>
          </w:tcPr>
          <w:p w14:paraId="048CB937" w14:textId="77777777" w:rsidR="00383AA0" w:rsidRPr="008C6558" w:rsidRDefault="00383AA0" w:rsidP="002F6E08">
            <w:pPr>
              <w:jc w:val="center"/>
              <w:rPr>
                <w:bCs/>
                <w:iCs/>
                <w:color w:val="000000" w:themeColor="text1"/>
                <w:sz w:val="22"/>
              </w:rPr>
            </w:pPr>
          </w:p>
        </w:tc>
      </w:tr>
    </w:tbl>
    <w:p w14:paraId="0A5036AA" w14:textId="77777777" w:rsidR="00383AA0" w:rsidRPr="008C6558" w:rsidRDefault="00383AA0" w:rsidP="002F6E08">
      <w:pPr>
        <w:rPr>
          <w:color w:val="000000" w:themeColor="text1"/>
          <w:sz w:val="22"/>
          <w:szCs w:val="22"/>
        </w:rPr>
      </w:pPr>
    </w:p>
    <w:p w14:paraId="424DCBFC"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5BE835CC" w14:textId="77777777" w:rsidTr="00E65ABB">
        <w:trPr>
          <w:trHeight w:val="396"/>
        </w:trPr>
        <w:tc>
          <w:tcPr>
            <w:tcW w:w="9674" w:type="dxa"/>
            <w:gridSpan w:val="4"/>
            <w:tcBorders>
              <w:top w:val="nil"/>
              <w:left w:val="nil"/>
              <w:bottom w:val="single" w:sz="4" w:space="0" w:color="auto"/>
              <w:right w:val="nil"/>
            </w:tcBorders>
            <w:shd w:val="clear" w:color="auto" w:fill="auto"/>
            <w:noWrap/>
            <w:tcMar>
              <w:top w:w="28" w:type="dxa"/>
              <w:left w:w="85" w:type="dxa"/>
              <w:bottom w:w="28" w:type="dxa"/>
              <w:right w:w="85" w:type="dxa"/>
            </w:tcMar>
            <w:vAlign w:val="bottom"/>
          </w:tcPr>
          <w:p w14:paraId="3D974D2D" w14:textId="77777777" w:rsidR="00383AA0" w:rsidRPr="008C6558" w:rsidRDefault="00383AA0" w:rsidP="002F6E08">
            <w:pPr>
              <w:jc w:val="center"/>
              <w:rPr>
                <w:b/>
                <w:bCs/>
                <w:color w:val="000000" w:themeColor="text1"/>
                <w:sz w:val="22"/>
              </w:rPr>
            </w:pPr>
            <w:r w:rsidRPr="008C6558">
              <w:rPr>
                <w:b/>
                <w:bCs/>
                <w:color w:val="000000" w:themeColor="text1"/>
                <w:sz w:val="22"/>
                <w:szCs w:val="22"/>
              </w:rPr>
              <w:t xml:space="preserve">Bảng 21. Các giải pháp chính hạn chế, giảm thiểu tác động tiêu cực </w:t>
            </w:r>
          </w:p>
          <w:p w14:paraId="70788DE3" w14:textId="77777777" w:rsidR="00383AA0" w:rsidRPr="008C6558" w:rsidRDefault="00383AA0" w:rsidP="002F6E08">
            <w:pPr>
              <w:jc w:val="center"/>
              <w:rPr>
                <w:rFonts w:eastAsia="Times New Roman"/>
                <w:color w:val="000000" w:themeColor="text1"/>
                <w:sz w:val="22"/>
              </w:rPr>
            </w:pPr>
            <w:r w:rsidRPr="008C6558">
              <w:rPr>
                <w:b/>
                <w:bCs/>
                <w:color w:val="000000" w:themeColor="text1"/>
                <w:sz w:val="22"/>
                <w:szCs w:val="22"/>
              </w:rPr>
              <w:t>không thể tránh được của các dự án</w:t>
            </w:r>
          </w:p>
        </w:tc>
      </w:tr>
      <w:tr w:rsidR="00383AA0" w:rsidRPr="008C6558" w14:paraId="0DBDB1CF" w14:textId="77777777" w:rsidTr="00E65ABB">
        <w:trPr>
          <w:trHeight w:val="292"/>
        </w:trPr>
        <w:tc>
          <w:tcPr>
            <w:tcW w:w="6629" w:type="dxa"/>
            <w:tcBorders>
              <w:top w:val="single" w:sz="4" w:space="0" w:color="auto"/>
            </w:tcBorders>
            <w:shd w:val="clear" w:color="auto" w:fill="auto"/>
            <w:noWrap/>
            <w:tcMar>
              <w:top w:w="28" w:type="dxa"/>
              <w:left w:w="85" w:type="dxa"/>
              <w:bottom w:w="28" w:type="dxa"/>
              <w:right w:w="85" w:type="dxa"/>
            </w:tcMar>
            <w:vAlign w:val="bottom"/>
          </w:tcPr>
          <w:p w14:paraId="7664C885"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w:t>
            </w:r>
            <w:r w:rsidRPr="008C6558">
              <w:rPr>
                <w:rFonts w:eastAsia="Times New Roman"/>
                <w:color w:val="000000" w:themeColor="text1"/>
                <w:sz w:val="22"/>
                <w:szCs w:val="22"/>
                <w:lang w:val="en-US"/>
              </w:rPr>
              <w:t>6</w:t>
            </w:r>
            <w:r w:rsidRPr="008C6558">
              <w:rPr>
                <w:rFonts w:eastAsia="Times New Roman"/>
                <w:color w:val="000000" w:themeColor="text1"/>
                <w:sz w:val="22"/>
                <w:szCs w:val="22"/>
              </w:rPr>
              <w:t>)</w:t>
            </w:r>
          </w:p>
        </w:tc>
        <w:tc>
          <w:tcPr>
            <w:tcW w:w="923" w:type="dxa"/>
            <w:tcBorders>
              <w:top w:val="single" w:sz="4" w:space="0" w:color="auto"/>
            </w:tcBorders>
            <w:shd w:val="clear" w:color="auto" w:fill="auto"/>
            <w:noWrap/>
            <w:tcMar>
              <w:top w:w="28" w:type="dxa"/>
              <w:left w:w="85" w:type="dxa"/>
              <w:bottom w:w="28" w:type="dxa"/>
              <w:right w:w="85" w:type="dxa"/>
            </w:tcMar>
            <w:vAlign w:val="bottom"/>
          </w:tcPr>
          <w:p w14:paraId="136D885C"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tcMar>
              <w:top w:w="28" w:type="dxa"/>
              <w:left w:w="85" w:type="dxa"/>
              <w:bottom w:w="28" w:type="dxa"/>
              <w:right w:w="85" w:type="dxa"/>
            </w:tcMar>
            <w:vAlign w:val="bottom"/>
          </w:tcPr>
          <w:p w14:paraId="6C14F694"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top w:w="28" w:type="dxa"/>
              <w:left w:w="85" w:type="dxa"/>
              <w:bottom w:w="28" w:type="dxa"/>
              <w:right w:w="85" w:type="dxa"/>
            </w:tcMar>
            <w:vAlign w:val="bottom"/>
          </w:tcPr>
          <w:p w14:paraId="7B447EB4"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3D2AB54F" w14:textId="77777777" w:rsidTr="00E65ABB">
        <w:trPr>
          <w:trHeight w:val="292"/>
        </w:trPr>
        <w:tc>
          <w:tcPr>
            <w:tcW w:w="6629" w:type="dxa"/>
            <w:shd w:val="clear" w:color="auto" w:fill="auto"/>
            <w:noWrap/>
            <w:tcMar>
              <w:top w:w="28" w:type="dxa"/>
              <w:left w:w="85" w:type="dxa"/>
              <w:bottom w:w="28" w:type="dxa"/>
              <w:right w:w="85" w:type="dxa"/>
            </w:tcMar>
            <w:vAlign w:val="center"/>
          </w:tcPr>
          <w:p w14:paraId="415B13C3"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a. Phân tích và đánh giá các tác động môi trường (ĐTM) khu vực: ô nhiễm nguồn nước; ô nhiễm không khí; suy giảm chất lượng đất; ô nhiễm chất thải rắn</w:t>
            </w:r>
          </w:p>
        </w:tc>
        <w:tc>
          <w:tcPr>
            <w:tcW w:w="923" w:type="dxa"/>
            <w:shd w:val="clear" w:color="auto" w:fill="auto"/>
            <w:noWrap/>
            <w:tcMar>
              <w:top w:w="28" w:type="dxa"/>
              <w:left w:w="85" w:type="dxa"/>
              <w:bottom w:w="28" w:type="dxa"/>
              <w:right w:w="85" w:type="dxa"/>
            </w:tcMar>
            <w:vAlign w:val="center"/>
          </w:tcPr>
          <w:p w14:paraId="5E11F734"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229</w:t>
            </w:r>
          </w:p>
        </w:tc>
        <w:tc>
          <w:tcPr>
            <w:tcW w:w="925" w:type="dxa"/>
            <w:shd w:val="clear" w:color="auto" w:fill="auto"/>
            <w:noWrap/>
            <w:tcMar>
              <w:top w:w="28" w:type="dxa"/>
              <w:left w:w="85" w:type="dxa"/>
              <w:bottom w:w="28" w:type="dxa"/>
              <w:right w:w="85" w:type="dxa"/>
            </w:tcMar>
            <w:vAlign w:val="center"/>
          </w:tcPr>
          <w:p w14:paraId="72457E2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45,2</w:t>
            </w:r>
          </w:p>
        </w:tc>
        <w:tc>
          <w:tcPr>
            <w:tcW w:w="1197" w:type="dxa"/>
            <w:shd w:val="clear" w:color="auto" w:fill="auto"/>
            <w:noWrap/>
            <w:tcMar>
              <w:top w:w="28" w:type="dxa"/>
              <w:left w:w="85" w:type="dxa"/>
              <w:bottom w:w="28" w:type="dxa"/>
              <w:right w:w="85" w:type="dxa"/>
            </w:tcMar>
            <w:vAlign w:val="center"/>
          </w:tcPr>
          <w:p w14:paraId="6F056619"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1</w:t>
            </w:r>
          </w:p>
        </w:tc>
      </w:tr>
      <w:tr w:rsidR="00383AA0" w:rsidRPr="008C6558" w14:paraId="0428D2E6" w14:textId="77777777" w:rsidTr="00E65ABB">
        <w:trPr>
          <w:trHeight w:val="292"/>
        </w:trPr>
        <w:tc>
          <w:tcPr>
            <w:tcW w:w="6629" w:type="dxa"/>
            <w:shd w:val="clear" w:color="auto" w:fill="auto"/>
            <w:noWrap/>
            <w:tcMar>
              <w:top w:w="28" w:type="dxa"/>
              <w:left w:w="85" w:type="dxa"/>
              <w:bottom w:w="28" w:type="dxa"/>
              <w:right w:w="85" w:type="dxa"/>
            </w:tcMar>
            <w:vAlign w:val="center"/>
          </w:tcPr>
          <w:p w14:paraId="2A7A64A7"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b. Phân tích và đánh giá các tác động môi trường tích lũy</w:t>
            </w:r>
          </w:p>
        </w:tc>
        <w:tc>
          <w:tcPr>
            <w:tcW w:w="923" w:type="dxa"/>
            <w:shd w:val="clear" w:color="auto" w:fill="auto"/>
            <w:noWrap/>
            <w:tcMar>
              <w:top w:w="28" w:type="dxa"/>
              <w:left w:w="85" w:type="dxa"/>
              <w:bottom w:w="28" w:type="dxa"/>
              <w:right w:w="85" w:type="dxa"/>
            </w:tcMar>
            <w:vAlign w:val="center"/>
          </w:tcPr>
          <w:p w14:paraId="3474230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82</w:t>
            </w:r>
          </w:p>
        </w:tc>
        <w:tc>
          <w:tcPr>
            <w:tcW w:w="925" w:type="dxa"/>
            <w:shd w:val="clear" w:color="auto" w:fill="auto"/>
            <w:noWrap/>
            <w:tcMar>
              <w:top w:w="28" w:type="dxa"/>
              <w:left w:w="85" w:type="dxa"/>
              <w:bottom w:w="28" w:type="dxa"/>
              <w:right w:w="85" w:type="dxa"/>
            </w:tcMar>
            <w:vAlign w:val="center"/>
          </w:tcPr>
          <w:p w14:paraId="66716F08"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16,1</w:t>
            </w:r>
          </w:p>
        </w:tc>
        <w:tc>
          <w:tcPr>
            <w:tcW w:w="1197" w:type="dxa"/>
            <w:shd w:val="clear" w:color="auto" w:fill="auto"/>
            <w:noWrap/>
            <w:tcMar>
              <w:top w:w="28" w:type="dxa"/>
              <w:left w:w="85" w:type="dxa"/>
              <w:bottom w:w="28" w:type="dxa"/>
              <w:right w:w="85" w:type="dxa"/>
            </w:tcMar>
            <w:vAlign w:val="center"/>
          </w:tcPr>
          <w:p w14:paraId="28BD606C"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3</w:t>
            </w:r>
          </w:p>
        </w:tc>
      </w:tr>
      <w:tr w:rsidR="00383AA0" w:rsidRPr="008C6558" w14:paraId="4A12534A" w14:textId="77777777" w:rsidTr="00E65ABB">
        <w:trPr>
          <w:trHeight w:val="292"/>
        </w:trPr>
        <w:tc>
          <w:tcPr>
            <w:tcW w:w="6629" w:type="dxa"/>
            <w:shd w:val="clear" w:color="auto" w:fill="auto"/>
            <w:noWrap/>
            <w:tcMar>
              <w:top w:w="28" w:type="dxa"/>
              <w:left w:w="85" w:type="dxa"/>
              <w:bottom w:w="28" w:type="dxa"/>
              <w:right w:w="85" w:type="dxa"/>
            </w:tcMar>
            <w:vAlign w:val="center"/>
          </w:tcPr>
          <w:p w14:paraId="2D2F75DB"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c. Các biện pháp giảm thiểu: Áp dụng các chế tải; xã hội hóa bảo vệ môi trường; quy hoạch khu vực xử lý, tái chế chất thải tập trung; bãi rác tập trung theo đúng quy chuẩn</w:t>
            </w:r>
          </w:p>
        </w:tc>
        <w:tc>
          <w:tcPr>
            <w:tcW w:w="923" w:type="dxa"/>
            <w:shd w:val="clear" w:color="auto" w:fill="auto"/>
            <w:noWrap/>
            <w:tcMar>
              <w:top w:w="28" w:type="dxa"/>
              <w:left w:w="85" w:type="dxa"/>
              <w:bottom w:w="28" w:type="dxa"/>
              <w:right w:w="85" w:type="dxa"/>
            </w:tcMar>
            <w:vAlign w:val="center"/>
          </w:tcPr>
          <w:p w14:paraId="10C92429"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196</w:t>
            </w:r>
          </w:p>
        </w:tc>
        <w:tc>
          <w:tcPr>
            <w:tcW w:w="925" w:type="dxa"/>
            <w:shd w:val="clear" w:color="auto" w:fill="auto"/>
            <w:noWrap/>
            <w:tcMar>
              <w:top w:w="28" w:type="dxa"/>
              <w:left w:w="85" w:type="dxa"/>
              <w:bottom w:w="28" w:type="dxa"/>
              <w:right w:w="85" w:type="dxa"/>
            </w:tcMar>
            <w:vAlign w:val="center"/>
          </w:tcPr>
          <w:p w14:paraId="0F7CE4F5"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38,7</w:t>
            </w:r>
          </w:p>
        </w:tc>
        <w:tc>
          <w:tcPr>
            <w:tcW w:w="1197" w:type="dxa"/>
            <w:shd w:val="clear" w:color="auto" w:fill="auto"/>
            <w:noWrap/>
            <w:tcMar>
              <w:top w:w="28" w:type="dxa"/>
              <w:left w:w="85" w:type="dxa"/>
              <w:bottom w:w="28" w:type="dxa"/>
              <w:right w:w="85" w:type="dxa"/>
            </w:tcMar>
            <w:vAlign w:val="center"/>
          </w:tcPr>
          <w:p w14:paraId="456836FD"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2</w:t>
            </w:r>
          </w:p>
        </w:tc>
      </w:tr>
      <w:tr w:rsidR="00383AA0" w:rsidRPr="008C6558" w14:paraId="0B9102D1" w14:textId="77777777" w:rsidTr="00E65ABB">
        <w:trPr>
          <w:trHeight w:val="292"/>
        </w:trPr>
        <w:tc>
          <w:tcPr>
            <w:tcW w:w="6629" w:type="dxa"/>
            <w:shd w:val="clear" w:color="auto" w:fill="auto"/>
            <w:noWrap/>
            <w:tcMar>
              <w:top w:w="28" w:type="dxa"/>
              <w:left w:w="85" w:type="dxa"/>
              <w:bottom w:w="28" w:type="dxa"/>
              <w:right w:w="85" w:type="dxa"/>
            </w:tcMar>
            <w:vAlign w:val="center"/>
          </w:tcPr>
          <w:p w14:paraId="3C120D62"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Tổng số</w:t>
            </w:r>
          </w:p>
        </w:tc>
        <w:tc>
          <w:tcPr>
            <w:tcW w:w="923" w:type="dxa"/>
            <w:shd w:val="clear" w:color="auto" w:fill="auto"/>
            <w:noWrap/>
            <w:tcMar>
              <w:top w:w="28" w:type="dxa"/>
              <w:left w:w="85" w:type="dxa"/>
              <w:bottom w:w="28" w:type="dxa"/>
              <w:right w:w="85" w:type="dxa"/>
            </w:tcMar>
            <w:vAlign w:val="center"/>
          </w:tcPr>
          <w:p w14:paraId="1B9837BA"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507</w:t>
            </w:r>
          </w:p>
        </w:tc>
        <w:tc>
          <w:tcPr>
            <w:tcW w:w="925" w:type="dxa"/>
            <w:shd w:val="clear" w:color="auto" w:fill="auto"/>
            <w:noWrap/>
            <w:tcMar>
              <w:top w:w="28" w:type="dxa"/>
              <w:left w:w="85" w:type="dxa"/>
              <w:bottom w:w="28" w:type="dxa"/>
              <w:right w:w="85" w:type="dxa"/>
            </w:tcMar>
            <w:vAlign w:val="center"/>
          </w:tcPr>
          <w:p w14:paraId="399EAD38"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c>
          <w:tcPr>
            <w:tcW w:w="1197" w:type="dxa"/>
            <w:shd w:val="clear" w:color="auto" w:fill="auto"/>
            <w:noWrap/>
            <w:tcMar>
              <w:top w:w="28" w:type="dxa"/>
              <w:left w:w="85" w:type="dxa"/>
              <w:bottom w:w="28" w:type="dxa"/>
              <w:right w:w="85" w:type="dxa"/>
            </w:tcMar>
            <w:vAlign w:val="center"/>
          </w:tcPr>
          <w:p w14:paraId="1767FE3C"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 </w:t>
            </w:r>
          </w:p>
        </w:tc>
      </w:tr>
    </w:tbl>
    <w:p w14:paraId="5525B62F" w14:textId="77777777" w:rsidR="00383AA0" w:rsidRPr="008C6558" w:rsidRDefault="00383AA0" w:rsidP="002F6E08">
      <w:pPr>
        <w:rPr>
          <w:color w:val="000000" w:themeColor="text1"/>
          <w:sz w:val="22"/>
          <w:szCs w:val="22"/>
        </w:rPr>
      </w:pPr>
    </w:p>
    <w:p w14:paraId="22CB1400" w14:textId="77777777" w:rsidR="00383AA0" w:rsidRPr="008C6558" w:rsidRDefault="00383AA0" w:rsidP="002F6E08">
      <w:pPr>
        <w:rPr>
          <w:color w:val="000000" w:themeColor="text1"/>
          <w:sz w:val="22"/>
          <w:szCs w:val="22"/>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23"/>
        <w:gridCol w:w="925"/>
        <w:gridCol w:w="1197"/>
      </w:tblGrid>
      <w:tr w:rsidR="00383AA0" w:rsidRPr="008C6558" w14:paraId="6D408866" w14:textId="77777777" w:rsidTr="00E65ABB">
        <w:trPr>
          <w:trHeight w:val="396"/>
        </w:trPr>
        <w:tc>
          <w:tcPr>
            <w:tcW w:w="9674" w:type="dxa"/>
            <w:gridSpan w:val="4"/>
            <w:tcBorders>
              <w:top w:val="nil"/>
              <w:left w:val="nil"/>
              <w:bottom w:val="single" w:sz="4" w:space="0" w:color="auto"/>
              <w:right w:val="nil"/>
            </w:tcBorders>
            <w:shd w:val="clear" w:color="auto" w:fill="auto"/>
            <w:noWrap/>
            <w:tcMar>
              <w:top w:w="28" w:type="dxa"/>
              <w:left w:w="85" w:type="dxa"/>
              <w:bottom w:w="28" w:type="dxa"/>
              <w:right w:w="85" w:type="dxa"/>
            </w:tcMar>
            <w:vAlign w:val="bottom"/>
          </w:tcPr>
          <w:p w14:paraId="63CAFF31" w14:textId="77777777" w:rsidR="00383AA0" w:rsidRPr="008C6558" w:rsidRDefault="00383AA0" w:rsidP="002F6E08">
            <w:pPr>
              <w:jc w:val="center"/>
              <w:rPr>
                <w:b/>
                <w:bCs/>
                <w:color w:val="000000" w:themeColor="text1"/>
                <w:sz w:val="22"/>
              </w:rPr>
            </w:pPr>
            <w:r w:rsidRPr="008C6558">
              <w:rPr>
                <w:b/>
                <w:bCs/>
                <w:color w:val="000000" w:themeColor="text1"/>
                <w:sz w:val="22"/>
                <w:szCs w:val="22"/>
              </w:rPr>
              <w:t xml:space="preserve">Bảng 22. Các biện pháp hạn chế, giảm thiểu tác động tiêu cực </w:t>
            </w:r>
          </w:p>
          <w:p w14:paraId="7DACE7AB" w14:textId="77777777" w:rsidR="00383AA0" w:rsidRPr="008C6558" w:rsidRDefault="00383AA0" w:rsidP="002F6E08">
            <w:pPr>
              <w:jc w:val="center"/>
              <w:rPr>
                <w:b/>
                <w:bCs/>
                <w:color w:val="000000" w:themeColor="text1"/>
                <w:sz w:val="22"/>
              </w:rPr>
            </w:pPr>
            <w:r w:rsidRPr="008C6558">
              <w:rPr>
                <w:b/>
                <w:bCs/>
                <w:color w:val="000000" w:themeColor="text1"/>
                <w:sz w:val="22"/>
                <w:szCs w:val="22"/>
              </w:rPr>
              <w:t xml:space="preserve">đến môi trường, quy hoạch tỉnh </w:t>
            </w:r>
          </w:p>
        </w:tc>
      </w:tr>
      <w:tr w:rsidR="00383AA0" w:rsidRPr="008C6558" w14:paraId="299003B3" w14:textId="77777777" w:rsidTr="00E65ABB">
        <w:trPr>
          <w:trHeight w:val="292"/>
        </w:trPr>
        <w:tc>
          <w:tcPr>
            <w:tcW w:w="6629" w:type="dxa"/>
            <w:tcBorders>
              <w:top w:val="single" w:sz="4" w:space="0" w:color="auto"/>
            </w:tcBorders>
            <w:shd w:val="clear" w:color="auto" w:fill="auto"/>
            <w:noWrap/>
            <w:tcMar>
              <w:top w:w="28" w:type="dxa"/>
              <w:left w:w="85" w:type="dxa"/>
              <w:bottom w:w="28" w:type="dxa"/>
              <w:right w:w="85" w:type="dxa"/>
            </w:tcMar>
            <w:vAlign w:val="bottom"/>
          </w:tcPr>
          <w:p w14:paraId="5FBDA5DE"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w:t>
            </w:r>
            <w:r w:rsidRPr="008C6558">
              <w:rPr>
                <w:rFonts w:eastAsia="Times New Roman"/>
                <w:color w:val="000000" w:themeColor="text1"/>
                <w:sz w:val="22"/>
                <w:szCs w:val="22"/>
                <w:lang w:val="en-US"/>
              </w:rPr>
              <w:t>7</w:t>
            </w:r>
            <w:r w:rsidRPr="008C6558">
              <w:rPr>
                <w:rFonts w:eastAsia="Times New Roman"/>
                <w:color w:val="000000" w:themeColor="text1"/>
                <w:sz w:val="22"/>
                <w:szCs w:val="22"/>
              </w:rPr>
              <w:t>)</w:t>
            </w:r>
          </w:p>
        </w:tc>
        <w:tc>
          <w:tcPr>
            <w:tcW w:w="923" w:type="dxa"/>
            <w:tcBorders>
              <w:top w:val="single" w:sz="4" w:space="0" w:color="auto"/>
            </w:tcBorders>
            <w:shd w:val="clear" w:color="auto" w:fill="auto"/>
            <w:noWrap/>
            <w:tcMar>
              <w:top w:w="28" w:type="dxa"/>
              <w:left w:w="85" w:type="dxa"/>
              <w:bottom w:w="28" w:type="dxa"/>
              <w:right w:w="85" w:type="dxa"/>
            </w:tcMar>
            <w:vAlign w:val="bottom"/>
          </w:tcPr>
          <w:p w14:paraId="09911662"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Ý kiến</w:t>
            </w:r>
          </w:p>
        </w:tc>
        <w:tc>
          <w:tcPr>
            <w:tcW w:w="925" w:type="dxa"/>
            <w:tcBorders>
              <w:top w:val="single" w:sz="4" w:space="0" w:color="auto"/>
            </w:tcBorders>
            <w:shd w:val="clear" w:color="auto" w:fill="auto"/>
            <w:noWrap/>
            <w:tcMar>
              <w:top w:w="28" w:type="dxa"/>
              <w:left w:w="85" w:type="dxa"/>
              <w:bottom w:w="28" w:type="dxa"/>
              <w:right w:w="85" w:type="dxa"/>
            </w:tcMar>
            <w:vAlign w:val="bottom"/>
          </w:tcPr>
          <w:p w14:paraId="1E147430"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w:t>
            </w:r>
          </w:p>
        </w:tc>
        <w:tc>
          <w:tcPr>
            <w:tcW w:w="1197" w:type="dxa"/>
            <w:tcBorders>
              <w:top w:val="single" w:sz="4" w:space="0" w:color="auto"/>
            </w:tcBorders>
            <w:shd w:val="clear" w:color="auto" w:fill="auto"/>
            <w:noWrap/>
            <w:tcMar>
              <w:top w:w="28" w:type="dxa"/>
              <w:left w:w="85" w:type="dxa"/>
              <w:bottom w:w="28" w:type="dxa"/>
              <w:right w:w="85" w:type="dxa"/>
            </w:tcMar>
            <w:vAlign w:val="bottom"/>
          </w:tcPr>
          <w:p w14:paraId="11BA0CF6"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Xếp hạng</w:t>
            </w:r>
          </w:p>
        </w:tc>
      </w:tr>
      <w:tr w:rsidR="00383AA0" w:rsidRPr="008C6558" w14:paraId="1E2E8F71" w14:textId="77777777" w:rsidTr="00E65ABB">
        <w:trPr>
          <w:trHeight w:val="292"/>
        </w:trPr>
        <w:tc>
          <w:tcPr>
            <w:tcW w:w="6629" w:type="dxa"/>
            <w:shd w:val="clear" w:color="auto" w:fill="auto"/>
            <w:noWrap/>
            <w:tcMar>
              <w:top w:w="28" w:type="dxa"/>
              <w:left w:w="85" w:type="dxa"/>
              <w:bottom w:w="28" w:type="dxa"/>
              <w:right w:w="85" w:type="dxa"/>
            </w:tcMar>
            <w:vAlign w:val="bottom"/>
          </w:tcPr>
          <w:p w14:paraId="14EAA4B3"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a. Đề xuất cơ chế kiểm soát quá trình đô thị hóa ngay từ đầu, nhất là kiểm soát các công trình công cộng bảo vệ môi trường.</w:t>
            </w:r>
          </w:p>
        </w:tc>
        <w:tc>
          <w:tcPr>
            <w:tcW w:w="923" w:type="dxa"/>
            <w:shd w:val="clear" w:color="auto" w:fill="auto"/>
            <w:noWrap/>
            <w:tcMar>
              <w:top w:w="28" w:type="dxa"/>
              <w:left w:w="85" w:type="dxa"/>
              <w:bottom w:w="28" w:type="dxa"/>
              <w:right w:w="85" w:type="dxa"/>
            </w:tcMar>
            <w:vAlign w:val="center"/>
          </w:tcPr>
          <w:p w14:paraId="08BD232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182</w:t>
            </w:r>
          </w:p>
        </w:tc>
        <w:tc>
          <w:tcPr>
            <w:tcW w:w="925" w:type="dxa"/>
            <w:shd w:val="clear" w:color="auto" w:fill="auto"/>
            <w:noWrap/>
            <w:tcMar>
              <w:top w:w="28" w:type="dxa"/>
              <w:left w:w="85" w:type="dxa"/>
              <w:bottom w:w="28" w:type="dxa"/>
              <w:right w:w="85" w:type="dxa"/>
            </w:tcMar>
            <w:vAlign w:val="center"/>
          </w:tcPr>
          <w:p w14:paraId="5AF929A9"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33,7</w:t>
            </w:r>
          </w:p>
        </w:tc>
        <w:tc>
          <w:tcPr>
            <w:tcW w:w="1197" w:type="dxa"/>
            <w:shd w:val="clear" w:color="auto" w:fill="auto"/>
            <w:noWrap/>
            <w:tcMar>
              <w:top w:w="28" w:type="dxa"/>
              <w:left w:w="85" w:type="dxa"/>
              <w:bottom w:w="28" w:type="dxa"/>
              <w:right w:w="85" w:type="dxa"/>
            </w:tcMar>
            <w:vAlign w:val="center"/>
          </w:tcPr>
          <w:p w14:paraId="23C02A96"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2</w:t>
            </w:r>
          </w:p>
        </w:tc>
      </w:tr>
      <w:tr w:rsidR="00383AA0" w:rsidRPr="008C6558" w14:paraId="312FEC32" w14:textId="77777777" w:rsidTr="00E65ABB">
        <w:trPr>
          <w:trHeight w:val="292"/>
        </w:trPr>
        <w:tc>
          <w:tcPr>
            <w:tcW w:w="6629" w:type="dxa"/>
            <w:shd w:val="clear" w:color="auto" w:fill="auto"/>
            <w:noWrap/>
            <w:tcMar>
              <w:top w:w="28" w:type="dxa"/>
              <w:left w:w="85" w:type="dxa"/>
              <w:bottom w:w="28" w:type="dxa"/>
              <w:right w:w="85" w:type="dxa"/>
            </w:tcMar>
            <w:vAlign w:val="bottom"/>
          </w:tcPr>
          <w:p w14:paraId="7B419872"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 xml:space="preserve"> b. Mục tiêu phát triển lâu dài là phát triển dịch vụ chất lượng cao, công nghiệp có giá trị gia tăng lớn, sử dụng công nghệ cao, nông nghiệp công nghệ cao.</w:t>
            </w:r>
          </w:p>
        </w:tc>
        <w:tc>
          <w:tcPr>
            <w:tcW w:w="923" w:type="dxa"/>
            <w:shd w:val="clear" w:color="auto" w:fill="auto"/>
            <w:noWrap/>
            <w:tcMar>
              <w:top w:w="28" w:type="dxa"/>
              <w:left w:w="85" w:type="dxa"/>
              <w:bottom w:w="28" w:type="dxa"/>
              <w:right w:w="85" w:type="dxa"/>
            </w:tcMar>
            <w:vAlign w:val="center"/>
          </w:tcPr>
          <w:p w14:paraId="1E8248AC"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220</w:t>
            </w:r>
          </w:p>
        </w:tc>
        <w:tc>
          <w:tcPr>
            <w:tcW w:w="925" w:type="dxa"/>
            <w:shd w:val="clear" w:color="auto" w:fill="auto"/>
            <w:noWrap/>
            <w:tcMar>
              <w:top w:w="28" w:type="dxa"/>
              <w:left w:w="85" w:type="dxa"/>
              <w:bottom w:w="28" w:type="dxa"/>
              <w:right w:w="85" w:type="dxa"/>
            </w:tcMar>
            <w:vAlign w:val="center"/>
          </w:tcPr>
          <w:p w14:paraId="072AC0AF"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40,6</w:t>
            </w:r>
          </w:p>
        </w:tc>
        <w:tc>
          <w:tcPr>
            <w:tcW w:w="1197" w:type="dxa"/>
            <w:shd w:val="clear" w:color="auto" w:fill="auto"/>
            <w:noWrap/>
            <w:tcMar>
              <w:top w:w="28" w:type="dxa"/>
              <w:left w:w="85" w:type="dxa"/>
              <w:bottom w:w="28" w:type="dxa"/>
              <w:right w:w="85" w:type="dxa"/>
            </w:tcMar>
            <w:vAlign w:val="center"/>
          </w:tcPr>
          <w:p w14:paraId="0E2EB705"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1</w:t>
            </w:r>
          </w:p>
        </w:tc>
      </w:tr>
      <w:tr w:rsidR="00383AA0" w:rsidRPr="008C6558" w14:paraId="3085530F" w14:textId="77777777" w:rsidTr="00E65ABB">
        <w:trPr>
          <w:trHeight w:val="292"/>
        </w:trPr>
        <w:tc>
          <w:tcPr>
            <w:tcW w:w="6629" w:type="dxa"/>
            <w:shd w:val="clear" w:color="auto" w:fill="auto"/>
            <w:noWrap/>
            <w:tcMar>
              <w:top w:w="28" w:type="dxa"/>
              <w:left w:w="85" w:type="dxa"/>
              <w:bottom w:w="28" w:type="dxa"/>
              <w:right w:w="85" w:type="dxa"/>
            </w:tcMar>
            <w:vAlign w:val="bottom"/>
          </w:tcPr>
          <w:p w14:paraId="1685088B"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c. Thời kỳ 2021-2030 cần phát triển một số ngành công nghiệp sử dụng nhiều lao động. Đồng thời chú trọng giáo dục đào tạo nhằm phát triển nguồn nhân lực chất lượng cao.</w:t>
            </w:r>
          </w:p>
        </w:tc>
        <w:tc>
          <w:tcPr>
            <w:tcW w:w="923" w:type="dxa"/>
            <w:shd w:val="clear" w:color="auto" w:fill="auto"/>
            <w:noWrap/>
            <w:tcMar>
              <w:top w:w="28" w:type="dxa"/>
              <w:left w:w="85" w:type="dxa"/>
              <w:bottom w:w="28" w:type="dxa"/>
              <w:right w:w="85" w:type="dxa"/>
            </w:tcMar>
            <w:vAlign w:val="center"/>
          </w:tcPr>
          <w:p w14:paraId="08A56FD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59</w:t>
            </w:r>
          </w:p>
        </w:tc>
        <w:tc>
          <w:tcPr>
            <w:tcW w:w="925" w:type="dxa"/>
            <w:shd w:val="clear" w:color="auto" w:fill="auto"/>
            <w:noWrap/>
            <w:tcMar>
              <w:top w:w="28" w:type="dxa"/>
              <w:left w:w="85" w:type="dxa"/>
              <w:bottom w:w="28" w:type="dxa"/>
              <w:right w:w="85" w:type="dxa"/>
            </w:tcMar>
            <w:vAlign w:val="center"/>
          </w:tcPr>
          <w:p w14:paraId="4DBFB56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10,9</w:t>
            </w:r>
          </w:p>
        </w:tc>
        <w:tc>
          <w:tcPr>
            <w:tcW w:w="1197" w:type="dxa"/>
            <w:shd w:val="clear" w:color="auto" w:fill="auto"/>
            <w:noWrap/>
            <w:tcMar>
              <w:top w:w="28" w:type="dxa"/>
              <w:left w:w="85" w:type="dxa"/>
              <w:bottom w:w="28" w:type="dxa"/>
              <w:right w:w="85" w:type="dxa"/>
            </w:tcMar>
            <w:vAlign w:val="center"/>
          </w:tcPr>
          <w:p w14:paraId="4E9E7899"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4</w:t>
            </w:r>
          </w:p>
        </w:tc>
      </w:tr>
      <w:tr w:rsidR="00383AA0" w:rsidRPr="008C6558" w14:paraId="58677C6D" w14:textId="77777777" w:rsidTr="00E65ABB">
        <w:trPr>
          <w:trHeight w:val="292"/>
        </w:trPr>
        <w:tc>
          <w:tcPr>
            <w:tcW w:w="6629" w:type="dxa"/>
            <w:shd w:val="clear" w:color="auto" w:fill="auto"/>
            <w:noWrap/>
            <w:tcMar>
              <w:top w:w="28" w:type="dxa"/>
              <w:left w:w="85" w:type="dxa"/>
              <w:bottom w:w="28" w:type="dxa"/>
              <w:right w:w="85" w:type="dxa"/>
            </w:tcMar>
            <w:vAlign w:val="bottom"/>
          </w:tcPr>
          <w:p w14:paraId="05D03940"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d Cần phân tích, tính toán sức tải giới hạn cho các loại tài nguyên khu du lịch, và tài nguyên khan hiếm khác.</w:t>
            </w:r>
          </w:p>
        </w:tc>
        <w:tc>
          <w:tcPr>
            <w:tcW w:w="923" w:type="dxa"/>
            <w:shd w:val="clear" w:color="auto" w:fill="auto"/>
            <w:noWrap/>
            <w:tcMar>
              <w:top w:w="28" w:type="dxa"/>
              <w:left w:w="85" w:type="dxa"/>
              <w:bottom w:w="28" w:type="dxa"/>
              <w:right w:w="85" w:type="dxa"/>
            </w:tcMar>
            <w:vAlign w:val="center"/>
          </w:tcPr>
          <w:p w14:paraId="2030F4B7"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80</w:t>
            </w:r>
          </w:p>
        </w:tc>
        <w:tc>
          <w:tcPr>
            <w:tcW w:w="925" w:type="dxa"/>
            <w:shd w:val="clear" w:color="auto" w:fill="auto"/>
            <w:noWrap/>
            <w:tcMar>
              <w:top w:w="28" w:type="dxa"/>
              <w:left w:w="85" w:type="dxa"/>
              <w:bottom w:w="28" w:type="dxa"/>
              <w:right w:w="85" w:type="dxa"/>
            </w:tcMar>
            <w:vAlign w:val="center"/>
          </w:tcPr>
          <w:p w14:paraId="1128C742"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14,9</w:t>
            </w:r>
          </w:p>
        </w:tc>
        <w:tc>
          <w:tcPr>
            <w:tcW w:w="1197" w:type="dxa"/>
            <w:shd w:val="clear" w:color="auto" w:fill="auto"/>
            <w:noWrap/>
            <w:tcMar>
              <w:top w:w="28" w:type="dxa"/>
              <w:left w:w="85" w:type="dxa"/>
              <w:bottom w:w="28" w:type="dxa"/>
              <w:right w:w="85" w:type="dxa"/>
            </w:tcMar>
            <w:vAlign w:val="center"/>
          </w:tcPr>
          <w:p w14:paraId="6470D9FC"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3</w:t>
            </w:r>
          </w:p>
        </w:tc>
      </w:tr>
      <w:tr w:rsidR="00383AA0" w:rsidRPr="008C6558" w14:paraId="74F2941E" w14:textId="77777777" w:rsidTr="00E65ABB">
        <w:trPr>
          <w:trHeight w:val="292"/>
        </w:trPr>
        <w:tc>
          <w:tcPr>
            <w:tcW w:w="6629" w:type="dxa"/>
            <w:shd w:val="clear" w:color="auto" w:fill="auto"/>
            <w:noWrap/>
            <w:tcMar>
              <w:top w:w="28" w:type="dxa"/>
              <w:left w:w="85" w:type="dxa"/>
              <w:bottom w:w="28" w:type="dxa"/>
              <w:right w:w="85" w:type="dxa"/>
            </w:tcMar>
            <w:vAlign w:val="center"/>
          </w:tcPr>
          <w:p w14:paraId="151D404F" w14:textId="77777777" w:rsidR="00383AA0" w:rsidRPr="008C6558" w:rsidRDefault="00383AA0" w:rsidP="002F6E08">
            <w:pPr>
              <w:rPr>
                <w:rFonts w:eastAsia="Times New Roman"/>
                <w:b/>
                <w:bCs/>
                <w:color w:val="000000" w:themeColor="text1"/>
                <w:sz w:val="22"/>
              </w:rPr>
            </w:pPr>
            <w:r w:rsidRPr="008C6558">
              <w:rPr>
                <w:rFonts w:eastAsia="Times New Roman"/>
                <w:b/>
                <w:bCs/>
                <w:color w:val="000000" w:themeColor="text1"/>
                <w:sz w:val="22"/>
                <w:szCs w:val="22"/>
              </w:rPr>
              <w:t>Tổng số</w:t>
            </w:r>
          </w:p>
        </w:tc>
        <w:tc>
          <w:tcPr>
            <w:tcW w:w="923" w:type="dxa"/>
            <w:shd w:val="clear" w:color="auto" w:fill="auto"/>
            <w:noWrap/>
            <w:tcMar>
              <w:top w:w="28" w:type="dxa"/>
              <w:left w:w="85" w:type="dxa"/>
              <w:bottom w:w="28" w:type="dxa"/>
              <w:right w:w="85" w:type="dxa"/>
            </w:tcMar>
            <w:vAlign w:val="center"/>
          </w:tcPr>
          <w:p w14:paraId="1E38E0F5"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182</w:t>
            </w:r>
          </w:p>
        </w:tc>
        <w:tc>
          <w:tcPr>
            <w:tcW w:w="925" w:type="dxa"/>
            <w:shd w:val="clear" w:color="auto" w:fill="auto"/>
            <w:noWrap/>
            <w:tcMar>
              <w:top w:w="28" w:type="dxa"/>
              <w:left w:w="85" w:type="dxa"/>
              <w:bottom w:w="28" w:type="dxa"/>
              <w:right w:w="85" w:type="dxa"/>
            </w:tcMar>
            <w:vAlign w:val="center"/>
          </w:tcPr>
          <w:p w14:paraId="071ACAB5"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33,7</w:t>
            </w:r>
          </w:p>
        </w:tc>
        <w:tc>
          <w:tcPr>
            <w:tcW w:w="1197" w:type="dxa"/>
            <w:shd w:val="clear" w:color="auto" w:fill="auto"/>
            <w:noWrap/>
            <w:tcMar>
              <w:top w:w="28" w:type="dxa"/>
              <w:left w:w="85" w:type="dxa"/>
              <w:bottom w:w="28" w:type="dxa"/>
              <w:right w:w="85" w:type="dxa"/>
            </w:tcMar>
            <w:vAlign w:val="center"/>
          </w:tcPr>
          <w:p w14:paraId="29DF41F8" w14:textId="77777777" w:rsidR="00383AA0" w:rsidRPr="008C6558" w:rsidRDefault="00383AA0" w:rsidP="002F6E08">
            <w:pPr>
              <w:jc w:val="center"/>
              <w:rPr>
                <w:rFonts w:eastAsia="Times New Roman"/>
                <w:color w:val="000000" w:themeColor="text1"/>
                <w:sz w:val="22"/>
              </w:rPr>
            </w:pPr>
            <w:r w:rsidRPr="008C6558">
              <w:rPr>
                <w:rFonts w:eastAsia="Times New Roman"/>
                <w:color w:val="000000" w:themeColor="text1"/>
                <w:sz w:val="22"/>
                <w:szCs w:val="22"/>
              </w:rPr>
              <w:t>2</w:t>
            </w:r>
          </w:p>
        </w:tc>
      </w:tr>
    </w:tbl>
    <w:p w14:paraId="1929389D" w14:textId="77777777" w:rsidR="00383AA0" w:rsidRPr="008C6558" w:rsidRDefault="00383AA0" w:rsidP="002F6E08">
      <w:pPr>
        <w:rPr>
          <w:color w:val="000000" w:themeColor="text1"/>
          <w:sz w:val="22"/>
          <w:szCs w:val="22"/>
        </w:rPr>
      </w:pPr>
    </w:p>
    <w:p w14:paraId="5D6DA04C" w14:textId="77777777" w:rsidR="00383AA0" w:rsidRPr="008C6558" w:rsidRDefault="00383AA0" w:rsidP="002F6E08">
      <w:pPr>
        <w:rPr>
          <w:color w:val="000000" w:themeColor="text1"/>
          <w:sz w:val="22"/>
          <w:szCs w:val="22"/>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6"/>
        <w:gridCol w:w="704"/>
        <w:gridCol w:w="708"/>
        <w:gridCol w:w="849"/>
        <w:gridCol w:w="705"/>
        <w:gridCol w:w="707"/>
        <w:gridCol w:w="705"/>
        <w:gridCol w:w="705"/>
        <w:gridCol w:w="703"/>
      </w:tblGrid>
      <w:tr w:rsidR="00383AA0" w:rsidRPr="008C6558" w14:paraId="3760689D" w14:textId="77777777" w:rsidTr="00E65ABB">
        <w:trPr>
          <w:trHeight w:val="315"/>
        </w:trPr>
        <w:tc>
          <w:tcPr>
            <w:tcW w:w="5000" w:type="pct"/>
            <w:gridSpan w:val="9"/>
            <w:shd w:val="clear" w:color="auto" w:fill="auto"/>
            <w:noWrap/>
            <w:tcMar>
              <w:top w:w="28" w:type="dxa"/>
              <w:left w:w="57" w:type="dxa"/>
              <w:bottom w:w="28" w:type="dxa"/>
              <w:right w:w="57" w:type="dxa"/>
            </w:tcMar>
            <w:vAlign w:val="bottom"/>
            <w:hideMark/>
          </w:tcPr>
          <w:p w14:paraId="51AB6577" w14:textId="77777777" w:rsidR="00383AA0" w:rsidRPr="008C6558" w:rsidRDefault="00383AA0" w:rsidP="002F6E08">
            <w:pPr>
              <w:jc w:val="center"/>
              <w:rPr>
                <w:rFonts w:eastAsia="Times New Roman"/>
                <w:color w:val="000000" w:themeColor="text1"/>
              </w:rPr>
            </w:pPr>
            <w:r w:rsidRPr="008C6558">
              <w:rPr>
                <w:b/>
                <w:bCs/>
                <w:color w:val="000000" w:themeColor="text1"/>
                <w:sz w:val="22"/>
                <w:szCs w:val="22"/>
              </w:rPr>
              <w:t>Bảng 23. Các giải pháp hạn chế, giảm thiểu xu hướng suy thoái môi trường nước</w:t>
            </w:r>
          </w:p>
        </w:tc>
      </w:tr>
      <w:tr w:rsidR="00383AA0" w:rsidRPr="008C6558" w14:paraId="34EEE311" w14:textId="77777777" w:rsidTr="00E65ABB">
        <w:trPr>
          <w:trHeight w:val="285"/>
        </w:trPr>
        <w:tc>
          <w:tcPr>
            <w:tcW w:w="2003" w:type="pct"/>
            <w:vMerge w:val="restart"/>
            <w:shd w:val="clear" w:color="auto" w:fill="auto"/>
            <w:tcMar>
              <w:top w:w="28" w:type="dxa"/>
              <w:left w:w="57" w:type="dxa"/>
              <w:bottom w:w="28" w:type="dxa"/>
              <w:right w:w="57" w:type="dxa"/>
            </w:tcMar>
            <w:vAlign w:val="center"/>
            <w:hideMark/>
          </w:tcPr>
          <w:p w14:paraId="089A1579"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(m3c8)</w:t>
            </w:r>
          </w:p>
        </w:tc>
        <w:tc>
          <w:tcPr>
            <w:tcW w:w="2997" w:type="pct"/>
            <w:gridSpan w:val="8"/>
            <w:shd w:val="clear" w:color="auto" w:fill="auto"/>
            <w:tcMar>
              <w:top w:w="28" w:type="dxa"/>
              <w:left w:w="57" w:type="dxa"/>
              <w:bottom w:w="28" w:type="dxa"/>
              <w:right w:w="57" w:type="dxa"/>
            </w:tcMar>
            <w:vAlign w:val="center"/>
            <w:hideMark/>
          </w:tcPr>
          <w:p w14:paraId="1A366C8B"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Xếp hạng ưu tiên</w:t>
            </w:r>
          </w:p>
        </w:tc>
      </w:tr>
      <w:tr w:rsidR="00383AA0" w:rsidRPr="008C6558" w14:paraId="4E583633" w14:textId="77777777" w:rsidTr="00E65ABB">
        <w:trPr>
          <w:trHeight w:val="442"/>
        </w:trPr>
        <w:tc>
          <w:tcPr>
            <w:tcW w:w="2003" w:type="pct"/>
            <w:vMerge/>
            <w:shd w:val="clear" w:color="auto" w:fill="auto"/>
            <w:tcMar>
              <w:top w:w="28" w:type="dxa"/>
              <w:left w:w="57" w:type="dxa"/>
              <w:bottom w:w="28" w:type="dxa"/>
              <w:right w:w="57" w:type="dxa"/>
            </w:tcMar>
            <w:vAlign w:val="center"/>
            <w:hideMark/>
          </w:tcPr>
          <w:p w14:paraId="4B89E375" w14:textId="77777777" w:rsidR="00383AA0" w:rsidRPr="008C6558" w:rsidRDefault="00383AA0" w:rsidP="002F6E08">
            <w:pPr>
              <w:rPr>
                <w:rFonts w:eastAsia="Times New Roman"/>
                <w:b/>
                <w:bCs/>
                <w:color w:val="000000" w:themeColor="text1"/>
              </w:rPr>
            </w:pPr>
          </w:p>
        </w:tc>
        <w:tc>
          <w:tcPr>
            <w:tcW w:w="365" w:type="pct"/>
            <w:shd w:val="clear" w:color="auto" w:fill="auto"/>
            <w:tcMar>
              <w:top w:w="28" w:type="dxa"/>
              <w:left w:w="57" w:type="dxa"/>
              <w:bottom w:w="28" w:type="dxa"/>
              <w:right w:w="57" w:type="dxa"/>
            </w:tcMar>
            <w:vAlign w:val="center"/>
            <w:hideMark/>
          </w:tcPr>
          <w:p w14:paraId="03E7E902"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Cao</w:t>
            </w:r>
          </w:p>
        </w:tc>
        <w:tc>
          <w:tcPr>
            <w:tcW w:w="367" w:type="pct"/>
            <w:shd w:val="clear" w:color="auto" w:fill="auto"/>
            <w:tcMar>
              <w:top w:w="28" w:type="dxa"/>
              <w:left w:w="57" w:type="dxa"/>
              <w:bottom w:w="28" w:type="dxa"/>
              <w:right w:w="57" w:type="dxa"/>
            </w:tcMar>
            <w:vAlign w:val="center"/>
            <w:hideMark/>
          </w:tcPr>
          <w:p w14:paraId="72E29B9C"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c>
          <w:tcPr>
            <w:tcW w:w="440" w:type="pct"/>
            <w:shd w:val="clear" w:color="auto" w:fill="auto"/>
            <w:tcMar>
              <w:top w:w="28" w:type="dxa"/>
              <w:left w:w="57" w:type="dxa"/>
              <w:bottom w:w="28" w:type="dxa"/>
              <w:right w:w="57" w:type="dxa"/>
            </w:tcMar>
            <w:vAlign w:val="center"/>
            <w:hideMark/>
          </w:tcPr>
          <w:p w14:paraId="7A789E1D"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Trung bình</w:t>
            </w:r>
          </w:p>
        </w:tc>
        <w:tc>
          <w:tcPr>
            <w:tcW w:w="365" w:type="pct"/>
            <w:shd w:val="clear" w:color="auto" w:fill="auto"/>
            <w:tcMar>
              <w:top w:w="28" w:type="dxa"/>
              <w:left w:w="57" w:type="dxa"/>
              <w:bottom w:w="28" w:type="dxa"/>
              <w:right w:w="57" w:type="dxa"/>
            </w:tcMar>
            <w:vAlign w:val="center"/>
            <w:hideMark/>
          </w:tcPr>
          <w:p w14:paraId="0056B4DA"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c>
          <w:tcPr>
            <w:tcW w:w="366" w:type="pct"/>
            <w:shd w:val="clear" w:color="auto" w:fill="auto"/>
            <w:tcMar>
              <w:top w:w="28" w:type="dxa"/>
              <w:left w:w="57" w:type="dxa"/>
              <w:bottom w:w="28" w:type="dxa"/>
              <w:right w:w="57" w:type="dxa"/>
            </w:tcMar>
            <w:vAlign w:val="center"/>
            <w:hideMark/>
          </w:tcPr>
          <w:p w14:paraId="1964BB7B"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Thấp</w:t>
            </w:r>
          </w:p>
        </w:tc>
        <w:tc>
          <w:tcPr>
            <w:tcW w:w="365" w:type="pct"/>
            <w:shd w:val="clear" w:color="auto" w:fill="auto"/>
            <w:tcMar>
              <w:top w:w="28" w:type="dxa"/>
              <w:left w:w="57" w:type="dxa"/>
              <w:bottom w:w="28" w:type="dxa"/>
              <w:right w:w="57" w:type="dxa"/>
            </w:tcMar>
            <w:vAlign w:val="center"/>
            <w:hideMark/>
          </w:tcPr>
          <w:p w14:paraId="48791E93"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c>
          <w:tcPr>
            <w:tcW w:w="365" w:type="pct"/>
            <w:shd w:val="clear" w:color="auto" w:fill="auto"/>
            <w:tcMar>
              <w:top w:w="28" w:type="dxa"/>
              <w:left w:w="57" w:type="dxa"/>
              <w:bottom w:w="28" w:type="dxa"/>
              <w:right w:w="57" w:type="dxa"/>
            </w:tcMar>
            <w:vAlign w:val="center"/>
            <w:hideMark/>
          </w:tcPr>
          <w:p w14:paraId="6996BAC8"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Tổng số</w:t>
            </w:r>
          </w:p>
        </w:tc>
        <w:tc>
          <w:tcPr>
            <w:tcW w:w="364" w:type="pct"/>
            <w:shd w:val="clear" w:color="auto" w:fill="auto"/>
            <w:tcMar>
              <w:top w:w="28" w:type="dxa"/>
              <w:left w:w="57" w:type="dxa"/>
              <w:bottom w:w="28" w:type="dxa"/>
              <w:right w:w="57" w:type="dxa"/>
            </w:tcMar>
            <w:vAlign w:val="center"/>
            <w:hideMark/>
          </w:tcPr>
          <w:p w14:paraId="568884B7"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r>
      <w:tr w:rsidR="00383AA0" w:rsidRPr="008C6558" w14:paraId="7FA7340C" w14:textId="77777777" w:rsidTr="00E65ABB">
        <w:trPr>
          <w:trHeight w:val="96"/>
        </w:trPr>
        <w:tc>
          <w:tcPr>
            <w:tcW w:w="2003" w:type="pct"/>
            <w:shd w:val="clear" w:color="auto" w:fill="auto"/>
            <w:tcMar>
              <w:top w:w="28" w:type="dxa"/>
              <w:left w:w="57" w:type="dxa"/>
              <w:bottom w:w="28" w:type="dxa"/>
              <w:right w:w="57" w:type="dxa"/>
            </w:tcMar>
            <w:vAlign w:val="center"/>
          </w:tcPr>
          <w:p w14:paraId="29241493" w14:textId="77777777" w:rsidR="00383AA0" w:rsidRPr="008C6558" w:rsidRDefault="00383AA0" w:rsidP="002F6E08">
            <w:pPr>
              <w:rPr>
                <w:rFonts w:eastAsia="Times New Roman"/>
                <w:b/>
                <w:bCs/>
                <w:color w:val="000000" w:themeColor="text1"/>
              </w:rPr>
            </w:pPr>
            <w:r w:rsidRPr="008C6558">
              <w:rPr>
                <w:rFonts w:eastAsia="Times New Roman"/>
                <w:b/>
                <w:bCs/>
                <w:color w:val="000000" w:themeColor="text1"/>
              </w:rPr>
              <w:lastRenderedPageBreak/>
              <w:t>I Nước mặt</w:t>
            </w:r>
          </w:p>
        </w:tc>
        <w:tc>
          <w:tcPr>
            <w:tcW w:w="2997" w:type="pct"/>
            <w:gridSpan w:val="8"/>
            <w:shd w:val="clear" w:color="auto" w:fill="auto"/>
            <w:tcMar>
              <w:top w:w="28" w:type="dxa"/>
              <w:left w:w="57" w:type="dxa"/>
              <w:bottom w:w="28" w:type="dxa"/>
              <w:right w:w="57" w:type="dxa"/>
            </w:tcMar>
            <w:vAlign w:val="center"/>
          </w:tcPr>
          <w:p w14:paraId="68362145" w14:textId="77777777" w:rsidR="00383AA0" w:rsidRPr="008C6558" w:rsidRDefault="00383AA0" w:rsidP="002F6E08">
            <w:pPr>
              <w:jc w:val="center"/>
              <w:rPr>
                <w:rFonts w:eastAsia="Times New Roman"/>
                <w:b/>
                <w:bCs/>
                <w:color w:val="000000" w:themeColor="text1"/>
                <w:sz w:val="22"/>
              </w:rPr>
            </w:pPr>
          </w:p>
        </w:tc>
      </w:tr>
      <w:tr w:rsidR="00383AA0" w:rsidRPr="008C6558" w14:paraId="10FAD980" w14:textId="77777777" w:rsidTr="00E65ABB">
        <w:trPr>
          <w:trHeight w:val="285"/>
        </w:trPr>
        <w:tc>
          <w:tcPr>
            <w:tcW w:w="2003" w:type="pct"/>
            <w:shd w:val="clear" w:color="auto" w:fill="auto"/>
            <w:tcMar>
              <w:top w:w="28" w:type="dxa"/>
              <w:left w:w="57" w:type="dxa"/>
              <w:bottom w:w="28" w:type="dxa"/>
              <w:right w:w="57" w:type="dxa"/>
            </w:tcMar>
            <w:vAlign w:val="center"/>
          </w:tcPr>
          <w:p w14:paraId="4C84A459"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a. Phối hợp kiểm soát chặt chẽ chất lượng nguồn nước</w:t>
            </w:r>
          </w:p>
        </w:tc>
        <w:tc>
          <w:tcPr>
            <w:tcW w:w="365" w:type="pct"/>
            <w:shd w:val="clear" w:color="auto" w:fill="auto"/>
            <w:tcMar>
              <w:top w:w="28" w:type="dxa"/>
              <w:left w:w="57" w:type="dxa"/>
              <w:bottom w:w="28" w:type="dxa"/>
              <w:right w:w="57" w:type="dxa"/>
            </w:tcMar>
            <w:vAlign w:val="center"/>
          </w:tcPr>
          <w:p w14:paraId="17A1CB1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241</w:t>
            </w:r>
          </w:p>
        </w:tc>
        <w:tc>
          <w:tcPr>
            <w:tcW w:w="367" w:type="pct"/>
            <w:shd w:val="clear" w:color="auto" w:fill="auto"/>
            <w:tcMar>
              <w:top w:w="28" w:type="dxa"/>
              <w:left w:w="57" w:type="dxa"/>
              <w:bottom w:w="28" w:type="dxa"/>
              <w:right w:w="57" w:type="dxa"/>
            </w:tcMar>
            <w:vAlign w:val="center"/>
          </w:tcPr>
          <w:p w14:paraId="34F811C2"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83,33</w:t>
            </w:r>
          </w:p>
        </w:tc>
        <w:tc>
          <w:tcPr>
            <w:tcW w:w="440" w:type="pct"/>
            <w:shd w:val="clear" w:color="auto" w:fill="auto"/>
            <w:tcMar>
              <w:top w:w="28" w:type="dxa"/>
              <w:left w:w="57" w:type="dxa"/>
              <w:bottom w:w="28" w:type="dxa"/>
              <w:right w:w="57" w:type="dxa"/>
            </w:tcMar>
            <w:vAlign w:val="center"/>
          </w:tcPr>
          <w:p w14:paraId="2BCE1D5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48</w:t>
            </w:r>
          </w:p>
        </w:tc>
        <w:tc>
          <w:tcPr>
            <w:tcW w:w="365" w:type="pct"/>
            <w:shd w:val="clear" w:color="auto" w:fill="auto"/>
            <w:tcMar>
              <w:top w:w="28" w:type="dxa"/>
              <w:left w:w="57" w:type="dxa"/>
              <w:bottom w:w="28" w:type="dxa"/>
              <w:right w:w="57" w:type="dxa"/>
            </w:tcMar>
            <w:vAlign w:val="center"/>
          </w:tcPr>
          <w:p w14:paraId="1D49431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16,67</w:t>
            </w:r>
          </w:p>
        </w:tc>
        <w:tc>
          <w:tcPr>
            <w:tcW w:w="366" w:type="pct"/>
            <w:shd w:val="clear" w:color="auto" w:fill="auto"/>
            <w:tcMar>
              <w:top w:w="28" w:type="dxa"/>
              <w:left w:w="57" w:type="dxa"/>
              <w:bottom w:w="28" w:type="dxa"/>
              <w:right w:w="57" w:type="dxa"/>
            </w:tcMar>
            <w:vAlign w:val="center"/>
          </w:tcPr>
          <w:p w14:paraId="1EA09092"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10D6ED22"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2053FEC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289</w:t>
            </w:r>
          </w:p>
        </w:tc>
        <w:tc>
          <w:tcPr>
            <w:tcW w:w="364" w:type="pct"/>
            <w:shd w:val="clear" w:color="auto" w:fill="auto"/>
            <w:tcMar>
              <w:top w:w="28" w:type="dxa"/>
              <w:left w:w="57" w:type="dxa"/>
              <w:bottom w:w="28" w:type="dxa"/>
              <w:right w:w="57" w:type="dxa"/>
            </w:tcMar>
            <w:vAlign w:val="center"/>
          </w:tcPr>
          <w:p w14:paraId="5160FDF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r w:rsidR="00383AA0" w:rsidRPr="008C6558" w14:paraId="1F9D1C99" w14:textId="77777777" w:rsidTr="00E65ABB">
        <w:trPr>
          <w:trHeight w:val="570"/>
        </w:trPr>
        <w:tc>
          <w:tcPr>
            <w:tcW w:w="2003" w:type="pct"/>
            <w:shd w:val="clear" w:color="auto" w:fill="auto"/>
            <w:tcMar>
              <w:top w:w="28" w:type="dxa"/>
              <w:left w:w="57" w:type="dxa"/>
              <w:bottom w:w="28" w:type="dxa"/>
              <w:right w:w="57" w:type="dxa"/>
            </w:tcMar>
            <w:vAlign w:val="center"/>
          </w:tcPr>
          <w:p w14:paraId="0276B9E7"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b. Kiểm soát chặt chẽ các nguồn xả thải vào sông, suối, hồ.</w:t>
            </w:r>
          </w:p>
        </w:tc>
        <w:tc>
          <w:tcPr>
            <w:tcW w:w="365" w:type="pct"/>
            <w:shd w:val="clear" w:color="auto" w:fill="auto"/>
            <w:tcMar>
              <w:top w:w="28" w:type="dxa"/>
              <w:left w:w="57" w:type="dxa"/>
              <w:bottom w:w="28" w:type="dxa"/>
              <w:right w:w="57" w:type="dxa"/>
            </w:tcMar>
            <w:vAlign w:val="center"/>
          </w:tcPr>
          <w:p w14:paraId="1FC6817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279</w:t>
            </w:r>
          </w:p>
        </w:tc>
        <w:tc>
          <w:tcPr>
            <w:tcW w:w="367" w:type="pct"/>
            <w:shd w:val="clear" w:color="auto" w:fill="auto"/>
            <w:tcMar>
              <w:top w:w="28" w:type="dxa"/>
              <w:left w:w="57" w:type="dxa"/>
              <w:bottom w:w="28" w:type="dxa"/>
              <w:right w:w="57" w:type="dxa"/>
            </w:tcMar>
            <w:vAlign w:val="center"/>
          </w:tcPr>
          <w:p w14:paraId="1D60EAE7"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94,55</w:t>
            </w:r>
          </w:p>
        </w:tc>
        <w:tc>
          <w:tcPr>
            <w:tcW w:w="440" w:type="pct"/>
            <w:shd w:val="clear" w:color="auto" w:fill="auto"/>
            <w:tcMar>
              <w:top w:w="28" w:type="dxa"/>
              <w:left w:w="57" w:type="dxa"/>
              <w:bottom w:w="28" w:type="dxa"/>
              <w:right w:w="57" w:type="dxa"/>
            </w:tcMar>
            <w:vAlign w:val="center"/>
          </w:tcPr>
          <w:p w14:paraId="2A206D65"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16</w:t>
            </w:r>
          </w:p>
        </w:tc>
        <w:tc>
          <w:tcPr>
            <w:tcW w:w="365" w:type="pct"/>
            <w:shd w:val="clear" w:color="auto" w:fill="auto"/>
            <w:tcMar>
              <w:top w:w="28" w:type="dxa"/>
              <w:left w:w="57" w:type="dxa"/>
              <w:bottom w:w="28" w:type="dxa"/>
              <w:right w:w="57" w:type="dxa"/>
            </w:tcMar>
            <w:vAlign w:val="center"/>
          </w:tcPr>
          <w:p w14:paraId="39118E7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5,45</w:t>
            </w:r>
          </w:p>
        </w:tc>
        <w:tc>
          <w:tcPr>
            <w:tcW w:w="366" w:type="pct"/>
            <w:shd w:val="clear" w:color="auto" w:fill="auto"/>
            <w:tcMar>
              <w:top w:w="28" w:type="dxa"/>
              <w:left w:w="57" w:type="dxa"/>
              <w:bottom w:w="28" w:type="dxa"/>
              <w:right w:w="57" w:type="dxa"/>
            </w:tcMar>
            <w:vAlign w:val="center"/>
          </w:tcPr>
          <w:p w14:paraId="7194203B"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5AA57AE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1969F44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295</w:t>
            </w:r>
          </w:p>
        </w:tc>
        <w:tc>
          <w:tcPr>
            <w:tcW w:w="364" w:type="pct"/>
            <w:shd w:val="clear" w:color="auto" w:fill="auto"/>
            <w:tcMar>
              <w:top w:w="28" w:type="dxa"/>
              <w:left w:w="57" w:type="dxa"/>
              <w:bottom w:w="28" w:type="dxa"/>
              <w:right w:w="57" w:type="dxa"/>
            </w:tcMar>
            <w:vAlign w:val="center"/>
          </w:tcPr>
          <w:p w14:paraId="10CCE5EB"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r w:rsidR="00383AA0" w:rsidRPr="008C6558" w14:paraId="523538E1" w14:textId="77777777" w:rsidTr="00E65ABB">
        <w:trPr>
          <w:trHeight w:val="285"/>
        </w:trPr>
        <w:tc>
          <w:tcPr>
            <w:tcW w:w="2003" w:type="pct"/>
            <w:shd w:val="clear" w:color="auto" w:fill="auto"/>
            <w:tcMar>
              <w:top w:w="28" w:type="dxa"/>
              <w:left w:w="57" w:type="dxa"/>
              <w:bottom w:w="28" w:type="dxa"/>
              <w:right w:w="57" w:type="dxa"/>
            </w:tcMar>
            <w:vAlign w:val="center"/>
          </w:tcPr>
          <w:p w14:paraId="695EE435"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c. Kiểm soát các nguồn có khả năng gây ô nhiễm nước</w:t>
            </w:r>
          </w:p>
        </w:tc>
        <w:tc>
          <w:tcPr>
            <w:tcW w:w="365" w:type="pct"/>
            <w:shd w:val="clear" w:color="auto" w:fill="auto"/>
            <w:tcMar>
              <w:top w:w="28" w:type="dxa"/>
              <w:left w:w="57" w:type="dxa"/>
              <w:bottom w:w="28" w:type="dxa"/>
              <w:right w:w="57" w:type="dxa"/>
            </w:tcMar>
            <w:vAlign w:val="center"/>
          </w:tcPr>
          <w:p w14:paraId="7865C228"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214</w:t>
            </w:r>
          </w:p>
        </w:tc>
        <w:tc>
          <w:tcPr>
            <w:tcW w:w="367" w:type="pct"/>
            <w:shd w:val="clear" w:color="auto" w:fill="auto"/>
            <w:tcMar>
              <w:top w:w="28" w:type="dxa"/>
              <w:left w:w="57" w:type="dxa"/>
              <w:bottom w:w="28" w:type="dxa"/>
              <w:right w:w="57" w:type="dxa"/>
            </w:tcMar>
            <w:vAlign w:val="center"/>
          </w:tcPr>
          <w:p w14:paraId="72D670D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75,47</w:t>
            </w:r>
          </w:p>
        </w:tc>
        <w:tc>
          <w:tcPr>
            <w:tcW w:w="440" w:type="pct"/>
            <w:shd w:val="clear" w:color="auto" w:fill="auto"/>
            <w:tcMar>
              <w:top w:w="28" w:type="dxa"/>
              <w:left w:w="57" w:type="dxa"/>
              <w:bottom w:w="28" w:type="dxa"/>
              <w:right w:w="57" w:type="dxa"/>
            </w:tcMar>
            <w:vAlign w:val="center"/>
          </w:tcPr>
          <w:p w14:paraId="27B4C3B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70</w:t>
            </w:r>
          </w:p>
        </w:tc>
        <w:tc>
          <w:tcPr>
            <w:tcW w:w="365" w:type="pct"/>
            <w:shd w:val="clear" w:color="auto" w:fill="auto"/>
            <w:tcMar>
              <w:top w:w="28" w:type="dxa"/>
              <w:left w:w="57" w:type="dxa"/>
              <w:bottom w:w="28" w:type="dxa"/>
              <w:right w:w="57" w:type="dxa"/>
            </w:tcMar>
            <w:vAlign w:val="center"/>
          </w:tcPr>
          <w:p w14:paraId="5CC475C7"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24,53</w:t>
            </w:r>
          </w:p>
        </w:tc>
        <w:tc>
          <w:tcPr>
            <w:tcW w:w="366" w:type="pct"/>
            <w:shd w:val="clear" w:color="auto" w:fill="auto"/>
            <w:tcMar>
              <w:top w:w="28" w:type="dxa"/>
              <w:left w:w="57" w:type="dxa"/>
              <w:bottom w:w="28" w:type="dxa"/>
              <w:right w:w="57" w:type="dxa"/>
            </w:tcMar>
            <w:vAlign w:val="center"/>
          </w:tcPr>
          <w:p w14:paraId="77E745A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7E6738BB"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58F858E4"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284</w:t>
            </w:r>
          </w:p>
        </w:tc>
        <w:tc>
          <w:tcPr>
            <w:tcW w:w="364" w:type="pct"/>
            <w:shd w:val="clear" w:color="auto" w:fill="auto"/>
            <w:tcMar>
              <w:top w:w="28" w:type="dxa"/>
              <w:left w:w="57" w:type="dxa"/>
              <w:bottom w:w="28" w:type="dxa"/>
              <w:right w:w="57" w:type="dxa"/>
            </w:tcMar>
            <w:vAlign w:val="center"/>
          </w:tcPr>
          <w:p w14:paraId="4A76FF84"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r w:rsidR="00383AA0" w:rsidRPr="008C6558" w14:paraId="175B779B" w14:textId="77777777" w:rsidTr="00E65ABB">
        <w:trPr>
          <w:trHeight w:val="285"/>
        </w:trPr>
        <w:tc>
          <w:tcPr>
            <w:tcW w:w="2003" w:type="pct"/>
            <w:shd w:val="clear" w:color="auto" w:fill="auto"/>
            <w:tcMar>
              <w:top w:w="28" w:type="dxa"/>
              <w:left w:w="57" w:type="dxa"/>
              <w:bottom w:w="28" w:type="dxa"/>
              <w:right w:w="57" w:type="dxa"/>
            </w:tcMar>
            <w:vAlign w:val="center"/>
          </w:tcPr>
          <w:p w14:paraId="5ED3E5FB"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d. Gắn kết quản lý tài nguyên nước với quản lý các tài nguyên thiên nhiên khác</w:t>
            </w:r>
          </w:p>
        </w:tc>
        <w:tc>
          <w:tcPr>
            <w:tcW w:w="365" w:type="pct"/>
            <w:shd w:val="clear" w:color="auto" w:fill="auto"/>
            <w:tcMar>
              <w:top w:w="28" w:type="dxa"/>
              <w:left w:w="57" w:type="dxa"/>
              <w:bottom w:w="28" w:type="dxa"/>
              <w:right w:w="57" w:type="dxa"/>
            </w:tcMar>
            <w:vAlign w:val="center"/>
          </w:tcPr>
          <w:p w14:paraId="022AAAA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187</w:t>
            </w:r>
          </w:p>
        </w:tc>
        <w:tc>
          <w:tcPr>
            <w:tcW w:w="367" w:type="pct"/>
            <w:shd w:val="clear" w:color="auto" w:fill="auto"/>
            <w:tcMar>
              <w:top w:w="28" w:type="dxa"/>
              <w:left w:w="57" w:type="dxa"/>
              <w:bottom w:w="28" w:type="dxa"/>
              <w:right w:w="57" w:type="dxa"/>
            </w:tcMar>
            <w:vAlign w:val="center"/>
          </w:tcPr>
          <w:p w14:paraId="39E15B5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63,64</w:t>
            </w:r>
          </w:p>
        </w:tc>
        <w:tc>
          <w:tcPr>
            <w:tcW w:w="440" w:type="pct"/>
            <w:shd w:val="clear" w:color="auto" w:fill="auto"/>
            <w:tcMar>
              <w:top w:w="28" w:type="dxa"/>
              <w:left w:w="57" w:type="dxa"/>
              <w:bottom w:w="28" w:type="dxa"/>
              <w:right w:w="57" w:type="dxa"/>
            </w:tcMar>
            <w:vAlign w:val="center"/>
          </w:tcPr>
          <w:p w14:paraId="157961C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102</w:t>
            </w:r>
          </w:p>
        </w:tc>
        <w:tc>
          <w:tcPr>
            <w:tcW w:w="365" w:type="pct"/>
            <w:shd w:val="clear" w:color="auto" w:fill="auto"/>
            <w:tcMar>
              <w:top w:w="28" w:type="dxa"/>
              <w:left w:w="57" w:type="dxa"/>
              <w:bottom w:w="28" w:type="dxa"/>
              <w:right w:w="57" w:type="dxa"/>
            </w:tcMar>
            <w:vAlign w:val="center"/>
          </w:tcPr>
          <w:p w14:paraId="6CA841D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34,55</w:t>
            </w:r>
          </w:p>
        </w:tc>
        <w:tc>
          <w:tcPr>
            <w:tcW w:w="366" w:type="pct"/>
            <w:shd w:val="clear" w:color="auto" w:fill="auto"/>
            <w:tcMar>
              <w:top w:w="28" w:type="dxa"/>
              <w:left w:w="57" w:type="dxa"/>
              <w:bottom w:w="28" w:type="dxa"/>
              <w:right w:w="57" w:type="dxa"/>
            </w:tcMar>
            <w:vAlign w:val="center"/>
          </w:tcPr>
          <w:p w14:paraId="0DF1CFD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5</w:t>
            </w:r>
          </w:p>
        </w:tc>
        <w:tc>
          <w:tcPr>
            <w:tcW w:w="365" w:type="pct"/>
            <w:shd w:val="clear" w:color="auto" w:fill="auto"/>
            <w:tcMar>
              <w:top w:w="28" w:type="dxa"/>
              <w:left w:w="57" w:type="dxa"/>
              <w:bottom w:w="28" w:type="dxa"/>
              <w:right w:w="57" w:type="dxa"/>
            </w:tcMar>
            <w:vAlign w:val="center"/>
          </w:tcPr>
          <w:p w14:paraId="10BE0CCC"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1,82</w:t>
            </w:r>
          </w:p>
        </w:tc>
        <w:tc>
          <w:tcPr>
            <w:tcW w:w="365" w:type="pct"/>
            <w:shd w:val="clear" w:color="auto" w:fill="auto"/>
            <w:tcMar>
              <w:top w:w="28" w:type="dxa"/>
              <w:left w:w="57" w:type="dxa"/>
              <w:bottom w:w="28" w:type="dxa"/>
              <w:right w:w="57" w:type="dxa"/>
            </w:tcMar>
            <w:vAlign w:val="center"/>
          </w:tcPr>
          <w:p w14:paraId="65FDA45B"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295</w:t>
            </w:r>
          </w:p>
        </w:tc>
        <w:tc>
          <w:tcPr>
            <w:tcW w:w="364" w:type="pct"/>
            <w:shd w:val="clear" w:color="auto" w:fill="auto"/>
            <w:tcMar>
              <w:top w:w="28" w:type="dxa"/>
              <w:left w:w="57" w:type="dxa"/>
              <w:bottom w:w="28" w:type="dxa"/>
              <w:right w:w="57" w:type="dxa"/>
            </w:tcMar>
            <w:vAlign w:val="center"/>
          </w:tcPr>
          <w:p w14:paraId="4E97246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r w:rsidR="00383AA0" w:rsidRPr="008C6558" w14:paraId="1F926784" w14:textId="77777777" w:rsidTr="00E65ABB">
        <w:trPr>
          <w:trHeight w:val="285"/>
        </w:trPr>
        <w:tc>
          <w:tcPr>
            <w:tcW w:w="2003" w:type="pct"/>
            <w:shd w:val="clear" w:color="auto" w:fill="auto"/>
            <w:tcMar>
              <w:top w:w="28" w:type="dxa"/>
              <w:left w:w="57" w:type="dxa"/>
              <w:bottom w:w="28" w:type="dxa"/>
              <w:right w:w="57" w:type="dxa"/>
            </w:tcMar>
            <w:vAlign w:val="center"/>
          </w:tcPr>
          <w:p w14:paraId="2B082B09"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đ.Tổ chức phân cấp kiểm tra, giám sát định kỳ chất lượng nước thải</w:t>
            </w:r>
          </w:p>
        </w:tc>
        <w:tc>
          <w:tcPr>
            <w:tcW w:w="365" w:type="pct"/>
            <w:shd w:val="clear" w:color="auto" w:fill="auto"/>
            <w:tcMar>
              <w:top w:w="28" w:type="dxa"/>
              <w:left w:w="57" w:type="dxa"/>
              <w:bottom w:w="28" w:type="dxa"/>
              <w:right w:w="57" w:type="dxa"/>
            </w:tcMar>
            <w:vAlign w:val="center"/>
          </w:tcPr>
          <w:p w14:paraId="7367B4CF"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209</w:t>
            </w:r>
          </w:p>
        </w:tc>
        <w:tc>
          <w:tcPr>
            <w:tcW w:w="367" w:type="pct"/>
            <w:shd w:val="clear" w:color="auto" w:fill="auto"/>
            <w:tcMar>
              <w:top w:w="28" w:type="dxa"/>
              <w:left w:w="57" w:type="dxa"/>
              <w:bottom w:w="28" w:type="dxa"/>
              <w:right w:w="57" w:type="dxa"/>
            </w:tcMar>
            <w:vAlign w:val="center"/>
          </w:tcPr>
          <w:p w14:paraId="6C906068"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73,58</w:t>
            </w:r>
          </w:p>
        </w:tc>
        <w:tc>
          <w:tcPr>
            <w:tcW w:w="440" w:type="pct"/>
            <w:shd w:val="clear" w:color="auto" w:fill="auto"/>
            <w:tcMar>
              <w:top w:w="28" w:type="dxa"/>
              <w:left w:w="57" w:type="dxa"/>
              <w:bottom w:w="28" w:type="dxa"/>
              <w:right w:w="57" w:type="dxa"/>
            </w:tcMar>
            <w:vAlign w:val="center"/>
          </w:tcPr>
          <w:p w14:paraId="79CF75A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75</w:t>
            </w:r>
          </w:p>
        </w:tc>
        <w:tc>
          <w:tcPr>
            <w:tcW w:w="365" w:type="pct"/>
            <w:shd w:val="clear" w:color="auto" w:fill="auto"/>
            <w:tcMar>
              <w:top w:w="28" w:type="dxa"/>
              <w:left w:w="57" w:type="dxa"/>
              <w:bottom w:w="28" w:type="dxa"/>
              <w:right w:w="57" w:type="dxa"/>
            </w:tcMar>
            <w:vAlign w:val="center"/>
          </w:tcPr>
          <w:p w14:paraId="26E296D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26,42</w:t>
            </w:r>
          </w:p>
        </w:tc>
        <w:tc>
          <w:tcPr>
            <w:tcW w:w="366" w:type="pct"/>
            <w:shd w:val="clear" w:color="auto" w:fill="auto"/>
            <w:tcMar>
              <w:top w:w="28" w:type="dxa"/>
              <w:left w:w="57" w:type="dxa"/>
              <w:bottom w:w="28" w:type="dxa"/>
              <w:right w:w="57" w:type="dxa"/>
            </w:tcMar>
            <w:vAlign w:val="center"/>
          </w:tcPr>
          <w:p w14:paraId="5DC0741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3B337279"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3FBB620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284</w:t>
            </w:r>
          </w:p>
        </w:tc>
        <w:tc>
          <w:tcPr>
            <w:tcW w:w="364" w:type="pct"/>
            <w:shd w:val="clear" w:color="auto" w:fill="auto"/>
            <w:tcMar>
              <w:top w:w="28" w:type="dxa"/>
              <w:left w:w="57" w:type="dxa"/>
              <w:bottom w:w="28" w:type="dxa"/>
              <w:right w:w="57" w:type="dxa"/>
            </w:tcMar>
            <w:vAlign w:val="center"/>
          </w:tcPr>
          <w:p w14:paraId="12AD5B4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r w:rsidR="00383AA0" w:rsidRPr="008C6558" w14:paraId="5549F18A" w14:textId="77777777" w:rsidTr="00E65ABB">
        <w:trPr>
          <w:trHeight w:val="285"/>
        </w:trPr>
        <w:tc>
          <w:tcPr>
            <w:tcW w:w="2003" w:type="pct"/>
            <w:shd w:val="clear" w:color="auto" w:fill="auto"/>
            <w:tcMar>
              <w:top w:w="28" w:type="dxa"/>
              <w:left w:w="57" w:type="dxa"/>
              <w:bottom w:w="28" w:type="dxa"/>
              <w:right w:w="57" w:type="dxa"/>
            </w:tcMar>
            <w:vAlign w:val="center"/>
          </w:tcPr>
          <w:p w14:paraId="4E99EE72" w14:textId="77777777" w:rsidR="00383AA0" w:rsidRPr="008C6558" w:rsidRDefault="00383AA0" w:rsidP="002F6E08">
            <w:pPr>
              <w:rPr>
                <w:rFonts w:eastAsia="Times New Roman"/>
                <w:b/>
                <w:bCs/>
                <w:color w:val="000000" w:themeColor="text1"/>
                <w:sz w:val="22"/>
              </w:rPr>
            </w:pPr>
            <w:r w:rsidRPr="008C6558">
              <w:rPr>
                <w:b/>
                <w:bCs/>
                <w:color w:val="000000" w:themeColor="text1"/>
                <w:sz w:val="22"/>
                <w:szCs w:val="22"/>
              </w:rPr>
              <w:t xml:space="preserve">II. Nước dưới đất </w:t>
            </w:r>
          </w:p>
        </w:tc>
        <w:tc>
          <w:tcPr>
            <w:tcW w:w="2997" w:type="pct"/>
            <w:gridSpan w:val="8"/>
            <w:shd w:val="clear" w:color="auto" w:fill="auto"/>
            <w:tcMar>
              <w:top w:w="28" w:type="dxa"/>
              <w:left w:w="57" w:type="dxa"/>
              <w:bottom w:w="28" w:type="dxa"/>
              <w:right w:w="57" w:type="dxa"/>
            </w:tcMar>
            <w:vAlign w:val="bottom"/>
          </w:tcPr>
          <w:p w14:paraId="025D6DCD" w14:textId="77777777" w:rsidR="00383AA0" w:rsidRPr="008C6558" w:rsidRDefault="00383AA0" w:rsidP="002F6E08">
            <w:pPr>
              <w:jc w:val="right"/>
              <w:rPr>
                <w:rFonts w:eastAsia="Times New Roman"/>
                <w:color w:val="000000" w:themeColor="text1"/>
                <w:sz w:val="22"/>
              </w:rPr>
            </w:pPr>
          </w:p>
        </w:tc>
      </w:tr>
      <w:tr w:rsidR="00383AA0" w:rsidRPr="008C6558" w14:paraId="20C1ED54" w14:textId="77777777" w:rsidTr="00E65ABB">
        <w:trPr>
          <w:trHeight w:val="285"/>
        </w:trPr>
        <w:tc>
          <w:tcPr>
            <w:tcW w:w="2003" w:type="pct"/>
            <w:shd w:val="clear" w:color="auto" w:fill="auto"/>
            <w:tcMar>
              <w:top w:w="28" w:type="dxa"/>
              <w:left w:w="57" w:type="dxa"/>
              <w:bottom w:w="28" w:type="dxa"/>
              <w:right w:w="57" w:type="dxa"/>
            </w:tcMar>
            <w:vAlign w:val="center"/>
          </w:tcPr>
          <w:p w14:paraId="10C43173"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a. Tăng cường quản lý, kiểm tra, giám sát các hoạt động khoan thăm dò, khai thác; hành nghề khoan giêng; và các công trình ngầm.</w:t>
            </w:r>
          </w:p>
        </w:tc>
        <w:tc>
          <w:tcPr>
            <w:tcW w:w="365" w:type="pct"/>
            <w:shd w:val="clear" w:color="auto" w:fill="auto"/>
            <w:tcMar>
              <w:top w:w="28" w:type="dxa"/>
              <w:left w:w="57" w:type="dxa"/>
              <w:bottom w:w="28" w:type="dxa"/>
              <w:right w:w="57" w:type="dxa"/>
            </w:tcMar>
            <w:vAlign w:val="center"/>
          </w:tcPr>
          <w:p w14:paraId="51A9CBF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252</w:t>
            </w:r>
          </w:p>
        </w:tc>
        <w:tc>
          <w:tcPr>
            <w:tcW w:w="367" w:type="pct"/>
            <w:shd w:val="clear" w:color="auto" w:fill="auto"/>
            <w:tcMar>
              <w:top w:w="28" w:type="dxa"/>
              <w:left w:w="57" w:type="dxa"/>
              <w:bottom w:w="28" w:type="dxa"/>
              <w:right w:w="57" w:type="dxa"/>
            </w:tcMar>
            <w:vAlign w:val="center"/>
          </w:tcPr>
          <w:p w14:paraId="7A03802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83,93</w:t>
            </w:r>
          </w:p>
        </w:tc>
        <w:tc>
          <w:tcPr>
            <w:tcW w:w="440" w:type="pct"/>
            <w:shd w:val="clear" w:color="auto" w:fill="auto"/>
            <w:tcMar>
              <w:top w:w="28" w:type="dxa"/>
              <w:left w:w="57" w:type="dxa"/>
              <w:bottom w:w="28" w:type="dxa"/>
              <w:right w:w="57" w:type="dxa"/>
            </w:tcMar>
            <w:vAlign w:val="center"/>
          </w:tcPr>
          <w:p w14:paraId="735735F2"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48</w:t>
            </w:r>
          </w:p>
        </w:tc>
        <w:tc>
          <w:tcPr>
            <w:tcW w:w="365" w:type="pct"/>
            <w:shd w:val="clear" w:color="auto" w:fill="auto"/>
            <w:tcMar>
              <w:top w:w="28" w:type="dxa"/>
              <w:left w:w="57" w:type="dxa"/>
              <w:bottom w:w="28" w:type="dxa"/>
              <w:right w:w="57" w:type="dxa"/>
            </w:tcMar>
            <w:vAlign w:val="center"/>
          </w:tcPr>
          <w:p w14:paraId="73BD7B8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16,07</w:t>
            </w:r>
          </w:p>
        </w:tc>
        <w:tc>
          <w:tcPr>
            <w:tcW w:w="366" w:type="pct"/>
            <w:shd w:val="clear" w:color="auto" w:fill="auto"/>
            <w:tcMar>
              <w:top w:w="28" w:type="dxa"/>
              <w:left w:w="57" w:type="dxa"/>
              <w:bottom w:w="28" w:type="dxa"/>
              <w:right w:w="57" w:type="dxa"/>
            </w:tcMar>
            <w:vAlign w:val="center"/>
          </w:tcPr>
          <w:p w14:paraId="4738B23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6519255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10BB74FF"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300</w:t>
            </w:r>
          </w:p>
        </w:tc>
        <w:tc>
          <w:tcPr>
            <w:tcW w:w="364" w:type="pct"/>
            <w:shd w:val="clear" w:color="auto" w:fill="auto"/>
            <w:tcMar>
              <w:top w:w="28" w:type="dxa"/>
              <w:left w:w="57" w:type="dxa"/>
              <w:bottom w:w="28" w:type="dxa"/>
              <w:right w:w="57" w:type="dxa"/>
            </w:tcMar>
            <w:vAlign w:val="center"/>
          </w:tcPr>
          <w:p w14:paraId="0284190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r w:rsidR="00383AA0" w:rsidRPr="008C6558" w14:paraId="74A9A8CB" w14:textId="77777777" w:rsidTr="00E65ABB">
        <w:trPr>
          <w:trHeight w:val="285"/>
        </w:trPr>
        <w:tc>
          <w:tcPr>
            <w:tcW w:w="2003" w:type="pct"/>
            <w:shd w:val="clear" w:color="auto" w:fill="auto"/>
            <w:tcMar>
              <w:top w:w="28" w:type="dxa"/>
              <w:left w:w="57" w:type="dxa"/>
              <w:bottom w:w="28" w:type="dxa"/>
              <w:right w:w="57" w:type="dxa"/>
            </w:tcMar>
            <w:vAlign w:val="center"/>
          </w:tcPr>
          <w:p w14:paraId="4ABA6EAF"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b. Quản lý chặt chẽ việc chôn lấp rác, kiểm soát và xử lý triệt để nước thải phát sinh từ các bãi rác</w:t>
            </w:r>
          </w:p>
        </w:tc>
        <w:tc>
          <w:tcPr>
            <w:tcW w:w="365" w:type="pct"/>
            <w:shd w:val="clear" w:color="auto" w:fill="auto"/>
            <w:tcMar>
              <w:top w:w="28" w:type="dxa"/>
              <w:left w:w="57" w:type="dxa"/>
              <w:bottom w:w="28" w:type="dxa"/>
              <w:right w:w="57" w:type="dxa"/>
            </w:tcMar>
            <w:vAlign w:val="center"/>
          </w:tcPr>
          <w:p w14:paraId="6D34FEC5"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134</w:t>
            </w:r>
          </w:p>
        </w:tc>
        <w:tc>
          <w:tcPr>
            <w:tcW w:w="367" w:type="pct"/>
            <w:shd w:val="clear" w:color="auto" w:fill="auto"/>
            <w:tcMar>
              <w:top w:w="28" w:type="dxa"/>
              <w:left w:w="57" w:type="dxa"/>
              <w:bottom w:w="28" w:type="dxa"/>
              <w:right w:w="57" w:type="dxa"/>
            </w:tcMar>
            <w:vAlign w:val="center"/>
          </w:tcPr>
          <w:p w14:paraId="251ECB8C"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83,33</w:t>
            </w:r>
          </w:p>
        </w:tc>
        <w:tc>
          <w:tcPr>
            <w:tcW w:w="440" w:type="pct"/>
            <w:shd w:val="clear" w:color="auto" w:fill="auto"/>
            <w:tcMar>
              <w:top w:w="28" w:type="dxa"/>
              <w:left w:w="57" w:type="dxa"/>
              <w:bottom w:w="28" w:type="dxa"/>
              <w:right w:w="57" w:type="dxa"/>
            </w:tcMar>
            <w:vAlign w:val="center"/>
          </w:tcPr>
          <w:p w14:paraId="297376A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27</w:t>
            </w:r>
          </w:p>
        </w:tc>
        <w:tc>
          <w:tcPr>
            <w:tcW w:w="365" w:type="pct"/>
            <w:shd w:val="clear" w:color="auto" w:fill="auto"/>
            <w:tcMar>
              <w:top w:w="28" w:type="dxa"/>
              <w:left w:w="57" w:type="dxa"/>
              <w:bottom w:w="28" w:type="dxa"/>
              <w:right w:w="57" w:type="dxa"/>
            </w:tcMar>
            <w:vAlign w:val="center"/>
          </w:tcPr>
          <w:p w14:paraId="4D9ABDE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16,67</w:t>
            </w:r>
          </w:p>
        </w:tc>
        <w:tc>
          <w:tcPr>
            <w:tcW w:w="366" w:type="pct"/>
            <w:shd w:val="clear" w:color="auto" w:fill="auto"/>
            <w:tcMar>
              <w:top w:w="28" w:type="dxa"/>
              <w:left w:w="57" w:type="dxa"/>
              <w:bottom w:w="28" w:type="dxa"/>
              <w:right w:w="57" w:type="dxa"/>
            </w:tcMar>
            <w:vAlign w:val="center"/>
          </w:tcPr>
          <w:p w14:paraId="44732DD7"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11B2676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04367DAB"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161</w:t>
            </w:r>
          </w:p>
        </w:tc>
        <w:tc>
          <w:tcPr>
            <w:tcW w:w="364" w:type="pct"/>
            <w:shd w:val="clear" w:color="auto" w:fill="auto"/>
            <w:tcMar>
              <w:top w:w="28" w:type="dxa"/>
              <w:left w:w="57" w:type="dxa"/>
              <w:bottom w:w="28" w:type="dxa"/>
              <w:right w:w="57" w:type="dxa"/>
            </w:tcMar>
            <w:vAlign w:val="center"/>
          </w:tcPr>
          <w:p w14:paraId="397FBE05"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r w:rsidR="00383AA0" w:rsidRPr="008C6558" w14:paraId="2C0ED29F" w14:textId="77777777" w:rsidTr="00E65ABB">
        <w:trPr>
          <w:trHeight w:val="188"/>
        </w:trPr>
        <w:tc>
          <w:tcPr>
            <w:tcW w:w="2003" w:type="pct"/>
            <w:shd w:val="clear" w:color="auto" w:fill="auto"/>
            <w:tcMar>
              <w:top w:w="28" w:type="dxa"/>
              <w:left w:w="57" w:type="dxa"/>
              <w:bottom w:w="28" w:type="dxa"/>
              <w:right w:w="57" w:type="dxa"/>
            </w:tcMar>
            <w:vAlign w:val="center"/>
          </w:tcPr>
          <w:p w14:paraId="2BBD71ED" w14:textId="77777777" w:rsidR="00383AA0" w:rsidRPr="008C6558" w:rsidRDefault="00383AA0" w:rsidP="002F6E08">
            <w:pPr>
              <w:rPr>
                <w:rFonts w:eastAsia="Times New Roman"/>
                <w:color w:val="000000" w:themeColor="text1"/>
                <w:sz w:val="22"/>
              </w:rPr>
            </w:pPr>
            <w:r w:rsidRPr="008C6558">
              <w:rPr>
                <w:b/>
                <w:bCs/>
                <w:color w:val="000000" w:themeColor="text1"/>
                <w:sz w:val="22"/>
                <w:szCs w:val="22"/>
              </w:rPr>
              <w:t>III. Quản lý nguồn nước thải</w:t>
            </w:r>
          </w:p>
        </w:tc>
        <w:tc>
          <w:tcPr>
            <w:tcW w:w="2997" w:type="pct"/>
            <w:gridSpan w:val="8"/>
            <w:shd w:val="clear" w:color="auto" w:fill="auto"/>
            <w:tcMar>
              <w:top w:w="28" w:type="dxa"/>
              <w:left w:w="57" w:type="dxa"/>
              <w:bottom w:w="28" w:type="dxa"/>
              <w:right w:w="57" w:type="dxa"/>
            </w:tcMar>
            <w:vAlign w:val="center"/>
          </w:tcPr>
          <w:p w14:paraId="1DC86672"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 </w:t>
            </w:r>
          </w:p>
        </w:tc>
      </w:tr>
      <w:tr w:rsidR="00383AA0" w:rsidRPr="008C6558" w14:paraId="4BEB72E4" w14:textId="77777777" w:rsidTr="00E65ABB">
        <w:trPr>
          <w:trHeight w:val="285"/>
        </w:trPr>
        <w:tc>
          <w:tcPr>
            <w:tcW w:w="2003" w:type="pct"/>
            <w:shd w:val="clear" w:color="auto" w:fill="auto"/>
            <w:tcMar>
              <w:top w:w="28" w:type="dxa"/>
              <w:left w:w="57" w:type="dxa"/>
              <w:bottom w:w="28" w:type="dxa"/>
              <w:right w:w="57" w:type="dxa"/>
            </w:tcMar>
            <w:vAlign w:val="center"/>
          </w:tcPr>
          <w:p w14:paraId="4FB2E1DF"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a. Điều tra, khảo sát và đánh giá các nguồn nước thải trên địa bàn tỉnh để đề xuất các giải pháp quản lý</w:t>
            </w:r>
          </w:p>
        </w:tc>
        <w:tc>
          <w:tcPr>
            <w:tcW w:w="365" w:type="pct"/>
            <w:shd w:val="clear" w:color="auto" w:fill="auto"/>
            <w:tcMar>
              <w:top w:w="28" w:type="dxa"/>
              <w:left w:w="57" w:type="dxa"/>
              <w:bottom w:w="28" w:type="dxa"/>
              <w:right w:w="57" w:type="dxa"/>
            </w:tcMar>
            <w:vAlign w:val="center"/>
          </w:tcPr>
          <w:p w14:paraId="1C90062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209</w:t>
            </w:r>
          </w:p>
        </w:tc>
        <w:tc>
          <w:tcPr>
            <w:tcW w:w="367" w:type="pct"/>
            <w:shd w:val="clear" w:color="auto" w:fill="auto"/>
            <w:tcMar>
              <w:top w:w="28" w:type="dxa"/>
              <w:left w:w="57" w:type="dxa"/>
              <w:bottom w:w="28" w:type="dxa"/>
              <w:right w:w="57" w:type="dxa"/>
            </w:tcMar>
            <w:vAlign w:val="center"/>
          </w:tcPr>
          <w:p w14:paraId="5C47B27F"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70,91</w:t>
            </w:r>
          </w:p>
        </w:tc>
        <w:tc>
          <w:tcPr>
            <w:tcW w:w="440" w:type="pct"/>
            <w:shd w:val="clear" w:color="auto" w:fill="auto"/>
            <w:tcMar>
              <w:top w:w="28" w:type="dxa"/>
              <w:left w:w="57" w:type="dxa"/>
              <w:bottom w:w="28" w:type="dxa"/>
              <w:right w:w="57" w:type="dxa"/>
            </w:tcMar>
            <w:vAlign w:val="center"/>
          </w:tcPr>
          <w:p w14:paraId="459786C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86</w:t>
            </w:r>
          </w:p>
        </w:tc>
        <w:tc>
          <w:tcPr>
            <w:tcW w:w="365" w:type="pct"/>
            <w:shd w:val="clear" w:color="auto" w:fill="auto"/>
            <w:tcMar>
              <w:top w:w="28" w:type="dxa"/>
              <w:left w:w="57" w:type="dxa"/>
              <w:bottom w:w="28" w:type="dxa"/>
              <w:right w:w="57" w:type="dxa"/>
            </w:tcMar>
            <w:vAlign w:val="center"/>
          </w:tcPr>
          <w:p w14:paraId="611B706A"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29,09</w:t>
            </w:r>
          </w:p>
        </w:tc>
        <w:tc>
          <w:tcPr>
            <w:tcW w:w="366" w:type="pct"/>
            <w:shd w:val="clear" w:color="auto" w:fill="auto"/>
            <w:tcMar>
              <w:top w:w="28" w:type="dxa"/>
              <w:left w:w="57" w:type="dxa"/>
              <w:bottom w:w="28" w:type="dxa"/>
              <w:right w:w="57" w:type="dxa"/>
            </w:tcMar>
            <w:vAlign w:val="center"/>
          </w:tcPr>
          <w:p w14:paraId="74B47BB4"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4AFAA97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0D451F6B"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295</w:t>
            </w:r>
          </w:p>
        </w:tc>
        <w:tc>
          <w:tcPr>
            <w:tcW w:w="364" w:type="pct"/>
            <w:shd w:val="clear" w:color="auto" w:fill="auto"/>
            <w:tcMar>
              <w:top w:w="28" w:type="dxa"/>
              <w:left w:w="57" w:type="dxa"/>
              <w:bottom w:w="28" w:type="dxa"/>
              <w:right w:w="57" w:type="dxa"/>
            </w:tcMar>
            <w:vAlign w:val="center"/>
          </w:tcPr>
          <w:p w14:paraId="2FD2FAC7"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r w:rsidR="00383AA0" w:rsidRPr="008C6558" w14:paraId="083EC073" w14:textId="77777777" w:rsidTr="00E65ABB">
        <w:trPr>
          <w:trHeight w:val="285"/>
        </w:trPr>
        <w:tc>
          <w:tcPr>
            <w:tcW w:w="2003" w:type="pct"/>
            <w:shd w:val="clear" w:color="auto" w:fill="auto"/>
            <w:tcMar>
              <w:top w:w="28" w:type="dxa"/>
              <w:left w:w="57" w:type="dxa"/>
              <w:bottom w:w="28" w:type="dxa"/>
              <w:right w:w="57" w:type="dxa"/>
            </w:tcMar>
            <w:vAlign w:val="center"/>
          </w:tcPr>
          <w:p w14:paraId="22A3836D"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b. Giám sát các doanh nghiệp sản xuất kinh doanh, các KCN, CCN trên địa bàn tỉnh, xây dựng phân vùng xả thải cho các sông suối.</w:t>
            </w:r>
          </w:p>
        </w:tc>
        <w:tc>
          <w:tcPr>
            <w:tcW w:w="365" w:type="pct"/>
            <w:shd w:val="clear" w:color="auto" w:fill="auto"/>
            <w:tcMar>
              <w:top w:w="28" w:type="dxa"/>
              <w:left w:w="57" w:type="dxa"/>
              <w:bottom w:w="28" w:type="dxa"/>
              <w:right w:w="57" w:type="dxa"/>
            </w:tcMar>
            <w:vAlign w:val="center"/>
          </w:tcPr>
          <w:p w14:paraId="75F5A3F7"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268</w:t>
            </w:r>
          </w:p>
        </w:tc>
        <w:tc>
          <w:tcPr>
            <w:tcW w:w="367" w:type="pct"/>
            <w:shd w:val="clear" w:color="auto" w:fill="auto"/>
            <w:tcMar>
              <w:top w:w="28" w:type="dxa"/>
              <w:left w:w="57" w:type="dxa"/>
              <w:bottom w:w="28" w:type="dxa"/>
              <w:right w:w="57" w:type="dxa"/>
            </w:tcMar>
            <w:vAlign w:val="center"/>
          </w:tcPr>
          <w:p w14:paraId="6BA043D9"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90,91</w:t>
            </w:r>
          </w:p>
        </w:tc>
        <w:tc>
          <w:tcPr>
            <w:tcW w:w="440" w:type="pct"/>
            <w:shd w:val="clear" w:color="auto" w:fill="auto"/>
            <w:tcMar>
              <w:top w:w="28" w:type="dxa"/>
              <w:left w:w="57" w:type="dxa"/>
              <w:bottom w:w="28" w:type="dxa"/>
              <w:right w:w="57" w:type="dxa"/>
            </w:tcMar>
            <w:vAlign w:val="center"/>
          </w:tcPr>
          <w:p w14:paraId="7E57C541"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27</w:t>
            </w:r>
          </w:p>
        </w:tc>
        <w:tc>
          <w:tcPr>
            <w:tcW w:w="365" w:type="pct"/>
            <w:shd w:val="clear" w:color="auto" w:fill="auto"/>
            <w:tcMar>
              <w:top w:w="28" w:type="dxa"/>
              <w:left w:w="57" w:type="dxa"/>
              <w:bottom w:w="28" w:type="dxa"/>
              <w:right w:w="57" w:type="dxa"/>
            </w:tcMar>
            <w:vAlign w:val="center"/>
          </w:tcPr>
          <w:p w14:paraId="08373E5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9,09</w:t>
            </w:r>
          </w:p>
        </w:tc>
        <w:tc>
          <w:tcPr>
            <w:tcW w:w="366" w:type="pct"/>
            <w:shd w:val="clear" w:color="auto" w:fill="auto"/>
            <w:tcMar>
              <w:top w:w="28" w:type="dxa"/>
              <w:left w:w="57" w:type="dxa"/>
              <w:bottom w:w="28" w:type="dxa"/>
              <w:right w:w="57" w:type="dxa"/>
            </w:tcMar>
            <w:vAlign w:val="center"/>
          </w:tcPr>
          <w:p w14:paraId="4A5F162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3CE09BE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0FC98AF8"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295</w:t>
            </w:r>
          </w:p>
        </w:tc>
        <w:tc>
          <w:tcPr>
            <w:tcW w:w="364" w:type="pct"/>
            <w:shd w:val="clear" w:color="auto" w:fill="auto"/>
            <w:tcMar>
              <w:top w:w="28" w:type="dxa"/>
              <w:left w:w="57" w:type="dxa"/>
              <w:bottom w:w="28" w:type="dxa"/>
              <w:right w:w="57" w:type="dxa"/>
            </w:tcMar>
            <w:vAlign w:val="center"/>
          </w:tcPr>
          <w:p w14:paraId="41E4F95A"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100</w:t>
            </w:r>
          </w:p>
        </w:tc>
      </w:tr>
    </w:tbl>
    <w:p w14:paraId="6A69AB94" w14:textId="77777777" w:rsidR="00383AA0" w:rsidRPr="008C6558" w:rsidRDefault="00383AA0" w:rsidP="002F6E08">
      <w:pPr>
        <w:rPr>
          <w:color w:val="000000" w:themeColor="text1"/>
          <w:szCs w:val="26"/>
        </w:rPr>
      </w:pPr>
    </w:p>
    <w:p w14:paraId="72E8489F" w14:textId="77777777" w:rsidR="00383AA0" w:rsidRPr="008C6558" w:rsidRDefault="00383AA0" w:rsidP="002F6E08">
      <w:pPr>
        <w:rPr>
          <w:color w:val="000000" w:themeColor="text1"/>
          <w:szCs w:val="26"/>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245"/>
        <w:gridCol w:w="992"/>
        <w:gridCol w:w="1030"/>
        <w:gridCol w:w="7"/>
      </w:tblGrid>
      <w:tr w:rsidR="00383AA0" w:rsidRPr="008C6558" w14:paraId="61F650AF" w14:textId="77777777" w:rsidTr="00E65ABB">
        <w:trPr>
          <w:trHeight w:val="333"/>
        </w:trPr>
        <w:tc>
          <w:tcPr>
            <w:tcW w:w="9650" w:type="dxa"/>
            <w:gridSpan w:val="5"/>
            <w:shd w:val="clear" w:color="auto" w:fill="auto"/>
          </w:tcPr>
          <w:p w14:paraId="5436DF44" w14:textId="77777777" w:rsidR="00383AA0" w:rsidRPr="008C6558" w:rsidRDefault="00383AA0" w:rsidP="002F6E08">
            <w:pPr>
              <w:jc w:val="center"/>
              <w:rPr>
                <w:rFonts w:eastAsia="Times New Roman"/>
                <w:b/>
                <w:bCs/>
                <w:color w:val="000000" w:themeColor="text1"/>
                <w:sz w:val="22"/>
              </w:rPr>
            </w:pPr>
            <w:r w:rsidRPr="008C6558">
              <w:rPr>
                <w:rFonts w:eastAsia="Times New Roman"/>
                <w:b/>
                <w:bCs/>
                <w:color w:val="000000" w:themeColor="text1"/>
                <w:sz w:val="22"/>
                <w:szCs w:val="22"/>
              </w:rPr>
              <w:t>Bảng 24, Các giải pháp chính hạn chế, giảm thiểu xu hướng suy thoái môi trường</w:t>
            </w:r>
          </w:p>
          <w:p w14:paraId="582015EF" w14:textId="77777777" w:rsidR="00383AA0" w:rsidRPr="008C6558" w:rsidRDefault="00383AA0" w:rsidP="002F6E08">
            <w:pPr>
              <w:rPr>
                <w:color w:val="000000" w:themeColor="text1"/>
                <w:szCs w:val="26"/>
              </w:rPr>
            </w:pPr>
            <w:r w:rsidRPr="008C6558">
              <w:rPr>
                <w:rFonts w:eastAsia="Times New Roman"/>
                <w:b/>
                <w:bCs/>
                <w:color w:val="000000" w:themeColor="text1"/>
                <w:sz w:val="22"/>
                <w:szCs w:val="22"/>
              </w:rPr>
              <w:t>không khí, môi trường đất, bảo vệ hệ sinh thái rừng và đa dạng sinh học</w:t>
            </w:r>
          </w:p>
        </w:tc>
      </w:tr>
      <w:tr w:rsidR="00383AA0" w:rsidRPr="008C6558" w14:paraId="78405C1E" w14:textId="77777777" w:rsidTr="00E65ABB">
        <w:trPr>
          <w:gridAfter w:val="1"/>
          <w:wAfter w:w="7" w:type="dxa"/>
          <w:trHeight w:val="121"/>
        </w:trPr>
        <w:tc>
          <w:tcPr>
            <w:tcW w:w="2376" w:type="dxa"/>
            <w:shd w:val="clear" w:color="auto" w:fill="auto"/>
          </w:tcPr>
          <w:p w14:paraId="418221C4" w14:textId="77777777" w:rsidR="00383AA0" w:rsidRPr="008C6558" w:rsidRDefault="00383AA0" w:rsidP="002F6E08">
            <w:pPr>
              <w:jc w:val="center"/>
              <w:rPr>
                <w:b/>
                <w:bCs/>
                <w:color w:val="000000" w:themeColor="text1"/>
                <w:szCs w:val="26"/>
              </w:rPr>
            </w:pPr>
            <w:r w:rsidRPr="008C6558">
              <w:rPr>
                <w:b/>
                <w:bCs/>
                <w:color w:val="000000" w:themeColor="text1"/>
                <w:szCs w:val="26"/>
              </w:rPr>
              <w:t>Lĩnh vực</w:t>
            </w:r>
          </w:p>
        </w:tc>
        <w:tc>
          <w:tcPr>
            <w:tcW w:w="5245" w:type="dxa"/>
            <w:shd w:val="clear" w:color="auto" w:fill="auto"/>
          </w:tcPr>
          <w:p w14:paraId="38562E07" w14:textId="77777777" w:rsidR="00383AA0" w:rsidRPr="008C6558" w:rsidRDefault="00383AA0" w:rsidP="002F6E08">
            <w:pPr>
              <w:jc w:val="center"/>
              <w:rPr>
                <w:b/>
                <w:bCs/>
                <w:color w:val="000000" w:themeColor="text1"/>
                <w:szCs w:val="26"/>
              </w:rPr>
            </w:pPr>
            <w:r w:rsidRPr="008C6558">
              <w:rPr>
                <w:b/>
                <w:bCs/>
                <w:color w:val="000000" w:themeColor="text1"/>
                <w:szCs w:val="26"/>
              </w:rPr>
              <w:t>Nội dung</w:t>
            </w:r>
          </w:p>
        </w:tc>
        <w:tc>
          <w:tcPr>
            <w:tcW w:w="992" w:type="dxa"/>
            <w:shd w:val="clear" w:color="auto" w:fill="auto"/>
            <w:vAlign w:val="bottom"/>
          </w:tcPr>
          <w:p w14:paraId="5D308381" w14:textId="77777777" w:rsidR="00383AA0" w:rsidRPr="008C6558" w:rsidRDefault="00383AA0" w:rsidP="002F6E08">
            <w:pPr>
              <w:jc w:val="center"/>
              <w:rPr>
                <w:color w:val="000000" w:themeColor="text1"/>
                <w:szCs w:val="26"/>
              </w:rPr>
            </w:pPr>
            <w:r w:rsidRPr="008C6558">
              <w:rPr>
                <w:rFonts w:eastAsia="Times New Roman"/>
                <w:b/>
                <w:bCs/>
                <w:color w:val="000000" w:themeColor="text1"/>
                <w:sz w:val="22"/>
                <w:szCs w:val="22"/>
              </w:rPr>
              <w:t>Ý kiến</w:t>
            </w:r>
          </w:p>
        </w:tc>
        <w:tc>
          <w:tcPr>
            <w:tcW w:w="1030" w:type="dxa"/>
            <w:shd w:val="clear" w:color="auto" w:fill="auto"/>
            <w:vAlign w:val="bottom"/>
          </w:tcPr>
          <w:p w14:paraId="2931D836" w14:textId="77777777" w:rsidR="00383AA0" w:rsidRPr="008C6558" w:rsidRDefault="00383AA0" w:rsidP="002F6E08">
            <w:pPr>
              <w:jc w:val="center"/>
              <w:rPr>
                <w:color w:val="000000" w:themeColor="text1"/>
                <w:szCs w:val="26"/>
              </w:rPr>
            </w:pPr>
            <w:r w:rsidRPr="008C6558">
              <w:rPr>
                <w:rFonts w:eastAsia="Times New Roman"/>
                <w:b/>
                <w:bCs/>
                <w:color w:val="000000" w:themeColor="text1"/>
                <w:sz w:val="22"/>
                <w:szCs w:val="22"/>
              </w:rPr>
              <w:t>%</w:t>
            </w:r>
          </w:p>
        </w:tc>
      </w:tr>
      <w:tr w:rsidR="00383AA0" w:rsidRPr="008C6558" w14:paraId="09DAFCFA" w14:textId="77777777" w:rsidTr="00E65ABB">
        <w:trPr>
          <w:gridAfter w:val="1"/>
          <w:wAfter w:w="7" w:type="dxa"/>
          <w:trHeight w:val="317"/>
        </w:trPr>
        <w:tc>
          <w:tcPr>
            <w:tcW w:w="2376" w:type="dxa"/>
            <w:vMerge w:val="restart"/>
            <w:shd w:val="clear" w:color="auto" w:fill="auto"/>
          </w:tcPr>
          <w:p w14:paraId="581AD632" w14:textId="77777777" w:rsidR="00383AA0" w:rsidRPr="008C6558" w:rsidRDefault="00383AA0" w:rsidP="002F6E08">
            <w:pPr>
              <w:rPr>
                <w:b/>
                <w:bCs/>
                <w:color w:val="000000" w:themeColor="text1"/>
                <w:szCs w:val="26"/>
              </w:rPr>
            </w:pPr>
            <w:r w:rsidRPr="008C6558">
              <w:rPr>
                <w:b/>
                <w:bCs/>
                <w:color w:val="000000" w:themeColor="text1"/>
                <w:szCs w:val="26"/>
              </w:rPr>
              <w:t>M3c9 Môi trường không khí</w:t>
            </w:r>
          </w:p>
        </w:tc>
        <w:tc>
          <w:tcPr>
            <w:tcW w:w="5245" w:type="dxa"/>
            <w:shd w:val="clear" w:color="auto" w:fill="auto"/>
          </w:tcPr>
          <w:p w14:paraId="18981A34" w14:textId="77777777" w:rsidR="00383AA0" w:rsidRPr="008C6558" w:rsidRDefault="00383AA0" w:rsidP="002F6E08">
            <w:pPr>
              <w:tabs>
                <w:tab w:val="left" w:leader="dot" w:pos="9214"/>
              </w:tabs>
              <w:spacing w:before="120"/>
              <w:rPr>
                <w:rFonts w:eastAsia="Times New Roman"/>
                <w:color w:val="000000" w:themeColor="text1"/>
                <w:sz w:val="22"/>
              </w:rPr>
            </w:pPr>
            <w:r w:rsidRPr="008C6558">
              <w:rPr>
                <w:rFonts w:eastAsia="Times New Roman"/>
                <w:color w:val="000000" w:themeColor="text1"/>
                <w:sz w:val="22"/>
                <w:szCs w:val="22"/>
              </w:rPr>
              <w:t>a. Xây dựng quy trình quản lý và kiểm soát khí thải tại các cơ sở sản xuất công nghiệp - TTCN.</w:t>
            </w:r>
          </w:p>
        </w:tc>
        <w:tc>
          <w:tcPr>
            <w:tcW w:w="992" w:type="dxa"/>
            <w:shd w:val="clear" w:color="auto" w:fill="auto"/>
            <w:vAlign w:val="center"/>
          </w:tcPr>
          <w:p w14:paraId="1E31EECC"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220</w:t>
            </w:r>
          </w:p>
        </w:tc>
        <w:tc>
          <w:tcPr>
            <w:tcW w:w="1030" w:type="dxa"/>
            <w:shd w:val="clear" w:color="auto" w:fill="auto"/>
            <w:vAlign w:val="center"/>
          </w:tcPr>
          <w:p w14:paraId="7CA2BA88"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73,2</w:t>
            </w:r>
          </w:p>
        </w:tc>
      </w:tr>
      <w:tr w:rsidR="00383AA0" w:rsidRPr="008C6558" w14:paraId="51ECB7BB" w14:textId="77777777" w:rsidTr="00E65ABB">
        <w:trPr>
          <w:gridAfter w:val="1"/>
          <w:wAfter w:w="7" w:type="dxa"/>
          <w:trHeight w:val="333"/>
        </w:trPr>
        <w:tc>
          <w:tcPr>
            <w:tcW w:w="2376" w:type="dxa"/>
            <w:vMerge/>
            <w:shd w:val="clear" w:color="auto" w:fill="auto"/>
          </w:tcPr>
          <w:p w14:paraId="3127C92E" w14:textId="77777777" w:rsidR="00383AA0" w:rsidRPr="008C6558" w:rsidRDefault="00383AA0" w:rsidP="002F6E08">
            <w:pPr>
              <w:rPr>
                <w:b/>
                <w:bCs/>
                <w:color w:val="000000" w:themeColor="text1"/>
                <w:szCs w:val="26"/>
              </w:rPr>
            </w:pPr>
          </w:p>
        </w:tc>
        <w:tc>
          <w:tcPr>
            <w:tcW w:w="5245" w:type="dxa"/>
            <w:shd w:val="clear" w:color="auto" w:fill="auto"/>
          </w:tcPr>
          <w:p w14:paraId="5E5DB2B1"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b. Trồng hành lang cây xanh trên các trục đường giao thông, quanh KCN/CCN.</w:t>
            </w:r>
          </w:p>
        </w:tc>
        <w:tc>
          <w:tcPr>
            <w:tcW w:w="992" w:type="dxa"/>
            <w:shd w:val="clear" w:color="auto" w:fill="auto"/>
            <w:vAlign w:val="center"/>
          </w:tcPr>
          <w:p w14:paraId="4B9D06F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145</w:t>
            </w:r>
          </w:p>
        </w:tc>
        <w:tc>
          <w:tcPr>
            <w:tcW w:w="1030" w:type="dxa"/>
            <w:shd w:val="clear" w:color="auto" w:fill="auto"/>
            <w:vAlign w:val="center"/>
          </w:tcPr>
          <w:p w14:paraId="62221E2E"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48,2</w:t>
            </w:r>
          </w:p>
        </w:tc>
      </w:tr>
      <w:tr w:rsidR="00383AA0" w:rsidRPr="008C6558" w14:paraId="0B19FBC7" w14:textId="77777777" w:rsidTr="00E65ABB">
        <w:trPr>
          <w:gridAfter w:val="1"/>
          <w:wAfter w:w="7" w:type="dxa"/>
          <w:trHeight w:val="333"/>
        </w:trPr>
        <w:tc>
          <w:tcPr>
            <w:tcW w:w="2376" w:type="dxa"/>
            <w:vMerge/>
            <w:shd w:val="clear" w:color="auto" w:fill="auto"/>
          </w:tcPr>
          <w:p w14:paraId="015165CB" w14:textId="77777777" w:rsidR="00383AA0" w:rsidRPr="008C6558" w:rsidRDefault="00383AA0" w:rsidP="002F6E08">
            <w:pPr>
              <w:rPr>
                <w:b/>
                <w:bCs/>
                <w:color w:val="000000" w:themeColor="text1"/>
                <w:szCs w:val="26"/>
              </w:rPr>
            </w:pPr>
          </w:p>
        </w:tc>
        <w:tc>
          <w:tcPr>
            <w:tcW w:w="5245" w:type="dxa"/>
            <w:shd w:val="clear" w:color="auto" w:fill="auto"/>
          </w:tcPr>
          <w:p w14:paraId="2ABABC98" w14:textId="77777777" w:rsidR="00383AA0" w:rsidRPr="008C6558" w:rsidRDefault="00383AA0" w:rsidP="002F6E08">
            <w:pPr>
              <w:tabs>
                <w:tab w:val="left" w:leader="dot" w:pos="9214"/>
              </w:tabs>
              <w:spacing w:before="120"/>
              <w:rPr>
                <w:rFonts w:eastAsia="Times New Roman"/>
                <w:color w:val="000000" w:themeColor="text1"/>
                <w:sz w:val="22"/>
              </w:rPr>
            </w:pPr>
            <w:r w:rsidRPr="008C6558">
              <w:rPr>
                <w:rFonts w:eastAsia="Times New Roman"/>
                <w:color w:val="000000" w:themeColor="text1"/>
                <w:sz w:val="22"/>
                <w:szCs w:val="22"/>
              </w:rPr>
              <w:t xml:space="preserve">c. Khuyến khích phát triển các loại phươmg tiện sử dụng </w:t>
            </w:r>
            <w:r w:rsidRPr="008C6558">
              <w:rPr>
                <w:rFonts w:eastAsia="Times New Roman"/>
                <w:color w:val="000000" w:themeColor="text1"/>
                <w:sz w:val="22"/>
                <w:szCs w:val="22"/>
              </w:rPr>
              <w:lastRenderedPageBreak/>
              <w:t>ít hoặc không sử dụng nhiên liệu hóa thạch</w:t>
            </w:r>
          </w:p>
        </w:tc>
        <w:tc>
          <w:tcPr>
            <w:tcW w:w="992" w:type="dxa"/>
            <w:shd w:val="clear" w:color="auto" w:fill="auto"/>
            <w:vAlign w:val="center"/>
          </w:tcPr>
          <w:p w14:paraId="58E1CE4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lastRenderedPageBreak/>
              <w:t>182</w:t>
            </w:r>
          </w:p>
        </w:tc>
        <w:tc>
          <w:tcPr>
            <w:tcW w:w="1030" w:type="dxa"/>
            <w:shd w:val="clear" w:color="auto" w:fill="auto"/>
            <w:vAlign w:val="center"/>
          </w:tcPr>
          <w:p w14:paraId="69B2CAC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60,7</w:t>
            </w:r>
          </w:p>
        </w:tc>
      </w:tr>
      <w:tr w:rsidR="00383AA0" w:rsidRPr="008C6558" w14:paraId="3A1CDA59" w14:textId="77777777" w:rsidTr="00E65ABB">
        <w:trPr>
          <w:gridAfter w:val="1"/>
          <w:wAfter w:w="7" w:type="dxa"/>
          <w:trHeight w:val="333"/>
        </w:trPr>
        <w:tc>
          <w:tcPr>
            <w:tcW w:w="2376" w:type="dxa"/>
            <w:vMerge w:val="restart"/>
            <w:shd w:val="clear" w:color="auto" w:fill="auto"/>
          </w:tcPr>
          <w:p w14:paraId="7EDCBFB4" w14:textId="77777777" w:rsidR="00383AA0" w:rsidRPr="008C6558" w:rsidRDefault="00383AA0" w:rsidP="002F6E08">
            <w:pPr>
              <w:rPr>
                <w:b/>
                <w:bCs/>
                <w:color w:val="000000" w:themeColor="text1"/>
                <w:szCs w:val="26"/>
              </w:rPr>
            </w:pPr>
            <w:r w:rsidRPr="008C6558">
              <w:rPr>
                <w:b/>
                <w:bCs/>
                <w:color w:val="000000" w:themeColor="text1"/>
                <w:szCs w:val="26"/>
              </w:rPr>
              <w:t>M3c10 Môi trường đất</w:t>
            </w:r>
          </w:p>
        </w:tc>
        <w:tc>
          <w:tcPr>
            <w:tcW w:w="5245" w:type="dxa"/>
            <w:shd w:val="clear" w:color="auto" w:fill="auto"/>
          </w:tcPr>
          <w:p w14:paraId="75B3685B" w14:textId="77777777" w:rsidR="00383AA0" w:rsidRPr="008C6558" w:rsidRDefault="00383AA0" w:rsidP="002F6E08">
            <w:pPr>
              <w:tabs>
                <w:tab w:val="left" w:leader="dot" w:pos="9214"/>
              </w:tabs>
              <w:spacing w:before="120"/>
              <w:rPr>
                <w:rFonts w:eastAsia="Times New Roman"/>
                <w:color w:val="000000" w:themeColor="text1"/>
                <w:sz w:val="22"/>
              </w:rPr>
            </w:pPr>
            <w:bookmarkStart w:id="602" w:name="bookmark1320"/>
            <w:bookmarkStart w:id="603" w:name="bookmark1321"/>
            <w:bookmarkStart w:id="604" w:name="bookmark1325"/>
            <w:bookmarkStart w:id="605" w:name="_Toc90617633"/>
            <w:r w:rsidRPr="008C6558">
              <w:rPr>
                <w:rFonts w:eastAsia="Times New Roman"/>
                <w:color w:val="000000" w:themeColor="text1"/>
                <w:sz w:val="22"/>
                <w:szCs w:val="22"/>
              </w:rPr>
              <w:t>a. Quản lý việc sử dụng đất</w:t>
            </w:r>
            <w:bookmarkEnd w:id="602"/>
            <w:bookmarkEnd w:id="603"/>
            <w:bookmarkEnd w:id="604"/>
            <w:bookmarkEnd w:id="605"/>
            <w:r w:rsidRPr="008C6558">
              <w:rPr>
                <w:rFonts w:eastAsia="Times New Roman"/>
                <w:color w:val="000000" w:themeColor="text1"/>
                <w:sz w:val="22"/>
                <w:szCs w:val="22"/>
              </w:rPr>
              <w:t>: Phổ biến rộng rãi các quy định pháp luật về quản lý sử dụng đất đai; Lập phương án, kế hoạch sử dụng đất phù hợp với tình hình thực tế; Công bố rộng rãi các quy hoạch sử dụng đất; Quản lý chặt chẽ việc chuyển đổi mục đích sử dụng.</w:t>
            </w:r>
          </w:p>
        </w:tc>
        <w:tc>
          <w:tcPr>
            <w:tcW w:w="992" w:type="dxa"/>
            <w:shd w:val="clear" w:color="auto" w:fill="auto"/>
            <w:vAlign w:val="center"/>
          </w:tcPr>
          <w:p w14:paraId="7EB75095"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225</w:t>
            </w:r>
          </w:p>
        </w:tc>
        <w:tc>
          <w:tcPr>
            <w:tcW w:w="1030" w:type="dxa"/>
            <w:shd w:val="clear" w:color="auto" w:fill="auto"/>
            <w:vAlign w:val="center"/>
          </w:tcPr>
          <w:p w14:paraId="599B692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75,0</w:t>
            </w:r>
          </w:p>
        </w:tc>
      </w:tr>
      <w:tr w:rsidR="00383AA0" w:rsidRPr="008C6558" w14:paraId="058D7B1A" w14:textId="77777777" w:rsidTr="00E65ABB">
        <w:trPr>
          <w:gridAfter w:val="1"/>
          <w:wAfter w:w="7" w:type="dxa"/>
          <w:trHeight w:val="333"/>
        </w:trPr>
        <w:tc>
          <w:tcPr>
            <w:tcW w:w="2376" w:type="dxa"/>
            <w:vMerge/>
            <w:shd w:val="clear" w:color="auto" w:fill="auto"/>
          </w:tcPr>
          <w:p w14:paraId="7FF16D7B" w14:textId="77777777" w:rsidR="00383AA0" w:rsidRPr="008C6558" w:rsidRDefault="00383AA0" w:rsidP="002F6E08">
            <w:pPr>
              <w:rPr>
                <w:b/>
                <w:bCs/>
                <w:color w:val="000000" w:themeColor="text1"/>
                <w:szCs w:val="26"/>
              </w:rPr>
            </w:pPr>
          </w:p>
        </w:tc>
        <w:tc>
          <w:tcPr>
            <w:tcW w:w="5245" w:type="dxa"/>
            <w:shd w:val="clear" w:color="auto" w:fill="auto"/>
          </w:tcPr>
          <w:p w14:paraId="6C021020"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b. Quản lý môi trường đất: Giám sát mức độ biến động độ pH trong đất; Sự thay đổi chất lượng đất (độ kết vón, mức độ rửa trôi, bạc màu, ô nhiễm); Độ mùn, độ xốp, hàm lượng các vi sinh trong đất; Sự biến động các cation, tồn lưu các độc chất trong môi trường đất (kim loại nặng, hóa chất bảo vệ thực vật,...)</w:t>
            </w:r>
          </w:p>
        </w:tc>
        <w:tc>
          <w:tcPr>
            <w:tcW w:w="992" w:type="dxa"/>
            <w:shd w:val="clear" w:color="auto" w:fill="auto"/>
            <w:vAlign w:val="center"/>
          </w:tcPr>
          <w:p w14:paraId="263192FD"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177</w:t>
            </w:r>
          </w:p>
        </w:tc>
        <w:tc>
          <w:tcPr>
            <w:tcW w:w="1030" w:type="dxa"/>
            <w:shd w:val="clear" w:color="auto" w:fill="auto"/>
            <w:vAlign w:val="center"/>
          </w:tcPr>
          <w:p w14:paraId="56E0B506"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58,9</w:t>
            </w:r>
          </w:p>
        </w:tc>
      </w:tr>
      <w:tr w:rsidR="00383AA0" w:rsidRPr="008C6558" w14:paraId="0AF64CE6" w14:textId="77777777" w:rsidTr="00E65ABB">
        <w:trPr>
          <w:gridAfter w:val="1"/>
          <w:wAfter w:w="7" w:type="dxa"/>
          <w:trHeight w:val="317"/>
        </w:trPr>
        <w:tc>
          <w:tcPr>
            <w:tcW w:w="2376" w:type="dxa"/>
            <w:vMerge w:val="restart"/>
            <w:shd w:val="clear" w:color="auto" w:fill="auto"/>
          </w:tcPr>
          <w:p w14:paraId="1FB858B5" w14:textId="77777777" w:rsidR="00383AA0" w:rsidRPr="008C6558" w:rsidRDefault="00383AA0" w:rsidP="002F6E08">
            <w:pPr>
              <w:rPr>
                <w:b/>
                <w:bCs/>
                <w:color w:val="000000" w:themeColor="text1"/>
                <w:szCs w:val="26"/>
              </w:rPr>
            </w:pPr>
            <w:r w:rsidRPr="008C6558">
              <w:rPr>
                <w:b/>
                <w:bCs/>
                <w:color w:val="000000" w:themeColor="text1"/>
                <w:szCs w:val="26"/>
              </w:rPr>
              <w:t xml:space="preserve">M3c11 Bảo về rừng và đa dạn sinh học </w:t>
            </w:r>
          </w:p>
        </w:tc>
        <w:tc>
          <w:tcPr>
            <w:tcW w:w="5245" w:type="dxa"/>
            <w:shd w:val="clear" w:color="auto" w:fill="auto"/>
          </w:tcPr>
          <w:p w14:paraId="7E2FDD6F"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a. Quản lý và bảo tồn các vườn quốc gia, khu bảo tồn thiên nhiên, hệ sinh thái; Ngăn chặn các hoạt động săn bắn và buôn bán động vật hoang dã, khai thác lâm sản bị cấm. Ngăn chặn nạn phá rừng và cháy rừng</w:t>
            </w:r>
          </w:p>
        </w:tc>
        <w:tc>
          <w:tcPr>
            <w:tcW w:w="992" w:type="dxa"/>
            <w:shd w:val="clear" w:color="auto" w:fill="auto"/>
            <w:vAlign w:val="center"/>
          </w:tcPr>
          <w:p w14:paraId="0D4EE8AF"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236</w:t>
            </w:r>
          </w:p>
        </w:tc>
        <w:tc>
          <w:tcPr>
            <w:tcW w:w="1030" w:type="dxa"/>
            <w:shd w:val="clear" w:color="auto" w:fill="auto"/>
            <w:vAlign w:val="center"/>
          </w:tcPr>
          <w:p w14:paraId="274130B5"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78,6</w:t>
            </w:r>
          </w:p>
        </w:tc>
      </w:tr>
      <w:tr w:rsidR="00383AA0" w:rsidRPr="008C6558" w14:paraId="05593D8F" w14:textId="77777777" w:rsidTr="00E65ABB">
        <w:trPr>
          <w:gridAfter w:val="1"/>
          <w:wAfter w:w="7" w:type="dxa"/>
          <w:trHeight w:val="317"/>
        </w:trPr>
        <w:tc>
          <w:tcPr>
            <w:tcW w:w="2376" w:type="dxa"/>
            <w:vMerge/>
            <w:shd w:val="clear" w:color="auto" w:fill="auto"/>
          </w:tcPr>
          <w:p w14:paraId="25F0CF6D" w14:textId="77777777" w:rsidR="00383AA0" w:rsidRPr="008C6558" w:rsidRDefault="00383AA0" w:rsidP="002F6E08">
            <w:pPr>
              <w:rPr>
                <w:color w:val="000000" w:themeColor="text1"/>
                <w:szCs w:val="26"/>
              </w:rPr>
            </w:pPr>
          </w:p>
        </w:tc>
        <w:tc>
          <w:tcPr>
            <w:tcW w:w="5245" w:type="dxa"/>
            <w:shd w:val="clear" w:color="auto" w:fill="auto"/>
          </w:tcPr>
          <w:p w14:paraId="22524119"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b. Xây dựng và triển khai các đề án bảo tồn ĐDSH trên địa bàn tỉnh</w:t>
            </w:r>
          </w:p>
        </w:tc>
        <w:tc>
          <w:tcPr>
            <w:tcW w:w="992" w:type="dxa"/>
            <w:shd w:val="clear" w:color="auto" w:fill="auto"/>
            <w:vAlign w:val="center"/>
          </w:tcPr>
          <w:p w14:paraId="48980DE9"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182</w:t>
            </w:r>
          </w:p>
        </w:tc>
        <w:tc>
          <w:tcPr>
            <w:tcW w:w="1030" w:type="dxa"/>
            <w:shd w:val="clear" w:color="auto" w:fill="auto"/>
            <w:vAlign w:val="center"/>
          </w:tcPr>
          <w:p w14:paraId="0C5A7578"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60,7</w:t>
            </w:r>
          </w:p>
        </w:tc>
      </w:tr>
      <w:tr w:rsidR="00383AA0" w:rsidRPr="008C6558" w14:paraId="765DB8D3" w14:textId="77777777" w:rsidTr="00E65ABB">
        <w:trPr>
          <w:gridAfter w:val="1"/>
          <w:wAfter w:w="7" w:type="dxa"/>
          <w:trHeight w:val="317"/>
        </w:trPr>
        <w:tc>
          <w:tcPr>
            <w:tcW w:w="2376" w:type="dxa"/>
            <w:vMerge/>
            <w:shd w:val="clear" w:color="auto" w:fill="auto"/>
          </w:tcPr>
          <w:p w14:paraId="4B9B5CEF" w14:textId="77777777" w:rsidR="00383AA0" w:rsidRPr="008C6558" w:rsidRDefault="00383AA0" w:rsidP="002F6E08">
            <w:pPr>
              <w:rPr>
                <w:color w:val="000000" w:themeColor="text1"/>
                <w:szCs w:val="26"/>
              </w:rPr>
            </w:pPr>
          </w:p>
        </w:tc>
        <w:tc>
          <w:tcPr>
            <w:tcW w:w="5245" w:type="dxa"/>
            <w:shd w:val="clear" w:color="auto" w:fill="auto"/>
          </w:tcPr>
          <w:p w14:paraId="22490954"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c. Tăng cường công tác thông tin, tuyên truyền về ĐDSH đã được quy định trong các văn bản pháp luật từ trung ương đến địa phương</w:t>
            </w:r>
          </w:p>
        </w:tc>
        <w:tc>
          <w:tcPr>
            <w:tcW w:w="992" w:type="dxa"/>
            <w:shd w:val="clear" w:color="auto" w:fill="auto"/>
            <w:vAlign w:val="center"/>
          </w:tcPr>
          <w:p w14:paraId="66F7A073"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166</w:t>
            </w:r>
          </w:p>
        </w:tc>
        <w:tc>
          <w:tcPr>
            <w:tcW w:w="1030" w:type="dxa"/>
            <w:shd w:val="clear" w:color="auto" w:fill="auto"/>
            <w:vAlign w:val="center"/>
          </w:tcPr>
          <w:p w14:paraId="44D339D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55,4</w:t>
            </w:r>
          </w:p>
        </w:tc>
      </w:tr>
      <w:tr w:rsidR="00383AA0" w:rsidRPr="008C6558" w14:paraId="32F01488" w14:textId="77777777" w:rsidTr="00E65ABB">
        <w:trPr>
          <w:gridAfter w:val="1"/>
          <w:wAfter w:w="7" w:type="dxa"/>
          <w:trHeight w:val="317"/>
        </w:trPr>
        <w:tc>
          <w:tcPr>
            <w:tcW w:w="2376" w:type="dxa"/>
            <w:vMerge/>
            <w:shd w:val="clear" w:color="auto" w:fill="auto"/>
          </w:tcPr>
          <w:p w14:paraId="048875CF" w14:textId="77777777" w:rsidR="00383AA0" w:rsidRPr="008C6558" w:rsidRDefault="00383AA0" w:rsidP="002F6E08">
            <w:pPr>
              <w:rPr>
                <w:color w:val="000000" w:themeColor="text1"/>
                <w:szCs w:val="26"/>
              </w:rPr>
            </w:pPr>
          </w:p>
        </w:tc>
        <w:tc>
          <w:tcPr>
            <w:tcW w:w="5245" w:type="dxa"/>
            <w:shd w:val="clear" w:color="auto" w:fill="auto"/>
          </w:tcPr>
          <w:p w14:paraId="021C431F" w14:textId="77777777" w:rsidR="00383AA0" w:rsidRPr="008C6558" w:rsidRDefault="00383AA0" w:rsidP="002F6E08">
            <w:pPr>
              <w:rPr>
                <w:rFonts w:eastAsia="Times New Roman"/>
                <w:color w:val="000000" w:themeColor="text1"/>
                <w:sz w:val="22"/>
              </w:rPr>
            </w:pPr>
            <w:r w:rsidRPr="008C6558">
              <w:rPr>
                <w:rFonts w:eastAsia="Times New Roman"/>
                <w:color w:val="000000" w:themeColor="text1"/>
                <w:sz w:val="22"/>
                <w:szCs w:val="22"/>
              </w:rPr>
              <w:t>d. Đẩy mạnh việc thực thi pháp luật và kiểm tra, giám sát việc thực thi pháp luật về bảo tồn ĐDSH ở địa phương.</w:t>
            </w:r>
          </w:p>
        </w:tc>
        <w:tc>
          <w:tcPr>
            <w:tcW w:w="992" w:type="dxa"/>
            <w:shd w:val="clear" w:color="auto" w:fill="auto"/>
            <w:vAlign w:val="center"/>
          </w:tcPr>
          <w:p w14:paraId="1147A33A"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193</w:t>
            </w:r>
          </w:p>
        </w:tc>
        <w:tc>
          <w:tcPr>
            <w:tcW w:w="1030" w:type="dxa"/>
            <w:shd w:val="clear" w:color="auto" w:fill="auto"/>
            <w:vAlign w:val="center"/>
          </w:tcPr>
          <w:p w14:paraId="044DACF0" w14:textId="77777777" w:rsidR="00383AA0" w:rsidRPr="008C6558" w:rsidRDefault="00383AA0" w:rsidP="002F6E08">
            <w:pPr>
              <w:jc w:val="right"/>
              <w:rPr>
                <w:rFonts w:eastAsia="Times New Roman"/>
                <w:color w:val="000000" w:themeColor="text1"/>
                <w:sz w:val="22"/>
              </w:rPr>
            </w:pPr>
            <w:r w:rsidRPr="008C6558">
              <w:rPr>
                <w:rFonts w:eastAsia="Times New Roman"/>
                <w:color w:val="000000" w:themeColor="text1"/>
                <w:sz w:val="22"/>
                <w:szCs w:val="22"/>
              </w:rPr>
              <w:t>64,3</w:t>
            </w:r>
          </w:p>
        </w:tc>
      </w:tr>
    </w:tbl>
    <w:p w14:paraId="3F5078BA" w14:textId="77777777" w:rsidR="00383AA0" w:rsidRPr="008C6558" w:rsidRDefault="00383AA0" w:rsidP="002F6E08">
      <w:pPr>
        <w:rPr>
          <w:color w:val="000000" w:themeColor="text1"/>
          <w:szCs w:val="26"/>
          <w:lang w:val="en-US"/>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6"/>
        <w:gridCol w:w="704"/>
        <w:gridCol w:w="708"/>
        <w:gridCol w:w="849"/>
        <w:gridCol w:w="705"/>
        <w:gridCol w:w="707"/>
        <w:gridCol w:w="705"/>
        <w:gridCol w:w="705"/>
        <w:gridCol w:w="703"/>
      </w:tblGrid>
      <w:tr w:rsidR="00383AA0" w:rsidRPr="008C6558" w14:paraId="62F55907" w14:textId="77777777" w:rsidTr="00E65ABB">
        <w:trPr>
          <w:trHeight w:val="315"/>
        </w:trPr>
        <w:tc>
          <w:tcPr>
            <w:tcW w:w="5000" w:type="pct"/>
            <w:gridSpan w:val="9"/>
            <w:shd w:val="clear" w:color="auto" w:fill="auto"/>
            <w:noWrap/>
            <w:tcMar>
              <w:top w:w="28" w:type="dxa"/>
              <w:left w:w="57" w:type="dxa"/>
              <w:bottom w:w="28" w:type="dxa"/>
              <w:right w:w="57" w:type="dxa"/>
            </w:tcMar>
            <w:vAlign w:val="bottom"/>
            <w:hideMark/>
          </w:tcPr>
          <w:p w14:paraId="0D3450D0" w14:textId="77777777" w:rsidR="00383AA0" w:rsidRPr="008C6558" w:rsidRDefault="00383AA0" w:rsidP="002F6E08">
            <w:pPr>
              <w:tabs>
                <w:tab w:val="left" w:pos="1803"/>
              </w:tabs>
              <w:spacing w:before="120" w:line="280" w:lineRule="exact"/>
              <w:jc w:val="center"/>
              <w:rPr>
                <w:b/>
                <w:bCs/>
                <w:color w:val="000000" w:themeColor="text1"/>
                <w:sz w:val="22"/>
              </w:rPr>
            </w:pPr>
            <w:r w:rsidRPr="008C6558">
              <w:rPr>
                <w:b/>
                <w:bCs/>
                <w:color w:val="000000" w:themeColor="text1"/>
                <w:sz w:val="22"/>
                <w:szCs w:val="22"/>
              </w:rPr>
              <w:t>Bảng 25. Các giải pháp ưu tiên chung giảm thiểu xu hướng tiêu cực về môi trường,</w:t>
            </w:r>
          </w:p>
          <w:p w14:paraId="2B0CFBDA" w14:textId="77777777" w:rsidR="00383AA0" w:rsidRPr="008C6558" w:rsidRDefault="00383AA0" w:rsidP="002F6E08">
            <w:pPr>
              <w:tabs>
                <w:tab w:val="left" w:pos="1803"/>
              </w:tabs>
              <w:spacing w:before="120" w:line="280" w:lineRule="exact"/>
              <w:jc w:val="center"/>
              <w:rPr>
                <w:b/>
                <w:bCs/>
                <w:color w:val="000000" w:themeColor="text1"/>
                <w:sz w:val="22"/>
              </w:rPr>
            </w:pPr>
            <w:r w:rsidRPr="008C6558">
              <w:rPr>
                <w:b/>
                <w:bCs/>
                <w:color w:val="000000" w:themeColor="text1"/>
                <w:sz w:val="22"/>
                <w:szCs w:val="22"/>
              </w:rPr>
              <w:t>thích ứng BĐKH, phát triển bền vững</w:t>
            </w:r>
          </w:p>
          <w:p w14:paraId="2C26AE31" w14:textId="77777777" w:rsidR="00383AA0" w:rsidRPr="008C6558" w:rsidRDefault="00383AA0" w:rsidP="002F6E08">
            <w:pPr>
              <w:jc w:val="center"/>
              <w:rPr>
                <w:rFonts w:eastAsia="Times New Roman"/>
                <w:color w:val="000000" w:themeColor="text1"/>
                <w:lang w:val="nl-NL"/>
              </w:rPr>
            </w:pPr>
          </w:p>
        </w:tc>
      </w:tr>
      <w:tr w:rsidR="00383AA0" w:rsidRPr="008C6558" w14:paraId="16FB4A6B" w14:textId="77777777" w:rsidTr="00E65ABB">
        <w:trPr>
          <w:trHeight w:val="285"/>
        </w:trPr>
        <w:tc>
          <w:tcPr>
            <w:tcW w:w="2003" w:type="pct"/>
            <w:vMerge w:val="restart"/>
            <w:shd w:val="clear" w:color="auto" w:fill="auto"/>
            <w:tcMar>
              <w:top w:w="28" w:type="dxa"/>
              <w:left w:w="57" w:type="dxa"/>
              <w:bottom w:w="28" w:type="dxa"/>
              <w:right w:w="57" w:type="dxa"/>
            </w:tcMar>
            <w:vAlign w:val="center"/>
            <w:hideMark/>
          </w:tcPr>
          <w:p w14:paraId="79654977"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(m3c12)</w:t>
            </w:r>
          </w:p>
        </w:tc>
        <w:tc>
          <w:tcPr>
            <w:tcW w:w="2997" w:type="pct"/>
            <w:gridSpan w:val="8"/>
            <w:shd w:val="clear" w:color="auto" w:fill="auto"/>
            <w:tcMar>
              <w:top w:w="28" w:type="dxa"/>
              <w:left w:w="57" w:type="dxa"/>
              <w:bottom w:w="28" w:type="dxa"/>
              <w:right w:w="57" w:type="dxa"/>
            </w:tcMar>
            <w:vAlign w:val="center"/>
            <w:hideMark/>
          </w:tcPr>
          <w:p w14:paraId="3DC057F6"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Xếp hạng ưu tiên</w:t>
            </w:r>
          </w:p>
        </w:tc>
      </w:tr>
      <w:tr w:rsidR="00383AA0" w:rsidRPr="008C6558" w14:paraId="1E5C28F0" w14:textId="77777777" w:rsidTr="00E65ABB">
        <w:trPr>
          <w:trHeight w:val="442"/>
        </w:trPr>
        <w:tc>
          <w:tcPr>
            <w:tcW w:w="2003" w:type="pct"/>
            <w:vMerge/>
            <w:shd w:val="clear" w:color="auto" w:fill="auto"/>
            <w:tcMar>
              <w:top w:w="28" w:type="dxa"/>
              <w:left w:w="57" w:type="dxa"/>
              <w:bottom w:w="28" w:type="dxa"/>
              <w:right w:w="57" w:type="dxa"/>
            </w:tcMar>
            <w:vAlign w:val="center"/>
            <w:hideMark/>
          </w:tcPr>
          <w:p w14:paraId="41629A60" w14:textId="77777777" w:rsidR="00383AA0" w:rsidRPr="008C6558" w:rsidRDefault="00383AA0" w:rsidP="002F6E08">
            <w:pPr>
              <w:rPr>
                <w:rFonts w:eastAsia="Times New Roman"/>
                <w:b/>
                <w:bCs/>
                <w:color w:val="000000" w:themeColor="text1"/>
              </w:rPr>
            </w:pPr>
          </w:p>
        </w:tc>
        <w:tc>
          <w:tcPr>
            <w:tcW w:w="365" w:type="pct"/>
            <w:shd w:val="clear" w:color="auto" w:fill="auto"/>
            <w:tcMar>
              <w:top w:w="28" w:type="dxa"/>
              <w:left w:w="57" w:type="dxa"/>
              <w:bottom w:w="28" w:type="dxa"/>
              <w:right w:w="57" w:type="dxa"/>
            </w:tcMar>
            <w:vAlign w:val="center"/>
            <w:hideMark/>
          </w:tcPr>
          <w:p w14:paraId="7EC934DB"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Cao</w:t>
            </w:r>
          </w:p>
        </w:tc>
        <w:tc>
          <w:tcPr>
            <w:tcW w:w="367" w:type="pct"/>
            <w:shd w:val="clear" w:color="auto" w:fill="auto"/>
            <w:tcMar>
              <w:top w:w="28" w:type="dxa"/>
              <w:left w:w="57" w:type="dxa"/>
              <w:bottom w:w="28" w:type="dxa"/>
              <w:right w:w="57" w:type="dxa"/>
            </w:tcMar>
            <w:vAlign w:val="center"/>
            <w:hideMark/>
          </w:tcPr>
          <w:p w14:paraId="07FDA98D"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c>
          <w:tcPr>
            <w:tcW w:w="440" w:type="pct"/>
            <w:shd w:val="clear" w:color="auto" w:fill="auto"/>
            <w:tcMar>
              <w:top w:w="28" w:type="dxa"/>
              <w:left w:w="57" w:type="dxa"/>
              <w:bottom w:w="28" w:type="dxa"/>
              <w:right w:w="57" w:type="dxa"/>
            </w:tcMar>
            <w:vAlign w:val="center"/>
            <w:hideMark/>
          </w:tcPr>
          <w:p w14:paraId="295E4098"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Trung bình</w:t>
            </w:r>
          </w:p>
        </w:tc>
        <w:tc>
          <w:tcPr>
            <w:tcW w:w="365" w:type="pct"/>
            <w:shd w:val="clear" w:color="auto" w:fill="auto"/>
            <w:tcMar>
              <w:top w:w="28" w:type="dxa"/>
              <w:left w:w="57" w:type="dxa"/>
              <w:bottom w:w="28" w:type="dxa"/>
              <w:right w:w="57" w:type="dxa"/>
            </w:tcMar>
            <w:vAlign w:val="center"/>
            <w:hideMark/>
          </w:tcPr>
          <w:p w14:paraId="1FE0CDCE"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c>
          <w:tcPr>
            <w:tcW w:w="366" w:type="pct"/>
            <w:shd w:val="clear" w:color="auto" w:fill="auto"/>
            <w:tcMar>
              <w:top w:w="28" w:type="dxa"/>
              <w:left w:w="57" w:type="dxa"/>
              <w:bottom w:w="28" w:type="dxa"/>
              <w:right w:w="57" w:type="dxa"/>
            </w:tcMar>
            <w:vAlign w:val="center"/>
            <w:hideMark/>
          </w:tcPr>
          <w:p w14:paraId="0E440F5C"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Thấp</w:t>
            </w:r>
          </w:p>
        </w:tc>
        <w:tc>
          <w:tcPr>
            <w:tcW w:w="365" w:type="pct"/>
            <w:shd w:val="clear" w:color="auto" w:fill="auto"/>
            <w:tcMar>
              <w:top w:w="28" w:type="dxa"/>
              <w:left w:w="57" w:type="dxa"/>
              <w:bottom w:w="28" w:type="dxa"/>
              <w:right w:w="57" w:type="dxa"/>
            </w:tcMar>
            <w:vAlign w:val="center"/>
            <w:hideMark/>
          </w:tcPr>
          <w:p w14:paraId="640E06C0"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c>
          <w:tcPr>
            <w:tcW w:w="365" w:type="pct"/>
            <w:shd w:val="clear" w:color="auto" w:fill="auto"/>
            <w:tcMar>
              <w:top w:w="28" w:type="dxa"/>
              <w:left w:w="57" w:type="dxa"/>
              <w:bottom w:w="28" w:type="dxa"/>
              <w:right w:w="57" w:type="dxa"/>
            </w:tcMar>
            <w:vAlign w:val="center"/>
            <w:hideMark/>
          </w:tcPr>
          <w:p w14:paraId="0925D4C9"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Tổng số</w:t>
            </w:r>
          </w:p>
        </w:tc>
        <w:tc>
          <w:tcPr>
            <w:tcW w:w="364" w:type="pct"/>
            <w:shd w:val="clear" w:color="auto" w:fill="auto"/>
            <w:tcMar>
              <w:top w:w="28" w:type="dxa"/>
              <w:left w:w="57" w:type="dxa"/>
              <w:bottom w:w="28" w:type="dxa"/>
              <w:right w:w="57" w:type="dxa"/>
            </w:tcMar>
            <w:vAlign w:val="center"/>
            <w:hideMark/>
          </w:tcPr>
          <w:p w14:paraId="0B60DF1E"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r>
      <w:tr w:rsidR="00383AA0" w:rsidRPr="008C6558" w14:paraId="32FD1881" w14:textId="77777777" w:rsidTr="00E65ABB">
        <w:trPr>
          <w:trHeight w:val="285"/>
        </w:trPr>
        <w:tc>
          <w:tcPr>
            <w:tcW w:w="2003" w:type="pct"/>
            <w:shd w:val="clear" w:color="auto" w:fill="auto"/>
            <w:tcMar>
              <w:top w:w="28" w:type="dxa"/>
              <w:left w:w="57" w:type="dxa"/>
              <w:bottom w:w="28" w:type="dxa"/>
              <w:right w:w="57" w:type="dxa"/>
            </w:tcMar>
          </w:tcPr>
          <w:p w14:paraId="509B4B04" w14:textId="77777777" w:rsidR="00383AA0" w:rsidRPr="008C6558" w:rsidRDefault="00383AA0" w:rsidP="002F6E08">
            <w:pPr>
              <w:rPr>
                <w:color w:val="000000" w:themeColor="text1"/>
                <w:sz w:val="22"/>
              </w:rPr>
            </w:pPr>
            <w:r w:rsidRPr="008C6558">
              <w:rPr>
                <w:color w:val="000000" w:themeColor="text1"/>
                <w:sz w:val="22"/>
                <w:szCs w:val="22"/>
              </w:rPr>
              <w:t>a. Tuân thủ các quy định pháp luật về bảo vệ tài nguyên, môi trường, thích ứng BĐKH, phát triển bền vững</w:t>
            </w:r>
          </w:p>
        </w:tc>
        <w:tc>
          <w:tcPr>
            <w:tcW w:w="365" w:type="pct"/>
            <w:shd w:val="clear" w:color="auto" w:fill="auto"/>
            <w:tcMar>
              <w:top w:w="28" w:type="dxa"/>
              <w:left w:w="57" w:type="dxa"/>
              <w:bottom w:w="28" w:type="dxa"/>
              <w:right w:w="57" w:type="dxa"/>
            </w:tcMar>
            <w:vAlign w:val="center"/>
          </w:tcPr>
          <w:p w14:paraId="7099AB65" w14:textId="77777777" w:rsidR="00383AA0" w:rsidRPr="008C6558" w:rsidRDefault="00383AA0" w:rsidP="002F6E08">
            <w:pPr>
              <w:rPr>
                <w:color w:val="000000" w:themeColor="text1"/>
                <w:sz w:val="22"/>
              </w:rPr>
            </w:pPr>
            <w:r w:rsidRPr="008C6558">
              <w:rPr>
                <w:color w:val="000000" w:themeColor="text1"/>
                <w:sz w:val="22"/>
                <w:szCs w:val="22"/>
              </w:rPr>
              <w:t>279</w:t>
            </w:r>
          </w:p>
        </w:tc>
        <w:tc>
          <w:tcPr>
            <w:tcW w:w="367" w:type="pct"/>
            <w:shd w:val="clear" w:color="auto" w:fill="auto"/>
            <w:tcMar>
              <w:top w:w="28" w:type="dxa"/>
              <w:left w:w="57" w:type="dxa"/>
              <w:bottom w:w="28" w:type="dxa"/>
              <w:right w:w="57" w:type="dxa"/>
            </w:tcMar>
            <w:vAlign w:val="center"/>
          </w:tcPr>
          <w:p w14:paraId="525144D1" w14:textId="77777777" w:rsidR="00383AA0" w:rsidRPr="008C6558" w:rsidRDefault="00383AA0" w:rsidP="002F6E08">
            <w:pPr>
              <w:rPr>
                <w:color w:val="000000" w:themeColor="text1"/>
                <w:sz w:val="22"/>
              </w:rPr>
            </w:pPr>
            <w:r w:rsidRPr="008C6558">
              <w:rPr>
                <w:color w:val="000000" w:themeColor="text1"/>
                <w:sz w:val="22"/>
                <w:szCs w:val="22"/>
              </w:rPr>
              <w:t>92,9</w:t>
            </w:r>
          </w:p>
        </w:tc>
        <w:tc>
          <w:tcPr>
            <w:tcW w:w="440" w:type="pct"/>
            <w:shd w:val="clear" w:color="auto" w:fill="auto"/>
            <w:tcMar>
              <w:top w:w="28" w:type="dxa"/>
              <w:left w:w="57" w:type="dxa"/>
              <w:bottom w:w="28" w:type="dxa"/>
              <w:right w:w="57" w:type="dxa"/>
            </w:tcMar>
            <w:vAlign w:val="center"/>
          </w:tcPr>
          <w:p w14:paraId="12C9DAF9" w14:textId="77777777" w:rsidR="00383AA0" w:rsidRPr="008C6558" w:rsidRDefault="00383AA0" w:rsidP="002F6E08">
            <w:pPr>
              <w:rPr>
                <w:color w:val="000000" w:themeColor="text1"/>
                <w:sz w:val="22"/>
              </w:rPr>
            </w:pPr>
            <w:r w:rsidRPr="008C6558">
              <w:rPr>
                <w:color w:val="000000" w:themeColor="text1"/>
                <w:sz w:val="22"/>
                <w:szCs w:val="22"/>
              </w:rPr>
              <w:t>11</w:t>
            </w:r>
          </w:p>
        </w:tc>
        <w:tc>
          <w:tcPr>
            <w:tcW w:w="365" w:type="pct"/>
            <w:shd w:val="clear" w:color="auto" w:fill="auto"/>
            <w:tcMar>
              <w:top w:w="28" w:type="dxa"/>
              <w:left w:w="57" w:type="dxa"/>
              <w:bottom w:w="28" w:type="dxa"/>
              <w:right w:w="57" w:type="dxa"/>
            </w:tcMar>
            <w:vAlign w:val="center"/>
          </w:tcPr>
          <w:p w14:paraId="64E23C26" w14:textId="77777777" w:rsidR="00383AA0" w:rsidRPr="008C6558" w:rsidRDefault="00383AA0" w:rsidP="002F6E08">
            <w:pPr>
              <w:rPr>
                <w:color w:val="000000" w:themeColor="text1"/>
                <w:sz w:val="22"/>
              </w:rPr>
            </w:pPr>
            <w:r w:rsidRPr="008C6558">
              <w:rPr>
                <w:color w:val="000000" w:themeColor="text1"/>
                <w:sz w:val="22"/>
                <w:szCs w:val="22"/>
              </w:rPr>
              <w:t>3,6</w:t>
            </w:r>
          </w:p>
        </w:tc>
        <w:tc>
          <w:tcPr>
            <w:tcW w:w="366" w:type="pct"/>
            <w:shd w:val="clear" w:color="auto" w:fill="auto"/>
            <w:tcMar>
              <w:top w:w="28" w:type="dxa"/>
              <w:left w:w="57" w:type="dxa"/>
              <w:bottom w:w="28" w:type="dxa"/>
              <w:right w:w="57" w:type="dxa"/>
            </w:tcMar>
            <w:vAlign w:val="center"/>
          </w:tcPr>
          <w:p w14:paraId="562A78C3" w14:textId="77777777" w:rsidR="00383AA0" w:rsidRPr="008C6558" w:rsidRDefault="00383AA0" w:rsidP="002F6E08">
            <w:pPr>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3667AD74" w14:textId="77777777" w:rsidR="00383AA0" w:rsidRPr="008C6558" w:rsidRDefault="00383AA0" w:rsidP="002F6E08">
            <w:pPr>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42760219" w14:textId="77777777" w:rsidR="00383AA0" w:rsidRPr="008C6558" w:rsidRDefault="00383AA0" w:rsidP="002F6E08">
            <w:pPr>
              <w:rPr>
                <w:color w:val="000000" w:themeColor="text1"/>
                <w:sz w:val="22"/>
              </w:rPr>
            </w:pPr>
            <w:r w:rsidRPr="008C6558">
              <w:rPr>
                <w:color w:val="000000" w:themeColor="text1"/>
                <w:sz w:val="22"/>
                <w:szCs w:val="22"/>
              </w:rPr>
              <w:t>289</w:t>
            </w:r>
          </w:p>
        </w:tc>
        <w:tc>
          <w:tcPr>
            <w:tcW w:w="364" w:type="pct"/>
            <w:shd w:val="clear" w:color="auto" w:fill="auto"/>
            <w:tcMar>
              <w:top w:w="28" w:type="dxa"/>
              <w:left w:w="57" w:type="dxa"/>
              <w:bottom w:w="28" w:type="dxa"/>
              <w:right w:w="57" w:type="dxa"/>
            </w:tcMar>
            <w:vAlign w:val="center"/>
          </w:tcPr>
          <w:p w14:paraId="443B5372" w14:textId="77777777" w:rsidR="00383AA0" w:rsidRPr="008C6558" w:rsidRDefault="00383AA0" w:rsidP="002F6E08">
            <w:pPr>
              <w:rPr>
                <w:color w:val="000000" w:themeColor="text1"/>
                <w:sz w:val="22"/>
              </w:rPr>
            </w:pPr>
            <w:r w:rsidRPr="008C6558">
              <w:rPr>
                <w:color w:val="000000" w:themeColor="text1"/>
                <w:sz w:val="22"/>
                <w:szCs w:val="22"/>
              </w:rPr>
              <w:t>100</w:t>
            </w:r>
          </w:p>
        </w:tc>
      </w:tr>
      <w:tr w:rsidR="00383AA0" w:rsidRPr="008C6558" w14:paraId="48306C8D" w14:textId="77777777" w:rsidTr="00E65ABB">
        <w:trPr>
          <w:trHeight w:val="570"/>
        </w:trPr>
        <w:tc>
          <w:tcPr>
            <w:tcW w:w="2003" w:type="pct"/>
            <w:shd w:val="clear" w:color="auto" w:fill="auto"/>
            <w:tcMar>
              <w:top w:w="28" w:type="dxa"/>
              <w:left w:w="57" w:type="dxa"/>
              <w:bottom w:w="28" w:type="dxa"/>
              <w:right w:w="57" w:type="dxa"/>
            </w:tcMar>
          </w:tcPr>
          <w:p w14:paraId="32A1C968" w14:textId="77777777" w:rsidR="00383AA0" w:rsidRPr="008C6558" w:rsidRDefault="00383AA0" w:rsidP="002F6E08">
            <w:pPr>
              <w:rPr>
                <w:color w:val="000000" w:themeColor="text1"/>
                <w:sz w:val="22"/>
              </w:rPr>
            </w:pPr>
            <w:r w:rsidRPr="008C6558">
              <w:rPr>
                <w:color w:val="000000" w:themeColor="text1"/>
                <w:sz w:val="22"/>
                <w:szCs w:val="22"/>
              </w:rPr>
              <w:t>b. Thực hiện đúng các mục tiêu và phương hướng về bảo vệ tài nguyên, môi trường, thích ứng BĐKH của Quy hoạch tỉnh</w:t>
            </w:r>
          </w:p>
        </w:tc>
        <w:tc>
          <w:tcPr>
            <w:tcW w:w="365" w:type="pct"/>
            <w:shd w:val="clear" w:color="auto" w:fill="auto"/>
            <w:tcMar>
              <w:top w:w="28" w:type="dxa"/>
              <w:left w:w="57" w:type="dxa"/>
              <w:bottom w:w="28" w:type="dxa"/>
              <w:right w:w="57" w:type="dxa"/>
            </w:tcMar>
            <w:vAlign w:val="center"/>
          </w:tcPr>
          <w:p w14:paraId="03B86BA2" w14:textId="77777777" w:rsidR="00383AA0" w:rsidRPr="008C6558" w:rsidRDefault="00383AA0" w:rsidP="002F6E08">
            <w:pPr>
              <w:rPr>
                <w:color w:val="000000" w:themeColor="text1"/>
                <w:sz w:val="22"/>
              </w:rPr>
            </w:pPr>
            <w:r w:rsidRPr="008C6558">
              <w:rPr>
                <w:color w:val="000000" w:themeColor="text1"/>
                <w:sz w:val="22"/>
                <w:szCs w:val="22"/>
              </w:rPr>
              <w:t>268</w:t>
            </w:r>
          </w:p>
        </w:tc>
        <w:tc>
          <w:tcPr>
            <w:tcW w:w="367" w:type="pct"/>
            <w:shd w:val="clear" w:color="auto" w:fill="auto"/>
            <w:tcMar>
              <w:top w:w="28" w:type="dxa"/>
              <w:left w:w="57" w:type="dxa"/>
              <w:bottom w:w="28" w:type="dxa"/>
              <w:right w:w="57" w:type="dxa"/>
            </w:tcMar>
            <w:vAlign w:val="center"/>
          </w:tcPr>
          <w:p w14:paraId="5505D8F4" w14:textId="77777777" w:rsidR="00383AA0" w:rsidRPr="008C6558" w:rsidRDefault="00383AA0" w:rsidP="002F6E08">
            <w:pPr>
              <w:rPr>
                <w:color w:val="000000" w:themeColor="text1"/>
                <w:sz w:val="22"/>
              </w:rPr>
            </w:pPr>
            <w:r w:rsidRPr="008C6558">
              <w:rPr>
                <w:color w:val="000000" w:themeColor="text1"/>
                <w:sz w:val="22"/>
                <w:szCs w:val="22"/>
              </w:rPr>
              <w:t>89,3</w:t>
            </w:r>
          </w:p>
        </w:tc>
        <w:tc>
          <w:tcPr>
            <w:tcW w:w="440" w:type="pct"/>
            <w:shd w:val="clear" w:color="auto" w:fill="auto"/>
            <w:tcMar>
              <w:top w:w="28" w:type="dxa"/>
              <w:left w:w="57" w:type="dxa"/>
              <w:bottom w:w="28" w:type="dxa"/>
              <w:right w:w="57" w:type="dxa"/>
            </w:tcMar>
            <w:vAlign w:val="center"/>
          </w:tcPr>
          <w:p w14:paraId="5C60DDD5" w14:textId="77777777" w:rsidR="00383AA0" w:rsidRPr="008C6558" w:rsidRDefault="00383AA0" w:rsidP="002F6E08">
            <w:pPr>
              <w:rPr>
                <w:color w:val="000000" w:themeColor="text1"/>
                <w:sz w:val="22"/>
              </w:rPr>
            </w:pPr>
            <w:r w:rsidRPr="008C6558">
              <w:rPr>
                <w:color w:val="000000" w:themeColor="text1"/>
                <w:sz w:val="22"/>
                <w:szCs w:val="22"/>
              </w:rPr>
              <w:t>32</w:t>
            </w:r>
          </w:p>
        </w:tc>
        <w:tc>
          <w:tcPr>
            <w:tcW w:w="365" w:type="pct"/>
            <w:shd w:val="clear" w:color="auto" w:fill="auto"/>
            <w:tcMar>
              <w:top w:w="28" w:type="dxa"/>
              <w:left w:w="57" w:type="dxa"/>
              <w:bottom w:w="28" w:type="dxa"/>
              <w:right w:w="57" w:type="dxa"/>
            </w:tcMar>
            <w:vAlign w:val="center"/>
          </w:tcPr>
          <w:p w14:paraId="0B2B2261" w14:textId="77777777" w:rsidR="00383AA0" w:rsidRPr="008C6558" w:rsidRDefault="00383AA0" w:rsidP="002F6E08">
            <w:pPr>
              <w:rPr>
                <w:color w:val="000000" w:themeColor="text1"/>
                <w:sz w:val="22"/>
              </w:rPr>
            </w:pPr>
            <w:r w:rsidRPr="008C6558">
              <w:rPr>
                <w:color w:val="000000" w:themeColor="text1"/>
                <w:sz w:val="22"/>
                <w:szCs w:val="22"/>
              </w:rPr>
              <w:t>10,7</w:t>
            </w:r>
          </w:p>
        </w:tc>
        <w:tc>
          <w:tcPr>
            <w:tcW w:w="366" w:type="pct"/>
            <w:shd w:val="clear" w:color="auto" w:fill="auto"/>
            <w:tcMar>
              <w:top w:w="28" w:type="dxa"/>
              <w:left w:w="57" w:type="dxa"/>
              <w:bottom w:w="28" w:type="dxa"/>
              <w:right w:w="57" w:type="dxa"/>
            </w:tcMar>
            <w:vAlign w:val="center"/>
          </w:tcPr>
          <w:p w14:paraId="10D2893B" w14:textId="77777777" w:rsidR="00383AA0" w:rsidRPr="008C6558" w:rsidRDefault="00383AA0" w:rsidP="002F6E08">
            <w:pPr>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77E7536E" w14:textId="77777777" w:rsidR="00383AA0" w:rsidRPr="008C6558" w:rsidRDefault="00383AA0" w:rsidP="002F6E08">
            <w:pPr>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0078893E" w14:textId="77777777" w:rsidR="00383AA0" w:rsidRPr="008C6558" w:rsidRDefault="00383AA0" w:rsidP="002F6E08">
            <w:pPr>
              <w:rPr>
                <w:color w:val="000000" w:themeColor="text1"/>
                <w:sz w:val="22"/>
              </w:rPr>
            </w:pPr>
            <w:r w:rsidRPr="008C6558">
              <w:rPr>
                <w:color w:val="000000" w:themeColor="text1"/>
                <w:sz w:val="22"/>
                <w:szCs w:val="22"/>
              </w:rPr>
              <w:t>300</w:t>
            </w:r>
          </w:p>
        </w:tc>
        <w:tc>
          <w:tcPr>
            <w:tcW w:w="364" w:type="pct"/>
            <w:shd w:val="clear" w:color="auto" w:fill="auto"/>
            <w:tcMar>
              <w:top w:w="28" w:type="dxa"/>
              <w:left w:w="57" w:type="dxa"/>
              <w:bottom w:w="28" w:type="dxa"/>
              <w:right w:w="57" w:type="dxa"/>
            </w:tcMar>
            <w:vAlign w:val="center"/>
          </w:tcPr>
          <w:p w14:paraId="2B35C0C1" w14:textId="77777777" w:rsidR="00383AA0" w:rsidRPr="008C6558" w:rsidRDefault="00383AA0" w:rsidP="002F6E08">
            <w:pPr>
              <w:rPr>
                <w:color w:val="000000" w:themeColor="text1"/>
                <w:sz w:val="22"/>
              </w:rPr>
            </w:pPr>
            <w:r w:rsidRPr="008C6558">
              <w:rPr>
                <w:color w:val="000000" w:themeColor="text1"/>
                <w:sz w:val="22"/>
                <w:szCs w:val="22"/>
              </w:rPr>
              <w:t>100</w:t>
            </w:r>
          </w:p>
        </w:tc>
      </w:tr>
      <w:tr w:rsidR="00383AA0" w:rsidRPr="008C6558" w14:paraId="600B88B5" w14:textId="77777777" w:rsidTr="00E65ABB">
        <w:trPr>
          <w:trHeight w:val="285"/>
        </w:trPr>
        <w:tc>
          <w:tcPr>
            <w:tcW w:w="2003" w:type="pct"/>
            <w:shd w:val="clear" w:color="auto" w:fill="auto"/>
            <w:tcMar>
              <w:top w:w="28" w:type="dxa"/>
              <w:left w:w="57" w:type="dxa"/>
              <w:bottom w:w="28" w:type="dxa"/>
              <w:right w:w="57" w:type="dxa"/>
            </w:tcMar>
          </w:tcPr>
          <w:p w14:paraId="04C14AA9" w14:textId="77777777" w:rsidR="00383AA0" w:rsidRPr="008C6558" w:rsidRDefault="00383AA0" w:rsidP="002F6E08">
            <w:pPr>
              <w:rPr>
                <w:color w:val="000000" w:themeColor="text1"/>
                <w:sz w:val="22"/>
              </w:rPr>
            </w:pPr>
            <w:r w:rsidRPr="008C6558">
              <w:rPr>
                <w:color w:val="000000" w:themeColor="text1"/>
                <w:sz w:val="22"/>
                <w:szCs w:val="22"/>
              </w:rPr>
              <w:t>c. Thực hiện các mục tiêu cụ thể về bảo vệ môi trường của QHT</w:t>
            </w:r>
          </w:p>
        </w:tc>
        <w:tc>
          <w:tcPr>
            <w:tcW w:w="365" w:type="pct"/>
            <w:shd w:val="clear" w:color="auto" w:fill="auto"/>
            <w:tcMar>
              <w:top w:w="28" w:type="dxa"/>
              <w:left w:w="57" w:type="dxa"/>
              <w:bottom w:w="28" w:type="dxa"/>
              <w:right w:w="57" w:type="dxa"/>
            </w:tcMar>
            <w:vAlign w:val="center"/>
          </w:tcPr>
          <w:p w14:paraId="0659E0B5" w14:textId="77777777" w:rsidR="00383AA0" w:rsidRPr="008C6558" w:rsidRDefault="00383AA0" w:rsidP="002F6E08">
            <w:pPr>
              <w:rPr>
                <w:color w:val="000000" w:themeColor="text1"/>
                <w:sz w:val="22"/>
              </w:rPr>
            </w:pPr>
            <w:r w:rsidRPr="008C6558">
              <w:rPr>
                <w:color w:val="000000" w:themeColor="text1"/>
                <w:sz w:val="22"/>
                <w:szCs w:val="22"/>
              </w:rPr>
              <w:t>236</w:t>
            </w:r>
          </w:p>
        </w:tc>
        <w:tc>
          <w:tcPr>
            <w:tcW w:w="367" w:type="pct"/>
            <w:shd w:val="clear" w:color="auto" w:fill="auto"/>
            <w:tcMar>
              <w:top w:w="28" w:type="dxa"/>
              <w:left w:w="57" w:type="dxa"/>
              <w:bottom w:w="28" w:type="dxa"/>
              <w:right w:w="57" w:type="dxa"/>
            </w:tcMar>
            <w:vAlign w:val="center"/>
          </w:tcPr>
          <w:p w14:paraId="410E32C8" w14:textId="77777777" w:rsidR="00383AA0" w:rsidRPr="008C6558" w:rsidRDefault="00383AA0" w:rsidP="002F6E08">
            <w:pPr>
              <w:rPr>
                <w:color w:val="000000" w:themeColor="text1"/>
                <w:sz w:val="22"/>
              </w:rPr>
            </w:pPr>
            <w:r w:rsidRPr="008C6558">
              <w:rPr>
                <w:color w:val="000000" w:themeColor="text1"/>
                <w:sz w:val="22"/>
                <w:szCs w:val="22"/>
              </w:rPr>
              <w:t>78,6</w:t>
            </w:r>
          </w:p>
        </w:tc>
        <w:tc>
          <w:tcPr>
            <w:tcW w:w="440" w:type="pct"/>
            <w:shd w:val="clear" w:color="auto" w:fill="auto"/>
            <w:tcMar>
              <w:top w:w="28" w:type="dxa"/>
              <w:left w:w="57" w:type="dxa"/>
              <w:bottom w:w="28" w:type="dxa"/>
              <w:right w:w="57" w:type="dxa"/>
            </w:tcMar>
            <w:vAlign w:val="center"/>
          </w:tcPr>
          <w:p w14:paraId="58BEF0E1" w14:textId="77777777" w:rsidR="00383AA0" w:rsidRPr="008C6558" w:rsidRDefault="00383AA0" w:rsidP="002F6E08">
            <w:pPr>
              <w:rPr>
                <w:color w:val="000000" w:themeColor="text1"/>
                <w:sz w:val="22"/>
              </w:rPr>
            </w:pPr>
            <w:r w:rsidRPr="008C6558">
              <w:rPr>
                <w:color w:val="000000" w:themeColor="text1"/>
                <w:sz w:val="22"/>
                <w:szCs w:val="22"/>
              </w:rPr>
              <w:t>48</w:t>
            </w:r>
          </w:p>
        </w:tc>
        <w:tc>
          <w:tcPr>
            <w:tcW w:w="365" w:type="pct"/>
            <w:shd w:val="clear" w:color="auto" w:fill="auto"/>
            <w:tcMar>
              <w:top w:w="28" w:type="dxa"/>
              <w:left w:w="57" w:type="dxa"/>
              <w:bottom w:w="28" w:type="dxa"/>
              <w:right w:w="57" w:type="dxa"/>
            </w:tcMar>
            <w:vAlign w:val="center"/>
          </w:tcPr>
          <w:p w14:paraId="302BD9DB" w14:textId="77777777" w:rsidR="00383AA0" w:rsidRPr="008C6558" w:rsidRDefault="00383AA0" w:rsidP="002F6E08">
            <w:pPr>
              <w:rPr>
                <w:color w:val="000000" w:themeColor="text1"/>
                <w:sz w:val="22"/>
              </w:rPr>
            </w:pPr>
            <w:r w:rsidRPr="008C6558">
              <w:rPr>
                <w:color w:val="000000" w:themeColor="text1"/>
                <w:sz w:val="22"/>
                <w:szCs w:val="22"/>
              </w:rPr>
              <w:t>16,1</w:t>
            </w:r>
          </w:p>
        </w:tc>
        <w:tc>
          <w:tcPr>
            <w:tcW w:w="366" w:type="pct"/>
            <w:shd w:val="clear" w:color="auto" w:fill="auto"/>
            <w:tcMar>
              <w:top w:w="28" w:type="dxa"/>
              <w:left w:w="57" w:type="dxa"/>
              <w:bottom w:w="28" w:type="dxa"/>
              <w:right w:w="57" w:type="dxa"/>
            </w:tcMar>
            <w:vAlign w:val="center"/>
          </w:tcPr>
          <w:p w14:paraId="1D51728A" w14:textId="77777777" w:rsidR="00383AA0" w:rsidRPr="008C6558" w:rsidRDefault="00383AA0" w:rsidP="002F6E08">
            <w:pPr>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58A3D2A7" w14:textId="77777777" w:rsidR="00383AA0" w:rsidRPr="008C6558" w:rsidRDefault="00383AA0" w:rsidP="002F6E08">
            <w:pPr>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1FD52530" w14:textId="77777777" w:rsidR="00383AA0" w:rsidRPr="008C6558" w:rsidRDefault="00383AA0" w:rsidP="002F6E08">
            <w:pPr>
              <w:rPr>
                <w:color w:val="000000" w:themeColor="text1"/>
                <w:sz w:val="22"/>
              </w:rPr>
            </w:pPr>
            <w:r w:rsidRPr="008C6558">
              <w:rPr>
                <w:color w:val="000000" w:themeColor="text1"/>
                <w:sz w:val="22"/>
                <w:szCs w:val="22"/>
              </w:rPr>
              <w:t>284</w:t>
            </w:r>
          </w:p>
        </w:tc>
        <w:tc>
          <w:tcPr>
            <w:tcW w:w="364" w:type="pct"/>
            <w:shd w:val="clear" w:color="auto" w:fill="auto"/>
            <w:tcMar>
              <w:top w:w="28" w:type="dxa"/>
              <w:left w:w="57" w:type="dxa"/>
              <w:bottom w:w="28" w:type="dxa"/>
              <w:right w:w="57" w:type="dxa"/>
            </w:tcMar>
            <w:vAlign w:val="center"/>
          </w:tcPr>
          <w:p w14:paraId="4F007814" w14:textId="77777777" w:rsidR="00383AA0" w:rsidRPr="008C6558" w:rsidRDefault="00383AA0" w:rsidP="002F6E08">
            <w:pPr>
              <w:rPr>
                <w:color w:val="000000" w:themeColor="text1"/>
                <w:sz w:val="22"/>
              </w:rPr>
            </w:pPr>
            <w:r w:rsidRPr="008C6558">
              <w:rPr>
                <w:color w:val="000000" w:themeColor="text1"/>
                <w:sz w:val="22"/>
                <w:szCs w:val="22"/>
              </w:rPr>
              <w:t>100</w:t>
            </w:r>
          </w:p>
        </w:tc>
      </w:tr>
    </w:tbl>
    <w:p w14:paraId="358861BE" w14:textId="77777777" w:rsidR="00383AA0" w:rsidRPr="008C6558" w:rsidRDefault="00383AA0" w:rsidP="002F6E08">
      <w:pPr>
        <w:rPr>
          <w:color w:val="000000" w:themeColor="text1"/>
        </w:rPr>
      </w:pPr>
    </w:p>
    <w:p w14:paraId="4C1A95A2" w14:textId="77777777" w:rsidR="00383AA0" w:rsidRPr="008C6558" w:rsidRDefault="00383AA0" w:rsidP="002F6E08">
      <w:pPr>
        <w:rPr>
          <w:color w:val="000000" w:themeColor="text1"/>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6"/>
        <w:gridCol w:w="704"/>
        <w:gridCol w:w="708"/>
        <w:gridCol w:w="849"/>
        <w:gridCol w:w="705"/>
        <w:gridCol w:w="707"/>
        <w:gridCol w:w="705"/>
        <w:gridCol w:w="705"/>
        <w:gridCol w:w="703"/>
      </w:tblGrid>
      <w:tr w:rsidR="00383AA0" w:rsidRPr="008C6558" w14:paraId="04F683FA" w14:textId="77777777" w:rsidTr="00E65ABB">
        <w:trPr>
          <w:trHeight w:val="315"/>
        </w:trPr>
        <w:tc>
          <w:tcPr>
            <w:tcW w:w="5000" w:type="pct"/>
            <w:gridSpan w:val="9"/>
            <w:shd w:val="clear" w:color="auto" w:fill="auto"/>
            <w:noWrap/>
            <w:tcMar>
              <w:top w:w="28" w:type="dxa"/>
              <w:left w:w="57" w:type="dxa"/>
              <w:bottom w:w="28" w:type="dxa"/>
              <w:right w:w="57" w:type="dxa"/>
            </w:tcMar>
            <w:vAlign w:val="bottom"/>
            <w:hideMark/>
          </w:tcPr>
          <w:p w14:paraId="32EB3900" w14:textId="77777777" w:rsidR="00383AA0" w:rsidRPr="008C6558" w:rsidRDefault="00383AA0" w:rsidP="002F6E08">
            <w:pPr>
              <w:jc w:val="center"/>
              <w:rPr>
                <w:b/>
                <w:bCs/>
                <w:color w:val="000000" w:themeColor="text1"/>
                <w:sz w:val="22"/>
              </w:rPr>
            </w:pPr>
            <w:r w:rsidRPr="008C6558">
              <w:rPr>
                <w:b/>
                <w:bCs/>
                <w:color w:val="000000" w:themeColor="text1"/>
                <w:sz w:val="22"/>
                <w:szCs w:val="22"/>
              </w:rPr>
              <w:t xml:space="preserve">Bảng 26. Các giải pháp về tổ chức, quản lý nhằm duy trì xu hướng tích cực, giảm thiểu xu hướng tiêu cực về môi trường do việc thực hiện Quy hoạch tỉnh </w:t>
            </w:r>
          </w:p>
        </w:tc>
      </w:tr>
      <w:tr w:rsidR="00383AA0" w:rsidRPr="008C6558" w14:paraId="7F919065" w14:textId="77777777" w:rsidTr="00E65ABB">
        <w:trPr>
          <w:trHeight w:val="285"/>
        </w:trPr>
        <w:tc>
          <w:tcPr>
            <w:tcW w:w="2003" w:type="pct"/>
            <w:vMerge w:val="restart"/>
            <w:shd w:val="clear" w:color="auto" w:fill="auto"/>
            <w:tcMar>
              <w:top w:w="28" w:type="dxa"/>
              <w:left w:w="57" w:type="dxa"/>
              <w:bottom w:w="28" w:type="dxa"/>
              <w:right w:w="57" w:type="dxa"/>
            </w:tcMar>
            <w:vAlign w:val="center"/>
            <w:hideMark/>
          </w:tcPr>
          <w:p w14:paraId="0031D289"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 xml:space="preserve">Nội dung </w:t>
            </w:r>
            <w:r w:rsidRPr="008C6558">
              <w:rPr>
                <w:rFonts w:eastAsia="Times New Roman"/>
                <w:color w:val="000000" w:themeColor="text1"/>
                <w:sz w:val="22"/>
                <w:szCs w:val="22"/>
              </w:rPr>
              <w:t>(m3c13)</w:t>
            </w:r>
          </w:p>
        </w:tc>
        <w:tc>
          <w:tcPr>
            <w:tcW w:w="2997" w:type="pct"/>
            <w:gridSpan w:val="8"/>
            <w:shd w:val="clear" w:color="auto" w:fill="auto"/>
            <w:tcMar>
              <w:top w:w="28" w:type="dxa"/>
              <w:left w:w="57" w:type="dxa"/>
              <w:bottom w:w="28" w:type="dxa"/>
              <w:right w:w="57" w:type="dxa"/>
            </w:tcMar>
            <w:vAlign w:val="center"/>
            <w:hideMark/>
          </w:tcPr>
          <w:p w14:paraId="1266748A"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Xếp hạng ưu tiên</w:t>
            </w:r>
          </w:p>
        </w:tc>
      </w:tr>
      <w:tr w:rsidR="00383AA0" w:rsidRPr="008C6558" w14:paraId="10FEC41E" w14:textId="77777777" w:rsidTr="00E65ABB">
        <w:trPr>
          <w:trHeight w:val="442"/>
        </w:trPr>
        <w:tc>
          <w:tcPr>
            <w:tcW w:w="2003" w:type="pct"/>
            <w:vMerge/>
            <w:shd w:val="clear" w:color="auto" w:fill="auto"/>
            <w:tcMar>
              <w:top w:w="28" w:type="dxa"/>
              <w:left w:w="57" w:type="dxa"/>
              <w:bottom w:w="28" w:type="dxa"/>
              <w:right w:w="57" w:type="dxa"/>
            </w:tcMar>
            <w:vAlign w:val="center"/>
            <w:hideMark/>
          </w:tcPr>
          <w:p w14:paraId="0E5D7F17" w14:textId="77777777" w:rsidR="00383AA0" w:rsidRPr="008C6558" w:rsidRDefault="00383AA0" w:rsidP="002F6E08">
            <w:pPr>
              <w:rPr>
                <w:rFonts w:eastAsia="Times New Roman"/>
                <w:b/>
                <w:bCs/>
                <w:color w:val="000000" w:themeColor="text1"/>
              </w:rPr>
            </w:pPr>
          </w:p>
        </w:tc>
        <w:tc>
          <w:tcPr>
            <w:tcW w:w="365" w:type="pct"/>
            <w:shd w:val="clear" w:color="auto" w:fill="auto"/>
            <w:tcMar>
              <w:top w:w="28" w:type="dxa"/>
              <w:left w:w="57" w:type="dxa"/>
              <w:bottom w:w="28" w:type="dxa"/>
              <w:right w:w="57" w:type="dxa"/>
            </w:tcMar>
            <w:vAlign w:val="center"/>
            <w:hideMark/>
          </w:tcPr>
          <w:p w14:paraId="33E15FE9"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Cao</w:t>
            </w:r>
          </w:p>
        </w:tc>
        <w:tc>
          <w:tcPr>
            <w:tcW w:w="367" w:type="pct"/>
            <w:shd w:val="clear" w:color="auto" w:fill="auto"/>
            <w:tcMar>
              <w:top w:w="28" w:type="dxa"/>
              <w:left w:w="57" w:type="dxa"/>
              <w:bottom w:w="28" w:type="dxa"/>
              <w:right w:w="57" w:type="dxa"/>
            </w:tcMar>
            <w:vAlign w:val="center"/>
            <w:hideMark/>
          </w:tcPr>
          <w:p w14:paraId="68293D37"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c>
          <w:tcPr>
            <w:tcW w:w="440" w:type="pct"/>
            <w:shd w:val="clear" w:color="auto" w:fill="auto"/>
            <w:tcMar>
              <w:top w:w="28" w:type="dxa"/>
              <w:left w:w="57" w:type="dxa"/>
              <w:bottom w:w="28" w:type="dxa"/>
              <w:right w:w="57" w:type="dxa"/>
            </w:tcMar>
            <w:vAlign w:val="center"/>
            <w:hideMark/>
          </w:tcPr>
          <w:p w14:paraId="111E6371"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Trung bình</w:t>
            </w:r>
          </w:p>
        </w:tc>
        <w:tc>
          <w:tcPr>
            <w:tcW w:w="365" w:type="pct"/>
            <w:shd w:val="clear" w:color="auto" w:fill="auto"/>
            <w:tcMar>
              <w:top w:w="28" w:type="dxa"/>
              <w:left w:w="57" w:type="dxa"/>
              <w:bottom w:w="28" w:type="dxa"/>
              <w:right w:w="57" w:type="dxa"/>
            </w:tcMar>
            <w:vAlign w:val="center"/>
            <w:hideMark/>
          </w:tcPr>
          <w:p w14:paraId="55D98E36"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c>
          <w:tcPr>
            <w:tcW w:w="366" w:type="pct"/>
            <w:shd w:val="clear" w:color="auto" w:fill="auto"/>
            <w:tcMar>
              <w:top w:w="28" w:type="dxa"/>
              <w:left w:w="57" w:type="dxa"/>
              <w:bottom w:w="28" w:type="dxa"/>
              <w:right w:w="57" w:type="dxa"/>
            </w:tcMar>
            <w:vAlign w:val="center"/>
            <w:hideMark/>
          </w:tcPr>
          <w:p w14:paraId="1631953F"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Thấp</w:t>
            </w:r>
          </w:p>
        </w:tc>
        <w:tc>
          <w:tcPr>
            <w:tcW w:w="365" w:type="pct"/>
            <w:shd w:val="clear" w:color="auto" w:fill="auto"/>
            <w:tcMar>
              <w:top w:w="28" w:type="dxa"/>
              <w:left w:w="57" w:type="dxa"/>
              <w:bottom w:w="28" w:type="dxa"/>
              <w:right w:w="57" w:type="dxa"/>
            </w:tcMar>
            <w:vAlign w:val="center"/>
            <w:hideMark/>
          </w:tcPr>
          <w:p w14:paraId="07374D62"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c>
          <w:tcPr>
            <w:tcW w:w="365" w:type="pct"/>
            <w:shd w:val="clear" w:color="auto" w:fill="auto"/>
            <w:tcMar>
              <w:top w:w="28" w:type="dxa"/>
              <w:left w:w="57" w:type="dxa"/>
              <w:bottom w:w="28" w:type="dxa"/>
              <w:right w:w="57" w:type="dxa"/>
            </w:tcMar>
            <w:vAlign w:val="center"/>
            <w:hideMark/>
          </w:tcPr>
          <w:p w14:paraId="6FA0649E"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Tổng số</w:t>
            </w:r>
          </w:p>
        </w:tc>
        <w:tc>
          <w:tcPr>
            <w:tcW w:w="364" w:type="pct"/>
            <w:shd w:val="clear" w:color="auto" w:fill="auto"/>
            <w:tcMar>
              <w:top w:w="28" w:type="dxa"/>
              <w:left w:w="57" w:type="dxa"/>
              <w:bottom w:w="28" w:type="dxa"/>
              <w:right w:w="57" w:type="dxa"/>
            </w:tcMar>
            <w:vAlign w:val="center"/>
            <w:hideMark/>
          </w:tcPr>
          <w:p w14:paraId="7740EE31" w14:textId="77777777" w:rsidR="00383AA0" w:rsidRPr="008C6558" w:rsidRDefault="00383AA0" w:rsidP="002F6E08">
            <w:pPr>
              <w:jc w:val="center"/>
              <w:rPr>
                <w:rFonts w:eastAsia="Times New Roman"/>
                <w:b/>
                <w:bCs/>
                <w:color w:val="000000" w:themeColor="text1"/>
              </w:rPr>
            </w:pPr>
            <w:r w:rsidRPr="008C6558">
              <w:rPr>
                <w:rFonts w:eastAsia="Times New Roman"/>
                <w:b/>
                <w:bCs/>
                <w:color w:val="000000" w:themeColor="text1"/>
                <w:sz w:val="22"/>
                <w:szCs w:val="22"/>
              </w:rPr>
              <w:t>%</w:t>
            </w:r>
          </w:p>
        </w:tc>
      </w:tr>
      <w:tr w:rsidR="00383AA0" w:rsidRPr="008C6558" w14:paraId="30736274" w14:textId="77777777" w:rsidTr="00E65ABB">
        <w:trPr>
          <w:trHeight w:val="285"/>
        </w:trPr>
        <w:tc>
          <w:tcPr>
            <w:tcW w:w="2003" w:type="pct"/>
            <w:shd w:val="clear" w:color="auto" w:fill="auto"/>
            <w:tcMar>
              <w:top w:w="28" w:type="dxa"/>
              <w:left w:w="57" w:type="dxa"/>
              <w:bottom w:w="28" w:type="dxa"/>
              <w:right w:w="57" w:type="dxa"/>
            </w:tcMar>
          </w:tcPr>
          <w:p w14:paraId="18B65F2F" w14:textId="77777777" w:rsidR="00383AA0" w:rsidRPr="008C6558" w:rsidRDefault="00383AA0" w:rsidP="002F6E08">
            <w:pPr>
              <w:rPr>
                <w:color w:val="000000" w:themeColor="text1"/>
                <w:sz w:val="22"/>
              </w:rPr>
            </w:pPr>
            <w:r w:rsidRPr="008C6558">
              <w:rPr>
                <w:color w:val="000000" w:themeColor="text1"/>
                <w:sz w:val="22"/>
                <w:szCs w:val="22"/>
              </w:rPr>
              <w:t>a. Cơ cấu tổ chức quản lý MT gắn kết với tổ chức thực hiện Quy hoạch</w:t>
            </w:r>
          </w:p>
        </w:tc>
        <w:tc>
          <w:tcPr>
            <w:tcW w:w="365" w:type="pct"/>
            <w:shd w:val="clear" w:color="auto" w:fill="auto"/>
            <w:tcMar>
              <w:top w:w="28" w:type="dxa"/>
              <w:left w:w="57" w:type="dxa"/>
              <w:bottom w:w="28" w:type="dxa"/>
              <w:right w:w="57" w:type="dxa"/>
            </w:tcMar>
            <w:vAlign w:val="center"/>
          </w:tcPr>
          <w:p w14:paraId="276E4EF7" w14:textId="77777777" w:rsidR="00383AA0" w:rsidRPr="008C6558" w:rsidRDefault="00383AA0" w:rsidP="002F6E08">
            <w:pPr>
              <w:jc w:val="right"/>
              <w:rPr>
                <w:color w:val="000000" w:themeColor="text1"/>
                <w:sz w:val="22"/>
              </w:rPr>
            </w:pPr>
            <w:r w:rsidRPr="008C6558">
              <w:rPr>
                <w:color w:val="000000" w:themeColor="text1"/>
                <w:sz w:val="22"/>
                <w:szCs w:val="22"/>
              </w:rPr>
              <w:t>241</w:t>
            </w:r>
          </w:p>
        </w:tc>
        <w:tc>
          <w:tcPr>
            <w:tcW w:w="367" w:type="pct"/>
            <w:shd w:val="clear" w:color="auto" w:fill="auto"/>
            <w:tcMar>
              <w:top w:w="28" w:type="dxa"/>
              <w:left w:w="57" w:type="dxa"/>
              <w:bottom w:w="28" w:type="dxa"/>
              <w:right w:w="57" w:type="dxa"/>
            </w:tcMar>
            <w:vAlign w:val="center"/>
          </w:tcPr>
          <w:p w14:paraId="4DD818BF" w14:textId="77777777" w:rsidR="00383AA0" w:rsidRPr="008C6558" w:rsidRDefault="00383AA0" w:rsidP="002F6E08">
            <w:pPr>
              <w:jc w:val="right"/>
              <w:rPr>
                <w:color w:val="000000" w:themeColor="text1"/>
                <w:sz w:val="22"/>
              </w:rPr>
            </w:pPr>
            <w:r w:rsidRPr="008C6558">
              <w:rPr>
                <w:color w:val="000000" w:themeColor="text1"/>
                <w:sz w:val="22"/>
                <w:szCs w:val="22"/>
              </w:rPr>
              <w:t>80,4</w:t>
            </w:r>
          </w:p>
        </w:tc>
        <w:tc>
          <w:tcPr>
            <w:tcW w:w="440" w:type="pct"/>
            <w:shd w:val="clear" w:color="auto" w:fill="auto"/>
            <w:tcMar>
              <w:top w:w="28" w:type="dxa"/>
              <w:left w:w="57" w:type="dxa"/>
              <w:bottom w:w="28" w:type="dxa"/>
              <w:right w:w="57" w:type="dxa"/>
            </w:tcMar>
            <w:vAlign w:val="center"/>
          </w:tcPr>
          <w:p w14:paraId="763A2802" w14:textId="77777777" w:rsidR="00383AA0" w:rsidRPr="008C6558" w:rsidRDefault="00383AA0" w:rsidP="002F6E08">
            <w:pPr>
              <w:jc w:val="right"/>
              <w:rPr>
                <w:color w:val="000000" w:themeColor="text1"/>
                <w:sz w:val="22"/>
              </w:rPr>
            </w:pPr>
            <w:r w:rsidRPr="008C6558">
              <w:rPr>
                <w:color w:val="000000" w:themeColor="text1"/>
                <w:sz w:val="22"/>
                <w:szCs w:val="22"/>
              </w:rPr>
              <w:t>54</w:t>
            </w:r>
          </w:p>
        </w:tc>
        <w:tc>
          <w:tcPr>
            <w:tcW w:w="365" w:type="pct"/>
            <w:shd w:val="clear" w:color="auto" w:fill="auto"/>
            <w:tcMar>
              <w:top w:w="28" w:type="dxa"/>
              <w:left w:w="57" w:type="dxa"/>
              <w:bottom w:w="28" w:type="dxa"/>
              <w:right w:w="57" w:type="dxa"/>
            </w:tcMar>
            <w:vAlign w:val="center"/>
          </w:tcPr>
          <w:p w14:paraId="301DBFA7" w14:textId="77777777" w:rsidR="00383AA0" w:rsidRPr="008C6558" w:rsidRDefault="00383AA0" w:rsidP="002F6E08">
            <w:pPr>
              <w:jc w:val="right"/>
              <w:rPr>
                <w:color w:val="000000" w:themeColor="text1"/>
                <w:sz w:val="22"/>
              </w:rPr>
            </w:pPr>
            <w:r w:rsidRPr="008C6558">
              <w:rPr>
                <w:color w:val="000000" w:themeColor="text1"/>
                <w:sz w:val="22"/>
                <w:szCs w:val="22"/>
              </w:rPr>
              <w:t>17,9</w:t>
            </w:r>
          </w:p>
        </w:tc>
        <w:tc>
          <w:tcPr>
            <w:tcW w:w="366" w:type="pct"/>
            <w:shd w:val="clear" w:color="auto" w:fill="auto"/>
            <w:tcMar>
              <w:top w:w="28" w:type="dxa"/>
              <w:left w:w="57" w:type="dxa"/>
              <w:bottom w:w="28" w:type="dxa"/>
              <w:right w:w="57" w:type="dxa"/>
            </w:tcMar>
            <w:vAlign w:val="center"/>
          </w:tcPr>
          <w:p w14:paraId="004E24F1" w14:textId="77777777" w:rsidR="00383AA0" w:rsidRPr="008C6558" w:rsidRDefault="00383AA0" w:rsidP="002F6E08">
            <w:pPr>
              <w:jc w:val="right"/>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50EBD8AA" w14:textId="77777777" w:rsidR="00383AA0" w:rsidRPr="008C6558" w:rsidRDefault="00383AA0" w:rsidP="002F6E08">
            <w:pPr>
              <w:jc w:val="right"/>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02E3C48F" w14:textId="77777777" w:rsidR="00383AA0" w:rsidRPr="008C6558" w:rsidRDefault="00383AA0" w:rsidP="002F6E08">
            <w:pPr>
              <w:jc w:val="right"/>
              <w:rPr>
                <w:color w:val="000000" w:themeColor="text1"/>
                <w:sz w:val="22"/>
              </w:rPr>
            </w:pPr>
            <w:r w:rsidRPr="008C6558">
              <w:rPr>
                <w:color w:val="000000" w:themeColor="text1"/>
                <w:sz w:val="22"/>
                <w:szCs w:val="22"/>
              </w:rPr>
              <w:t>295</w:t>
            </w:r>
          </w:p>
        </w:tc>
        <w:tc>
          <w:tcPr>
            <w:tcW w:w="364" w:type="pct"/>
            <w:shd w:val="clear" w:color="auto" w:fill="auto"/>
            <w:tcMar>
              <w:top w:w="28" w:type="dxa"/>
              <w:left w:w="57" w:type="dxa"/>
              <w:bottom w:w="28" w:type="dxa"/>
              <w:right w:w="57" w:type="dxa"/>
            </w:tcMar>
            <w:vAlign w:val="center"/>
          </w:tcPr>
          <w:p w14:paraId="76F858CB" w14:textId="77777777" w:rsidR="00383AA0" w:rsidRPr="008C6558" w:rsidRDefault="00383AA0" w:rsidP="002F6E08">
            <w:pPr>
              <w:jc w:val="right"/>
              <w:rPr>
                <w:color w:val="000000" w:themeColor="text1"/>
                <w:sz w:val="22"/>
              </w:rPr>
            </w:pPr>
            <w:r w:rsidRPr="008C6558">
              <w:rPr>
                <w:color w:val="000000" w:themeColor="text1"/>
                <w:sz w:val="22"/>
                <w:szCs w:val="22"/>
              </w:rPr>
              <w:t>100</w:t>
            </w:r>
          </w:p>
        </w:tc>
      </w:tr>
      <w:tr w:rsidR="00383AA0" w:rsidRPr="008C6558" w14:paraId="2FF89E3A" w14:textId="77777777" w:rsidTr="00E65ABB">
        <w:trPr>
          <w:trHeight w:val="570"/>
        </w:trPr>
        <w:tc>
          <w:tcPr>
            <w:tcW w:w="2003" w:type="pct"/>
            <w:shd w:val="clear" w:color="auto" w:fill="auto"/>
            <w:tcMar>
              <w:top w:w="28" w:type="dxa"/>
              <w:left w:w="57" w:type="dxa"/>
              <w:bottom w:w="28" w:type="dxa"/>
              <w:right w:w="57" w:type="dxa"/>
            </w:tcMar>
          </w:tcPr>
          <w:p w14:paraId="5594CC8A" w14:textId="77777777" w:rsidR="00383AA0" w:rsidRPr="008C6558" w:rsidRDefault="00383AA0" w:rsidP="002F6E08">
            <w:pPr>
              <w:rPr>
                <w:color w:val="000000" w:themeColor="text1"/>
                <w:sz w:val="22"/>
              </w:rPr>
            </w:pPr>
            <w:r w:rsidRPr="008C6558">
              <w:rPr>
                <w:color w:val="000000" w:themeColor="text1"/>
                <w:sz w:val="22"/>
                <w:szCs w:val="22"/>
              </w:rPr>
              <w:t>b. Phân công rõ vai trò, nhiệm vụ của các đơn vị trong hệ thống tổ chức</w:t>
            </w:r>
          </w:p>
        </w:tc>
        <w:tc>
          <w:tcPr>
            <w:tcW w:w="365" w:type="pct"/>
            <w:shd w:val="clear" w:color="auto" w:fill="auto"/>
            <w:tcMar>
              <w:top w:w="28" w:type="dxa"/>
              <w:left w:w="57" w:type="dxa"/>
              <w:bottom w:w="28" w:type="dxa"/>
              <w:right w:w="57" w:type="dxa"/>
            </w:tcMar>
            <w:vAlign w:val="center"/>
          </w:tcPr>
          <w:p w14:paraId="4877A026" w14:textId="77777777" w:rsidR="00383AA0" w:rsidRPr="008C6558" w:rsidRDefault="00383AA0" w:rsidP="002F6E08">
            <w:pPr>
              <w:jc w:val="right"/>
              <w:rPr>
                <w:color w:val="000000" w:themeColor="text1"/>
                <w:sz w:val="22"/>
              </w:rPr>
            </w:pPr>
            <w:r w:rsidRPr="008C6558">
              <w:rPr>
                <w:color w:val="000000" w:themeColor="text1"/>
                <w:sz w:val="22"/>
                <w:szCs w:val="22"/>
              </w:rPr>
              <w:t>225</w:t>
            </w:r>
          </w:p>
        </w:tc>
        <w:tc>
          <w:tcPr>
            <w:tcW w:w="367" w:type="pct"/>
            <w:shd w:val="clear" w:color="auto" w:fill="auto"/>
            <w:tcMar>
              <w:top w:w="28" w:type="dxa"/>
              <w:left w:w="57" w:type="dxa"/>
              <w:bottom w:w="28" w:type="dxa"/>
              <w:right w:w="57" w:type="dxa"/>
            </w:tcMar>
            <w:vAlign w:val="center"/>
          </w:tcPr>
          <w:p w14:paraId="3047BFBA" w14:textId="77777777" w:rsidR="00383AA0" w:rsidRPr="008C6558" w:rsidRDefault="00383AA0" w:rsidP="002F6E08">
            <w:pPr>
              <w:jc w:val="right"/>
              <w:rPr>
                <w:color w:val="000000" w:themeColor="text1"/>
                <w:sz w:val="22"/>
              </w:rPr>
            </w:pPr>
            <w:r w:rsidRPr="008C6558">
              <w:rPr>
                <w:color w:val="000000" w:themeColor="text1"/>
                <w:sz w:val="22"/>
                <w:szCs w:val="22"/>
              </w:rPr>
              <w:t>75,0</w:t>
            </w:r>
          </w:p>
        </w:tc>
        <w:tc>
          <w:tcPr>
            <w:tcW w:w="440" w:type="pct"/>
            <w:shd w:val="clear" w:color="auto" w:fill="auto"/>
            <w:tcMar>
              <w:top w:w="28" w:type="dxa"/>
              <w:left w:w="57" w:type="dxa"/>
              <w:bottom w:w="28" w:type="dxa"/>
              <w:right w:w="57" w:type="dxa"/>
            </w:tcMar>
            <w:vAlign w:val="center"/>
          </w:tcPr>
          <w:p w14:paraId="4B9307F4" w14:textId="77777777" w:rsidR="00383AA0" w:rsidRPr="008C6558" w:rsidRDefault="00383AA0" w:rsidP="002F6E08">
            <w:pPr>
              <w:jc w:val="right"/>
              <w:rPr>
                <w:color w:val="000000" w:themeColor="text1"/>
                <w:sz w:val="22"/>
              </w:rPr>
            </w:pPr>
            <w:r w:rsidRPr="008C6558">
              <w:rPr>
                <w:color w:val="000000" w:themeColor="text1"/>
                <w:sz w:val="22"/>
                <w:szCs w:val="22"/>
              </w:rPr>
              <w:t>59</w:t>
            </w:r>
          </w:p>
        </w:tc>
        <w:tc>
          <w:tcPr>
            <w:tcW w:w="365" w:type="pct"/>
            <w:shd w:val="clear" w:color="auto" w:fill="auto"/>
            <w:tcMar>
              <w:top w:w="28" w:type="dxa"/>
              <w:left w:w="57" w:type="dxa"/>
              <w:bottom w:w="28" w:type="dxa"/>
              <w:right w:w="57" w:type="dxa"/>
            </w:tcMar>
            <w:vAlign w:val="center"/>
          </w:tcPr>
          <w:p w14:paraId="62A4FD1F" w14:textId="77777777" w:rsidR="00383AA0" w:rsidRPr="008C6558" w:rsidRDefault="00383AA0" w:rsidP="002F6E08">
            <w:pPr>
              <w:jc w:val="right"/>
              <w:rPr>
                <w:color w:val="000000" w:themeColor="text1"/>
                <w:sz w:val="22"/>
              </w:rPr>
            </w:pPr>
            <w:r w:rsidRPr="008C6558">
              <w:rPr>
                <w:color w:val="000000" w:themeColor="text1"/>
                <w:sz w:val="22"/>
                <w:szCs w:val="22"/>
              </w:rPr>
              <w:t>19,6</w:t>
            </w:r>
          </w:p>
        </w:tc>
        <w:tc>
          <w:tcPr>
            <w:tcW w:w="366" w:type="pct"/>
            <w:shd w:val="clear" w:color="auto" w:fill="auto"/>
            <w:tcMar>
              <w:top w:w="28" w:type="dxa"/>
              <w:left w:w="57" w:type="dxa"/>
              <w:bottom w:w="28" w:type="dxa"/>
              <w:right w:w="57" w:type="dxa"/>
            </w:tcMar>
            <w:vAlign w:val="center"/>
          </w:tcPr>
          <w:p w14:paraId="6E8F7429" w14:textId="77777777" w:rsidR="00383AA0" w:rsidRPr="008C6558" w:rsidRDefault="00383AA0" w:rsidP="002F6E08">
            <w:pPr>
              <w:jc w:val="right"/>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10684A4D" w14:textId="77777777" w:rsidR="00383AA0" w:rsidRPr="008C6558" w:rsidRDefault="00383AA0" w:rsidP="002F6E08">
            <w:pPr>
              <w:jc w:val="right"/>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0BF713C3" w14:textId="77777777" w:rsidR="00383AA0" w:rsidRPr="008C6558" w:rsidRDefault="00383AA0" w:rsidP="002F6E08">
            <w:pPr>
              <w:jc w:val="right"/>
              <w:rPr>
                <w:color w:val="000000" w:themeColor="text1"/>
                <w:sz w:val="22"/>
              </w:rPr>
            </w:pPr>
            <w:r w:rsidRPr="008C6558">
              <w:rPr>
                <w:color w:val="000000" w:themeColor="text1"/>
                <w:sz w:val="22"/>
                <w:szCs w:val="22"/>
              </w:rPr>
              <w:t>284</w:t>
            </w:r>
          </w:p>
        </w:tc>
        <w:tc>
          <w:tcPr>
            <w:tcW w:w="364" w:type="pct"/>
            <w:shd w:val="clear" w:color="auto" w:fill="auto"/>
            <w:tcMar>
              <w:top w:w="28" w:type="dxa"/>
              <w:left w:w="57" w:type="dxa"/>
              <w:bottom w:w="28" w:type="dxa"/>
              <w:right w:w="57" w:type="dxa"/>
            </w:tcMar>
            <w:vAlign w:val="center"/>
          </w:tcPr>
          <w:p w14:paraId="20BDE4A0" w14:textId="77777777" w:rsidR="00383AA0" w:rsidRPr="008C6558" w:rsidRDefault="00383AA0" w:rsidP="002F6E08">
            <w:pPr>
              <w:jc w:val="right"/>
              <w:rPr>
                <w:color w:val="000000" w:themeColor="text1"/>
                <w:sz w:val="22"/>
              </w:rPr>
            </w:pPr>
            <w:r w:rsidRPr="008C6558">
              <w:rPr>
                <w:color w:val="000000" w:themeColor="text1"/>
                <w:sz w:val="22"/>
                <w:szCs w:val="22"/>
              </w:rPr>
              <w:t>100</w:t>
            </w:r>
          </w:p>
        </w:tc>
      </w:tr>
      <w:tr w:rsidR="00383AA0" w:rsidRPr="008C6558" w14:paraId="2DFD6808" w14:textId="77777777" w:rsidTr="00E65ABB">
        <w:trPr>
          <w:trHeight w:val="570"/>
        </w:trPr>
        <w:tc>
          <w:tcPr>
            <w:tcW w:w="2003" w:type="pct"/>
            <w:shd w:val="clear" w:color="auto" w:fill="auto"/>
            <w:tcMar>
              <w:top w:w="28" w:type="dxa"/>
              <w:left w:w="57" w:type="dxa"/>
              <w:bottom w:w="28" w:type="dxa"/>
              <w:right w:w="57" w:type="dxa"/>
            </w:tcMar>
          </w:tcPr>
          <w:p w14:paraId="6FDAD136" w14:textId="77777777" w:rsidR="00383AA0" w:rsidRPr="008C6558" w:rsidRDefault="00383AA0" w:rsidP="002F6E08">
            <w:pPr>
              <w:rPr>
                <w:color w:val="000000" w:themeColor="text1"/>
                <w:sz w:val="22"/>
              </w:rPr>
            </w:pPr>
            <w:r w:rsidRPr="008C6558">
              <w:rPr>
                <w:color w:val="000000" w:themeColor="text1"/>
                <w:sz w:val="22"/>
                <w:szCs w:val="22"/>
              </w:rPr>
              <w:t>c. Phân rõ vai trò và sự tham gia của các tỉnh lân cận</w:t>
            </w:r>
          </w:p>
        </w:tc>
        <w:tc>
          <w:tcPr>
            <w:tcW w:w="365" w:type="pct"/>
            <w:shd w:val="clear" w:color="auto" w:fill="auto"/>
            <w:tcMar>
              <w:top w:w="28" w:type="dxa"/>
              <w:left w:w="57" w:type="dxa"/>
              <w:bottom w:w="28" w:type="dxa"/>
              <w:right w:w="57" w:type="dxa"/>
            </w:tcMar>
            <w:vAlign w:val="center"/>
          </w:tcPr>
          <w:p w14:paraId="38990306" w14:textId="77777777" w:rsidR="00383AA0" w:rsidRPr="008C6558" w:rsidRDefault="00383AA0" w:rsidP="002F6E08">
            <w:pPr>
              <w:jc w:val="right"/>
              <w:rPr>
                <w:color w:val="000000" w:themeColor="text1"/>
                <w:sz w:val="22"/>
              </w:rPr>
            </w:pPr>
            <w:r w:rsidRPr="008C6558">
              <w:rPr>
                <w:color w:val="000000" w:themeColor="text1"/>
                <w:sz w:val="22"/>
                <w:szCs w:val="22"/>
              </w:rPr>
              <w:t>139</w:t>
            </w:r>
          </w:p>
        </w:tc>
        <w:tc>
          <w:tcPr>
            <w:tcW w:w="367" w:type="pct"/>
            <w:shd w:val="clear" w:color="auto" w:fill="auto"/>
            <w:tcMar>
              <w:top w:w="28" w:type="dxa"/>
              <w:left w:w="57" w:type="dxa"/>
              <w:bottom w:w="28" w:type="dxa"/>
              <w:right w:w="57" w:type="dxa"/>
            </w:tcMar>
            <w:vAlign w:val="center"/>
          </w:tcPr>
          <w:p w14:paraId="6115C123" w14:textId="77777777" w:rsidR="00383AA0" w:rsidRPr="008C6558" w:rsidRDefault="00383AA0" w:rsidP="002F6E08">
            <w:pPr>
              <w:jc w:val="right"/>
              <w:rPr>
                <w:color w:val="000000" w:themeColor="text1"/>
                <w:sz w:val="22"/>
              </w:rPr>
            </w:pPr>
            <w:r w:rsidRPr="008C6558">
              <w:rPr>
                <w:color w:val="000000" w:themeColor="text1"/>
                <w:sz w:val="22"/>
                <w:szCs w:val="22"/>
              </w:rPr>
              <w:t>46,4</w:t>
            </w:r>
          </w:p>
        </w:tc>
        <w:tc>
          <w:tcPr>
            <w:tcW w:w="440" w:type="pct"/>
            <w:shd w:val="clear" w:color="auto" w:fill="auto"/>
            <w:tcMar>
              <w:top w:w="28" w:type="dxa"/>
              <w:left w:w="57" w:type="dxa"/>
              <w:bottom w:w="28" w:type="dxa"/>
              <w:right w:w="57" w:type="dxa"/>
            </w:tcMar>
            <w:vAlign w:val="center"/>
          </w:tcPr>
          <w:p w14:paraId="1A9F5241" w14:textId="77777777" w:rsidR="00383AA0" w:rsidRPr="008C6558" w:rsidRDefault="00383AA0" w:rsidP="002F6E08">
            <w:pPr>
              <w:jc w:val="right"/>
              <w:rPr>
                <w:color w:val="000000" w:themeColor="text1"/>
                <w:sz w:val="22"/>
              </w:rPr>
            </w:pPr>
            <w:r w:rsidRPr="008C6558">
              <w:rPr>
                <w:color w:val="000000" w:themeColor="text1"/>
                <w:sz w:val="22"/>
                <w:szCs w:val="22"/>
              </w:rPr>
              <w:t>129</w:t>
            </w:r>
          </w:p>
        </w:tc>
        <w:tc>
          <w:tcPr>
            <w:tcW w:w="365" w:type="pct"/>
            <w:shd w:val="clear" w:color="auto" w:fill="auto"/>
            <w:tcMar>
              <w:top w:w="28" w:type="dxa"/>
              <w:left w:w="57" w:type="dxa"/>
              <w:bottom w:w="28" w:type="dxa"/>
              <w:right w:w="57" w:type="dxa"/>
            </w:tcMar>
            <w:vAlign w:val="center"/>
          </w:tcPr>
          <w:p w14:paraId="6D2348B9" w14:textId="77777777" w:rsidR="00383AA0" w:rsidRPr="008C6558" w:rsidRDefault="00383AA0" w:rsidP="002F6E08">
            <w:pPr>
              <w:jc w:val="right"/>
              <w:rPr>
                <w:color w:val="000000" w:themeColor="text1"/>
                <w:sz w:val="22"/>
              </w:rPr>
            </w:pPr>
            <w:r w:rsidRPr="008C6558">
              <w:rPr>
                <w:color w:val="000000" w:themeColor="text1"/>
                <w:sz w:val="22"/>
                <w:szCs w:val="22"/>
              </w:rPr>
              <w:t>42,9</w:t>
            </w:r>
          </w:p>
        </w:tc>
        <w:tc>
          <w:tcPr>
            <w:tcW w:w="366" w:type="pct"/>
            <w:shd w:val="clear" w:color="auto" w:fill="auto"/>
            <w:tcMar>
              <w:top w:w="28" w:type="dxa"/>
              <w:left w:w="57" w:type="dxa"/>
              <w:bottom w:w="28" w:type="dxa"/>
              <w:right w:w="57" w:type="dxa"/>
            </w:tcMar>
            <w:vAlign w:val="center"/>
          </w:tcPr>
          <w:p w14:paraId="7DA9DB7D" w14:textId="77777777" w:rsidR="00383AA0" w:rsidRPr="008C6558" w:rsidRDefault="00383AA0" w:rsidP="002F6E08">
            <w:pPr>
              <w:jc w:val="right"/>
              <w:rPr>
                <w:color w:val="000000" w:themeColor="text1"/>
                <w:sz w:val="22"/>
              </w:rPr>
            </w:pPr>
            <w:r w:rsidRPr="008C6558">
              <w:rPr>
                <w:color w:val="000000" w:themeColor="text1"/>
                <w:sz w:val="22"/>
                <w:szCs w:val="22"/>
              </w:rPr>
              <w:t>11</w:t>
            </w:r>
          </w:p>
        </w:tc>
        <w:tc>
          <w:tcPr>
            <w:tcW w:w="365" w:type="pct"/>
            <w:shd w:val="clear" w:color="auto" w:fill="auto"/>
            <w:tcMar>
              <w:top w:w="28" w:type="dxa"/>
              <w:left w:w="57" w:type="dxa"/>
              <w:bottom w:w="28" w:type="dxa"/>
              <w:right w:w="57" w:type="dxa"/>
            </w:tcMar>
            <w:vAlign w:val="center"/>
          </w:tcPr>
          <w:p w14:paraId="78563508" w14:textId="77777777" w:rsidR="00383AA0" w:rsidRPr="008C6558" w:rsidRDefault="00383AA0" w:rsidP="002F6E08">
            <w:pPr>
              <w:jc w:val="right"/>
              <w:rPr>
                <w:color w:val="000000" w:themeColor="text1"/>
                <w:sz w:val="22"/>
              </w:rPr>
            </w:pPr>
            <w:r w:rsidRPr="008C6558">
              <w:rPr>
                <w:color w:val="000000" w:themeColor="text1"/>
                <w:sz w:val="22"/>
                <w:szCs w:val="22"/>
              </w:rPr>
              <w:t>3,6</w:t>
            </w:r>
          </w:p>
        </w:tc>
        <w:tc>
          <w:tcPr>
            <w:tcW w:w="365" w:type="pct"/>
            <w:shd w:val="clear" w:color="auto" w:fill="auto"/>
            <w:tcMar>
              <w:top w:w="28" w:type="dxa"/>
              <w:left w:w="57" w:type="dxa"/>
              <w:bottom w:w="28" w:type="dxa"/>
              <w:right w:w="57" w:type="dxa"/>
            </w:tcMar>
            <w:vAlign w:val="center"/>
          </w:tcPr>
          <w:p w14:paraId="1E3D6008" w14:textId="77777777" w:rsidR="00383AA0" w:rsidRPr="008C6558" w:rsidRDefault="00383AA0" w:rsidP="002F6E08">
            <w:pPr>
              <w:jc w:val="right"/>
              <w:rPr>
                <w:color w:val="000000" w:themeColor="text1"/>
                <w:sz w:val="22"/>
              </w:rPr>
            </w:pPr>
            <w:r w:rsidRPr="008C6558">
              <w:rPr>
                <w:color w:val="000000" w:themeColor="text1"/>
                <w:sz w:val="22"/>
                <w:szCs w:val="22"/>
              </w:rPr>
              <w:t>279</w:t>
            </w:r>
          </w:p>
        </w:tc>
        <w:tc>
          <w:tcPr>
            <w:tcW w:w="364" w:type="pct"/>
            <w:shd w:val="clear" w:color="auto" w:fill="auto"/>
            <w:tcMar>
              <w:top w:w="28" w:type="dxa"/>
              <w:left w:w="57" w:type="dxa"/>
              <w:bottom w:w="28" w:type="dxa"/>
              <w:right w:w="57" w:type="dxa"/>
            </w:tcMar>
            <w:vAlign w:val="center"/>
          </w:tcPr>
          <w:p w14:paraId="3399CA94" w14:textId="77777777" w:rsidR="00383AA0" w:rsidRPr="008C6558" w:rsidRDefault="00383AA0" w:rsidP="002F6E08">
            <w:pPr>
              <w:jc w:val="right"/>
              <w:rPr>
                <w:color w:val="000000" w:themeColor="text1"/>
                <w:sz w:val="22"/>
              </w:rPr>
            </w:pPr>
            <w:r w:rsidRPr="008C6558">
              <w:rPr>
                <w:color w:val="000000" w:themeColor="text1"/>
                <w:sz w:val="22"/>
                <w:szCs w:val="22"/>
              </w:rPr>
              <w:t>100</w:t>
            </w:r>
          </w:p>
        </w:tc>
      </w:tr>
      <w:tr w:rsidR="00383AA0" w:rsidRPr="008C6558" w14:paraId="0EA36F49" w14:textId="77777777" w:rsidTr="00E65ABB">
        <w:trPr>
          <w:trHeight w:val="285"/>
        </w:trPr>
        <w:tc>
          <w:tcPr>
            <w:tcW w:w="2003" w:type="pct"/>
            <w:shd w:val="clear" w:color="auto" w:fill="auto"/>
            <w:tcMar>
              <w:top w:w="28" w:type="dxa"/>
              <w:left w:w="57" w:type="dxa"/>
              <w:bottom w:w="28" w:type="dxa"/>
              <w:right w:w="57" w:type="dxa"/>
            </w:tcMar>
          </w:tcPr>
          <w:p w14:paraId="6D8CD3B2" w14:textId="77777777" w:rsidR="00383AA0" w:rsidRPr="008C6558" w:rsidRDefault="00383AA0" w:rsidP="002F6E08">
            <w:pPr>
              <w:rPr>
                <w:color w:val="000000" w:themeColor="text1"/>
                <w:sz w:val="22"/>
              </w:rPr>
            </w:pPr>
            <w:r w:rsidRPr="008C6558">
              <w:rPr>
                <w:color w:val="000000" w:themeColor="text1"/>
                <w:sz w:val="22"/>
                <w:szCs w:val="22"/>
              </w:rPr>
              <w:t>d. Cải thiện cơ chế phối hợp giữa các tổ chức trong quản lý môi trường, thích ứng BĐKH toàn tỉnh</w:t>
            </w:r>
          </w:p>
        </w:tc>
        <w:tc>
          <w:tcPr>
            <w:tcW w:w="365" w:type="pct"/>
            <w:shd w:val="clear" w:color="auto" w:fill="auto"/>
            <w:tcMar>
              <w:top w:w="28" w:type="dxa"/>
              <w:left w:w="57" w:type="dxa"/>
              <w:bottom w:w="28" w:type="dxa"/>
              <w:right w:w="57" w:type="dxa"/>
            </w:tcMar>
            <w:vAlign w:val="center"/>
          </w:tcPr>
          <w:p w14:paraId="4EA236DE" w14:textId="77777777" w:rsidR="00383AA0" w:rsidRPr="008C6558" w:rsidRDefault="00383AA0" w:rsidP="002F6E08">
            <w:pPr>
              <w:jc w:val="right"/>
              <w:rPr>
                <w:color w:val="000000" w:themeColor="text1"/>
                <w:sz w:val="22"/>
              </w:rPr>
            </w:pPr>
            <w:r w:rsidRPr="008C6558">
              <w:rPr>
                <w:color w:val="000000" w:themeColor="text1"/>
                <w:sz w:val="22"/>
                <w:szCs w:val="22"/>
              </w:rPr>
              <w:t>209</w:t>
            </w:r>
          </w:p>
        </w:tc>
        <w:tc>
          <w:tcPr>
            <w:tcW w:w="367" w:type="pct"/>
            <w:shd w:val="clear" w:color="auto" w:fill="auto"/>
            <w:tcMar>
              <w:top w:w="28" w:type="dxa"/>
              <w:left w:w="57" w:type="dxa"/>
              <w:bottom w:w="28" w:type="dxa"/>
              <w:right w:w="57" w:type="dxa"/>
            </w:tcMar>
            <w:vAlign w:val="center"/>
          </w:tcPr>
          <w:p w14:paraId="401FCF5F" w14:textId="77777777" w:rsidR="00383AA0" w:rsidRPr="008C6558" w:rsidRDefault="00383AA0" w:rsidP="002F6E08">
            <w:pPr>
              <w:jc w:val="right"/>
              <w:rPr>
                <w:color w:val="000000" w:themeColor="text1"/>
                <w:sz w:val="22"/>
              </w:rPr>
            </w:pPr>
            <w:r w:rsidRPr="008C6558">
              <w:rPr>
                <w:color w:val="000000" w:themeColor="text1"/>
                <w:sz w:val="22"/>
                <w:szCs w:val="22"/>
              </w:rPr>
              <w:t>69,6</w:t>
            </w:r>
          </w:p>
        </w:tc>
        <w:tc>
          <w:tcPr>
            <w:tcW w:w="440" w:type="pct"/>
            <w:shd w:val="clear" w:color="auto" w:fill="auto"/>
            <w:tcMar>
              <w:top w:w="28" w:type="dxa"/>
              <w:left w:w="57" w:type="dxa"/>
              <w:bottom w:w="28" w:type="dxa"/>
              <w:right w:w="57" w:type="dxa"/>
            </w:tcMar>
            <w:vAlign w:val="center"/>
          </w:tcPr>
          <w:p w14:paraId="1F63387F" w14:textId="77777777" w:rsidR="00383AA0" w:rsidRPr="008C6558" w:rsidRDefault="00383AA0" w:rsidP="002F6E08">
            <w:pPr>
              <w:jc w:val="right"/>
              <w:rPr>
                <w:color w:val="000000" w:themeColor="text1"/>
                <w:sz w:val="22"/>
              </w:rPr>
            </w:pPr>
            <w:r w:rsidRPr="008C6558">
              <w:rPr>
                <w:color w:val="000000" w:themeColor="text1"/>
                <w:sz w:val="22"/>
                <w:szCs w:val="22"/>
              </w:rPr>
              <w:t>70</w:t>
            </w:r>
          </w:p>
        </w:tc>
        <w:tc>
          <w:tcPr>
            <w:tcW w:w="365" w:type="pct"/>
            <w:shd w:val="clear" w:color="auto" w:fill="auto"/>
            <w:tcMar>
              <w:top w:w="28" w:type="dxa"/>
              <w:left w:w="57" w:type="dxa"/>
              <w:bottom w:w="28" w:type="dxa"/>
              <w:right w:w="57" w:type="dxa"/>
            </w:tcMar>
            <w:vAlign w:val="center"/>
          </w:tcPr>
          <w:p w14:paraId="3C7B1077" w14:textId="77777777" w:rsidR="00383AA0" w:rsidRPr="008C6558" w:rsidRDefault="00383AA0" w:rsidP="002F6E08">
            <w:pPr>
              <w:jc w:val="right"/>
              <w:rPr>
                <w:color w:val="000000" w:themeColor="text1"/>
                <w:sz w:val="22"/>
              </w:rPr>
            </w:pPr>
            <w:r w:rsidRPr="008C6558">
              <w:rPr>
                <w:color w:val="000000" w:themeColor="text1"/>
                <w:sz w:val="22"/>
                <w:szCs w:val="22"/>
              </w:rPr>
              <w:t>23,2</w:t>
            </w:r>
          </w:p>
        </w:tc>
        <w:tc>
          <w:tcPr>
            <w:tcW w:w="366" w:type="pct"/>
            <w:shd w:val="clear" w:color="auto" w:fill="auto"/>
            <w:tcMar>
              <w:top w:w="28" w:type="dxa"/>
              <w:left w:w="57" w:type="dxa"/>
              <w:bottom w:w="28" w:type="dxa"/>
              <w:right w:w="57" w:type="dxa"/>
            </w:tcMar>
            <w:vAlign w:val="center"/>
          </w:tcPr>
          <w:p w14:paraId="58338523" w14:textId="77777777" w:rsidR="00383AA0" w:rsidRPr="008C6558" w:rsidRDefault="00383AA0" w:rsidP="002F6E08">
            <w:pPr>
              <w:jc w:val="right"/>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4B877CBC" w14:textId="77777777" w:rsidR="00383AA0" w:rsidRPr="008C6558" w:rsidRDefault="00383AA0" w:rsidP="002F6E08">
            <w:pPr>
              <w:jc w:val="right"/>
              <w:rPr>
                <w:color w:val="000000" w:themeColor="text1"/>
                <w:sz w:val="22"/>
              </w:rPr>
            </w:pPr>
            <w:r w:rsidRPr="008C6558">
              <w:rPr>
                <w:color w:val="000000" w:themeColor="text1"/>
                <w:sz w:val="22"/>
                <w:szCs w:val="22"/>
              </w:rPr>
              <w:t>0</w:t>
            </w:r>
          </w:p>
        </w:tc>
        <w:tc>
          <w:tcPr>
            <w:tcW w:w="365" w:type="pct"/>
            <w:shd w:val="clear" w:color="auto" w:fill="auto"/>
            <w:tcMar>
              <w:top w:w="28" w:type="dxa"/>
              <w:left w:w="57" w:type="dxa"/>
              <w:bottom w:w="28" w:type="dxa"/>
              <w:right w:w="57" w:type="dxa"/>
            </w:tcMar>
            <w:vAlign w:val="center"/>
          </w:tcPr>
          <w:p w14:paraId="27C91D27" w14:textId="77777777" w:rsidR="00383AA0" w:rsidRPr="008C6558" w:rsidRDefault="00383AA0" w:rsidP="002F6E08">
            <w:pPr>
              <w:jc w:val="right"/>
              <w:rPr>
                <w:color w:val="000000" w:themeColor="text1"/>
                <w:sz w:val="22"/>
              </w:rPr>
            </w:pPr>
            <w:r w:rsidRPr="008C6558">
              <w:rPr>
                <w:color w:val="000000" w:themeColor="text1"/>
                <w:sz w:val="22"/>
                <w:szCs w:val="22"/>
              </w:rPr>
              <w:t>279</w:t>
            </w:r>
          </w:p>
        </w:tc>
        <w:tc>
          <w:tcPr>
            <w:tcW w:w="364" w:type="pct"/>
            <w:shd w:val="clear" w:color="auto" w:fill="auto"/>
            <w:tcMar>
              <w:top w:w="28" w:type="dxa"/>
              <w:left w:w="57" w:type="dxa"/>
              <w:bottom w:w="28" w:type="dxa"/>
              <w:right w:w="57" w:type="dxa"/>
            </w:tcMar>
            <w:vAlign w:val="center"/>
          </w:tcPr>
          <w:p w14:paraId="69702760" w14:textId="77777777" w:rsidR="00383AA0" w:rsidRPr="008C6558" w:rsidRDefault="00383AA0" w:rsidP="002F6E08">
            <w:pPr>
              <w:jc w:val="right"/>
              <w:rPr>
                <w:color w:val="000000" w:themeColor="text1"/>
                <w:sz w:val="22"/>
              </w:rPr>
            </w:pPr>
            <w:r w:rsidRPr="008C6558">
              <w:rPr>
                <w:color w:val="000000" w:themeColor="text1"/>
                <w:sz w:val="22"/>
                <w:szCs w:val="22"/>
              </w:rPr>
              <w:t>100</w:t>
            </w:r>
          </w:p>
        </w:tc>
      </w:tr>
    </w:tbl>
    <w:p w14:paraId="2EF0FC17" w14:textId="77777777" w:rsidR="00BF3D00" w:rsidRPr="008C6558" w:rsidRDefault="00BF3D00" w:rsidP="002F6E08">
      <w:pPr>
        <w:spacing w:after="120" w:line="276" w:lineRule="auto"/>
        <w:ind w:left="450"/>
        <w:rPr>
          <w:color w:val="000000" w:themeColor="text1"/>
          <w:szCs w:val="26"/>
        </w:rPr>
      </w:pPr>
    </w:p>
    <w:p w14:paraId="6E03DD83" w14:textId="77777777" w:rsidR="00311A94" w:rsidRPr="008C6558" w:rsidRDefault="00311A94" w:rsidP="002F6E08">
      <w:pPr>
        <w:rPr>
          <w:color w:val="000000" w:themeColor="text1"/>
          <w:sz w:val="28"/>
          <w:szCs w:val="28"/>
        </w:rPr>
      </w:pPr>
    </w:p>
    <w:sectPr w:rsidR="00311A94" w:rsidRPr="008C6558" w:rsidSect="00AB479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0A66C" w14:textId="77777777" w:rsidR="00053888" w:rsidRDefault="00053888" w:rsidP="001C6017">
      <w:r>
        <w:separator/>
      </w:r>
    </w:p>
  </w:endnote>
  <w:endnote w:type="continuationSeparator" w:id="0">
    <w:p w14:paraId="41B67979" w14:textId="77777777" w:rsidR="00053888" w:rsidRDefault="00053888" w:rsidP="001C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Times New Roman Bold 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Klee One"/>
    <w:charset w:val="00"/>
    <w:family w:val="roman"/>
    <w:pitch w:val="default"/>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VnTime">
    <w:panose1 w:val="020B7200000000000000"/>
    <w:charset w:val="00"/>
    <w:family w:val="swiss"/>
    <w:pitch w:val="variable"/>
    <w:sig w:usb0="00000003" w:usb1="00000000" w:usb2="00000000" w:usb3="00000000" w:csb0="00000001" w:csb1="00000000"/>
  </w:font>
  <w:font w:name=".VnArial Narrow">
    <w:altName w:val="Calibri"/>
    <w:panose1 w:val="020B7200000000000000"/>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5770"/>
      <w:docPartObj>
        <w:docPartGallery w:val="Page Numbers (Bottom of Page)"/>
        <w:docPartUnique/>
      </w:docPartObj>
    </w:sdtPr>
    <w:sdtEndPr>
      <w:rPr>
        <w:rFonts w:ascii="Times New Roman" w:hAnsi="Times New Roman"/>
        <w:i/>
        <w:sz w:val="28"/>
        <w:szCs w:val="28"/>
      </w:rPr>
    </w:sdtEndPr>
    <w:sdtContent>
      <w:p w14:paraId="70124310" w14:textId="77777777" w:rsidR="00E60EE1" w:rsidRDefault="00E60EE1">
        <w:pPr>
          <w:pStyle w:val="Chntrang"/>
          <w:jc w:val="center"/>
        </w:pPr>
        <w:r w:rsidRPr="00E12F8F">
          <w:rPr>
            <w:rFonts w:ascii="Times New Roman" w:hAnsi="Times New Roman"/>
            <w:i/>
            <w:sz w:val="28"/>
            <w:szCs w:val="28"/>
          </w:rPr>
          <w:fldChar w:fldCharType="begin"/>
        </w:r>
        <w:r w:rsidRPr="00E12F8F">
          <w:rPr>
            <w:rFonts w:ascii="Times New Roman" w:hAnsi="Times New Roman"/>
            <w:i/>
            <w:sz w:val="28"/>
            <w:szCs w:val="28"/>
          </w:rPr>
          <w:instrText xml:space="preserve"> PAGE   \* MERGEFORMAT </w:instrText>
        </w:r>
        <w:r w:rsidRPr="00E12F8F">
          <w:rPr>
            <w:rFonts w:ascii="Times New Roman" w:hAnsi="Times New Roman"/>
            <w:i/>
            <w:sz w:val="28"/>
            <w:szCs w:val="28"/>
          </w:rPr>
          <w:fldChar w:fldCharType="separate"/>
        </w:r>
        <w:r w:rsidR="008055AF">
          <w:rPr>
            <w:rFonts w:ascii="Times New Roman" w:hAnsi="Times New Roman"/>
            <w:i/>
            <w:noProof/>
            <w:sz w:val="28"/>
            <w:szCs w:val="28"/>
          </w:rPr>
          <w:t>189</w:t>
        </w:r>
        <w:r w:rsidRPr="00E12F8F">
          <w:rPr>
            <w:rFonts w:ascii="Times New Roman" w:hAnsi="Times New Roman"/>
            <w:i/>
            <w:sz w:val="28"/>
            <w:szCs w:val="28"/>
          </w:rPr>
          <w:fldChar w:fldCharType="end"/>
        </w:r>
      </w:p>
    </w:sdtContent>
  </w:sdt>
  <w:p w14:paraId="07A3B5FA" w14:textId="77777777" w:rsidR="00E60EE1" w:rsidRPr="002516A5" w:rsidRDefault="00E60EE1" w:rsidP="002516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3BBD1" w14:textId="77777777" w:rsidR="00053888" w:rsidRDefault="00053888" w:rsidP="001C6017">
      <w:r>
        <w:separator/>
      </w:r>
    </w:p>
  </w:footnote>
  <w:footnote w:type="continuationSeparator" w:id="0">
    <w:p w14:paraId="325F3841" w14:textId="77777777" w:rsidR="00053888" w:rsidRDefault="00053888" w:rsidP="001C6017">
      <w:r>
        <w:continuationSeparator/>
      </w:r>
    </w:p>
  </w:footnote>
  <w:footnote w:id="1">
    <w:p w14:paraId="1A980383" w14:textId="77777777" w:rsidR="00E60EE1" w:rsidRDefault="00E60EE1" w:rsidP="00E01A7E">
      <w:pPr>
        <w:spacing w:before="0" w:after="0"/>
      </w:pPr>
      <w:r>
        <w:footnoteRef/>
      </w:r>
      <w:r>
        <w:t xml:space="preserve"> Phương án số 0</w:t>
      </w:r>
    </w:p>
  </w:footnote>
  <w:footnote w:id="2">
    <w:p w14:paraId="54CB767B" w14:textId="77777777" w:rsidR="00E60EE1" w:rsidRDefault="00E60EE1" w:rsidP="00E01A7E">
      <w:pPr>
        <w:spacing w:before="0" w:after="0"/>
      </w:pPr>
      <w:r>
        <w:footnoteRef/>
      </w:r>
      <w:r>
        <w:t xml:space="preserve"> Phương án số 1</w:t>
      </w:r>
    </w:p>
  </w:footnote>
  <w:footnote w:id="3">
    <w:p w14:paraId="1C8D27E0" w14:textId="77777777" w:rsidR="00E60EE1" w:rsidRPr="00BD0A10" w:rsidRDefault="00E60EE1" w:rsidP="00C82383">
      <w:pPr>
        <w:rPr>
          <w:sz w:val="22"/>
          <w:lang w:val="pt-BR"/>
        </w:rPr>
      </w:pPr>
      <w:r w:rsidRPr="00DC09B4">
        <w:rPr>
          <w:b/>
          <w:bCs/>
          <w:sz w:val="22"/>
          <w:vertAlign w:val="superscript"/>
        </w:rPr>
        <w:footnoteRef/>
      </w:r>
      <w:r w:rsidRPr="00BD0A10">
        <w:rPr>
          <w:sz w:val="22"/>
        </w:rPr>
        <w:t xml:space="preserve"> </w:t>
      </w:r>
      <w:r w:rsidRPr="00BD0A10">
        <w:rPr>
          <w:sz w:val="22"/>
          <w:lang w:val="pt-BR"/>
        </w:rPr>
        <w:t xml:space="preserve">Phát triển thành phố Buôn Ma Thuột thành đô thị hạt nhân vùng Tây Nguyên, có tác dụng thúc đẩy phát triển kinh tế - xã hội toàn vùng; là trung tâm chính trị, kinh tế, văn hoá, giáo dục đào tạo, khoa học kỹ thuật, y tế, dịch vụ, du lịch, thể dục thể thao của tỉnh Đắk Lắk và vùng Tây Nguyên; tạo sự tác động lan toả trong toàn tỉnh và cả vùng. </w:t>
      </w:r>
    </w:p>
    <w:p w14:paraId="6E3F7205" w14:textId="77777777" w:rsidR="00E60EE1" w:rsidRPr="00BD0A10" w:rsidRDefault="00E60EE1" w:rsidP="00C82383">
      <w:pPr>
        <w:pStyle w:val="VnbanCcchu"/>
        <w:spacing w:line="240" w:lineRule="auto"/>
        <w:rPr>
          <w:sz w:val="18"/>
          <w:szCs w:val="18"/>
        </w:rPr>
      </w:pPr>
    </w:p>
  </w:footnote>
  <w:footnote w:id="4">
    <w:p w14:paraId="13062C1F" w14:textId="77777777" w:rsidR="00E60EE1" w:rsidRPr="003364CD" w:rsidRDefault="00E60EE1" w:rsidP="005A1C37">
      <w:pPr>
        <w:pStyle w:val="VnbanCcchu"/>
        <w:spacing w:after="0" w:line="240" w:lineRule="auto"/>
        <w:ind w:firstLine="709"/>
        <w:rPr>
          <w:sz w:val="24"/>
        </w:rPr>
      </w:pPr>
      <w:r w:rsidRPr="003364CD">
        <w:rPr>
          <w:sz w:val="24"/>
        </w:rPr>
        <w:footnoteRef/>
      </w:r>
      <w:r w:rsidRPr="003364CD">
        <w:rPr>
          <w:sz w:val="24"/>
        </w:rPr>
        <w:t xml:space="preserve"> Giai đoạn 2026-2030, nghiên cứu phương án di dời cụm công nghiệp Tân An 1, Tân An 2, thực hiện di dời sau năm 2030.</w:t>
      </w:r>
    </w:p>
  </w:footnote>
  <w:footnote w:id="5">
    <w:p w14:paraId="6ED74FF1" w14:textId="77777777" w:rsidR="00E60EE1" w:rsidRPr="003D36F0" w:rsidRDefault="00E60EE1" w:rsidP="005A1C37">
      <w:pPr>
        <w:pStyle w:val="VnbanCcchu"/>
        <w:rPr>
          <w:lang w:val="en-US"/>
        </w:rPr>
      </w:pPr>
      <w:r>
        <w:footnoteRef/>
      </w:r>
      <w:r>
        <w:t xml:space="preserve"> </w:t>
      </w:r>
      <w:r>
        <w:rPr>
          <w:lang w:val="en-US"/>
        </w:rPr>
        <w:t>Không bao gồm diện tích khu công nghiệp di dời.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B29"/>
    <w:multiLevelType w:val="hybridMultilevel"/>
    <w:tmpl w:val="CDC0C3DE"/>
    <w:lvl w:ilvl="0" w:tplc="36EC527C">
      <w:start w:val="1"/>
      <w:numFmt w:val="upperRoman"/>
      <w:lvlText w:val="%1."/>
      <w:lvlJc w:val="left"/>
      <w:pPr>
        <w:ind w:left="1080" w:hanging="72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0AC7443"/>
    <w:multiLevelType w:val="hybridMultilevel"/>
    <w:tmpl w:val="1F929F1E"/>
    <w:lvl w:ilvl="0" w:tplc="4882390A">
      <w:start w:val="2"/>
      <w:numFmt w:val="bullet"/>
      <w:lvlText w:val="-"/>
      <w:lvlJc w:val="left"/>
      <w:pPr>
        <w:ind w:left="1080" w:hanging="360"/>
      </w:pPr>
      <w:rPr>
        <w:rFonts w:ascii="Times New Roman" w:hAnsi="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010D0F7B"/>
    <w:multiLevelType w:val="hybridMultilevel"/>
    <w:tmpl w:val="15ACEBEC"/>
    <w:lvl w:ilvl="0" w:tplc="4614D7EE">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674E91"/>
    <w:multiLevelType w:val="hybridMultilevel"/>
    <w:tmpl w:val="C37AC754"/>
    <w:lvl w:ilvl="0" w:tplc="4882390A">
      <w:start w:val="2"/>
      <w:numFmt w:val="bullet"/>
      <w:lvlText w:val="-"/>
      <w:lvlJc w:val="left"/>
      <w:pPr>
        <w:ind w:left="1080" w:hanging="360"/>
      </w:pPr>
      <w:rPr>
        <w:rFonts w:ascii="Times New Roman" w:hAnsi="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15:restartNumberingAfterBreak="0">
    <w:nsid w:val="03CA0905"/>
    <w:multiLevelType w:val="hybridMultilevel"/>
    <w:tmpl w:val="2544FE50"/>
    <w:lvl w:ilvl="0" w:tplc="BD40D5AE">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15:restartNumberingAfterBreak="0">
    <w:nsid w:val="0D871F17"/>
    <w:multiLevelType w:val="multilevel"/>
    <w:tmpl w:val="F112C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A90605"/>
    <w:multiLevelType w:val="hybridMultilevel"/>
    <w:tmpl w:val="24FC44F6"/>
    <w:lvl w:ilvl="0" w:tplc="4882390A">
      <w:start w:val="2"/>
      <w:numFmt w:val="bullet"/>
      <w:lvlText w:val="-"/>
      <w:lvlJc w:val="left"/>
      <w:pPr>
        <w:ind w:left="1080" w:hanging="360"/>
      </w:pPr>
      <w:rPr>
        <w:rFonts w:ascii="Times New Roman" w:hAnsi="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13DF10D9"/>
    <w:multiLevelType w:val="multilevel"/>
    <w:tmpl w:val="1FDA47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4F6102"/>
    <w:multiLevelType w:val="multilevel"/>
    <w:tmpl w:val="F9189776"/>
    <w:lvl w:ilvl="0">
      <w:start w:val="1"/>
      <w:numFmt w:val="decimal"/>
      <w:suff w:val="space"/>
      <w:lvlText w:val="CHƯƠNG %1."/>
      <w:lvlJc w:val="left"/>
      <w:pPr>
        <w:ind w:left="7089"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szCs w:val="26"/>
        <w:u w:val="none"/>
        <w:effect w:val="none"/>
        <w:vertAlign w:val="baseline"/>
        <w:em w:val="none"/>
      </w:rPr>
    </w:lvl>
    <w:lvl w:ilvl="1">
      <w:start w:val="1"/>
      <w:numFmt w:val="decimal"/>
      <w:suff w:val="space"/>
      <w:lvlText w:val="%1.%2."/>
      <w:lvlJc w:val="left"/>
      <w:pPr>
        <w:ind w:left="142" w:firstLine="0"/>
      </w:pPr>
      <w:rPr>
        <w:rFonts w:ascii="Times New Roman" w:hAnsi="Times New Roman" w:cs="Times New Roman" w:hint="default"/>
        <w:b/>
        <w:bCs w:val="0"/>
        <w:i w:val="0"/>
        <w:iCs w:val="0"/>
        <w:caps/>
        <w:smallCaps w:val="0"/>
        <w:strike w:val="0"/>
        <w:dstrike w:val="0"/>
        <w:vanish w:val="0"/>
        <w:color w:val="000000"/>
        <w:spacing w:val="0"/>
        <w:kern w:val="0"/>
        <w:position w:val="0"/>
        <w:sz w:val="26"/>
        <w:u w:val="none"/>
        <w:effect w:val="none"/>
        <w:vertAlign w:val="baseline"/>
        <w:em w:val="none"/>
      </w:rPr>
    </w:lvl>
    <w:lvl w:ilvl="2">
      <w:start w:val="1"/>
      <w:numFmt w:val="decimal"/>
      <w:suff w:val="space"/>
      <w:lvlText w:val="%1.%2.%3."/>
      <w:lvlJc w:val="left"/>
      <w:pPr>
        <w:ind w:left="426"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suff w:val="space"/>
      <w:lvlText w:val="%1.%2.%3.%4."/>
      <w:lvlJc w:val="left"/>
      <w:pPr>
        <w:ind w:left="0" w:firstLine="0"/>
      </w:pPr>
      <w:rPr>
        <w:rFonts w:ascii="Times New Roman Bold Italic" w:hAnsi="Times New Roman Bold Italic" w:cs="Times New Roman" w:hint="default"/>
        <w:b/>
        <w:bCs w:val="0"/>
        <w:i/>
        <w:iCs w:val="0"/>
        <w:caps w:val="0"/>
        <w:smallCaps w:val="0"/>
        <w:strike w:val="0"/>
        <w:dstrike w:val="0"/>
        <w:vanish w:val="0"/>
        <w:color w:val="000000"/>
        <w:spacing w:val="0"/>
        <w:kern w:val="0"/>
        <w:position w:val="0"/>
        <w:sz w:val="26"/>
        <w:u w:val="none"/>
        <w:effect w:val="none"/>
        <w:vertAlign w:val="baseline"/>
        <w:em w:val="none"/>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sz w:val="26"/>
        <w:u w:val="none"/>
        <w:effect w:val="none"/>
        <w:vertAlign w:val="baseline"/>
        <w:em w:val="none"/>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9" w15:restartNumberingAfterBreak="0">
    <w:nsid w:val="1FDF7245"/>
    <w:multiLevelType w:val="hybridMultilevel"/>
    <w:tmpl w:val="C10A3D80"/>
    <w:lvl w:ilvl="0" w:tplc="9260DC52">
      <w:start w:val="2"/>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76B3F"/>
    <w:multiLevelType w:val="multilevel"/>
    <w:tmpl w:val="1CF40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86700A"/>
    <w:multiLevelType w:val="hybridMultilevel"/>
    <w:tmpl w:val="12A23500"/>
    <w:lvl w:ilvl="0" w:tplc="26585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21CC3"/>
    <w:multiLevelType w:val="multilevel"/>
    <w:tmpl w:val="13BA4B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B36191"/>
    <w:multiLevelType w:val="hybridMultilevel"/>
    <w:tmpl w:val="906020A6"/>
    <w:lvl w:ilvl="0" w:tplc="4882390A">
      <w:start w:val="2"/>
      <w:numFmt w:val="bullet"/>
      <w:lvlText w:val="-"/>
      <w:lvlJc w:val="left"/>
      <w:pPr>
        <w:ind w:left="1080" w:hanging="360"/>
      </w:pPr>
      <w:rPr>
        <w:rFonts w:ascii="Times New Roman" w:hAnsi="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339A5320"/>
    <w:multiLevelType w:val="multilevel"/>
    <w:tmpl w:val="6F883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9700AB"/>
    <w:multiLevelType w:val="hybridMultilevel"/>
    <w:tmpl w:val="6D10662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75F7B4E"/>
    <w:multiLevelType w:val="hybridMultilevel"/>
    <w:tmpl w:val="4774AFB4"/>
    <w:lvl w:ilvl="0" w:tplc="0409000D">
      <w:start w:val="1"/>
      <w:numFmt w:val="bullet"/>
      <w:lvlText w:val=""/>
      <w:lvlJc w:val="left"/>
      <w:pPr>
        <w:ind w:left="1069" w:hanging="360"/>
      </w:pPr>
      <w:rPr>
        <w:rFonts w:ascii="Wingdings" w:hAnsi="Wingdings"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7" w15:restartNumberingAfterBreak="0">
    <w:nsid w:val="3EEA5989"/>
    <w:multiLevelType w:val="hybridMultilevel"/>
    <w:tmpl w:val="1388B9CA"/>
    <w:lvl w:ilvl="0" w:tplc="CD4EADE8">
      <w:start w:val="2"/>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B22415"/>
    <w:multiLevelType w:val="multilevel"/>
    <w:tmpl w:val="DCE24E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58C423D"/>
    <w:multiLevelType w:val="multilevel"/>
    <w:tmpl w:val="E50C91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A37658E"/>
    <w:multiLevelType w:val="hybridMultilevel"/>
    <w:tmpl w:val="85EE75B6"/>
    <w:lvl w:ilvl="0" w:tplc="54604690">
      <w:start w:val="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5B36AD"/>
    <w:multiLevelType w:val="multilevel"/>
    <w:tmpl w:val="B8B2FC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AC7C95"/>
    <w:multiLevelType w:val="multilevel"/>
    <w:tmpl w:val="76AC2E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ECF69A6"/>
    <w:multiLevelType w:val="hybridMultilevel"/>
    <w:tmpl w:val="A48879F8"/>
    <w:lvl w:ilvl="0" w:tplc="0409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4" w15:restartNumberingAfterBreak="0">
    <w:nsid w:val="624D7FE7"/>
    <w:multiLevelType w:val="multilevel"/>
    <w:tmpl w:val="1A98C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8D4D61"/>
    <w:multiLevelType w:val="multilevel"/>
    <w:tmpl w:val="75FA9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A5751AA"/>
    <w:multiLevelType w:val="hybridMultilevel"/>
    <w:tmpl w:val="791A41F4"/>
    <w:lvl w:ilvl="0" w:tplc="51AA782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6B445C57"/>
    <w:multiLevelType w:val="hybridMultilevel"/>
    <w:tmpl w:val="B8EA715A"/>
    <w:lvl w:ilvl="0" w:tplc="37FC36F4">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8" w15:restartNumberingAfterBreak="0">
    <w:nsid w:val="6E1033AF"/>
    <w:multiLevelType w:val="multilevel"/>
    <w:tmpl w:val="AD5050BC"/>
    <w:lvl w:ilvl="0">
      <w:start w:val="1"/>
      <w:numFmt w:val="decimal"/>
      <w:suff w:val="space"/>
      <w:lvlText w:val="CHƯƠNG %1."/>
      <w:lvlJc w:val="left"/>
      <w:pPr>
        <w:ind w:left="7089"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8"/>
        <w:szCs w:val="26"/>
        <w:u w:val="none"/>
        <w:effect w:val="none"/>
        <w:vertAlign w:val="baseline"/>
        <w:em w:val="none"/>
        <w:specVanish w:val="0"/>
      </w:rPr>
    </w:lvl>
    <w:lvl w:ilvl="1">
      <w:start w:val="1"/>
      <w:numFmt w:val="decimal"/>
      <w:suff w:val="space"/>
      <w:lvlText w:val="%1.%2."/>
      <w:lvlJc w:val="left"/>
      <w:pPr>
        <w:ind w:left="142"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suff w:val="space"/>
      <w:lvlText w:val="%1.%2.%3."/>
      <w:lvlJc w:val="left"/>
      <w:pPr>
        <w:ind w:left="426"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0" w:firstLine="0"/>
      </w:pPr>
      <w:rPr>
        <w:rFonts w:ascii="Times New Roman Bold Italic" w:hAnsi="Times New Roman Bold Italic" w:cs="Times New Roman" w:hint="default"/>
        <w:b/>
        <w:bCs w:val="0"/>
        <w:i/>
        <w:iCs w:val="0"/>
        <w:caps w:val="0"/>
        <w:smallCaps w:val="0"/>
        <w:strike w:val="0"/>
        <w:dstrike w:val="0"/>
        <w:noProof w:val="0"/>
        <w:vanish w:val="0"/>
        <w:color w:val="000000"/>
        <w:spacing w:val="0"/>
        <w:kern w:val="0"/>
        <w:position w:val="0"/>
        <w:sz w:val="26"/>
        <w:u w:val="none"/>
        <w:effect w:val="none"/>
        <w:vertAlign w:val="baseline"/>
        <w:em w:val="none"/>
        <w:specVanish w:val="0"/>
      </w:rPr>
    </w:lvl>
    <w:lvl w:ilvl="4">
      <w:start w:val="1"/>
      <w:numFmt w:val="decimal"/>
      <w:suff w:val="space"/>
      <w:lvlText w:val="(%5)."/>
      <w:lvlJc w:val="left"/>
      <w:pPr>
        <w:ind w:left="0" w:firstLine="0"/>
      </w:pPr>
      <w:rPr>
        <w:rFonts w:ascii="Times New Roman" w:hAnsi="Times New Roman" w:hint="default"/>
        <w:b w:val="0"/>
        <w:i/>
        <w:sz w:val="26"/>
      </w:rPr>
    </w:lvl>
    <w:lvl w:ilvl="5">
      <w:start w:val="1"/>
      <w:numFmt w:val="decimal"/>
      <w:suff w:val="space"/>
      <w:lvlText w:val="%6)."/>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6">
      <w:start w:val="1"/>
      <w:numFmt w:val="lowerLetter"/>
      <w:suff w:val="space"/>
      <w:lvlText w:val="(%7)."/>
      <w:lvlJc w:val="left"/>
      <w:pPr>
        <w:ind w:left="0" w:firstLine="0"/>
      </w:pPr>
      <w:rPr>
        <w:rFonts w:ascii="Times New Roman" w:hAnsi="Times New Roman" w:hint="default"/>
        <w:b w:val="0"/>
        <w:i/>
        <w:sz w:val="26"/>
      </w:rPr>
    </w:lvl>
    <w:lvl w:ilvl="7">
      <w:start w:val="1"/>
      <w:numFmt w:val="lowerLetter"/>
      <w:suff w:val="space"/>
      <w:lvlText w:val="%8)."/>
      <w:lvlJc w:val="left"/>
      <w:pPr>
        <w:ind w:left="0" w:firstLine="0"/>
      </w:pPr>
      <w:rPr>
        <w:rFonts w:ascii="Times New Roman" w:hAnsi="Times New Roman" w:hint="default"/>
        <w:b w:val="0"/>
        <w:i/>
        <w:sz w:val="26"/>
      </w:rPr>
    </w:lvl>
    <w:lvl w:ilvl="8">
      <w:start w:val="1"/>
      <w:numFmt w:val="lowerRoman"/>
      <w:suff w:val="space"/>
      <w:lvlText w:val="(%9)."/>
      <w:lvlJc w:val="left"/>
      <w:pPr>
        <w:ind w:left="0" w:firstLine="0"/>
      </w:pPr>
      <w:rPr>
        <w:rFonts w:ascii="Times New Roman" w:hAnsi="Times New Roman" w:hint="default"/>
        <w:b w:val="0"/>
        <w:i/>
        <w:sz w:val="26"/>
      </w:rPr>
    </w:lvl>
  </w:abstractNum>
  <w:abstractNum w:abstractNumId="29" w15:restartNumberingAfterBreak="0">
    <w:nsid w:val="71120FC9"/>
    <w:multiLevelType w:val="hybridMultilevel"/>
    <w:tmpl w:val="6ADE4076"/>
    <w:lvl w:ilvl="0" w:tplc="0409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0" w15:restartNumberingAfterBreak="0">
    <w:nsid w:val="71E530EC"/>
    <w:multiLevelType w:val="hybridMultilevel"/>
    <w:tmpl w:val="2294CD7A"/>
    <w:lvl w:ilvl="0" w:tplc="0409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1" w15:restartNumberingAfterBreak="0">
    <w:nsid w:val="72463304"/>
    <w:multiLevelType w:val="multilevel"/>
    <w:tmpl w:val="CFBCEB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A33AEB"/>
    <w:multiLevelType w:val="hybridMultilevel"/>
    <w:tmpl w:val="3850AD38"/>
    <w:lvl w:ilvl="0" w:tplc="4882390A">
      <w:start w:val="2"/>
      <w:numFmt w:val="bullet"/>
      <w:lvlText w:val="-"/>
      <w:lvlJc w:val="left"/>
      <w:pPr>
        <w:ind w:left="1080" w:hanging="360"/>
      </w:pPr>
      <w:rPr>
        <w:rFonts w:ascii="Times New Roman" w:hAnsi="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3" w15:restartNumberingAfterBreak="0">
    <w:nsid w:val="77803434"/>
    <w:multiLevelType w:val="multilevel"/>
    <w:tmpl w:val="E084E2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18067643">
    <w:abstractNumId w:val="20"/>
  </w:num>
  <w:num w:numId="2" w16cid:durableId="32388459">
    <w:abstractNumId w:val="11"/>
  </w:num>
  <w:num w:numId="3" w16cid:durableId="114713625">
    <w:abstractNumId w:val="23"/>
  </w:num>
  <w:num w:numId="4" w16cid:durableId="123546406">
    <w:abstractNumId w:val="16"/>
  </w:num>
  <w:num w:numId="5" w16cid:durableId="1114130298">
    <w:abstractNumId w:val="30"/>
  </w:num>
  <w:num w:numId="6" w16cid:durableId="74207977">
    <w:abstractNumId w:val="14"/>
  </w:num>
  <w:num w:numId="7" w16cid:durableId="302853694">
    <w:abstractNumId w:val="13"/>
  </w:num>
  <w:num w:numId="8" w16cid:durableId="1172915889">
    <w:abstractNumId w:val="1"/>
  </w:num>
  <w:num w:numId="9" w16cid:durableId="306207388">
    <w:abstractNumId w:val="3"/>
  </w:num>
  <w:num w:numId="10" w16cid:durableId="288517957">
    <w:abstractNumId w:val="6"/>
  </w:num>
  <w:num w:numId="11" w16cid:durableId="748045617">
    <w:abstractNumId w:val="32"/>
  </w:num>
  <w:num w:numId="12" w16cid:durableId="751320985">
    <w:abstractNumId w:val="29"/>
  </w:num>
  <w:num w:numId="13" w16cid:durableId="2075656860">
    <w:abstractNumId w:val="25"/>
  </w:num>
  <w:num w:numId="14" w16cid:durableId="1733190345">
    <w:abstractNumId w:val="22"/>
  </w:num>
  <w:num w:numId="15" w16cid:durableId="535823486">
    <w:abstractNumId w:val="12"/>
  </w:num>
  <w:num w:numId="16" w16cid:durableId="1512987695">
    <w:abstractNumId w:val="19"/>
  </w:num>
  <w:num w:numId="17" w16cid:durableId="1583447416">
    <w:abstractNumId w:val="7"/>
  </w:num>
  <w:num w:numId="18" w16cid:durableId="104079048">
    <w:abstractNumId w:val="10"/>
  </w:num>
  <w:num w:numId="19" w16cid:durableId="1607538715">
    <w:abstractNumId w:val="31"/>
  </w:num>
  <w:num w:numId="20" w16cid:durableId="949707038">
    <w:abstractNumId w:val="24"/>
  </w:num>
  <w:num w:numId="21" w16cid:durableId="1797598946">
    <w:abstractNumId w:val="33"/>
  </w:num>
  <w:num w:numId="22" w16cid:durableId="644242737">
    <w:abstractNumId w:val="18"/>
  </w:num>
  <w:num w:numId="23" w16cid:durableId="1928079734">
    <w:abstractNumId w:val="21"/>
  </w:num>
  <w:num w:numId="24" w16cid:durableId="2111657491">
    <w:abstractNumId w:val="5"/>
  </w:num>
  <w:num w:numId="25" w16cid:durableId="693314177">
    <w:abstractNumId w:val="2"/>
  </w:num>
  <w:num w:numId="26" w16cid:durableId="1819960205">
    <w:abstractNumId w:val="28"/>
  </w:num>
  <w:num w:numId="27" w16cid:durableId="7088472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20914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6143431">
    <w:abstractNumId w:val="26"/>
  </w:num>
  <w:num w:numId="30" w16cid:durableId="1431856662">
    <w:abstractNumId w:val="27"/>
  </w:num>
  <w:num w:numId="31" w16cid:durableId="1133673788">
    <w:abstractNumId w:val="8"/>
  </w:num>
  <w:num w:numId="32" w16cid:durableId="999380858">
    <w:abstractNumId w:val="17"/>
  </w:num>
  <w:num w:numId="33" w16cid:durableId="922446682">
    <w:abstractNumId w:val="9"/>
  </w:num>
  <w:num w:numId="34" w16cid:durableId="564995413">
    <w:abstractNumId w:val="4"/>
  </w:num>
  <w:num w:numId="35" w16cid:durableId="294333229">
    <w:abstractNumId w:val="15"/>
  </w:num>
  <w:num w:numId="36" w16cid:durableId="39677898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4B3E"/>
    <w:rsid w:val="000024DA"/>
    <w:rsid w:val="00002C85"/>
    <w:rsid w:val="000037D0"/>
    <w:rsid w:val="0000389E"/>
    <w:rsid w:val="000045D7"/>
    <w:rsid w:val="00007185"/>
    <w:rsid w:val="00007853"/>
    <w:rsid w:val="00011279"/>
    <w:rsid w:val="00012885"/>
    <w:rsid w:val="0001316D"/>
    <w:rsid w:val="00014596"/>
    <w:rsid w:val="00016C1A"/>
    <w:rsid w:val="00017B75"/>
    <w:rsid w:val="00020484"/>
    <w:rsid w:val="0002388E"/>
    <w:rsid w:val="000258B8"/>
    <w:rsid w:val="00027968"/>
    <w:rsid w:val="00027EA5"/>
    <w:rsid w:val="00032625"/>
    <w:rsid w:val="000327EF"/>
    <w:rsid w:val="0003326D"/>
    <w:rsid w:val="000334B6"/>
    <w:rsid w:val="000346E6"/>
    <w:rsid w:val="0003615D"/>
    <w:rsid w:val="00036C97"/>
    <w:rsid w:val="00037B1B"/>
    <w:rsid w:val="0004094C"/>
    <w:rsid w:val="000418B5"/>
    <w:rsid w:val="00041D53"/>
    <w:rsid w:val="00042515"/>
    <w:rsid w:val="0004259F"/>
    <w:rsid w:val="0004354C"/>
    <w:rsid w:val="00043ED8"/>
    <w:rsid w:val="00052460"/>
    <w:rsid w:val="00053888"/>
    <w:rsid w:val="00053FA8"/>
    <w:rsid w:val="00055546"/>
    <w:rsid w:val="00056CCB"/>
    <w:rsid w:val="0005727F"/>
    <w:rsid w:val="0006042D"/>
    <w:rsid w:val="000618BE"/>
    <w:rsid w:val="00061D36"/>
    <w:rsid w:val="00070F84"/>
    <w:rsid w:val="00073603"/>
    <w:rsid w:val="00075980"/>
    <w:rsid w:val="0007738C"/>
    <w:rsid w:val="00081CC2"/>
    <w:rsid w:val="00083E5D"/>
    <w:rsid w:val="0008432F"/>
    <w:rsid w:val="00085607"/>
    <w:rsid w:val="0008574F"/>
    <w:rsid w:val="0008583F"/>
    <w:rsid w:val="000912A7"/>
    <w:rsid w:val="00091A40"/>
    <w:rsid w:val="000945AE"/>
    <w:rsid w:val="00094A6C"/>
    <w:rsid w:val="00097621"/>
    <w:rsid w:val="000A00E6"/>
    <w:rsid w:val="000A121E"/>
    <w:rsid w:val="000A14EB"/>
    <w:rsid w:val="000A1B28"/>
    <w:rsid w:val="000A21E1"/>
    <w:rsid w:val="000A332B"/>
    <w:rsid w:val="000A68CD"/>
    <w:rsid w:val="000A704B"/>
    <w:rsid w:val="000A71CC"/>
    <w:rsid w:val="000B0F1E"/>
    <w:rsid w:val="000B1949"/>
    <w:rsid w:val="000B258C"/>
    <w:rsid w:val="000B25DC"/>
    <w:rsid w:val="000B3183"/>
    <w:rsid w:val="000B3D52"/>
    <w:rsid w:val="000B4D35"/>
    <w:rsid w:val="000B5410"/>
    <w:rsid w:val="000B6537"/>
    <w:rsid w:val="000B6BBB"/>
    <w:rsid w:val="000C1545"/>
    <w:rsid w:val="000C32CE"/>
    <w:rsid w:val="000C36A8"/>
    <w:rsid w:val="000C40CD"/>
    <w:rsid w:val="000C4665"/>
    <w:rsid w:val="000C5BBF"/>
    <w:rsid w:val="000C72D7"/>
    <w:rsid w:val="000C7433"/>
    <w:rsid w:val="000D06BC"/>
    <w:rsid w:val="000D28FE"/>
    <w:rsid w:val="000D3EAE"/>
    <w:rsid w:val="000D50FF"/>
    <w:rsid w:val="000D7335"/>
    <w:rsid w:val="000E010A"/>
    <w:rsid w:val="000E34C0"/>
    <w:rsid w:val="000E420C"/>
    <w:rsid w:val="000E43A4"/>
    <w:rsid w:val="000E48B2"/>
    <w:rsid w:val="000E7D0A"/>
    <w:rsid w:val="000F0269"/>
    <w:rsid w:val="000F0D26"/>
    <w:rsid w:val="000F1435"/>
    <w:rsid w:val="000F426E"/>
    <w:rsid w:val="000F7076"/>
    <w:rsid w:val="000F7123"/>
    <w:rsid w:val="000F7213"/>
    <w:rsid w:val="001019BD"/>
    <w:rsid w:val="0010206E"/>
    <w:rsid w:val="00102BD4"/>
    <w:rsid w:val="00102CF5"/>
    <w:rsid w:val="00104084"/>
    <w:rsid w:val="0010502D"/>
    <w:rsid w:val="0010541B"/>
    <w:rsid w:val="00106851"/>
    <w:rsid w:val="0011314C"/>
    <w:rsid w:val="00113A6D"/>
    <w:rsid w:val="0011400B"/>
    <w:rsid w:val="001146FB"/>
    <w:rsid w:val="001161ED"/>
    <w:rsid w:val="00117ADF"/>
    <w:rsid w:val="001209B9"/>
    <w:rsid w:val="00121939"/>
    <w:rsid w:val="00123A00"/>
    <w:rsid w:val="00125AAB"/>
    <w:rsid w:val="001301C6"/>
    <w:rsid w:val="001316BA"/>
    <w:rsid w:val="00132D3D"/>
    <w:rsid w:val="00133921"/>
    <w:rsid w:val="00135160"/>
    <w:rsid w:val="00135388"/>
    <w:rsid w:val="001375E0"/>
    <w:rsid w:val="001410A1"/>
    <w:rsid w:val="00141523"/>
    <w:rsid w:val="001420F2"/>
    <w:rsid w:val="00142FA8"/>
    <w:rsid w:val="00144275"/>
    <w:rsid w:val="00145123"/>
    <w:rsid w:val="00145E04"/>
    <w:rsid w:val="0015033E"/>
    <w:rsid w:val="00152CC3"/>
    <w:rsid w:val="001539C0"/>
    <w:rsid w:val="00156AC2"/>
    <w:rsid w:val="00157F74"/>
    <w:rsid w:val="001628E0"/>
    <w:rsid w:val="00162B7D"/>
    <w:rsid w:val="00162F8F"/>
    <w:rsid w:val="001634BB"/>
    <w:rsid w:val="001670B9"/>
    <w:rsid w:val="001779B4"/>
    <w:rsid w:val="0018120D"/>
    <w:rsid w:val="00182465"/>
    <w:rsid w:val="00185033"/>
    <w:rsid w:val="00186904"/>
    <w:rsid w:val="001876E0"/>
    <w:rsid w:val="001912FF"/>
    <w:rsid w:val="0019144F"/>
    <w:rsid w:val="001A3481"/>
    <w:rsid w:val="001A5E9D"/>
    <w:rsid w:val="001A6155"/>
    <w:rsid w:val="001B03DB"/>
    <w:rsid w:val="001B178F"/>
    <w:rsid w:val="001B6301"/>
    <w:rsid w:val="001B6FD4"/>
    <w:rsid w:val="001C2664"/>
    <w:rsid w:val="001C281B"/>
    <w:rsid w:val="001C5D39"/>
    <w:rsid w:val="001C6017"/>
    <w:rsid w:val="001C72ED"/>
    <w:rsid w:val="001C7610"/>
    <w:rsid w:val="001C7D3E"/>
    <w:rsid w:val="001D5514"/>
    <w:rsid w:val="001D66D7"/>
    <w:rsid w:val="001D72AE"/>
    <w:rsid w:val="001D7BED"/>
    <w:rsid w:val="001E0148"/>
    <w:rsid w:val="001E1C3D"/>
    <w:rsid w:val="001E3C95"/>
    <w:rsid w:val="001E4AE2"/>
    <w:rsid w:val="001E619E"/>
    <w:rsid w:val="001E6B39"/>
    <w:rsid w:val="001F072B"/>
    <w:rsid w:val="001F1882"/>
    <w:rsid w:val="001F255B"/>
    <w:rsid w:val="001F272B"/>
    <w:rsid w:val="001F79C6"/>
    <w:rsid w:val="00200C61"/>
    <w:rsid w:val="00201C7B"/>
    <w:rsid w:val="00202026"/>
    <w:rsid w:val="0020592E"/>
    <w:rsid w:val="002069FA"/>
    <w:rsid w:val="00206A0E"/>
    <w:rsid w:val="002113D0"/>
    <w:rsid w:val="002123F7"/>
    <w:rsid w:val="002125B5"/>
    <w:rsid w:val="00212678"/>
    <w:rsid w:val="0021394C"/>
    <w:rsid w:val="00215597"/>
    <w:rsid w:val="00217C65"/>
    <w:rsid w:val="00220E55"/>
    <w:rsid w:val="0022360C"/>
    <w:rsid w:val="00223B00"/>
    <w:rsid w:val="002252F9"/>
    <w:rsid w:val="00227AE6"/>
    <w:rsid w:val="002307FC"/>
    <w:rsid w:val="00230A9C"/>
    <w:rsid w:val="00230FD9"/>
    <w:rsid w:val="00231915"/>
    <w:rsid w:val="00232719"/>
    <w:rsid w:val="002347F6"/>
    <w:rsid w:val="002351D7"/>
    <w:rsid w:val="0024083A"/>
    <w:rsid w:val="00241E5F"/>
    <w:rsid w:val="00242123"/>
    <w:rsid w:val="0024398C"/>
    <w:rsid w:val="00243DA5"/>
    <w:rsid w:val="0025156A"/>
    <w:rsid w:val="002516A5"/>
    <w:rsid w:val="00251CAC"/>
    <w:rsid w:val="002520B1"/>
    <w:rsid w:val="00253895"/>
    <w:rsid w:val="00257099"/>
    <w:rsid w:val="00257F76"/>
    <w:rsid w:val="00263D77"/>
    <w:rsid w:val="0026540A"/>
    <w:rsid w:val="0026663B"/>
    <w:rsid w:val="002709D9"/>
    <w:rsid w:val="00274CCE"/>
    <w:rsid w:val="0027569D"/>
    <w:rsid w:val="002768A2"/>
    <w:rsid w:val="0028028A"/>
    <w:rsid w:val="002818AA"/>
    <w:rsid w:val="002818AC"/>
    <w:rsid w:val="002830FD"/>
    <w:rsid w:val="002841BD"/>
    <w:rsid w:val="00286CFF"/>
    <w:rsid w:val="002873D5"/>
    <w:rsid w:val="002900B9"/>
    <w:rsid w:val="002906A1"/>
    <w:rsid w:val="002909EF"/>
    <w:rsid w:val="00291974"/>
    <w:rsid w:val="00294745"/>
    <w:rsid w:val="002967B8"/>
    <w:rsid w:val="00297740"/>
    <w:rsid w:val="002A505B"/>
    <w:rsid w:val="002A699E"/>
    <w:rsid w:val="002B6F93"/>
    <w:rsid w:val="002C0E50"/>
    <w:rsid w:val="002C2D19"/>
    <w:rsid w:val="002C30CE"/>
    <w:rsid w:val="002C321F"/>
    <w:rsid w:val="002C3961"/>
    <w:rsid w:val="002C4C69"/>
    <w:rsid w:val="002C5107"/>
    <w:rsid w:val="002C51F5"/>
    <w:rsid w:val="002D15B1"/>
    <w:rsid w:val="002D21D8"/>
    <w:rsid w:val="002D2BC4"/>
    <w:rsid w:val="002D39FC"/>
    <w:rsid w:val="002D3F39"/>
    <w:rsid w:val="002D4650"/>
    <w:rsid w:val="002D4A9B"/>
    <w:rsid w:val="002D4B3E"/>
    <w:rsid w:val="002D4C32"/>
    <w:rsid w:val="002D4CA6"/>
    <w:rsid w:val="002D6801"/>
    <w:rsid w:val="002D7AC8"/>
    <w:rsid w:val="002E1E1E"/>
    <w:rsid w:val="002E3A30"/>
    <w:rsid w:val="002E4C02"/>
    <w:rsid w:val="002E6471"/>
    <w:rsid w:val="002E76BD"/>
    <w:rsid w:val="002F0845"/>
    <w:rsid w:val="002F3179"/>
    <w:rsid w:val="002F6E08"/>
    <w:rsid w:val="002F7179"/>
    <w:rsid w:val="002F79B0"/>
    <w:rsid w:val="002F7CDF"/>
    <w:rsid w:val="00300AE1"/>
    <w:rsid w:val="00301B04"/>
    <w:rsid w:val="003030B2"/>
    <w:rsid w:val="00305729"/>
    <w:rsid w:val="00311A94"/>
    <w:rsid w:val="00313654"/>
    <w:rsid w:val="00313A1B"/>
    <w:rsid w:val="00314DCF"/>
    <w:rsid w:val="0031538D"/>
    <w:rsid w:val="00315E8E"/>
    <w:rsid w:val="00316221"/>
    <w:rsid w:val="00317493"/>
    <w:rsid w:val="00320A03"/>
    <w:rsid w:val="0032318E"/>
    <w:rsid w:val="00324D42"/>
    <w:rsid w:val="00327DAA"/>
    <w:rsid w:val="00330EFE"/>
    <w:rsid w:val="00335255"/>
    <w:rsid w:val="0033642E"/>
    <w:rsid w:val="0034476B"/>
    <w:rsid w:val="0034490C"/>
    <w:rsid w:val="003451C0"/>
    <w:rsid w:val="0034547E"/>
    <w:rsid w:val="003456D6"/>
    <w:rsid w:val="003469AE"/>
    <w:rsid w:val="00346E90"/>
    <w:rsid w:val="00350556"/>
    <w:rsid w:val="0035088C"/>
    <w:rsid w:val="003528C0"/>
    <w:rsid w:val="00353852"/>
    <w:rsid w:val="00355B66"/>
    <w:rsid w:val="00357E0D"/>
    <w:rsid w:val="00361DC3"/>
    <w:rsid w:val="00362A47"/>
    <w:rsid w:val="00363102"/>
    <w:rsid w:val="00364050"/>
    <w:rsid w:val="00365076"/>
    <w:rsid w:val="0036626B"/>
    <w:rsid w:val="003671AC"/>
    <w:rsid w:val="0037088E"/>
    <w:rsid w:val="003720D9"/>
    <w:rsid w:val="003730CD"/>
    <w:rsid w:val="0037472B"/>
    <w:rsid w:val="00374CB0"/>
    <w:rsid w:val="00375749"/>
    <w:rsid w:val="00376C67"/>
    <w:rsid w:val="00381BD0"/>
    <w:rsid w:val="00383AA0"/>
    <w:rsid w:val="0038485F"/>
    <w:rsid w:val="00385125"/>
    <w:rsid w:val="00391397"/>
    <w:rsid w:val="003914A6"/>
    <w:rsid w:val="003917BD"/>
    <w:rsid w:val="00394BD8"/>
    <w:rsid w:val="003951CB"/>
    <w:rsid w:val="003976BC"/>
    <w:rsid w:val="00397CAC"/>
    <w:rsid w:val="003A32D8"/>
    <w:rsid w:val="003A358B"/>
    <w:rsid w:val="003A39DA"/>
    <w:rsid w:val="003A5461"/>
    <w:rsid w:val="003A5B15"/>
    <w:rsid w:val="003A70D6"/>
    <w:rsid w:val="003B0049"/>
    <w:rsid w:val="003B285A"/>
    <w:rsid w:val="003B29A1"/>
    <w:rsid w:val="003B63E5"/>
    <w:rsid w:val="003B7BA0"/>
    <w:rsid w:val="003C1BE4"/>
    <w:rsid w:val="003C3352"/>
    <w:rsid w:val="003D1DBA"/>
    <w:rsid w:val="003D7713"/>
    <w:rsid w:val="003E1242"/>
    <w:rsid w:val="003E13B9"/>
    <w:rsid w:val="003E3910"/>
    <w:rsid w:val="003E3D4F"/>
    <w:rsid w:val="003E59A0"/>
    <w:rsid w:val="003E5CE7"/>
    <w:rsid w:val="003E707A"/>
    <w:rsid w:val="003E73B4"/>
    <w:rsid w:val="003E7BBA"/>
    <w:rsid w:val="003F0456"/>
    <w:rsid w:val="003F3110"/>
    <w:rsid w:val="003F32AC"/>
    <w:rsid w:val="003F3F26"/>
    <w:rsid w:val="003F4E6E"/>
    <w:rsid w:val="003F76AE"/>
    <w:rsid w:val="004005E1"/>
    <w:rsid w:val="00400A0D"/>
    <w:rsid w:val="00401A2E"/>
    <w:rsid w:val="004025DF"/>
    <w:rsid w:val="00403084"/>
    <w:rsid w:val="00403FE1"/>
    <w:rsid w:val="00405D2E"/>
    <w:rsid w:val="00410A2D"/>
    <w:rsid w:val="00411099"/>
    <w:rsid w:val="00412574"/>
    <w:rsid w:val="004131EF"/>
    <w:rsid w:val="00413705"/>
    <w:rsid w:val="00414FE2"/>
    <w:rsid w:val="0041696C"/>
    <w:rsid w:val="004247AA"/>
    <w:rsid w:val="004269A4"/>
    <w:rsid w:val="004301FB"/>
    <w:rsid w:val="00430361"/>
    <w:rsid w:val="004309C8"/>
    <w:rsid w:val="00430AD7"/>
    <w:rsid w:val="004323BE"/>
    <w:rsid w:val="004328DC"/>
    <w:rsid w:val="00433213"/>
    <w:rsid w:val="00434D5B"/>
    <w:rsid w:val="0043578E"/>
    <w:rsid w:val="00436605"/>
    <w:rsid w:val="00437EDC"/>
    <w:rsid w:val="004401CB"/>
    <w:rsid w:val="00441C83"/>
    <w:rsid w:val="004447F7"/>
    <w:rsid w:val="00445397"/>
    <w:rsid w:val="00446113"/>
    <w:rsid w:val="00446C7F"/>
    <w:rsid w:val="0044792D"/>
    <w:rsid w:val="00450264"/>
    <w:rsid w:val="0045276F"/>
    <w:rsid w:val="00452EA1"/>
    <w:rsid w:val="00453EAF"/>
    <w:rsid w:val="00455531"/>
    <w:rsid w:val="00461138"/>
    <w:rsid w:val="00462119"/>
    <w:rsid w:val="004644AE"/>
    <w:rsid w:val="004653E4"/>
    <w:rsid w:val="00470756"/>
    <w:rsid w:val="004709E8"/>
    <w:rsid w:val="00471B1D"/>
    <w:rsid w:val="004731A0"/>
    <w:rsid w:val="00473ED8"/>
    <w:rsid w:val="00475E2F"/>
    <w:rsid w:val="004772D1"/>
    <w:rsid w:val="00477662"/>
    <w:rsid w:val="00480D93"/>
    <w:rsid w:val="00481FD3"/>
    <w:rsid w:val="004831BD"/>
    <w:rsid w:val="00483C8B"/>
    <w:rsid w:val="00484815"/>
    <w:rsid w:val="00484D9C"/>
    <w:rsid w:val="004858C7"/>
    <w:rsid w:val="0048783A"/>
    <w:rsid w:val="0049065F"/>
    <w:rsid w:val="00491311"/>
    <w:rsid w:val="00493027"/>
    <w:rsid w:val="00493664"/>
    <w:rsid w:val="00496404"/>
    <w:rsid w:val="00496B60"/>
    <w:rsid w:val="004979E7"/>
    <w:rsid w:val="004A11E5"/>
    <w:rsid w:val="004A4241"/>
    <w:rsid w:val="004B166A"/>
    <w:rsid w:val="004B44E3"/>
    <w:rsid w:val="004C3F99"/>
    <w:rsid w:val="004C4484"/>
    <w:rsid w:val="004C4780"/>
    <w:rsid w:val="004C4ABF"/>
    <w:rsid w:val="004C5C6D"/>
    <w:rsid w:val="004C69CB"/>
    <w:rsid w:val="004C70F2"/>
    <w:rsid w:val="004C7A65"/>
    <w:rsid w:val="004C7C6D"/>
    <w:rsid w:val="004D00F7"/>
    <w:rsid w:val="004D1B1D"/>
    <w:rsid w:val="004D23E3"/>
    <w:rsid w:val="004D7FF0"/>
    <w:rsid w:val="004E070E"/>
    <w:rsid w:val="004E0BC9"/>
    <w:rsid w:val="004E0F22"/>
    <w:rsid w:val="004E2213"/>
    <w:rsid w:val="004E2B8D"/>
    <w:rsid w:val="004E59B1"/>
    <w:rsid w:val="004E61AC"/>
    <w:rsid w:val="004F0E46"/>
    <w:rsid w:val="004F11D2"/>
    <w:rsid w:val="004F188B"/>
    <w:rsid w:val="004F1A9E"/>
    <w:rsid w:val="004F297A"/>
    <w:rsid w:val="004F5068"/>
    <w:rsid w:val="004F5927"/>
    <w:rsid w:val="004F606E"/>
    <w:rsid w:val="004F713D"/>
    <w:rsid w:val="004F7699"/>
    <w:rsid w:val="004F77C7"/>
    <w:rsid w:val="00501351"/>
    <w:rsid w:val="005017FC"/>
    <w:rsid w:val="00502234"/>
    <w:rsid w:val="00503371"/>
    <w:rsid w:val="00504943"/>
    <w:rsid w:val="00504C0D"/>
    <w:rsid w:val="00504F04"/>
    <w:rsid w:val="00506A20"/>
    <w:rsid w:val="00507FFD"/>
    <w:rsid w:val="00510AEC"/>
    <w:rsid w:val="00521F98"/>
    <w:rsid w:val="00523558"/>
    <w:rsid w:val="00523923"/>
    <w:rsid w:val="00523E54"/>
    <w:rsid w:val="00526FB4"/>
    <w:rsid w:val="00541051"/>
    <w:rsid w:val="005412C7"/>
    <w:rsid w:val="00541329"/>
    <w:rsid w:val="0054178E"/>
    <w:rsid w:val="00542699"/>
    <w:rsid w:val="00544B2A"/>
    <w:rsid w:val="005452C4"/>
    <w:rsid w:val="00551E70"/>
    <w:rsid w:val="005547D2"/>
    <w:rsid w:val="005605D5"/>
    <w:rsid w:val="00560CB6"/>
    <w:rsid w:val="00563ADC"/>
    <w:rsid w:val="00565085"/>
    <w:rsid w:val="005652FB"/>
    <w:rsid w:val="00572729"/>
    <w:rsid w:val="00572D5D"/>
    <w:rsid w:val="00572F4A"/>
    <w:rsid w:val="00581EDF"/>
    <w:rsid w:val="005834CD"/>
    <w:rsid w:val="005849D5"/>
    <w:rsid w:val="00587667"/>
    <w:rsid w:val="00590FEB"/>
    <w:rsid w:val="005921E9"/>
    <w:rsid w:val="00594342"/>
    <w:rsid w:val="00594962"/>
    <w:rsid w:val="005952A6"/>
    <w:rsid w:val="005969BE"/>
    <w:rsid w:val="005A0402"/>
    <w:rsid w:val="005A14A9"/>
    <w:rsid w:val="005A1C37"/>
    <w:rsid w:val="005A2705"/>
    <w:rsid w:val="005A44E4"/>
    <w:rsid w:val="005A491A"/>
    <w:rsid w:val="005A795D"/>
    <w:rsid w:val="005A7FA7"/>
    <w:rsid w:val="005B03D0"/>
    <w:rsid w:val="005B4BFF"/>
    <w:rsid w:val="005C03FE"/>
    <w:rsid w:val="005C21DE"/>
    <w:rsid w:val="005C3892"/>
    <w:rsid w:val="005C4774"/>
    <w:rsid w:val="005C5EF1"/>
    <w:rsid w:val="005C66B7"/>
    <w:rsid w:val="005C753C"/>
    <w:rsid w:val="005D0BAA"/>
    <w:rsid w:val="005D11FA"/>
    <w:rsid w:val="005D3C33"/>
    <w:rsid w:val="005D4351"/>
    <w:rsid w:val="005D4AC0"/>
    <w:rsid w:val="005D4D43"/>
    <w:rsid w:val="005D55E8"/>
    <w:rsid w:val="005D645B"/>
    <w:rsid w:val="005D79C7"/>
    <w:rsid w:val="005E1EAB"/>
    <w:rsid w:val="005E1FD8"/>
    <w:rsid w:val="005E4BB8"/>
    <w:rsid w:val="005E7798"/>
    <w:rsid w:val="005E79B1"/>
    <w:rsid w:val="005E7B43"/>
    <w:rsid w:val="005F4A6D"/>
    <w:rsid w:val="005F7FF0"/>
    <w:rsid w:val="00601105"/>
    <w:rsid w:val="00603BEF"/>
    <w:rsid w:val="00604D43"/>
    <w:rsid w:val="00605FF1"/>
    <w:rsid w:val="006068A3"/>
    <w:rsid w:val="00607176"/>
    <w:rsid w:val="00607CEB"/>
    <w:rsid w:val="00610354"/>
    <w:rsid w:val="0061179E"/>
    <w:rsid w:val="006118B7"/>
    <w:rsid w:val="00612DE9"/>
    <w:rsid w:val="0061334F"/>
    <w:rsid w:val="006148FD"/>
    <w:rsid w:val="00615E11"/>
    <w:rsid w:val="00616A04"/>
    <w:rsid w:val="00616D12"/>
    <w:rsid w:val="00617A11"/>
    <w:rsid w:val="00620DD2"/>
    <w:rsid w:val="00622171"/>
    <w:rsid w:val="006249D6"/>
    <w:rsid w:val="00625FB0"/>
    <w:rsid w:val="00630346"/>
    <w:rsid w:val="006304AA"/>
    <w:rsid w:val="00630787"/>
    <w:rsid w:val="006310B5"/>
    <w:rsid w:val="00632477"/>
    <w:rsid w:val="0063566C"/>
    <w:rsid w:val="006358C9"/>
    <w:rsid w:val="00636586"/>
    <w:rsid w:val="00640C9F"/>
    <w:rsid w:val="006410A1"/>
    <w:rsid w:val="00642536"/>
    <w:rsid w:val="006427FB"/>
    <w:rsid w:val="006459E5"/>
    <w:rsid w:val="00647780"/>
    <w:rsid w:val="00652921"/>
    <w:rsid w:val="00653526"/>
    <w:rsid w:val="006558B2"/>
    <w:rsid w:val="00655A13"/>
    <w:rsid w:val="00655A4F"/>
    <w:rsid w:val="00656B39"/>
    <w:rsid w:val="0066051B"/>
    <w:rsid w:val="00660B31"/>
    <w:rsid w:val="00661A81"/>
    <w:rsid w:val="006642DB"/>
    <w:rsid w:val="00665B36"/>
    <w:rsid w:val="00665D46"/>
    <w:rsid w:val="00665F85"/>
    <w:rsid w:val="00667079"/>
    <w:rsid w:val="006703C8"/>
    <w:rsid w:val="00671A36"/>
    <w:rsid w:val="00671D0F"/>
    <w:rsid w:val="00674AE7"/>
    <w:rsid w:val="00675FE9"/>
    <w:rsid w:val="006768E1"/>
    <w:rsid w:val="00677253"/>
    <w:rsid w:val="00680232"/>
    <w:rsid w:val="00680348"/>
    <w:rsid w:val="00684AB9"/>
    <w:rsid w:val="00685A8D"/>
    <w:rsid w:val="0068609C"/>
    <w:rsid w:val="00686945"/>
    <w:rsid w:val="00687C17"/>
    <w:rsid w:val="006905F8"/>
    <w:rsid w:val="00692AD3"/>
    <w:rsid w:val="00695BC3"/>
    <w:rsid w:val="00696463"/>
    <w:rsid w:val="0069791F"/>
    <w:rsid w:val="006A0756"/>
    <w:rsid w:val="006A1696"/>
    <w:rsid w:val="006A1DEA"/>
    <w:rsid w:val="006A427F"/>
    <w:rsid w:val="006A4B4F"/>
    <w:rsid w:val="006A4CFE"/>
    <w:rsid w:val="006A59DF"/>
    <w:rsid w:val="006B19CF"/>
    <w:rsid w:val="006B1BD1"/>
    <w:rsid w:val="006B5B20"/>
    <w:rsid w:val="006B6C34"/>
    <w:rsid w:val="006B7813"/>
    <w:rsid w:val="006C1975"/>
    <w:rsid w:val="006C202B"/>
    <w:rsid w:val="006C33CE"/>
    <w:rsid w:val="006C487C"/>
    <w:rsid w:val="006C6AE3"/>
    <w:rsid w:val="006C756B"/>
    <w:rsid w:val="006D24B4"/>
    <w:rsid w:val="006D4AE5"/>
    <w:rsid w:val="006D661B"/>
    <w:rsid w:val="006E005B"/>
    <w:rsid w:val="006E0434"/>
    <w:rsid w:val="006E081D"/>
    <w:rsid w:val="006E0997"/>
    <w:rsid w:val="006E0B01"/>
    <w:rsid w:val="006E46D7"/>
    <w:rsid w:val="006E5AF1"/>
    <w:rsid w:val="006E6B64"/>
    <w:rsid w:val="006E7C83"/>
    <w:rsid w:val="006F0550"/>
    <w:rsid w:val="006F26AE"/>
    <w:rsid w:val="006F276E"/>
    <w:rsid w:val="006F2A27"/>
    <w:rsid w:val="006F68A5"/>
    <w:rsid w:val="007068E1"/>
    <w:rsid w:val="007069D3"/>
    <w:rsid w:val="007074FB"/>
    <w:rsid w:val="00707E44"/>
    <w:rsid w:val="00713689"/>
    <w:rsid w:val="00716E94"/>
    <w:rsid w:val="007176FE"/>
    <w:rsid w:val="007179F2"/>
    <w:rsid w:val="00720831"/>
    <w:rsid w:val="007242AA"/>
    <w:rsid w:val="00726831"/>
    <w:rsid w:val="00730C53"/>
    <w:rsid w:val="00731AA2"/>
    <w:rsid w:val="00734FBC"/>
    <w:rsid w:val="007351F1"/>
    <w:rsid w:val="007358F2"/>
    <w:rsid w:val="00737301"/>
    <w:rsid w:val="00740F0D"/>
    <w:rsid w:val="007428D8"/>
    <w:rsid w:val="0074347D"/>
    <w:rsid w:val="00743827"/>
    <w:rsid w:val="007477B2"/>
    <w:rsid w:val="00751787"/>
    <w:rsid w:val="00751B40"/>
    <w:rsid w:val="00752CFF"/>
    <w:rsid w:val="00752DCE"/>
    <w:rsid w:val="00753C42"/>
    <w:rsid w:val="00754C7D"/>
    <w:rsid w:val="007570B9"/>
    <w:rsid w:val="00757DA3"/>
    <w:rsid w:val="007615D5"/>
    <w:rsid w:val="00764798"/>
    <w:rsid w:val="0076479A"/>
    <w:rsid w:val="00765834"/>
    <w:rsid w:val="007664DF"/>
    <w:rsid w:val="00767038"/>
    <w:rsid w:val="007700FE"/>
    <w:rsid w:val="007713DE"/>
    <w:rsid w:val="007721A0"/>
    <w:rsid w:val="00773059"/>
    <w:rsid w:val="00773D32"/>
    <w:rsid w:val="00774451"/>
    <w:rsid w:val="007759AE"/>
    <w:rsid w:val="007839A8"/>
    <w:rsid w:val="00783D03"/>
    <w:rsid w:val="0078520E"/>
    <w:rsid w:val="007859A4"/>
    <w:rsid w:val="007926D4"/>
    <w:rsid w:val="00792A67"/>
    <w:rsid w:val="00792D27"/>
    <w:rsid w:val="0079372E"/>
    <w:rsid w:val="00794647"/>
    <w:rsid w:val="007948D0"/>
    <w:rsid w:val="00797555"/>
    <w:rsid w:val="007A241F"/>
    <w:rsid w:val="007A552C"/>
    <w:rsid w:val="007A5788"/>
    <w:rsid w:val="007A629B"/>
    <w:rsid w:val="007A6CAA"/>
    <w:rsid w:val="007B0983"/>
    <w:rsid w:val="007B12E9"/>
    <w:rsid w:val="007B45FC"/>
    <w:rsid w:val="007B656E"/>
    <w:rsid w:val="007B788F"/>
    <w:rsid w:val="007C4AA2"/>
    <w:rsid w:val="007C5813"/>
    <w:rsid w:val="007C61AB"/>
    <w:rsid w:val="007C6C3B"/>
    <w:rsid w:val="007C7BE3"/>
    <w:rsid w:val="007D41A0"/>
    <w:rsid w:val="007D4BDB"/>
    <w:rsid w:val="007D5229"/>
    <w:rsid w:val="007D61A5"/>
    <w:rsid w:val="007D7B41"/>
    <w:rsid w:val="007E3C5C"/>
    <w:rsid w:val="007E5086"/>
    <w:rsid w:val="007E50EE"/>
    <w:rsid w:val="007E5900"/>
    <w:rsid w:val="007F20D6"/>
    <w:rsid w:val="007F46E3"/>
    <w:rsid w:val="007F5148"/>
    <w:rsid w:val="007F73FE"/>
    <w:rsid w:val="007F77EC"/>
    <w:rsid w:val="007F78BA"/>
    <w:rsid w:val="0080060E"/>
    <w:rsid w:val="00802C4C"/>
    <w:rsid w:val="00803312"/>
    <w:rsid w:val="00803C1D"/>
    <w:rsid w:val="00804AEA"/>
    <w:rsid w:val="008055AF"/>
    <w:rsid w:val="008063AD"/>
    <w:rsid w:val="008065BC"/>
    <w:rsid w:val="00810543"/>
    <w:rsid w:val="00814731"/>
    <w:rsid w:val="00821783"/>
    <w:rsid w:val="00821D24"/>
    <w:rsid w:val="008234CE"/>
    <w:rsid w:val="00824A51"/>
    <w:rsid w:val="008253F3"/>
    <w:rsid w:val="008278B4"/>
    <w:rsid w:val="00830FBA"/>
    <w:rsid w:val="00831366"/>
    <w:rsid w:val="008313D6"/>
    <w:rsid w:val="00831EA7"/>
    <w:rsid w:val="00832165"/>
    <w:rsid w:val="0083460B"/>
    <w:rsid w:val="00834830"/>
    <w:rsid w:val="008361E4"/>
    <w:rsid w:val="00840DE7"/>
    <w:rsid w:val="00840EE9"/>
    <w:rsid w:val="00842043"/>
    <w:rsid w:val="008426AD"/>
    <w:rsid w:val="00845391"/>
    <w:rsid w:val="00845E5A"/>
    <w:rsid w:val="0084705A"/>
    <w:rsid w:val="00847FF6"/>
    <w:rsid w:val="00850144"/>
    <w:rsid w:val="0085075A"/>
    <w:rsid w:val="008524AD"/>
    <w:rsid w:val="00853F7A"/>
    <w:rsid w:val="00854F26"/>
    <w:rsid w:val="00855636"/>
    <w:rsid w:val="008557D9"/>
    <w:rsid w:val="00855E86"/>
    <w:rsid w:val="008568CE"/>
    <w:rsid w:val="00857935"/>
    <w:rsid w:val="00860DB4"/>
    <w:rsid w:val="00861CC7"/>
    <w:rsid w:val="008632B5"/>
    <w:rsid w:val="0086670E"/>
    <w:rsid w:val="00867960"/>
    <w:rsid w:val="008702A2"/>
    <w:rsid w:val="00870AB4"/>
    <w:rsid w:val="00870C95"/>
    <w:rsid w:val="008729D4"/>
    <w:rsid w:val="00873B99"/>
    <w:rsid w:val="00877764"/>
    <w:rsid w:val="00882931"/>
    <w:rsid w:val="00882B62"/>
    <w:rsid w:val="00885F91"/>
    <w:rsid w:val="008865D6"/>
    <w:rsid w:val="00886F8A"/>
    <w:rsid w:val="00886FDE"/>
    <w:rsid w:val="00887041"/>
    <w:rsid w:val="00887FC8"/>
    <w:rsid w:val="0089189F"/>
    <w:rsid w:val="00894C05"/>
    <w:rsid w:val="008950CF"/>
    <w:rsid w:val="00895EE9"/>
    <w:rsid w:val="00897196"/>
    <w:rsid w:val="008A0DE8"/>
    <w:rsid w:val="008A26B7"/>
    <w:rsid w:val="008A38E4"/>
    <w:rsid w:val="008A3962"/>
    <w:rsid w:val="008A4132"/>
    <w:rsid w:val="008B1ADA"/>
    <w:rsid w:val="008B1CE2"/>
    <w:rsid w:val="008B62F2"/>
    <w:rsid w:val="008B717C"/>
    <w:rsid w:val="008C335F"/>
    <w:rsid w:val="008C36B2"/>
    <w:rsid w:val="008C6558"/>
    <w:rsid w:val="008C71D9"/>
    <w:rsid w:val="008D17CC"/>
    <w:rsid w:val="008D1DDA"/>
    <w:rsid w:val="008D3AB6"/>
    <w:rsid w:val="008D3B68"/>
    <w:rsid w:val="008D50C7"/>
    <w:rsid w:val="008D67BC"/>
    <w:rsid w:val="008E0650"/>
    <w:rsid w:val="008E0A28"/>
    <w:rsid w:val="008E18D6"/>
    <w:rsid w:val="008E1D33"/>
    <w:rsid w:val="008E407D"/>
    <w:rsid w:val="008E785E"/>
    <w:rsid w:val="008E7D48"/>
    <w:rsid w:val="008F1585"/>
    <w:rsid w:val="008F51E6"/>
    <w:rsid w:val="0090003B"/>
    <w:rsid w:val="00900794"/>
    <w:rsid w:val="009009C7"/>
    <w:rsid w:val="00900A9A"/>
    <w:rsid w:val="00901946"/>
    <w:rsid w:val="00901990"/>
    <w:rsid w:val="00903DC6"/>
    <w:rsid w:val="0090565C"/>
    <w:rsid w:val="00907C15"/>
    <w:rsid w:val="00911005"/>
    <w:rsid w:val="009137C6"/>
    <w:rsid w:val="00913973"/>
    <w:rsid w:val="00913ED4"/>
    <w:rsid w:val="00915E21"/>
    <w:rsid w:val="009166BD"/>
    <w:rsid w:val="009168C4"/>
    <w:rsid w:val="0091786B"/>
    <w:rsid w:val="00921CBB"/>
    <w:rsid w:val="00922A82"/>
    <w:rsid w:val="009238DB"/>
    <w:rsid w:val="0092447D"/>
    <w:rsid w:val="0092522D"/>
    <w:rsid w:val="0092548A"/>
    <w:rsid w:val="009255EC"/>
    <w:rsid w:val="009266CD"/>
    <w:rsid w:val="009275D4"/>
    <w:rsid w:val="0093051A"/>
    <w:rsid w:val="00932477"/>
    <w:rsid w:val="009326D7"/>
    <w:rsid w:val="00933537"/>
    <w:rsid w:val="00935ADA"/>
    <w:rsid w:val="00936638"/>
    <w:rsid w:val="00937EA1"/>
    <w:rsid w:val="0094085E"/>
    <w:rsid w:val="009413C2"/>
    <w:rsid w:val="00941C38"/>
    <w:rsid w:val="00942D91"/>
    <w:rsid w:val="00942F9B"/>
    <w:rsid w:val="00943D72"/>
    <w:rsid w:val="0094481B"/>
    <w:rsid w:val="00947133"/>
    <w:rsid w:val="009505BD"/>
    <w:rsid w:val="0095145E"/>
    <w:rsid w:val="00952045"/>
    <w:rsid w:val="00954D90"/>
    <w:rsid w:val="00956354"/>
    <w:rsid w:val="0096785F"/>
    <w:rsid w:val="00970347"/>
    <w:rsid w:val="00970768"/>
    <w:rsid w:val="00970D45"/>
    <w:rsid w:val="00972193"/>
    <w:rsid w:val="009723F9"/>
    <w:rsid w:val="00975588"/>
    <w:rsid w:val="0098064C"/>
    <w:rsid w:val="009836E5"/>
    <w:rsid w:val="00984CDC"/>
    <w:rsid w:val="00985E2F"/>
    <w:rsid w:val="00986B37"/>
    <w:rsid w:val="00986EFF"/>
    <w:rsid w:val="0099017B"/>
    <w:rsid w:val="009902D3"/>
    <w:rsid w:val="00990647"/>
    <w:rsid w:val="009919E3"/>
    <w:rsid w:val="0099205F"/>
    <w:rsid w:val="00992B11"/>
    <w:rsid w:val="00993EFB"/>
    <w:rsid w:val="009961F6"/>
    <w:rsid w:val="00997F48"/>
    <w:rsid w:val="009A239C"/>
    <w:rsid w:val="009A41C3"/>
    <w:rsid w:val="009A4CE1"/>
    <w:rsid w:val="009A520D"/>
    <w:rsid w:val="009B14A7"/>
    <w:rsid w:val="009B1B2A"/>
    <w:rsid w:val="009B4061"/>
    <w:rsid w:val="009B4FD6"/>
    <w:rsid w:val="009C0131"/>
    <w:rsid w:val="009C173F"/>
    <w:rsid w:val="009C1FAB"/>
    <w:rsid w:val="009C3500"/>
    <w:rsid w:val="009C3F07"/>
    <w:rsid w:val="009C5F3E"/>
    <w:rsid w:val="009D044E"/>
    <w:rsid w:val="009D0BC4"/>
    <w:rsid w:val="009D1073"/>
    <w:rsid w:val="009D2770"/>
    <w:rsid w:val="009D29ED"/>
    <w:rsid w:val="009D3257"/>
    <w:rsid w:val="009D5A6F"/>
    <w:rsid w:val="009D66E0"/>
    <w:rsid w:val="009D7330"/>
    <w:rsid w:val="009E1C9E"/>
    <w:rsid w:val="009E5AEF"/>
    <w:rsid w:val="009F01B8"/>
    <w:rsid w:val="009F3791"/>
    <w:rsid w:val="009F52BA"/>
    <w:rsid w:val="009F52CC"/>
    <w:rsid w:val="009F786F"/>
    <w:rsid w:val="00A00ED7"/>
    <w:rsid w:val="00A10286"/>
    <w:rsid w:val="00A10E01"/>
    <w:rsid w:val="00A1168E"/>
    <w:rsid w:val="00A11877"/>
    <w:rsid w:val="00A1369E"/>
    <w:rsid w:val="00A141DC"/>
    <w:rsid w:val="00A1597A"/>
    <w:rsid w:val="00A1617D"/>
    <w:rsid w:val="00A16AE8"/>
    <w:rsid w:val="00A17377"/>
    <w:rsid w:val="00A22928"/>
    <w:rsid w:val="00A232BF"/>
    <w:rsid w:val="00A235DF"/>
    <w:rsid w:val="00A267EE"/>
    <w:rsid w:val="00A32225"/>
    <w:rsid w:val="00A342C0"/>
    <w:rsid w:val="00A409EA"/>
    <w:rsid w:val="00A40D69"/>
    <w:rsid w:val="00A41BCD"/>
    <w:rsid w:val="00A43E4B"/>
    <w:rsid w:val="00A44DAB"/>
    <w:rsid w:val="00A46CE9"/>
    <w:rsid w:val="00A50277"/>
    <w:rsid w:val="00A51C10"/>
    <w:rsid w:val="00A52D92"/>
    <w:rsid w:val="00A53159"/>
    <w:rsid w:val="00A54B48"/>
    <w:rsid w:val="00A60116"/>
    <w:rsid w:val="00A60349"/>
    <w:rsid w:val="00A64CED"/>
    <w:rsid w:val="00A64F32"/>
    <w:rsid w:val="00A65982"/>
    <w:rsid w:val="00A66376"/>
    <w:rsid w:val="00A671D6"/>
    <w:rsid w:val="00A6737C"/>
    <w:rsid w:val="00A70E26"/>
    <w:rsid w:val="00A73458"/>
    <w:rsid w:val="00A73754"/>
    <w:rsid w:val="00A7493D"/>
    <w:rsid w:val="00A74A0F"/>
    <w:rsid w:val="00A74D88"/>
    <w:rsid w:val="00A76C23"/>
    <w:rsid w:val="00A8012A"/>
    <w:rsid w:val="00A8039F"/>
    <w:rsid w:val="00A80849"/>
    <w:rsid w:val="00A82146"/>
    <w:rsid w:val="00A83284"/>
    <w:rsid w:val="00A863B5"/>
    <w:rsid w:val="00A905C4"/>
    <w:rsid w:val="00A92DC3"/>
    <w:rsid w:val="00A94A3C"/>
    <w:rsid w:val="00A963A0"/>
    <w:rsid w:val="00A967DF"/>
    <w:rsid w:val="00A96B32"/>
    <w:rsid w:val="00A97BE3"/>
    <w:rsid w:val="00AA31D1"/>
    <w:rsid w:val="00AA369D"/>
    <w:rsid w:val="00AA3734"/>
    <w:rsid w:val="00AA7603"/>
    <w:rsid w:val="00AB05CD"/>
    <w:rsid w:val="00AB1057"/>
    <w:rsid w:val="00AB2D01"/>
    <w:rsid w:val="00AB2EFE"/>
    <w:rsid w:val="00AB479E"/>
    <w:rsid w:val="00AB4A28"/>
    <w:rsid w:val="00AB57C9"/>
    <w:rsid w:val="00AB5938"/>
    <w:rsid w:val="00AB7B1E"/>
    <w:rsid w:val="00AC06AA"/>
    <w:rsid w:val="00AC0F6D"/>
    <w:rsid w:val="00AC3A6C"/>
    <w:rsid w:val="00AC3F54"/>
    <w:rsid w:val="00AC402C"/>
    <w:rsid w:val="00AC5141"/>
    <w:rsid w:val="00AD0A53"/>
    <w:rsid w:val="00AD107A"/>
    <w:rsid w:val="00AD1C14"/>
    <w:rsid w:val="00AD2443"/>
    <w:rsid w:val="00AD5F43"/>
    <w:rsid w:val="00AD7467"/>
    <w:rsid w:val="00AD7848"/>
    <w:rsid w:val="00AD7F2E"/>
    <w:rsid w:val="00AE02AB"/>
    <w:rsid w:val="00AE2732"/>
    <w:rsid w:val="00AE3B2E"/>
    <w:rsid w:val="00AE3E94"/>
    <w:rsid w:val="00AE4734"/>
    <w:rsid w:val="00AE4B09"/>
    <w:rsid w:val="00AE4CE2"/>
    <w:rsid w:val="00AF1120"/>
    <w:rsid w:val="00AF12EA"/>
    <w:rsid w:val="00AF1622"/>
    <w:rsid w:val="00AF2392"/>
    <w:rsid w:val="00AF247F"/>
    <w:rsid w:val="00AF2D0C"/>
    <w:rsid w:val="00AF35D2"/>
    <w:rsid w:val="00AF371B"/>
    <w:rsid w:val="00AF58F1"/>
    <w:rsid w:val="00AF60F4"/>
    <w:rsid w:val="00AF7165"/>
    <w:rsid w:val="00B005A3"/>
    <w:rsid w:val="00B00700"/>
    <w:rsid w:val="00B0166B"/>
    <w:rsid w:val="00B018E2"/>
    <w:rsid w:val="00B026DF"/>
    <w:rsid w:val="00B04D9D"/>
    <w:rsid w:val="00B06774"/>
    <w:rsid w:val="00B07CCE"/>
    <w:rsid w:val="00B10BCB"/>
    <w:rsid w:val="00B11981"/>
    <w:rsid w:val="00B12BB5"/>
    <w:rsid w:val="00B1574D"/>
    <w:rsid w:val="00B16B85"/>
    <w:rsid w:val="00B16E50"/>
    <w:rsid w:val="00B17F24"/>
    <w:rsid w:val="00B226F6"/>
    <w:rsid w:val="00B25E59"/>
    <w:rsid w:val="00B26E27"/>
    <w:rsid w:val="00B27069"/>
    <w:rsid w:val="00B2738F"/>
    <w:rsid w:val="00B27724"/>
    <w:rsid w:val="00B31CD9"/>
    <w:rsid w:val="00B32025"/>
    <w:rsid w:val="00B331F6"/>
    <w:rsid w:val="00B33C7A"/>
    <w:rsid w:val="00B361FA"/>
    <w:rsid w:val="00B36965"/>
    <w:rsid w:val="00B378D1"/>
    <w:rsid w:val="00B4030C"/>
    <w:rsid w:val="00B44E7F"/>
    <w:rsid w:val="00B4554B"/>
    <w:rsid w:val="00B4645B"/>
    <w:rsid w:val="00B50176"/>
    <w:rsid w:val="00B51E6E"/>
    <w:rsid w:val="00B53566"/>
    <w:rsid w:val="00B53C00"/>
    <w:rsid w:val="00B556BF"/>
    <w:rsid w:val="00B55F42"/>
    <w:rsid w:val="00B60E1A"/>
    <w:rsid w:val="00B62943"/>
    <w:rsid w:val="00B629A7"/>
    <w:rsid w:val="00B6344B"/>
    <w:rsid w:val="00B64232"/>
    <w:rsid w:val="00B648FD"/>
    <w:rsid w:val="00B64F82"/>
    <w:rsid w:val="00B65CAE"/>
    <w:rsid w:val="00B70099"/>
    <w:rsid w:val="00B72A98"/>
    <w:rsid w:val="00B768A6"/>
    <w:rsid w:val="00B8023E"/>
    <w:rsid w:val="00B80514"/>
    <w:rsid w:val="00B80F26"/>
    <w:rsid w:val="00B81193"/>
    <w:rsid w:val="00B81336"/>
    <w:rsid w:val="00B81374"/>
    <w:rsid w:val="00B81614"/>
    <w:rsid w:val="00B82475"/>
    <w:rsid w:val="00B82AB1"/>
    <w:rsid w:val="00B834D3"/>
    <w:rsid w:val="00B931B1"/>
    <w:rsid w:val="00B95A7E"/>
    <w:rsid w:val="00B95E6A"/>
    <w:rsid w:val="00B9650B"/>
    <w:rsid w:val="00BA2418"/>
    <w:rsid w:val="00BA763A"/>
    <w:rsid w:val="00BA77A4"/>
    <w:rsid w:val="00BA7901"/>
    <w:rsid w:val="00BB09B9"/>
    <w:rsid w:val="00BB2987"/>
    <w:rsid w:val="00BB3470"/>
    <w:rsid w:val="00BB3C2E"/>
    <w:rsid w:val="00BB3CE4"/>
    <w:rsid w:val="00BB3F5B"/>
    <w:rsid w:val="00BB630E"/>
    <w:rsid w:val="00BB6325"/>
    <w:rsid w:val="00BB6937"/>
    <w:rsid w:val="00BB7010"/>
    <w:rsid w:val="00BB77C2"/>
    <w:rsid w:val="00BC37D8"/>
    <w:rsid w:val="00BC71C4"/>
    <w:rsid w:val="00BD0F8A"/>
    <w:rsid w:val="00BD2044"/>
    <w:rsid w:val="00BD3F3C"/>
    <w:rsid w:val="00BD4CB0"/>
    <w:rsid w:val="00BD514D"/>
    <w:rsid w:val="00BD6D80"/>
    <w:rsid w:val="00BE09CA"/>
    <w:rsid w:val="00BE1FF7"/>
    <w:rsid w:val="00BE3A06"/>
    <w:rsid w:val="00BE4F0C"/>
    <w:rsid w:val="00BE6D2E"/>
    <w:rsid w:val="00BE6DFE"/>
    <w:rsid w:val="00BF0549"/>
    <w:rsid w:val="00BF1A0D"/>
    <w:rsid w:val="00BF3D00"/>
    <w:rsid w:val="00BF429B"/>
    <w:rsid w:val="00BF4F48"/>
    <w:rsid w:val="00BF61B1"/>
    <w:rsid w:val="00BF7306"/>
    <w:rsid w:val="00C004C9"/>
    <w:rsid w:val="00C0088D"/>
    <w:rsid w:val="00C014EF"/>
    <w:rsid w:val="00C02777"/>
    <w:rsid w:val="00C03BE4"/>
    <w:rsid w:val="00C03C2A"/>
    <w:rsid w:val="00C044CA"/>
    <w:rsid w:val="00C04CA8"/>
    <w:rsid w:val="00C0508E"/>
    <w:rsid w:val="00C07B62"/>
    <w:rsid w:val="00C10F1D"/>
    <w:rsid w:val="00C11E4E"/>
    <w:rsid w:val="00C1622A"/>
    <w:rsid w:val="00C16267"/>
    <w:rsid w:val="00C16EF0"/>
    <w:rsid w:val="00C2078B"/>
    <w:rsid w:val="00C20AA1"/>
    <w:rsid w:val="00C21449"/>
    <w:rsid w:val="00C2301A"/>
    <w:rsid w:val="00C259E9"/>
    <w:rsid w:val="00C25C30"/>
    <w:rsid w:val="00C262EE"/>
    <w:rsid w:val="00C26921"/>
    <w:rsid w:val="00C33626"/>
    <w:rsid w:val="00C33ACF"/>
    <w:rsid w:val="00C35022"/>
    <w:rsid w:val="00C35896"/>
    <w:rsid w:val="00C36803"/>
    <w:rsid w:val="00C369DC"/>
    <w:rsid w:val="00C42A41"/>
    <w:rsid w:val="00C44353"/>
    <w:rsid w:val="00C450FD"/>
    <w:rsid w:val="00C4656E"/>
    <w:rsid w:val="00C47B9D"/>
    <w:rsid w:val="00C47C0C"/>
    <w:rsid w:val="00C51414"/>
    <w:rsid w:val="00C51461"/>
    <w:rsid w:val="00C53C2A"/>
    <w:rsid w:val="00C566D3"/>
    <w:rsid w:val="00C5697A"/>
    <w:rsid w:val="00C6158B"/>
    <w:rsid w:val="00C61D2A"/>
    <w:rsid w:val="00C61FC2"/>
    <w:rsid w:val="00C64303"/>
    <w:rsid w:val="00C65865"/>
    <w:rsid w:val="00C70EA4"/>
    <w:rsid w:val="00C71055"/>
    <w:rsid w:val="00C7143C"/>
    <w:rsid w:val="00C720E8"/>
    <w:rsid w:val="00C728C9"/>
    <w:rsid w:val="00C74B28"/>
    <w:rsid w:val="00C76F99"/>
    <w:rsid w:val="00C80819"/>
    <w:rsid w:val="00C813D5"/>
    <w:rsid w:val="00C82383"/>
    <w:rsid w:val="00C8473E"/>
    <w:rsid w:val="00C84C3F"/>
    <w:rsid w:val="00C85B40"/>
    <w:rsid w:val="00C85D01"/>
    <w:rsid w:val="00C860FF"/>
    <w:rsid w:val="00C8684C"/>
    <w:rsid w:val="00C87682"/>
    <w:rsid w:val="00C90110"/>
    <w:rsid w:val="00C918ED"/>
    <w:rsid w:val="00C92230"/>
    <w:rsid w:val="00C94AC1"/>
    <w:rsid w:val="00C973A2"/>
    <w:rsid w:val="00CA00D1"/>
    <w:rsid w:val="00CA0750"/>
    <w:rsid w:val="00CA1CA4"/>
    <w:rsid w:val="00CA2587"/>
    <w:rsid w:val="00CA2E3E"/>
    <w:rsid w:val="00CA5C34"/>
    <w:rsid w:val="00CA6519"/>
    <w:rsid w:val="00CB2375"/>
    <w:rsid w:val="00CB47B4"/>
    <w:rsid w:val="00CB4AF7"/>
    <w:rsid w:val="00CB59B8"/>
    <w:rsid w:val="00CB6CE0"/>
    <w:rsid w:val="00CB7E15"/>
    <w:rsid w:val="00CC334C"/>
    <w:rsid w:val="00CC33D1"/>
    <w:rsid w:val="00CC587C"/>
    <w:rsid w:val="00CC6031"/>
    <w:rsid w:val="00CC608B"/>
    <w:rsid w:val="00CC7CE0"/>
    <w:rsid w:val="00CD0F61"/>
    <w:rsid w:val="00CD1107"/>
    <w:rsid w:val="00CD1485"/>
    <w:rsid w:val="00CD1869"/>
    <w:rsid w:val="00CD2D05"/>
    <w:rsid w:val="00CD543B"/>
    <w:rsid w:val="00CD6F47"/>
    <w:rsid w:val="00CE0276"/>
    <w:rsid w:val="00CE2630"/>
    <w:rsid w:val="00CE597B"/>
    <w:rsid w:val="00CE78F7"/>
    <w:rsid w:val="00CF45D2"/>
    <w:rsid w:val="00CF6CED"/>
    <w:rsid w:val="00D0008F"/>
    <w:rsid w:val="00D010A5"/>
    <w:rsid w:val="00D0283C"/>
    <w:rsid w:val="00D102D8"/>
    <w:rsid w:val="00D11087"/>
    <w:rsid w:val="00D215B0"/>
    <w:rsid w:val="00D21C1C"/>
    <w:rsid w:val="00D225A6"/>
    <w:rsid w:val="00D23082"/>
    <w:rsid w:val="00D27724"/>
    <w:rsid w:val="00D3189F"/>
    <w:rsid w:val="00D32C92"/>
    <w:rsid w:val="00D34E78"/>
    <w:rsid w:val="00D353EB"/>
    <w:rsid w:val="00D35542"/>
    <w:rsid w:val="00D3568D"/>
    <w:rsid w:val="00D359F0"/>
    <w:rsid w:val="00D3618F"/>
    <w:rsid w:val="00D37CE8"/>
    <w:rsid w:val="00D41705"/>
    <w:rsid w:val="00D511A8"/>
    <w:rsid w:val="00D51FDF"/>
    <w:rsid w:val="00D52353"/>
    <w:rsid w:val="00D53C3B"/>
    <w:rsid w:val="00D53D4B"/>
    <w:rsid w:val="00D54A89"/>
    <w:rsid w:val="00D55FA3"/>
    <w:rsid w:val="00D567C0"/>
    <w:rsid w:val="00D60470"/>
    <w:rsid w:val="00D61FF1"/>
    <w:rsid w:val="00D62933"/>
    <w:rsid w:val="00D62B32"/>
    <w:rsid w:val="00D6434E"/>
    <w:rsid w:val="00D6471D"/>
    <w:rsid w:val="00D6602B"/>
    <w:rsid w:val="00D679AF"/>
    <w:rsid w:val="00D700BB"/>
    <w:rsid w:val="00D71767"/>
    <w:rsid w:val="00D71BEC"/>
    <w:rsid w:val="00D75629"/>
    <w:rsid w:val="00D761A9"/>
    <w:rsid w:val="00D76FD9"/>
    <w:rsid w:val="00D7780C"/>
    <w:rsid w:val="00D7781A"/>
    <w:rsid w:val="00D77A16"/>
    <w:rsid w:val="00D801C0"/>
    <w:rsid w:val="00D82E17"/>
    <w:rsid w:val="00D8427B"/>
    <w:rsid w:val="00D87245"/>
    <w:rsid w:val="00D91647"/>
    <w:rsid w:val="00D91A35"/>
    <w:rsid w:val="00D91D18"/>
    <w:rsid w:val="00D92B76"/>
    <w:rsid w:val="00D92B81"/>
    <w:rsid w:val="00D93B19"/>
    <w:rsid w:val="00D9588D"/>
    <w:rsid w:val="00D96C87"/>
    <w:rsid w:val="00D97055"/>
    <w:rsid w:val="00DA51AE"/>
    <w:rsid w:val="00DA5BB0"/>
    <w:rsid w:val="00DA6973"/>
    <w:rsid w:val="00DA713D"/>
    <w:rsid w:val="00DB02E5"/>
    <w:rsid w:val="00DB1209"/>
    <w:rsid w:val="00DB1E47"/>
    <w:rsid w:val="00DB2632"/>
    <w:rsid w:val="00DB2B0E"/>
    <w:rsid w:val="00DB3EB1"/>
    <w:rsid w:val="00DB5DB3"/>
    <w:rsid w:val="00DC39E9"/>
    <w:rsid w:val="00DC49F7"/>
    <w:rsid w:val="00DC6BFA"/>
    <w:rsid w:val="00DC71ED"/>
    <w:rsid w:val="00DC7414"/>
    <w:rsid w:val="00DD1BBF"/>
    <w:rsid w:val="00DD1BCE"/>
    <w:rsid w:val="00DD272A"/>
    <w:rsid w:val="00DD62F1"/>
    <w:rsid w:val="00DD7C37"/>
    <w:rsid w:val="00DE1710"/>
    <w:rsid w:val="00DE210C"/>
    <w:rsid w:val="00DE2DD0"/>
    <w:rsid w:val="00DE3610"/>
    <w:rsid w:val="00DE571D"/>
    <w:rsid w:val="00DE63E1"/>
    <w:rsid w:val="00DF010F"/>
    <w:rsid w:val="00DF0187"/>
    <w:rsid w:val="00DF03D1"/>
    <w:rsid w:val="00DF0690"/>
    <w:rsid w:val="00DF1C0E"/>
    <w:rsid w:val="00DF3C4E"/>
    <w:rsid w:val="00DF481C"/>
    <w:rsid w:val="00DF50E8"/>
    <w:rsid w:val="00DF5595"/>
    <w:rsid w:val="00DF5918"/>
    <w:rsid w:val="00DF6C0A"/>
    <w:rsid w:val="00E01A7E"/>
    <w:rsid w:val="00E021C7"/>
    <w:rsid w:val="00E02751"/>
    <w:rsid w:val="00E03056"/>
    <w:rsid w:val="00E03365"/>
    <w:rsid w:val="00E06426"/>
    <w:rsid w:val="00E06514"/>
    <w:rsid w:val="00E06F0C"/>
    <w:rsid w:val="00E12F8F"/>
    <w:rsid w:val="00E133E5"/>
    <w:rsid w:val="00E13FCF"/>
    <w:rsid w:val="00E14DF0"/>
    <w:rsid w:val="00E15EF7"/>
    <w:rsid w:val="00E163D8"/>
    <w:rsid w:val="00E23BF6"/>
    <w:rsid w:val="00E2443C"/>
    <w:rsid w:val="00E25AEF"/>
    <w:rsid w:val="00E27A0E"/>
    <w:rsid w:val="00E342AE"/>
    <w:rsid w:val="00E34AAE"/>
    <w:rsid w:val="00E36664"/>
    <w:rsid w:val="00E37260"/>
    <w:rsid w:val="00E40207"/>
    <w:rsid w:val="00E42BEF"/>
    <w:rsid w:val="00E430E8"/>
    <w:rsid w:val="00E4576F"/>
    <w:rsid w:val="00E47FC0"/>
    <w:rsid w:val="00E50B69"/>
    <w:rsid w:val="00E528A9"/>
    <w:rsid w:val="00E54631"/>
    <w:rsid w:val="00E5544A"/>
    <w:rsid w:val="00E570B4"/>
    <w:rsid w:val="00E57AE3"/>
    <w:rsid w:val="00E603D4"/>
    <w:rsid w:val="00E60DA2"/>
    <w:rsid w:val="00E60EE1"/>
    <w:rsid w:val="00E6109F"/>
    <w:rsid w:val="00E6349C"/>
    <w:rsid w:val="00E650D0"/>
    <w:rsid w:val="00E65A9A"/>
    <w:rsid w:val="00E65ABB"/>
    <w:rsid w:val="00E66350"/>
    <w:rsid w:val="00E6743B"/>
    <w:rsid w:val="00E67503"/>
    <w:rsid w:val="00E70978"/>
    <w:rsid w:val="00E71939"/>
    <w:rsid w:val="00E72DF4"/>
    <w:rsid w:val="00E75BCA"/>
    <w:rsid w:val="00E7759B"/>
    <w:rsid w:val="00E804F0"/>
    <w:rsid w:val="00E82906"/>
    <w:rsid w:val="00E84391"/>
    <w:rsid w:val="00E85EA1"/>
    <w:rsid w:val="00E87BD7"/>
    <w:rsid w:val="00E903C3"/>
    <w:rsid w:val="00E91005"/>
    <w:rsid w:val="00E9126C"/>
    <w:rsid w:val="00E9180D"/>
    <w:rsid w:val="00E94CA7"/>
    <w:rsid w:val="00E95741"/>
    <w:rsid w:val="00EA5F06"/>
    <w:rsid w:val="00EB10ED"/>
    <w:rsid w:val="00EB115E"/>
    <w:rsid w:val="00EB1930"/>
    <w:rsid w:val="00EB2246"/>
    <w:rsid w:val="00EB30A9"/>
    <w:rsid w:val="00EB5826"/>
    <w:rsid w:val="00EC05B1"/>
    <w:rsid w:val="00EC0C26"/>
    <w:rsid w:val="00EC21C6"/>
    <w:rsid w:val="00EC2CF2"/>
    <w:rsid w:val="00EC2F8F"/>
    <w:rsid w:val="00EC41BA"/>
    <w:rsid w:val="00EC4C43"/>
    <w:rsid w:val="00EC4FA4"/>
    <w:rsid w:val="00EC680E"/>
    <w:rsid w:val="00EC6862"/>
    <w:rsid w:val="00ED0555"/>
    <w:rsid w:val="00ED19F3"/>
    <w:rsid w:val="00ED5A5A"/>
    <w:rsid w:val="00EE3F03"/>
    <w:rsid w:val="00EE4640"/>
    <w:rsid w:val="00EE7968"/>
    <w:rsid w:val="00EF037F"/>
    <w:rsid w:val="00EF04C5"/>
    <w:rsid w:val="00EF09EE"/>
    <w:rsid w:val="00EF288E"/>
    <w:rsid w:val="00F02D56"/>
    <w:rsid w:val="00F0381C"/>
    <w:rsid w:val="00F03959"/>
    <w:rsid w:val="00F046F0"/>
    <w:rsid w:val="00F05EEF"/>
    <w:rsid w:val="00F101AC"/>
    <w:rsid w:val="00F10316"/>
    <w:rsid w:val="00F12F77"/>
    <w:rsid w:val="00F15047"/>
    <w:rsid w:val="00F1609A"/>
    <w:rsid w:val="00F17E4C"/>
    <w:rsid w:val="00F21CCA"/>
    <w:rsid w:val="00F23261"/>
    <w:rsid w:val="00F23636"/>
    <w:rsid w:val="00F252D6"/>
    <w:rsid w:val="00F305DA"/>
    <w:rsid w:val="00F31F8D"/>
    <w:rsid w:val="00F322D0"/>
    <w:rsid w:val="00F330A1"/>
    <w:rsid w:val="00F350FC"/>
    <w:rsid w:val="00F35B3E"/>
    <w:rsid w:val="00F36D89"/>
    <w:rsid w:val="00F374C5"/>
    <w:rsid w:val="00F40217"/>
    <w:rsid w:val="00F4036E"/>
    <w:rsid w:val="00F42732"/>
    <w:rsid w:val="00F43744"/>
    <w:rsid w:val="00F44365"/>
    <w:rsid w:val="00F45B36"/>
    <w:rsid w:val="00F4643C"/>
    <w:rsid w:val="00F50851"/>
    <w:rsid w:val="00F553D9"/>
    <w:rsid w:val="00F631A6"/>
    <w:rsid w:val="00F63A76"/>
    <w:rsid w:val="00F648C4"/>
    <w:rsid w:val="00F649CF"/>
    <w:rsid w:val="00F65C4C"/>
    <w:rsid w:val="00F669E6"/>
    <w:rsid w:val="00F716C9"/>
    <w:rsid w:val="00F7350E"/>
    <w:rsid w:val="00F74A19"/>
    <w:rsid w:val="00F75F71"/>
    <w:rsid w:val="00F8158A"/>
    <w:rsid w:val="00F8185B"/>
    <w:rsid w:val="00F82296"/>
    <w:rsid w:val="00F84BE7"/>
    <w:rsid w:val="00F8741A"/>
    <w:rsid w:val="00F87504"/>
    <w:rsid w:val="00F87694"/>
    <w:rsid w:val="00F95DF8"/>
    <w:rsid w:val="00F97CA9"/>
    <w:rsid w:val="00FA0243"/>
    <w:rsid w:val="00FA16B3"/>
    <w:rsid w:val="00FA4987"/>
    <w:rsid w:val="00FA4BD9"/>
    <w:rsid w:val="00FA58F9"/>
    <w:rsid w:val="00FA7A62"/>
    <w:rsid w:val="00FB1269"/>
    <w:rsid w:val="00FB26D7"/>
    <w:rsid w:val="00FC6508"/>
    <w:rsid w:val="00FC66F4"/>
    <w:rsid w:val="00FD0557"/>
    <w:rsid w:val="00FD7998"/>
    <w:rsid w:val="00FE0538"/>
    <w:rsid w:val="00FE1A17"/>
    <w:rsid w:val="00FE1A51"/>
    <w:rsid w:val="00FE3B71"/>
    <w:rsid w:val="00FE699E"/>
    <w:rsid w:val="00FF3FF3"/>
    <w:rsid w:val="00FF43D7"/>
    <w:rsid w:val="00FF5175"/>
    <w:rsid w:val="00FF624A"/>
    <w:rsid w:val="00FF62EA"/>
    <w:rsid w:val="00FF632F"/>
    <w:rsid w:val="00FF7A2C"/>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rules v:ext="edit">
        <o:r id="V:Rule1" type="connector" idref="#_x0000_s1170"/>
        <o:r id="V:Rule2" type="connector" idref="#_x0000_s1169"/>
        <o:r id="V:Rule3" type="connector" idref="#_x0000_s1168"/>
        <o:r id="V:Rule4" type="connector" idref="#_x0000_s1173"/>
        <o:r id="V:Rule5" type="connector" idref="#_x0000_s1171"/>
        <o:r id="V:Rule6" type="connector" idref="#_x0000_s1172"/>
      </o:rules>
    </o:shapelayout>
  </w:shapeDefaults>
  <w:decimalSymbol w:val=","/>
  <w:listSeparator w:val=","/>
  <w14:docId w14:val="6D335699"/>
  <w15:docId w15:val="{0B816098-A028-4910-AE89-A61A4E0D1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57" w:right="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A7901"/>
    <w:pPr>
      <w:widowControl w:val="0"/>
      <w:spacing w:before="60" w:after="60"/>
      <w:ind w:left="0" w:right="0"/>
      <w:jc w:val="both"/>
    </w:pPr>
    <w:rPr>
      <w:rFonts w:ascii="Times New Roman" w:eastAsia="SimSun" w:hAnsi="Times New Roman" w:cs="Times New Roman"/>
      <w:color w:val="000000"/>
      <w:sz w:val="26"/>
      <w:szCs w:val="24"/>
      <w:lang w:val="vi-VN" w:eastAsia="vi-VN" w:bidi="vi-VN"/>
    </w:rPr>
  </w:style>
  <w:style w:type="paragraph" w:styleId="u1">
    <w:name w:val="heading 1"/>
    <w:basedOn w:val="Binhthng"/>
    <w:next w:val="Binhthng"/>
    <w:link w:val="u1Char"/>
    <w:qFormat/>
    <w:rsid w:val="008D3AB6"/>
    <w:pPr>
      <w:keepNext/>
      <w:keepLines/>
      <w:spacing w:before="200" w:after="120" w:line="360" w:lineRule="exact"/>
      <w:jc w:val="center"/>
      <w:outlineLvl w:val="0"/>
    </w:pPr>
    <w:rPr>
      <w:rFonts w:eastAsiaTheme="majorEastAsia" w:cstheme="majorBidi"/>
      <w:b/>
      <w:bCs/>
      <w:color w:val="000000" w:themeColor="text1"/>
      <w:szCs w:val="28"/>
    </w:rPr>
  </w:style>
  <w:style w:type="paragraph" w:styleId="u2">
    <w:name w:val="heading 2"/>
    <w:basedOn w:val="Binhthng"/>
    <w:next w:val="Binhthng"/>
    <w:link w:val="u2Char"/>
    <w:unhideWhenUsed/>
    <w:qFormat/>
    <w:rsid w:val="00B931B1"/>
    <w:pPr>
      <w:keepNext/>
      <w:keepLines/>
      <w:spacing w:before="120" w:after="120"/>
      <w:outlineLvl w:val="1"/>
    </w:pPr>
    <w:rPr>
      <w:rFonts w:asciiTheme="majorHAnsi" w:eastAsiaTheme="majorEastAsia" w:hAnsiTheme="majorHAnsi" w:cstheme="majorBidi"/>
      <w:b/>
      <w:bCs/>
      <w:color w:val="0000CC"/>
      <w:szCs w:val="26"/>
    </w:rPr>
  </w:style>
  <w:style w:type="paragraph" w:styleId="u3">
    <w:name w:val="heading 3"/>
    <w:basedOn w:val="Binhthng"/>
    <w:next w:val="Binhthng"/>
    <w:link w:val="u3Char"/>
    <w:qFormat/>
    <w:rsid w:val="00200C61"/>
    <w:pPr>
      <w:keepNext/>
      <w:keepLines/>
      <w:widowControl/>
      <w:spacing w:before="120" w:after="120"/>
      <w:ind w:firstLine="720"/>
      <w:outlineLvl w:val="2"/>
    </w:pPr>
    <w:rPr>
      <w:rFonts w:eastAsia="Times New Roman"/>
      <w:b/>
      <w:i/>
      <w:lang w:bidi="ar-SA"/>
    </w:rPr>
  </w:style>
  <w:style w:type="paragraph" w:styleId="u4">
    <w:name w:val="heading 4"/>
    <w:basedOn w:val="Binhthng"/>
    <w:next w:val="Binhthng"/>
    <w:link w:val="u4Char"/>
    <w:qFormat/>
    <w:rsid w:val="00C84C3F"/>
    <w:pPr>
      <w:keepNext/>
      <w:keepLines/>
      <w:widowControl/>
      <w:spacing w:before="120" w:after="120"/>
      <w:ind w:firstLine="720"/>
      <w:outlineLvl w:val="3"/>
    </w:pPr>
    <w:rPr>
      <w:rFonts w:eastAsia="Times New Roman"/>
      <w:b/>
      <w:i/>
      <w:iCs/>
      <w:szCs w:val="20"/>
      <w:lang w:bidi="ar-SA"/>
    </w:rPr>
  </w:style>
  <w:style w:type="paragraph" w:styleId="u5">
    <w:name w:val="heading 5"/>
    <w:aliases w:val="Sammendrag,H 5,8.1,H 5 Char"/>
    <w:basedOn w:val="Binhthng"/>
    <w:next w:val="Binhthng"/>
    <w:link w:val="u5Char"/>
    <w:qFormat/>
    <w:rsid w:val="00200C61"/>
    <w:pPr>
      <w:spacing w:before="120" w:after="120"/>
      <w:ind w:firstLine="720"/>
      <w:outlineLvl w:val="4"/>
    </w:pPr>
    <w:rPr>
      <w:rFonts w:eastAsia="MS Mincho"/>
      <w:b/>
      <w:bCs/>
      <w:i/>
      <w:iCs/>
      <w:color w:val="0000CC"/>
      <w:szCs w:val="26"/>
      <w:lang w:bidi="ar-SA"/>
    </w:rPr>
  </w:style>
  <w:style w:type="paragraph" w:styleId="u6">
    <w:name w:val="heading 6"/>
    <w:basedOn w:val="Binhthng"/>
    <w:next w:val="Binhthng"/>
    <w:link w:val="u6Char"/>
    <w:rsid w:val="00EC2CF2"/>
    <w:pPr>
      <w:widowControl/>
      <w:ind w:firstLine="720"/>
      <w:outlineLvl w:val="5"/>
    </w:pPr>
    <w:rPr>
      <w:rFonts w:eastAsia="Times New Roman"/>
      <w:b/>
      <w:bCs/>
      <w:i/>
      <w:color w:val="auto"/>
      <w:szCs w:val="20"/>
      <w:lang w:bidi="ar-SA"/>
    </w:rPr>
  </w:style>
  <w:style w:type="paragraph" w:styleId="u7">
    <w:name w:val="heading 7"/>
    <w:basedOn w:val="Binhthng"/>
    <w:next w:val="Binhthng"/>
    <w:link w:val="u7Char"/>
    <w:qFormat/>
    <w:rsid w:val="00B53566"/>
    <w:pPr>
      <w:widowControl/>
      <w:outlineLvl w:val="6"/>
    </w:pPr>
    <w:rPr>
      <w:rFonts w:eastAsia="Times New Roman"/>
      <w:i/>
      <w:color w:val="auto"/>
      <w:lang w:bidi="ar-SA"/>
    </w:rPr>
  </w:style>
  <w:style w:type="paragraph" w:styleId="u8">
    <w:name w:val="heading 8"/>
    <w:basedOn w:val="Binhthng"/>
    <w:next w:val="Binhthng"/>
    <w:link w:val="u8Char"/>
    <w:rsid w:val="001301C6"/>
    <w:pPr>
      <w:keepNext/>
      <w:overflowPunct w:val="0"/>
      <w:autoSpaceDE w:val="0"/>
      <w:autoSpaceDN w:val="0"/>
      <w:adjustRightInd w:val="0"/>
      <w:textAlignment w:val="baseline"/>
      <w:outlineLvl w:val="7"/>
    </w:pPr>
    <w:rPr>
      <w:rFonts w:asciiTheme="majorHAnsi" w:eastAsia="MS Mincho" w:hAnsiTheme="majorHAnsi"/>
      <w:i/>
      <w:szCs w:val="28"/>
      <w:lang w:bidi="ar-SA"/>
    </w:rPr>
  </w:style>
  <w:style w:type="paragraph" w:styleId="u9">
    <w:name w:val="heading 9"/>
    <w:basedOn w:val="Binhthng"/>
    <w:next w:val="Binhthng"/>
    <w:link w:val="u9Char"/>
    <w:qFormat/>
    <w:rsid w:val="00B53566"/>
    <w:pPr>
      <w:widowControl/>
      <w:outlineLvl w:val="8"/>
    </w:pPr>
    <w:rPr>
      <w:rFonts w:asciiTheme="majorHAnsi" w:eastAsia="Times New Roman" w:hAnsiTheme="majorHAnsi"/>
      <w:i/>
      <w:color w:val="auto"/>
      <w:szCs w:val="20"/>
      <w:lang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8D3AB6"/>
    <w:rPr>
      <w:rFonts w:ascii="Times New Roman" w:eastAsiaTheme="majorEastAsia" w:hAnsi="Times New Roman" w:cstheme="majorBidi"/>
      <w:b/>
      <w:bCs/>
      <w:color w:val="000000" w:themeColor="text1"/>
      <w:sz w:val="26"/>
      <w:szCs w:val="28"/>
      <w:lang w:val="vi-VN" w:eastAsia="vi-VN" w:bidi="vi-VN"/>
    </w:rPr>
  </w:style>
  <w:style w:type="character" w:customStyle="1" w:styleId="u2Char">
    <w:name w:val="Đầu đề 2 Char"/>
    <w:basedOn w:val="Phngmcinhcuaoanvn"/>
    <w:link w:val="u2"/>
    <w:rsid w:val="00B931B1"/>
    <w:rPr>
      <w:rFonts w:asciiTheme="majorHAnsi" w:eastAsiaTheme="majorEastAsia" w:hAnsiTheme="majorHAnsi" w:cstheme="majorBidi"/>
      <w:b/>
      <w:bCs/>
      <w:color w:val="0000CC"/>
      <w:sz w:val="26"/>
      <w:szCs w:val="26"/>
      <w:lang w:val="vi-VN" w:eastAsia="vi-VN" w:bidi="vi-VN"/>
    </w:rPr>
  </w:style>
  <w:style w:type="character" w:customStyle="1" w:styleId="u3Char">
    <w:name w:val="Đầu đề 3 Char"/>
    <w:basedOn w:val="Phngmcinhcuaoanvn"/>
    <w:link w:val="u3"/>
    <w:rsid w:val="00200C61"/>
    <w:rPr>
      <w:rFonts w:ascii="Times New Roman" w:eastAsia="Times New Roman" w:hAnsi="Times New Roman" w:cs="Times New Roman"/>
      <w:b/>
      <w:i/>
      <w:color w:val="000000"/>
      <w:sz w:val="26"/>
      <w:szCs w:val="24"/>
      <w:lang w:val="vi-VN" w:eastAsia="vi-VN"/>
    </w:rPr>
  </w:style>
  <w:style w:type="character" w:customStyle="1" w:styleId="u4Char">
    <w:name w:val="Đầu đề 4 Char"/>
    <w:basedOn w:val="Phngmcinhcuaoanvn"/>
    <w:link w:val="u4"/>
    <w:rsid w:val="00C84C3F"/>
    <w:rPr>
      <w:rFonts w:ascii="Times New Roman" w:eastAsia="Times New Roman" w:hAnsi="Times New Roman" w:cs="Times New Roman"/>
      <w:b/>
      <w:i/>
      <w:iCs/>
      <w:color w:val="000000"/>
      <w:sz w:val="26"/>
      <w:szCs w:val="20"/>
      <w:lang w:val="vi-VN" w:eastAsia="vi-VN"/>
    </w:rPr>
  </w:style>
  <w:style w:type="character" w:customStyle="1" w:styleId="u5Char">
    <w:name w:val="Đầu đề 5 Char"/>
    <w:aliases w:val="Sammendrag Char,H 5 Char1,8.1 Char,H 5 Char Char"/>
    <w:basedOn w:val="Phngmcinhcuaoanvn"/>
    <w:link w:val="u5"/>
    <w:rsid w:val="00200C61"/>
    <w:rPr>
      <w:rFonts w:ascii="Times New Roman" w:eastAsia="MS Mincho" w:hAnsi="Times New Roman" w:cs="Times New Roman"/>
      <w:b/>
      <w:bCs/>
      <w:i/>
      <w:iCs/>
      <w:color w:val="0000CC"/>
      <w:sz w:val="26"/>
      <w:szCs w:val="26"/>
      <w:lang w:val="vi-VN" w:eastAsia="vi-VN"/>
    </w:rPr>
  </w:style>
  <w:style w:type="character" w:customStyle="1" w:styleId="u6Char">
    <w:name w:val="Đầu đề 6 Char"/>
    <w:basedOn w:val="Phngmcinhcuaoanvn"/>
    <w:link w:val="u6"/>
    <w:rsid w:val="00EC2CF2"/>
    <w:rPr>
      <w:rFonts w:ascii="Times New Roman" w:eastAsia="Times New Roman" w:hAnsi="Times New Roman" w:cs="Times New Roman"/>
      <w:b/>
      <w:bCs/>
      <w:i/>
      <w:sz w:val="26"/>
      <w:szCs w:val="20"/>
      <w:lang w:val="vi-VN" w:eastAsia="vi-VN"/>
    </w:rPr>
  </w:style>
  <w:style w:type="character" w:customStyle="1" w:styleId="u7Char">
    <w:name w:val="Đầu đề 7 Char"/>
    <w:basedOn w:val="Phngmcinhcuaoanvn"/>
    <w:link w:val="u7"/>
    <w:rsid w:val="00B53566"/>
    <w:rPr>
      <w:rFonts w:ascii="Times New Roman" w:eastAsia="Times New Roman" w:hAnsi="Times New Roman" w:cs="Times New Roman"/>
      <w:i/>
      <w:sz w:val="26"/>
      <w:szCs w:val="24"/>
      <w:lang w:val="vi-VN" w:eastAsia="vi-VN"/>
    </w:rPr>
  </w:style>
  <w:style w:type="character" w:customStyle="1" w:styleId="u8Char">
    <w:name w:val="Đầu đề 8 Char"/>
    <w:basedOn w:val="Phngmcinhcuaoanvn"/>
    <w:link w:val="u8"/>
    <w:rsid w:val="001301C6"/>
    <w:rPr>
      <w:rFonts w:asciiTheme="majorHAnsi" w:eastAsia="MS Mincho" w:hAnsiTheme="majorHAnsi" w:cs="Times New Roman"/>
      <w:i/>
      <w:color w:val="000000"/>
      <w:sz w:val="26"/>
      <w:szCs w:val="28"/>
      <w:lang w:val="vi-VN" w:eastAsia="vi-VN"/>
    </w:rPr>
  </w:style>
  <w:style w:type="character" w:customStyle="1" w:styleId="u9Char">
    <w:name w:val="Đầu đề 9 Char"/>
    <w:basedOn w:val="Phngmcinhcuaoanvn"/>
    <w:link w:val="u9"/>
    <w:rsid w:val="00B53566"/>
    <w:rPr>
      <w:rFonts w:asciiTheme="majorHAnsi" w:eastAsia="Times New Roman" w:hAnsiTheme="majorHAnsi" w:cs="Times New Roman"/>
      <w:i/>
      <w:sz w:val="26"/>
      <w:szCs w:val="20"/>
      <w:lang w:val="vi-VN" w:eastAsia="vi-VN"/>
    </w:rPr>
  </w:style>
  <w:style w:type="character" w:customStyle="1" w:styleId="MacdinhCharChar">
    <w:name w:val="Mac dinh Char Char"/>
    <w:link w:val="Macdinh"/>
    <w:rsid w:val="00434D5B"/>
    <w:rPr>
      <w:rFonts w:ascii="Times New Roman" w:eastAsia="Times New Roman" w:hAnsi="Times New Roman"/>
      <w:sz w:val="26"/>
      <w:szCs w:val="26"/>
      <w:lang w:val="vi-VN" w:eastAsia="ar-SA"/>
    </w:rPr>
  </w:style>
  <w:style w:type="paragraph" w:customStyle="1" w:styleId="Macdinh">
    <w:name w:val="Mac dinh"/>
    <w:basedOn w:val="Binhthng"/>
    <w:link w:val="MacdinhCharChar"/>
    <w:qFormat/>
    <w:rsid w:val="00434D5B"/>
    <w:pPr>
      <w:suppressAutoHyphens/>
      <w:spacing w:after="120"/>
      <w:ind w:firstLine="652"/>
    </w:pPr>
    <w:rPr>
      <w:rFonts w:eastAsia="Times New Roman" w:cstheme="minorBidi"/>
      <w:color w:val="auto"/>
      <w:szCs w:val="26"/>
      <w:lang w:eastAsia="ar-SA" w:bidi="ar-SA"/>
    </w:rPr>
  </w:style>
  <w:style w:type="paragraph" w:styleId="Bongchuthich">
    <w:name w:val="Balloon Text"/>
    <w:basedOn w:val="Binhthng"/>
    <w:link w:val="BongchuthichChar"/>
    <w:uiPriority w:val="99"/>
    <w:semiHidden/>
    <w:unhideWhenUsed/>
    <w:rsid w:val="00C65865"/>
    <w:rPr>
      <w:rFonts w:ascii="Tahoma" w:hAnsi="Tahoma" w:cs="Tahoma"/>
      <w:sz w:val="16"/>
      <w:szCs w:val="16"/>
    </w:rPr>
  </w:style>
  <w:style w:type="character" w:customStyle="1" w:styleId="BongchuthichChar">
    <w:name w:val="Bóng chú thích Char"/>
    <w:basedOn w:val="Phngmcinhcuaoanvn"/>
    <w:link w:val="Bongchuthich"/>
    <w:uiPriority w:val="99"/>
    <w:semiHidden/>
    <w:rsid w:val="00C65865"/>
    <w:rPr>
      <w:rFonts w:ascii="Tahoma" w:eastAsia="SimSun" w:hAnsi="Tahoma" w:cs="Tahoma"/>
      <w:color w:val="000000"/>
      <w:sz w:val="16"/>
      <w:szCs w:val="16"/>
      <w:lang w:val="vi-VN" w:eastAsia="vi-VN" w:bidi="vi-VN"/>
    </w:rPr>
  </w:style>
  <w:style w:type="paragraph" w:styleId="Mucluc3">
    <w:name w:val="toc 3"/>
    <w:basedOn w:val="Binhthng"/>
    <w:next w:val="Binhthng"/>
    <w:autoRedefine/>
    <w:uiPriority w:val="39"/>
    <w:unhideWhenUsed/>
    <w:rsid w:val="00A32225"/>
    <w:pPr>
      <w:spacing w:after="100"/>
      <w:ind w:left="480"/>
    </w:pPr>
  </w:style>
  <w:style w:type="paragraph" w:styleId="Mucluc2">
    <w:name w:val="toc 2"/>
    <w:basedOn w:val="Binhthng"/>
    <w:next w:val="Binhthng"/>
    <w:autoRedefine/>
    <w:uiPriority w:val="39"/>
    <w:unhideWhenUsed/>
    <w:rsid w:val="00B16E50"/>
    <w:pPr>
      <w:tabs>
        <w:tab w:val="right" w:leader="dot" w:pos="9017"/>
      </w:tabs>
      <w:spacing w:after="100" w:line="360" w:lineRule="exact"/>
      <w:ind w:left="238"/>
    </w:pPr>
    <w:rPr>
      <w:noProof/>
    </w:rPr>
  </w:style>
  <w:style w:type="paragraph" w:styleId="Mucluc1">
    <w:name w:val="toc 1"/>
    <w:basedOn w:val="Binhthng"/>
    <w:next w:val="Binhthng"/>
    <w:autoRedefine/>
    <w:uiPriority w:val="39"/>
    <w:unhideWhenUsed/>
    <w:rsid w:val="00C84C3F"/>
    <w:pPr>
      <w:spacing w:after="100"/>
    </w:pPr>
    <w:rPr>
      <w:b/>
    </w:rPr>
  </w:style>
  <w:style w:type="paragraph" w:styleId="Mucluc4">
    <w:name w:val="toc 4"/>
    <w:basedOn w:val="Binhthng"/>
    <w:next w:val="Binhthng"/>
    <w:autoRedefine/>
    <w:uiPriority w:val="39"/>
    <w:unhideWhenUsed/>
    <w:rsid w:val="004D00F7"/>
    <w:pPr>
      <w:spacing w:after="100"/>
      <w:ind w:left="720"/>
    </w:pPr>
  </w:style>
  <w:style w:type="paragraph" w:styleId="Mucluc5">
    <w:name w:val="toc 5"/>
    <w:basedOn w:val="Binhthng"/>
    <w:next w:val="Binhthng"/>
    <w:autoRedefine/>
    <w:uiPriority w:val="39"/>
    <w:unhideWhenUsed/>
    <w:rsid w:val="0066051B"/>
    <w:pPr>
      <w:widowControl/>
      <w:ind w:left="1120"/>
    </w:pPr>
    <w:rPr>
      <w:rFonts w:eastAsia="Times New Roman" w:cs="Calibri"/>
      <w:color w:val="auto"/>
      <w:szCs w:val="18"/>
      <w:lang w:val="en-US" w:eastAsia="en-US" w:bidi="ar-SA"/>
    </w:rPr>
  </w:style>
  <w:style w:type="paragraph" w:styleId="Mucluc6">
    <w:name w:val="toc 6"/>
    <w:basedOn w:val="Binhthng"/>
    <w:next w:val="Binhthng"/>
    <w:autoRedefine/>
    <w:uiPriority w:val="39"/>
    <w:unhideWhenUsed/>
    <w:rsid w:val="0066051B"/>
    <w:pPr>
      <w:widowControl/>
      <w:ind w:left="1400"/>
    </w:pPr>
    <w:rPr>
      <w:rFonts w:eastAsia="Times New Roman" w:cs="Calibri"/>
      <w:color w:val="auto"/>
      <w:szCs w:val="18"/>
      <w:lang w:val="en-US" w:eastAsia="en-US" w:bidi="ar-SA"/>
    </w:rPr>
  </w:style>
  <w:style w:type="paragraph" w:styleId="Mucluc7">
    <w:name w:val="toc 7"/>
    <w:basedOn w:val="Binhthng"/>
    <w:next w:val="Binhthng"/>
    <w:autoRedefine/>
    <w:uiPriority w:val="39"/>
    <w:unhideWhenUsed/>
    <w:rsid w:val="007A629B"/>
    <w:pPr>
      <w:widowControl/>
      <w:ind w:left="1680"/>
    </w:pPr>
    <w:rPr>
      <w:rFonts w:ascii="Calibri" w:eastAsia="Times New Roman" w:hAnsi="Calibri" w:cs="Calibri"/>
      <w:color w:val="auto"/>
      <w:sz w:val="18"/>
      <w:szCs w:val="18"/>
      <w:lang w:val="en-US" w:eastAsia="en-US" w:bidi="ar-SA"/>
    </w:rPr>
  </w:style>
  <w:style w:type="paragraph" w:styleId="Mucluc8">
    <w:name w:val="toc 8"/>
    <w:basedOn w:val="Binhthng"/>
    <w:next w:val="Binhthng"/>
    <w:autoRedefine/>
    <w:uiPriority w:val="39"/>
    <w:unhideWhenUsed/>
    <w:rsid w:val="007A629B"/>
    <w:pPr>
      <w:widowControl/>
      <w:ind w:left="1960"/>
    </w:pPr>
    <w:rPr>
      <w:rFonts w:ascii="Calibri" w:eastAsia="Times New Roman" w:hAnsi="Calibri" w:cs="Calibri"/>
      <w:color w:val="auto"/>
      <w:sz w:val="18"/>
      <w:szCs w:val="18"/>
      <w:lang w:val="en-US" w:eastAsia="en-US" w:bidi="ar-SA"/>
    </w:rPr>
  </w:style>
  <w:style w:type="paragraph" w:styleId="Mucluc9">
    <w:name w:val="toc 9"/>
    <w:basedOn w:val="Binhthng"/>
    <w:next w:val="Binhthng"/>
    <w:autoRedefine/>
    <w:uiPriority w:val="39"/>
    <w:unhideWhenUsed/>
    <w:rsid w:val="007A629B"/>
    <w:pPr>
      <w:widowControl/>
      <w:ind w:left="2240"/>
    </w:pPr>
    <w:rPr>
      <w:rFonts w:ascii="Calibri" w:eastAsia="Times New Roman" w:hAnsi="Calibri" w:cs="Calibri"/>
      <w:color w:val="auto"/>
      <w:sz w:val="18"/>
      <w:szCs w:val="18"/>
      <w:lang w:val="en-US" w:eastAsia="en-US" w:bidi="ar-SA"/>
    </w:rPr>
  </w:style>
  <w:style w:type="paragraph" w:styleId="Chuthich">
    <w:name w:val="caption"/>
    <w:basedOn w:val="Binhthng"/>
    <w:next w:val="Binhthng"/>
    <w:link w:val="ChuthichChar"/>
    <w:uiPriority w:val="35"/>
    <w:unhideWhenUsed/>
    <w:qFormat/>
    <w:rsid w:val="00C65865"/>
    <w:pPr>
      <w:widowControl/>
      <w:spacing w:after="120"/>
      <w:jc w:val="center"/>
    </w:pPr>
    <w:rPr>
      <w:rFonts w:eastAsia="Calibri"/>
      <w:b/>
      <w:iCs/>
      <w:color w:val="000000" w:themeColor="text1"/>
      <w:szCs w:val="18"/>
      <w:lang w:bidi="ar-SA"/>
    </w:rPr>
  </w:style>
  <w:style w:type="character" w:customStyle="1" w:styleId="ChuthichChar">
    <w:name w:val="Chú thích Char"/>
    <w:link w:val="Chuthich"/>
    <w:uiPriority w:val="35"/>
    <w:qFormat/>
    <w:rsid w:val="00C65865"/>
    <w:rPr>
      <w:rFonts w:ascii="Times New Roman" w:eastAsia="Calibri" w:hAnsi="Times New Roman" w:cs="Times New Roman"/>
      <w:b/>
      <w:iCs/>
      <w:color w:val="000000" w:themeColor="text1"/>
      <w:sz w:val="26"/>
      <w:szCs w:val="18"/>
      <w:lang w:val="vi-VN" w:eastAsia="vi-VN"/>
    </w:rPr>
  </w:style>
  <w:style w:type="character" w:styleId="Siuktni">
    <w:name w:val="Hyperlink"/>
    <w:basedOn w:val="Phngmcinhcuaoanvn"/>
    <w:uiPriority w:val="99"/>
    <w:unhideWhenUsed/>
    <w:rsid w:val="007C61AB"/>
    <w:rPr>
      <w:color w:val="0000FF" w:themeColor="hyperlink"/>
      <w:u w:val="single"/>
    </w:rPr>
  </w:style>
  <w:style w:type="paragraph" w:customStyle="1" w:styleId="Bullet-">
    <w:name w:val="Bullet -"/>
    <w:basedOn w:val="Binhthng"/>
    <w:next w:val="Binhthng"/>
    <w:link w:val="Bullet-Char"/>
    <w:qFormat/>
    <w:rsid w:val="001C72ED"/>
    <w:pPr>
      <w:widowControl/>
      <w:tabs>
        <w:tab w:val="num" w:pos="284"/>
        <w:tab w:val="left" w:pos="1985"/>
      </w:tabs>
      <w:ind w:left="57" w:firstLine="567"/>
    </w:pPr>
    <w:rPr>
      <w:rFonts w:eastAsia="Times New Roman"/>
      <w:color w:val="auto"/>
      <w:szCs w:val="26"/>
      <w:lang w:val="it-IT" w:eastAsia="en-US" w:bidi="ar-SA"/>
    </w:rPr>
  </w:style>
  <w:style w:type="character" w:customStyle="1" w:styleId="Bullet-Char">
    <w:name w:val="Bullet - Char"/>
    <w:link w:val="Bullet-"/>
    <w:rsid w:val="001C72ED"/>
    <w:rPr>
      <w:rFonts w:ascii="Times New Roman" w:eastAsia="Times New Roman" w:hAnsi="Times New Roman" w:cs="Times New Roman"/>
      <w:sz w:val="26"/>
      <w:szCs w:val="26"/>
      <w:lang w:val="it-IT"/>
    </w:rPr>
  </w:style>
  <w:style w:type="table" w:styleId="LiBang">
    <w:name w:val="Table Grid"/>
    <w:aliases w:val="Table content"/>
    <w:basedOn w:val="BangThngthng"/>
    <w:uiPriority w:val="59"/>
    <w:qFormat/>
    <w:rsid w:val="00F330A1"/>
    <w:pPr>
      <w:ind w:left="0" w:right="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
    <w:basedOn w:val="Binhthng"/>
    <w:next w:val="Binhthng"/>
    <w:qFormat/>
    <w:rsid w:val="00C2301A"/>
    <w:pPr>
      <w:widowControl/>
      <w:tabs>
        <w:tab w:val="left" w:pos="425"/>
      </w:tabs>
      <w:ind w:firstLine="142"/>
    </w:pPr>
    <w:rPr>
      <w:rFonts w:eastAsia="Times New Roman"/>
      <w:color w:val="auto"/>
      <w:szCs w:val="26"/>
      <w:lang w:val="fr-FR" w:eastAsia="en-US" w:bidi="ar-SA"/>
    </w:rPr>
  </w:style>
  <w:style w:type="paragraph" w:customStyle="1" w:styleId="Default">
    <w:name w:val="Default"/>
    <w:rsid w:val="00BA7901"/>
    <w:pPr>
      <w:autoSpaceDE w:val="0"/>
      <w:autoSpaceDN w:val="0"/>
      <w:adjustRightInd w:val="0"/>
      <w:spacing w:before="120" w:line="360" w:lineRule="exact"/>
      <w:ind w:left="0" w:right="0" w:firstLine="720"/>
      <w:jc w:val="both"/>
    </w:pPr>
    <w:rPr>
      <w:rFonts w:ascii="Times New Roman" w:eastAsia="Calibri" w:hAnsi="Times New Roman" w:cs="Times New Roman"/>
      <w:color w:val="000000"/>
      <w:sz w:val="26"/>
      <w:szCs w:val="24"/>
    </w:rPr>
  </w:style>
  <w:style w:type="paragraph" w:styleId="Bantailiu">
    <w:name w:val="Document Map"/>
    <w:basedOn w:val="Binhthng"/>
    <w:link w:val="BantailiuChar"/>
    <w:uiPriority w:val="99"/>
    <w:semiHidden/>
    <w:unhideWhenUsed/>
    <w:rsid w:val="002E6471"/>
    <w:pPr>
      <w:widowControl/>
      <w:spacing w:before="0"/>
    </w:pPr>
    <w:rPr>
      <w:rFonts w:ascii="Tahoma" w:eastAsia="Calibri" w:hAnsi="Tahoma"/>
      <w:color w:val="auto"/>
      <w:sz w:val="16"/>
      <w:szCs w:val="16"/>
      <w:lang w:bidi="ar-SA"/>
    </w:rPr>
  </w:style>
  <w:style w:type="character" w:customStyle="1" w:styleId="BantailiuChar">
    <w:name w:val="Bản đồ tài liệu Char"/>
    <w:basedOn w:val="Phngmcinhcuaoanvn"/>
    <w:link w:val="Bantailiu"/>
    <w:uiPriority w:val="99"/>
    <w:semiHidden/>
    <w:rsid w:val="002E6471"/>
    <w:rPr>
      <w:rFonts w:ascii="Tahoma" w:eastAsia="Calibri" w:hAnsi="Tahoma" w:cs="Times New Roman"/>
      <w:sz w:val="16"/>
      <w:szCs w:val="16"/>
      <w:lang w:val="vi-VN"/>
    </w:rPr>
  </w:style>
  <w:style w:type="paragraph" w:styleId="VnbanCcchu">
    <w:name w:val="footnote text"/>
    <w:aliases w:val="Footnote,Footnote Text Char Tegn Char,Footnote Text Char1 Char1,Footnote Text Char Char Char1,Footnote Text Char1 Char Char,Footnote Text Char Char Char Char Char Char Char,Footnote Text Char1 Char11,Footnote Text Char Char Char11,fn"/>
    <w:basedOn w:val="Binhthng"/>
    <w:link w:val="VnbanCcchuChar"/>
    <w:uiPriority w:val="99"/>
    <w:unhideWhenUsed/>
    <w:qFormat/>
    <w:rsid w:val="00C82383"/>
    <w:pPr>
      <w:widowControl/>
      <w:spacing w:before="0" w:after="80" w:line="340" w:lineRule="exact"/>
      <w:ind w:left="57" w:firstLine="720"/>
    </w:pPr>
    <w:rPr>
      <w:rFonts w:eastAsia="Calibri"/>
      <w:color w:val="auto"/>
      <w:sz w:val="20"/>
      <w:szCs w:val="20"/>
      <w:lang w:bidi="ar-SA"/>
    </w:rPr>
  </w:style>
  <w:style w:type="character" w:customStyle="1" w:styleId="VnbanCcchuChar">
    <w:name w:val="Văn bản Cước chú Char"/>
    <w:aliases w:val="Footnote Char,Footnote Text Char Tegn Char Char,Footnote Text Char1 Char1 Char,Footnote Text Char Char Char1 Char,Footnote Text Char1 Char Char Char,Footnote Text Char Char Char Char Char Char Char Char,fn Char"/>
    <w:basedOn w:val="Phngmcinhcuaoanvn"/>
    <w:link w:val="VnbanCcchu"/>
    <w:uiPriority w:val="99"/>
    <w:qFormat/>
    <w:rsid w:val="00C82383"/>
    <w:rPr>
      <w:rFonts w:ascii="Times New Roman" w:eastAsia="Calibri" w:hAnsi="Times New Roman" w:cs="Times New Roman"/>
      <w:sz w:val="20"/>
      <w:szCs w:val="20"/>
    </w:rPr>
  </w:style>
  <w:style w:type="paragraph" w:styleId="ThngthngWeb">
    <w:name w:val="Normal (Web)"/>
    <w:basedOn w:val="Binhthng"/>
    <w:uiPriority w:val="99"/>
    <w:unhideWhenUsed/>
    <w:rsid w:val="00433213"/>
    <w:pPr>
      <w:widowControl/>
      <w:spacing w:before="100" w:beforeAutospacing="1" w:after="100" w:afterAutospacing="1"/>
      <w:jc w:val="left"/>
    </w:pPr>
    <w:rPr>
      <w:rFonts w:eastAsia="Times New Roman"/>
      <w:color w:val="auto"/>
      <w:sz w:val="24"/>
      <w:lang w:bidi="ar-SA"/>
    </w:rPr>
  </w:style>
  <w:style w:type="character" w:styleId="Nhnmanh">
    <w:name w:val="Emphasis"/>
    <w:basedOn w:val="Phngmcinhcuaoanvn"/>
    <w:uiPriority w:val="20"/>
    <w:qFormat/>
    <w:rsid w:val="00433213"/>
    <w:rPr>
      <w:i/>
      <w:iCs/>
    </w:rPr>
  </w:style>
  <w:style w:type="paragraph" w:styleId="oancuaDanhsach">
    <w:name w:val="List Paragraph"/>
    <w:basedOn w:val="Binhthng"/>
    <w:uiPriority w:val="34"/>
    <w:qFormat/>
    <w:rsid w:val="00C47B9D"/>
    <w:pPr>
      <w:ind w:left="720"/>
      <w:contextualSpacing/>
    </w:pPr>
  </w:style>
  <w:style w:type="paragraph" w:styleId="utrang">
    <w:name w:val="header"/>
    <w:basedOn w:val="Binhthng"/>
    <w:link w:val="utrangChar"/>
    <w:uiPriority w:val="99"/>
    <w:unhideWhenUsed/>
    <w:rsid w:val="00383AA0"/>
    <w:pPr>
      <w:widowControl/>
      <w:tabs>
        <w:tab w:val="center" w:pos="4680"/>
        <w:tab w:val="right" w:pos="9360"/>
      </w:tabs>
      <w:spacing w:before="0" w:after="0"/>
      <w:jc w:val="left"/>
    </w:pPr>
    <w:rPr>
      <w:rFonts w:ascii="Calibri" w:eastAsia="Arial" w:hAnsi="Calibri"/>
      <w:color w:val="auto"/>
      <w:sz w:val="20"/>
      <w:szCs w:val="20"/>
      <w:lang w:bidi="ar-SA"/>
    </w:rPr>
  </w:style>
  <w:style w:type="character" w:customStyle="1" w:styleId="utrangChar">
    <w:name w:val="Đầu trang Char"/>
    <w:basedOn w:val="Phngmcinhcuaoanvn"/>
    <w:link w:val="utrang"/>
    <w:uiPriority w:val="99"/>
    <w:rsid w:val="00383AA0"/>
    <w:rPr>
      <w:rFonts w:ascii="Calibri" w:eastAsia="Arial" w:hAnsi="Calibri" w:cs="Times New Roman"/>
      <w:sz w:val="20"/>
      <w:szCs w:val="20"/>
      <w:lang w:val="vi-VN"/>
    </w:rPr>
  </w:style>
  <w:style w:type="paragraph" w:styleId="Chntrang">
    <w:name w:val="footer"/>
    <w:basedOn w:val="Binhthng"/>
    <w:link w:val="ChntrangChar"/>
    <w:uiPriority w:val="99"/>
    <w:unhideWhenUsed/>
    <w:rsid w:val="00383AA0"/>
    <w:pPr>
      <w:widowControl/>
      <w:tabs>
        <w:tab w:val="center" w:pos="4680"/>
        <w:tab w:val="right" w:pos="9360"/>
      </w:tabs>
      <w:spacing w:before="0" w:after="0"/>
      <w:jc w:val="left"/>
    </w:pPr>
    <w:rPr>
      <w:rFonts w:ascii="Calibri" w:eastAsia="Arial" w:hAnsi="Calibri"/>
      <w:color w:val="auto"/>
      <w:sz w:val="20"/>
      <w:szCs w:val="20"/>
      <w:lang w:bidi="ar-SA"/>
    </w:rPr>
  </w:style>
  <w:style w:type="character" w:customStyle="1" w:styleId="ChntrangChar">
    <w:name w:val="Chân trang Char"/>
    <w:basedOn w:val="Phngmcinhcuaoanvn"/>
    <w:link w:val="Chntrang"/>
    <w:uiPriority w:val="99"/>
    <w:rsid w:val="00383AA0"/>
    <w:rPr>
      <w:rFonts w:ascii="Calibri" w:eastAsia="Arial" w:hAnsi="Calibri" w:cs="Times New Roman"/>
      <w:sz w:val="20"/>
      <w:szCs w:val="20"/>
      <w:lang w:val="vi-VN"/>
    </w:rPr>
  </w:style>
  <w:style w:type="paragraph" w:styleId="Banghinhminhhoa">
    <w:name w:val="table of figures"/>
    <w:basedOn w:val="Binhthng"/>
    <w:next w:val="Binhthng"/>
    <w:uiPriority w:val="99"/>
    <w:unhideWhenUsed/>
    <w:rsid w:val="00803C1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71283">
      <w:bodyDiv w:val="1"/>
      <w:marLeft w:val="0"/>
      <w:marRight w:val="0"/>
      <w:marTop w:val="0"/>
      <w:marBottom w:val="0"/>
      <w:divBdr>
        <w:top w:val="none" w:sz="0" w:space="0" w:color="auto"/>
        <w:left w:val="none" w:sz="0" w:space="0" w:color="auto"/>
        <w:bottom w:val="none" w:sz="0" w:space="0" w:color="auto"/>
        <w:right w:val="none" w:sz="0" w:space="0" w:color="auto"/>
      </w:divBdr>
    </w:div>
    <w:div w:id="131406248">
      <w:bodyDiv w:val="1"/>
      <w:marLeft w:val="0"/>
      <w:marRight w:val="0"/>
      <w:marTop w:val="0"/>
      <w:marBottom w:val="0"/>
      <w:divBdr>
        <w:top w:val="none" w:sz="0" w:space="0" w:color="auto"/>
        <w:left w:val="none" w:sz="0" w:space="0" w:color="auto"/>
        <w:bottom w:val="none" w:sz="0" w:space="0" w:color="auto"/>
        <w:right w:val="none" w:sz="0" w:space="0" w:color="auto"/>
      </w:divBdr>
    </w:div>
    <w:div w:id="156043808">
      <w:bodyDiv w:val="1"/>
      <w:marLeft w:val="0"/>
      <w:marRight w:val="0"/>
      <w:marTop w:val="0"/>
      <w:marBottom w:val="0"/>
      <w:divBdr>
        <w:top w:val="none" w:sz="0" w:space="0" w:color="auto"/>
        <w:left w:val="none" w:sz="0" w:space="0" w:color="auto"/>
        <w:bottom w:val="none" w:sz="0" w:space="0" w:color="auto"/>
        <w:right w:val="none" w:sz="0" w:space="0" w:color="auto"/>
      </w:divBdr>
    </w:div>
    <w:div w:id="170488298">
      <w:bodyDiv w:val="1"/>
      <w:marLeft w:val="0"/>
      <w:marRight w:val="0"/>
      <w:marTop w:val="0"/>
      <w:marBottom w:val="0"/>
      <w:divBdr>
        <w:top w:val="none" w:sz="0" w:space="0" w:color="auto"/>
        <w:left w:val="none" w:sz="0" w:space="0" w:color="auto"/>
        <w:bottom w:val="none" w:sz="0" w:space="0" w:color="auto"/>
        <w:right w:val="none" w:sz="0" w:space="0" w:color="auto"/>
      </w:divBdr>
    </w:div>
    <w:div w:id="213128803">
      <w:bodyDiv w:val="1"/>
      <w:marLeft w:val="0"/>
      <w:marRight w:val="0"/>
      <w:marTop w:val="0"/>
      <w:marBottom w:val="0"/>
      <w:divBdr>
        <w:top w:val="none" w:sz="0" w:space="0" w:color="auto"/>
        <w:left w:val="none" w:sz="0" w:space="0" w:color="auto"/>
        <w:bottom w:val="none" w:sz="0" w:space="0" w:color="auto"/>
        <w:right w:val="none" w:sz="0" w:space="0" w:color="auto"/>
      </w:divBdr>
    </w:div>
    <w:div w:id="233047921">
      <w:bodyDiv w:val="1"/>
      <w:marLeft w:val="0"/>
      <w:marRight w:val="0"/>
      <w:marTop w:val="0"/>
      <w:marBottom w:val="0"/>
      <w:divBdr>
        <w:top w:val="none" w:sz="0" w:space="0" w:color="auto"/>
        <w:left w:val="none" w:sz="0" w:space="0" w:color="auto"/>
        <w:bottom w:val="none" w:sz="0" w:space="0" w:color="auto"/>
        <w:right w:val="none" w:sz="0" w:space="0" w:color="auto"/>
      </w:divBdr>
    </w:div>
    <w:div w:id="243685628">
      <w:bodyDiv w:val="1"/>
      <w:marLeft w:val="0"/>
      <w:marRight w:val="0"/>
      <w:marTop w:val="0"/>
      <w:marBottom w:val="0"/>
      <w:divBdr>
        <w:top w:val="none" w:sz="0" w:space="0" w:color="auto"/>
        <w:left w:val="none" w:sz="0" w:space="0" w:color="auto"/>
        <w:bottom w:val="none" w:sz="0" w:space="0" w:color="auto"/>
        <w:right w:val="none" w:sz="0" w:space="0" w:color="auto"/>
      </w:divBdr>
    </w:div>
    <w:div w:id="292716240">
      <w:bodyDiv w:val="1"/>
      <w:marLeft w:val="0"/>
      <w:marRight w:val="0"/>
      <w:marTop w:val="0"/>
      <w:marBottom w:val="0"/>
      <w:divBdr>
        <w:top w:val="none" w:sz="0" w:space="0" w:color="auto"/>
        <w:left w:val="none" w:sz="0" w:space="0" w:color="auto"/>
        <w:bottom w:val="none" w:sz="0" w:space="0" w:color="auto"/>
        <w:right w:val="none" w:sz="0" w:space="0" w:color="auto"/>
      </w:divBdr>
    </w:div>
    <w:div w:id="432745720">
      <w:bodyDiv w:val="1"/>
      <w:marLeft w:val="0"/>
      <w:marRight w:val="0"/>
      <w:marTop w:val="0"/>
      <w:marBottom w:val="0"/>
      <w:divBdr>
        <w:top w:val="none" w:sz="0" w:space="0" w:color="auto"/>
        <w:left w:val="none" w:sz="0" w:space="0" w:color="auto"/>
        <w:bottom w:val="none" w:sz="0" w:space="0" w:color="auto"/>
        <w:right w:val="none" w:sz="0" w:space="0" w:color="auto"/>
      </w:divBdr>
    </w:div>
    <w:div w:id="546718221">
      <w:bodyDiv w:val="1"/>
      <w:marLeft w:val="0"/>
      <w:marRight w:val="0"/>
      <w:marTop w:val="0"/>
      <w:marBottom w:val="0"/>
      <w:divBdr>
        <w:top w:val="none" w:sz="0" w:space="0" w:color="auto"/>
        <w:left w:val="none" w:sz="0" w:space="0" w:color="auto"/>
        <w:bottom w:val="none" w:sz="0" w:space="0" w:color="auto"/>
        <w:right w:val="none" w:sz="0" w:space="0" w:color="auto"/>
      </w:divBdr>
    </w:div>
    <w:div w:id="690032761">
      <w:bodyDiv w:val="1"/>
      <w:marLeft w:val="0"/>
      <w:marRight w:val="0"/>
      <w:marTop w:val="0"/>
      <w:marBottom w:val="0"/>
      <w:divBdr>
        <w:top w:val="none" w:sz="0" w:space="0" w:color="auto"/>
        <w:left w:val="none" w:sz="0" w:space="0" w:color="auto"/>
        <w:bottom w:val="none" w:sz="0" w:space="0" w:color="auto"/>
        <w:right w:val="none" w:sz="0" w:space="0" w:color="auto"/>
      </w:divBdr>
    </w:div>
    <w:div w:id="732193059">
      <w:bodyDiv w:val="1"/>
      <w:marLeft w:val="0"/>
      <w:marRight w:val="0"/>
      <w:marTop w:val="0"/>
      <w:marBottom w:val="0"/>
      <w:divBdr>
        <w:top w:val="none" w:sz="0" w:space="0" w:color="auto"/>
        <w:left w:val="none" w:sz="0" w:space="0" w:color="auto"/>
        <w:bottom w:val="none" w:sz="0" w:space="0" w:color="auto"/>
        <w:right w:val="none" w:sz="0" w:space="0" w:color="auto"/>
      </w:divBdr>
    </w:div>
    <w:div w:id="907885125">
      <w:bodyDiv w:val="1"/>
      <w:marLeft w:val="0"/>
      <w:marRight w:val="0"/>
      <w:marTop w:val="0"/>
      <w:marBottom w:val="0"/>
      <w:divBdr>
        <w:top w:val="none" w:sz="0" w:space="0" w:color="auto"/>
        <w:left w:val="none" w:sz="0" w:space="0" w:color="auto"/>
        <w:bottom w:val="none" w:sz="0" w:space="0" w:color="auto"/>
        <w:right w:val="none" w:sz="0" w:space="0" w:color="auto"/>
      </w:divBdr>
    </w:div>
    <w:div w:id="1015113951">
      <w:bodyDiv w:val="1"/>
      <w:marLeft w:val="0"/>
      <w:marRight w:val="0"/>
      <w:marTop w:val="0"/>
      <w:marBottom w:val="0"/>
      <w:divBdr>
        <w:top w:val="none" w:sz="0" w:space="0" w:color="auto"/>
        <w:left w:val="none" w:sz="0" w:space="0" w:color="auto"/>
        <w:bottom w:val="none" w:sz="0" w:space="0" w:color="auto"/>
        <w:right w:val="none" w:sz="0" w:space="0" w:color="auto"/>
      </w:divBdr>
    </w:div>
    <w:div w:id="1168905853">
      <w:bodyDiv w:val="1"/>
      <w:marLeft w:val="0"/>
      <w:marRight w:val="0"/>
      <w:marTop w:val="0"/>
      <w:marBottom w:val="0"/>
      <w:divBdr>
        <w:top w:val="none" w:sz="0" w:space="0" w:color="auto"/>
        <w:left w:val="none" w:sz="0" w:space="0" w:color="auto"/>
        <w:bottom w:val="none" w:sz="0" w:space="0" w:color="auto"/>
        <w:right w:val="none" w:sz="0" w:space="0" w:color="auto"/>
      </w:divBdr>
    </w:div>
    <w:div w:id="1221751822">
      <w:bodyDiv w:val="1"/>
      <w:marLeft w:val="0"/>
      <w:marRight w:val="0"/>
      <w:marTop w:val="0"/>
      <w:marBottom w:val="0"/>
      <w:divBdr>
        <w:top w:val="none" w:sz="0" w:space="0" w:color="auto"/>
        <w:left w:val="none" w:sz="0" w:space="0" w:color="auto"/>
        <w:bottom w:val="none" w:sz="0" w:space="0" w:color="auto"/>
        <w:right w:val="none" w:sz="0" w:space="0" w:color="auto"/>
      </w:divBdr>
    </w:div>
    <w:div w:id="1248882184">
      <w:bodyDiv w:val="1"/>
      <w:marLeft w:val="0"/>
      <w:marRight w:val="0"/>
      <w:marTop w:val="0"/>
      <w:marBottom w:val="0"/>
      <w:divBdr>
        <w:top w:val="none" w:sz="0" w:space="0" w:color="auto"/>
        <w:left w:val="none" w:sz="0" w:space="0" w:color="auto"/>
        <w:bottom w:val="none" w:sz="0" w:space="0" w:color="auto"/>
        <w:right w:val="none" w:sz="0" w:space="0" w:color="auto"/>
      </w:divBdr>
    </w:div>
    <w:div w:id="1299918907">
      <w:bodyDiv w:val="1"/>
      <w:marLeft w:val="0"/>
      <w:marRight w:val="0"/>
      <w:marTop w:val="0"/>
      <w:marBottom w:val="0"/>
      <w:divBdr>
        <w:top w:val="none" w:sz="0" w:space="0" w:color="auto"/>
        <w:left w:val="none" w:sz="0" w:space="0" w:color="auto"/>
        <w:bottom w:val="none" w:sz="0" w:space="0" w:color="auto"/>
        <w:right w:val="none" w:sz="0" w:space="0" w:color="auto"/>
      </w:divBdr>
    </w:div>
    <w:div w:id="1391228383">
      <w:bodyDiv w:val="1"/>
      <w:marLeft w:val="0"/>
      <w:marRight w:val="0"/>
      <w:marTop w:val="0"/>
      <w:marBottom w:val="0"/>
      <w:divBdr>
        <w:top w:val="none" w:sz="0" w:space="0" w:color="auto"/>
        <w:left w:val="none" w:sz="0" w:space="0" w:color="auto"/>
        <w:bottom w:val="none" w:sz="0" w:space="0" w:color="auto"/>
        <w:right w:val="none" w:sz="0" w:space="0" w:color="auto"/>
      </w:divBdr>
    </w:div>
    <w:div w:id="1500075220">
      <w:bodyDiv w:val="1"/>
      <w:marLeft w:val="0"/>
      <w:marRight w:val="0"/>
      <w:marTop w:val="0"/>
      <w:marBottom w:val="0"/>
      <w:divBdr>
        <w:top w:val="none" w:sz="0" w:space="0" w:color="auto"/>
        <w:left w:val="none" w:sz="0" w:space="0" w:color="auto"/>
        <w:bottom w:val="none" w:sz="0" w:space="0" w:color="auto"/>
        <w:right w:val="none" w:sz="0" w:space="0" w:color="auto"/>
      </w:divBdr>
    </w:div>
    <w:div w:id="1507553084">
      <w:bodyDiv w:val="1"/>
      <w:marLeft w:val="0"/>
      <w:marRight w:val="0"/>
      <w:marTop w:val="0"/>
      <w:marBottom w:val="0"/>
      <w:divBdr>
        <w:top w:val="none" w:sz="0" w:space="0" w:color="auto"/>
        <w:left w:val="none" w:sz="0" w:space="0" w:color="auto"/>
        <w:bottom w:val="none" w:sz="0" w:space="0" w:color="auto"/>
        <w:right w:val="none" w:sz="0" w:space="0" w:color="auto"/>
      </w:divBdr>
    </w:div>
    <w:div w:id="1681469563">
      <w:bodyDiv w:val="1"/>
      <w:marLeft w:val="0"/>
      <w:marRight w:val="0"/>
      <w:marTop w:val="0"/>
      <w:marBottom w:val="0"/>
      <w:divBdr>
        <w:top w:val="none" w:sz="0" w:space="0" w:color="auto"/>
        <w:left w:val="none" w:sz="0" w:space="0" w:color="auto"/>
        <w:bottom w:val="none" w:sz="0" w:space="0" w:color="auto"/>
        <w:right w:val="none" w:sz="0" w:space="0" w:color="auto"/>
      </w:divBdr>
    </w:div>
    <w:div w:id="1683973124">
      <w:bodyDiv w:val="1"/>
      <w:marLeft w:val="0"/>
      <w:marRight w:val="0"/>
      <w:marTop w:val="0"/>
      <w:marBottom w:val="0"/>
      <w:divBdr>
        <w:top w:val="none" w:sz="0" w:space="0" w:color="auto"/>
        <w:left w:val="none" w:sz="0" w:space="0" w:color="auto"/>
        <w:bottom w:val="none" w:sz="0" w:space="0" w:color="auto"/>
        <w:right w:val="none" w:sz="0" w:space="0" w:color="auto"/>
      </w:divBdr>
    </w:div>
    <w:div w:id="1914007357">
      <w:bodyDiv w:val="1"/>
      <w:marLeft w:val="0"/>
      <w:marRight w:val="0"/>
      <w:marTop w:val="0"/>
      <w:marBottom w:val="0"/>
      <w:divBdr>
        <w:top w:val="none" w:sz="0" w:space="0" w:color="auto"/>
        <w:left w:val="none" w:sz="0" w:space="0" w:color="auto"/>
        <w:bottom w:val="none" w:sz="0" w:space="0" w:color="auto"/>
        <w:right w:val="none" w:sz="0" w:space="0" w:color="auto"/>
      </w:divBdr>
    </w:div>
    <w:div w:id="1921524975">
      <w:bodyDiv w:val="1"/>
      <w:marLeft w:val="0"/>
      <w:marRight w:val="0"/>
      <w:marTop w:val="0"/>
      <w:marBottom w:val="0"/>
      <w:divBdr>
        <w:top w:val="none" w:sz="0" w:space="0" w:color="auto"/>
        <w:left w:val="none" w:sz="0" w:space="0" w:color="auto"/>
        <w:bottom w:val="none" w:sz="0" w:space="0" w:color="auto"/>
        <w:right w:val="none" w:sz="0" w:space="0" w:color="auto"/>
      </w:divBdr>
    </w:div>
    <w:div w:id="1922327754">
      <w:bodyDiv w:val="1"/>
      <w:marLeft w:val="0"/>
      <w:marRight w:val="0"/>
      <w:marTop w:val="0"/>
      <w:marBottom w:val="0"/>
      <w:divBdr>
        <w:top w:val="none" w:sz="0" w:space="0" w:color="auto"/>
        <w:left w:val="none" w:sz="0" w:space="0" w:color="auto"/>
        <w:bottom w:val="none" w:sz="0" w:space="0" w:color="auto"/>
        <w:right w:val="none" w:sz="0" w:space="0" w:color="auto"/>
      </w:divBdr>
    </w:div>
    <w:div w:id="2075202221">
      <w:bodyDiv w:val="1"/>
      <w:marLeft w:val="0"/>
      <w:marRight w:val="0"/>
      <w:marTop w:val="0"/>
      <w:marBottom w:val="0"/>
      <w:divBdr>
        <w:top w:val="none" w:sz="0" w:space="0" w:color="auto"/>
        <w:left w:val="none" w:sz="0" w:space="0" w:color="auto"/>
        <w:bottom w:val="none" w:sz="0" w:space="0" w:color="auto"/>
        <w:right w:val="none" w:sz="0" w:space="0" w:color="auto"/>
      </w:divBdr>
    </w:div>
    <w:div w:id="2088459168">
      <w:bodyDiv w:val="1"/>
      <w:marLeft w:val="0"/>
      <w:marRight w:val="0"/>
      <w:marTop w:val="0"/>
      <w:marBottom w:val="0"/>
      <w:divBdr>
        <w:top w:val="none" w:sz="0" w:space="0" w:color="auto"/>
        <w:left w:val="none" w:sz="0" w:space="0" w:color="auto"/>
        <w:bottom w:val="none" w:sz="0" w:space="0" w:color="auto"/>
        <w:right w:val="none" w:sz="0" w:space="0" w:color="auto"/>
      </w:divBdr>
    </w:div>
    <w:div w:id="2098751279">
      <w:bodyDiv w:val="1"/>
      <w:marLeft w:val="0"/>
      <w:marRight w:val="0"/>
      <w:marTop w:val="0"/>
      <w:marBottom w:val="0"/>
      <w:divBdr>
        <w:top w:val="none" w:sz="0" w:space="0" w:color="auto"/>
        <w:left w:val="none" w:sz="0" w:space="0" w:color="auto"/>
        <w:bottom w:val="none" w:sz="0" w:space="0" w:color="auto"/>
        <w:right w:val="none" w:sz="0" w:space="0" w:color="auto"/>
      </w:divBdr>
    </w:div>
    <w:div w:id="214257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dienbien.vnpt.vn/detail/bien-doi-khi-hau-thach-thuc-nganh-nong-nghiep/512682/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dienbientv.vn/tin-tuc-su-kien/xa-hoi/201409/ung-pho-voi-bien-doi-khi-hau-o-vung-cao-233740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baomoi.com/nong-nghiep-dien-bien-va-yeu-cau-thich-ung-truoc-bien-doi-khi-hau/c/18832990.ep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trithucsong.com/du-lich/cac-diem-du-lich-noi-tieng-o-dien-bien-phu-c3166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80B15-AE65-4989-A151-4CB75C55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219</Pages>
  <Words>69795</Words>
  <Characters>397835</Characters>
  <Application>Microsoft Office Word</Application>
  <DocSecurity>0</DocSecurity>
  <Lines>3315</Lines>
  <Paragraphs>933</Paragraphs>
  <ScaleCrop>false</ScaleCrop>
  <HeadingPairs>
    <vt:vector size="2" baseType="variant">
      <vt:variant>
        <vt:lpstr>Title</vt:lpstr>
      </vt:variant>
      <vt:variant>
        <vt:i4>1</vt:i4>
      </vt:variant>
    </vt:vector>
  </HeadingPairs>
  <TitlesOfParts>
    <vt:vector size="1" baseType="lpstr">
      <vt:lpstr/>
    </vt:vector>
  </TitlesOfParts>
  <Company>21AK22.COM</Company>
  <LinksUpToDate>false</LinksUpToDate>
  <CharactersWithSpaces>466697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Duc Le Anh</cp:lastModifiedBy>
  <cp:revision>79</cp:revision>
  <cp:lastPrinted>2022-09-27T10:54:00Z</cp:lastPrinted>
  <dcterms:created xsi:type="dcterms:W3CDTF">2022-04-16T10:02:00Z</dcterms:created>
  <dcterms:modified xsi:type="dcterms:W3CDTF">2022-09-28T02:19:00Z</dcterms:modified>
</cp:coreProperties>
</file>